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3E" w:rsidRPr="00292037" w:rsidRDefault="00E404B3" w:rsidP="00ED0C3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292037">
        <w:rPr>
          <w:rFonts w:ascii="Times New Roman" w:hAnsi="Times New Roman" w:cs="Times New Roman"/>
          <w:b/>
          <w:bCs/>
          <w:caps/>
          <w:sz w:val="28"/>
        </w:rPr>
        <w:t>Формирование профессиональных компетентностей</w:t>
      </w:r>
      <w:r w:rsidR="00292037" w:rsidRPr="00292037">
        <w:rPr>
          <w:rFonts w:ascii="Times New Roman" w:hAnsi="Times New Roman" w:cs="Times New Roman"/>
          <w:b/>
          <w:bCs/>
          <w:caps/>
          <w:sz w:val="28"/>
        </w:rPr>
        <w:t xml:space="preserve"> </w:t>
      </w:r>
      <w:r w:rsidR="00DE03E9">
        <w:rPr>
          <w:rFonts w:ascii="Times New Roman" w:hAnsi="Times New Roman" w:cs="Times New Roman"/>
          <w:b/>
          <w:bCs/>
          <w:caps/>
          <w:sz w:val="28"/>
        </w:rPr>
        <w:t xml:space="preserve"> специальности 38.02.01 «Экономика и бу</w:t>
      </w:r>
      <w:r w:rsidR="00AC45EA">
        <w:rPr>
          <w:rFonts w:ascii="Times New Roman" w:hAnsi="Times New Roman" w:cs="Times New Roman"/>
          <w:b/>
          <w:bCs/>
          <w:caps/>
          <w:sz w:val="28"/>
        </w:rPr>
        <w:t>Х</w:t>
      </w:r>
      <w:r w:rsidR="00DE03E9">
        <w:rPr>
          <w:rFonts w:ascii="Times New Roman" w:hAnsi="Times New Roman" w:cs="Times New Roman"/>
          <w:b/>
          <w:bCs/>
          <w:caps/>
          <w:sz w:val="28"/>
        </w:rPr>
        <w:t xml:space="preserve">галтерский учет» </w:t>
      </w:r>
      <w:r w:rsidRPr="00292037">
        <w:rPr>
          <w:rFonts w:ascii="Times New Roman" w:hAnsi="Times New Roman" w:cs="Times New Roman"/>
          <w:b/>
          <w:bCs/>
          <w:caps/>
          <w:sz w:val="28"/>
        </w:rPr>
        <w:t>через применение</w:t>
      </w:r>
      <w:r w:rsidR="00751A3E" w:rsidRPr="00292037">
        <w:rPr>
          <w:rFonts w:ascii="Times New Roman" w:hAnsi="Times New Roman" w:cs="Times New Roman"/>
          <w:b/>
          <w:bCs/>
          <w:caps/>
          <w:sz w:val="28"/>
        </w:rPr>
        <w:t xml:space="preserve"> </w:t>
      </w:r>
      <w:r w:rsidRPr="00292037">
        <w:rPr>
          <w:rFonts w:ascii="Times New Roman" w:hAnsi="Times New Roman" w:cs="Times New Roman"/>
          <w:b/>
          <w:bCs/>
          <w:caps/>
          <w:sz w:val="28"/>
        </w:rPr>
        <w:t>современны</w:t>
      </w:r>
      <w:r w:rsidR="003E40FF">
        <w:rPr>
          <w:rFonts w:ascii="Times New Roman" w:hAnsi="Times New Roman" w:cs="Times New Roman"/>
          <w:b/>
          <w:bCs/>
          <w:caps/>
          <w:sz w:val="28"/>
        </w:rPr>
        <w:t xml:space="preserve">х </w:t>
      </w:r>
      <w:r w:rsidRPr="00292037">
        <w:rPr>
          <w:rFonts w:ascii="Times New Roman" w:hAnsi="Times New Roman" w:cs="Times New Roman"/>
          <w:b/>
          <w:bCs/>
          <w:caps/>
          <w:sz w:val="28"/>
        </w:rPr>
        <w:t>информационны</w:t>
      </w:r>
      <w:r w:rsidR="003E40FF">
        <w:rPr>
          <w:rFonts w:ascii="Times New Roman" w:hAnsi="Times New Roman" w:cs="Times New Roman"/>
          <w:b/>
          <w:bCs/>
          <w:caps/>
          <w:sz w:val="28"/>
        </w:rPr>
        <w:t xml:space="preserve">х </w:t>
      </w:r>
      <w:r w:rsidRPr="00292037">
        <w:rPr>
          <w:rFonts w:ascii="Times New Roman" w:hAnsi="Times New Roman" w:cs="Times New Roman"/>
          <w:b/>
          <w:bCs/>
          <w:caps/>
          <w:sz w:val="28"/>
        </w:rPr>
        <w:t>технологий</w:t>
      </w:r>
      <w:r w:rsidR="00751A3E" w:rsidRPr="00292037">
        <w:rPr>
          <w:rFonts w:ascii="Times New Roman" w:hAnsi="Times New Roman" w:cs="Times New Roman"/>
          <w:b/>
          <w:bCs/>
          <w:caps/>
          <w:sz w:val="28"/>
        </w:rPr>
        <w:t xml:space="preserve"> </w:t>
      </w:r>
      <w:r w:rsidRPr="00292037">
        <w:rPr>
          <w:rFonts w:ascii="Times New Roman" w:hAnsi="Times New Roman" w:cs="Times New Roman"/>
          <w:b/>
          <w:bCs/>
          <w:caps/>
          <w:sz w:val="28"/>
        </w:rPr>
        <w:t xml:space="preserve">на </w:t>
      </w:r>
      <w:r w:rsidR="00DE03E9">
        <w:rPr>
          <w:rFonts w:ascii="Times New Roman" w:hAnsi="Times New Roman" w:cs="Times New Roman"/>
          <w:b/>
          <w:bCs/>
          <w:caps/>
          <w:sz w:val="28"/>
        </w:rPr>
        <w:t xml:space="preserve">занятиях </w:t>
      </w:r>
      <w:r w:rsidR="00292037" w:rsidRPr="00292037">
        <w:rPr>
          <w:rFonts w:ascii="Times New Roman" w:hAnsi="Times New Roman" w:cs="Times New Roman"/>
          <w:b/>
          <w:bCs/>
          <w:caps/>
          <w:sz w:val="28"/>
        </w:rPr>
        <w:t xml:space="preserve"> </w:t>
      </w:r>
      <w:r w:rsidR="001A41FD">
        <w:rPr>
          <w:rFonts w:ascii="Times New Roman" w:hAnsi="Times New Roman" w:cs="Times New Roman"/>
          <w:b/>
          <w:bCs/>
          <w:caps/>
          <w:sz w:val="28"/>
        </w:rPr>
        <w:t>и во внеурочной деятельности</w:t>
      </w:r>
    </w:p>
    <w:p w:rsidR="00292037" w:rsidRDefault="00292037" w:rsidP="0029203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i/>
          <w:sz w:val="28"/>
        </w:rPr>
      </w:pPr>
    </w:p>
    <w:p w:rsidR="00292037" w:rsidRDefault="00423F6D" w:rsidP="0029203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Анастасия Артуровна </w:t>
      </w:r>
      <w:r w:rsidR="00292037">
        <w:rPr>
          <w:rFonts w:ascii="Times New Roman" w:hAnsi="Times New Roman" w:cs="Times New Roman"/>
          <w:i/>
          <w:sz w:val="28"/>
        </w:rPr>
        <w:t xml:space="preserve">Литвин </w:t>
      </w:r>
    </w:p>
    <w:p w:rsidR="00292037" w:rsidRDefault="00292037" w:rsidP="0029203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i/>
          <w:sz w:val="28"/>
        </w:rPr>
      </w:pPr>
      <w:r w:rsidRPr="00292037">
        <w:rPr>
          <w:rFonts w:ascii="Times New Roman" w:hAnsi="Times New Roman" w:cs="Times New Roman"/>
          <w:i/>
          <w:sz w:val="28"/>
        </w:rPr>
        <w:t>преподаватель профессионального цикла</w:t>
      </w:r>
      <w:r>
        <w:rPr>
          <w:rFonts w:ascii="Times New Roman" w:hAnsi="Times New Roman" w:cs="Times New Roman"/>
          <w:i/>
          <w:sz w:val="28"/>
        </w:rPr>
        <w:t xml:space="preserve"> О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</w:rPr>
        <w:t>ГАПОУ «Борисовский агромеханический техникум» (п.</w:t>
      </w:r>
      <w:r w:rsidR="00DE03E9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Борисовка)</w:t>
      </w:r>
    </w:p>
    <w:p w:rsidR="00DE03E9" w:rsidRDefault="00DE03E9" w:rsidP="0029203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i/>
          <w:sz w:val="28"/>
        </w:rPr>
      </w:pPr>
    </w:p>
    <w:p w:rsidR="00E82322" w:rsidRPr="00292037" w:rsidRDefault="00E82322" w:rsidP="00ED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2A2FA8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</w:t>
      </w:r>
      <w:r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образование ориентировано на социальный заказ. Потребителями результатов образовательных процессов являются работодатели, оценивающие качество образования и подготовленность специалистов по уровню их компетентности. </w:t>
      </w:r>
      <w:r w:rsidR="002A2FA8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</w:t>
      </w:r>
      <w:r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рофессиональное образование должно быть ориентировано на подготовку компетентного специалиста, способного применять полученные знания и умения, быть готовым к осуществлению определенного вида деятель</w:t>
      </w:r>
      <w:r w:rsidR="009C5AA7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конкретных ситуациях</w:t>
      </w:r>
      <w:r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3E9" w:rsidRDefault="00E82322" w:rsidP="00DE03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компетентность как качество личности формируется на протяжении всей жизни человека. Начальные профессиональные знания, умения, ценности закладываются еще в школе. Поступая в </w:t>
      </w:r>
      <w:r w:rsidR="002A2FA8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</w:t>
      </w:r>
      <w:r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обучающиеся имеют различные уровень знаний, жизненный опыт, ценностные ориентации. Задача </w:t>
      </w:r>
      <w:r w:rsidR="002A2FA8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 –</w:t>
      </w:r>
      <w:r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</w:t>
      </w:r>
      <w:r w:rsidR="002A2FA8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валифицированного специалиста в выбранной области профессиональной деятельности. </w:t>
      </w:r>
    </w:p>
    <w:p w:rsidR="00E82322" w:rsidRPr="00292037" w:rsidRDefault="00E82322" w:rsidP="00DE03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профессиональной компетентности заключается в формировании на базе</w:t>
      </w:r>
      <w:r w:rsidR="002A2FA8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</w:t>
      </w:r>
      <w:r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таких профессионально значимых для личности и общества качеств, которые позволяют человеку наиболее полно реализовать себя в конкретных видах трудовой деятельности. Выполнение стандартов </w:t>
      </w:r>
      <w:r w:rsidR="002A2FA8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DE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формирование определенного уровня профессиональной компетентности, позволяющего выпускнику быть </w:t>
      </w:r>
      <w:r w:rsidR="007C358E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конкурентоспособным</w:t>
      </w:r>
      <w:r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 труда и активно внедриться в выбранную им профессиональную сферу с целью дальнейшего професси</w:t>
      </w:r>
      <w:r w:rsidR="009C5AA7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самосовершенствования.</w:t>
      </w:r>
    </w:p>
    <w:p w:rsidR="00512A1F" w:rsidRPr="00292037" w:rsidRDefault="00A544D8" w:rsidP="00DE0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37">
        <w:rPr>
          <w:rFonts w:ascii="Times New Roman" w:hAnsi="Times New Roman" w:cs="Times New Roman"/>
          <w:sz w:val="28"/>
          <w:szCs w:val="28"/>
          <w:lang w:eastAsia="ru-RU"/>
        </w:rPr>
        <w:t>Бухгалтер базовой подготовки должен обладать </w:t>
      </w:r>
      <w:r w:rsidRPr="00292037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профессиональными компетенциями</w:t>
      </w:r>
      <w:r w:rsidRPr="0029203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92037">
        <w:rPr>
          <w:rFonts w:ascii="Times New Roman" w:hAnsi="Times New Roman" w:cs="Times New Roman"/>
          <w:sz w:val="28"/>
          <w:szCs w:val="28"/>
        </w:rPr>
        <w:t>соответствующими основным вида</w:t>
      </w:r>
      <w:r w:rsidR="00751A3E" w:rsidRPr="00292037">
        <w:rPr>
          <w:rFonts w:ascii="Times New Roman" w:hAnsi="Times New Roman" w:cs="Times New Roman"/>
          <w:sz w:val="28"/>
          <w:szCs w:val="28"/>
        </w:rPr>
        <w:t xml:space="preserve">м профессиональной деятельности. </w:t>
      </w:r>
      <w:proofErr w:type="gramStart"/>
      <w:r w:rsidR="00751A3E" w:rsidRPr="0029203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751A3E" w:rsidRPr="00292037">
        <w:rPr>
          <w:rFonts w:ascii="Times New Roman" w:hAnsi="Times New Roman" w:cs="Times New Roman"/>
          <w:sz w:val="28"/>
          <w:szCs w:val="28"/>
        </w:rPr>
        <w:t>: ПК 1.1. Обрабатывать первичные бухгалтерские документы; ПК 2.3. Проводить подготовку к инвентаризации и проверку действительного соответствия фактических данных инвентаризации данным учета;</w:t>
      </w:r>
      <w:r w:rsidR="00ED0C36" w:rsidRPr="00292037">
        <w:rPr>
          <w:rFonts w:ascii="Times New Roman" w:hAnsi="Times New Roman" w:cs="Times New Roman"/>
          <w:sz w:val="28"/>
          <w:szCs w:val="28"/>
        </w:rPr>
        <w:t xml:space="preserve"> </w:t>
      </w:r>
      <w:r w:rsidR="00751A3E" w:rsidRPr="00292037">
        <w:rPr>
          <w:rFonts w:ascii="Times New Roman" w:hAnsi="Times New Roman" w:cs="Times New Roman"/>
          <w:sz w:val="28"/>
          <w:szCs w:val="28"/>
        </w:rPr>
        <w:t>ПК 3.1. Формировать бухгалтерские проводки по начислению и перечислению налогов и сборов в бюджеты различных уровней;</w:t>
      </w:r>
      <w:r w:rsidR="00ED0C36" w:rsidRPr="00292037">
        <w:rPr>
          <w:rFonts w:ascii="Times New Roman" w:hAnsi="Times New Roman" w:cs="Times New Roman"/>
          <w:sz w:val="28"/>
          <w:szCs w:val="28"/>
        </w:rPr>
        <w:t xml:space="preserve"> </w:t>
      </w:r>
      <w:r w:rsidR="00751A3E" w:rsidRPr="00292037">
        <w:rPr>
          <w:rFonts w:ascii="Times New Roman" w:hAnsi="Times New Roman" w:cs="Times New Roman"/>
          <w:sz w:val="28"/>
          <w:szCs w:val="28"/>
        </w:rPr>
        <w:t>ПК 4.2. Составлять формы бухгалтерской отчетности в установленные законодательством сроки.</w:t>
      </w:r>
      <w:r w:rsidR="00ED0C36" w:rsidRPr="00292037">
        <w:rPr>
          <w:rFonts w:ascii="Times New Roman" w:hAnsi="Times New Roman" w:cs="Times New Roman"/>
          <w:sz w:val="28"/>
          <w:szCs w:val="28"/>
        </w:rPr>
        <w:t xml:space="preserve"> </w:t>
      </w:r>
      <w:r w:rsidR="00512A1F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677B78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способов формирования профессиональной компетентности выпускников</w:t>
      </w:r>
      <w:r w:rsidR="00512A1F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«Экономика и бухгалтерский учет»</w:t>
      </w:r>
      <w:r w:rsidR="00677B78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среднего профессионального образования </w:t>
      </w:r>
      <w:r w:rsidR="00751A3E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677B78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</w:t>
      </w:r>
      <w:r w:rsidR="00E43CE0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677B78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на </w:t>
      </w:r>
      <w:r w:rsidR="001A4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="00677B78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внеурочной деятельности, направленную на развитие информационной и медиа грамотности.</w:t>
      </w:r>
    </w:p>
    <w:p w:rsidR="00677B78" w:rsidRPr="00292037" w:rsidRDefault="00677B78" w:rsidP="00ED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 техникум идет в ногу со временем, </w:t>
      </w:r>
      <w:r w:rsidR="009C5AA7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</w:t>
      </w:r>
      <w:r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A3E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преподаватель старается </w:t>
      </w:r>
      <w:r w:rsidRPr="00292037">
        <w:rPr>
          <w:rFonts w:ascii="Times New Roman" w:hAnsi="Times New Roman" w:cs="Times New Roman"/>
          <w:sz w:val="28"/>
          <w:szCs w:val="28"/>
        </w:rPr>
        <w:t xml:space="preserve">разнообразить формы работы на уроке по преподаваемым курсам при помощи </w:t>
      </w:r>
      <w:r w:rsidR="00E43CE0" w:rsidRPr="00292037">
        <w:rPr>
          <w:rFonts w:ascii="Times New Roman" w:hAnsi="Times New Roman" w:cs="Times New Roman"/>
          <w:sz w:val="28"/>
          <w:szCs w:val="28"/>
        </w:rPr>
        <w:t>информационных</w:t>
      </w:r>
      <w:r w:rsidRPr="00292037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D81294" w:rsidRDefault="00677B78" w:rsidP="00ED0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037">
        <w:rPr>
          <w:rFonts w:ascii="Times New Roman" w:hAnsi="Times New Roman" w:cs="Times New Roman"/>
          <w:sz w:val="28"/>
          <w:szCs w:val="28"/>
        </w:rPr>
        <w:t xml:space="preserve">Привычной формой работы со студентами стало составление презентаций, интерактивных плакатов, электронных тестов и </w:t>
      </w:r>
      <w:r w:rsidR="00751A3E" w:rsidRPr="00292037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292037">
        <w:rPr>
          <w:rFonts w:ascii="Times New Roman" w:hAnsi="Times New Roman" w:cs="Times New Roman"/>
          <w:sz w:val="28"/>
          <w:szCs w:val="28"/>
        </w:rPr>
        <w:t>пособий</w:t>
      </w:r>
      <w:r w:rsidR="00751A3E" w:rsidRPr="00292037">
        <w:rPr>
          <w:rFonts w:ascii="Times New Roman" w:hAnsi="Times New Roman" w:cs="Times New Roman"/>
          <w:sz w:val="28"/>
          <w:szCs w:val="28"/>
        </w:rPr>
        <w:t xml:space="preserve">. </w:t>
      </w:r>
      <w:r w:rsidR="00512A1F" w:rsidRPr="0029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r w:rsidR="00751A3E" w:rsidRPr="0029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этих</w:t>
      </w:r>
      <w:r w:rsidR="00512A1F" w:rsidRPr="0029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 работы может обеспечить наглядность, которая способствует комплексному восприятию и лучшему запоминанию материала. Например</w:t>
      </w:r>
      <w:r w:rsidR="00CC1B24" w:rsidRPr="0029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12A1F" w:rsidRPr="0029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презентации и интерактивные плакаты, облегчают показ фотографий, рисунков, графиков, </w:t>
      </w:r>
      <w:r w:rsidR="00CC1B24" w:rsidRPr="0029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бланков документов</w:t>
      </w:r>
      <w:r w:rsidR="00512A1F" w:rsidRPr="0029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71550" w:rsidRPr="0029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используя анимацию и вставки видеофрагментов</w:t>
      </w:r>
      <w:r w:rsidR="001A4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A41FD" w:rsidRPr="001A4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4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аудиофайлов</w:t>
      </w:r>
      <w:r w:rsidR="00471550" w:rsidRPr="0029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возможна демонстрация динамичных процессов. </w:t>
      </w:r>
    </w:p>
    <w:p w:rsidR="001A41FD" w:rsidRDefault="00471550" w:rsidP="00ED0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одно преимущество —</w:t>
      </w:r>
      <w:r w:rsidR="00DE0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4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видеосвязь, с ее помощью, на занятии по специальным дисциплинам можно в онлайн режиме связаться с якорным работодателем и задать ему вопросы, получить консультацию. </w:t>
      </w:r>
      <w:r w:rsidRPr="0029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вместе э</w:t>
      </w:r>
      <w:r w:rsidR="00DE0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обеспечивает "эффективность" </w:t>
      </w:r>
      <w:r w:rsidRPr="0029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восприятия информации — излагаемый материал подкрепляется зрительными образами и воспринимается на уровне ощущений.</w:t>
      </w:r>
      <w:r w:rsidR="00DE73E0" w:rsidRPr="0029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2A1F" w:rsidRPr="0029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информация закрепляется под</w:t>
      </w:r>
      <w:r w:rsidR="001A4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сознательно на уровне интуиции.</w:t>
      </w:r>
    </w:p>
    <w:p w:rsidR="00A65785" w:rsidRPr="00292037" w:rsidRDefault="00CC1B24" w:rsidP="00ED0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12A1F" w:rsidRPr="0029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резентации </w:t>
      </w:r>
      <w:r w:rsidRPr="0029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плакаты </w:t>
      </w:r>
      <w:r w:rsidR="00512A1F" w:rsidRPr="0029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дают возможность показать структуру занятия: в начале урока можно раздать распечатки плана лекции или </w:t>
      </w:r>
      <w:r w:rsidR="0005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практического занятия</w:t>
      </w:r>
      <w:r w:rsidR="00512A1F" w:rsidRPr="0029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затем с помощью заголовков на каждом слайде дать возможность следить за ходом изложения материала. </w:t>
      </w:r>
      <w:r w:rsidR="00DE73E0" w:rsidRPr="0029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стоит выносить на слайды все ключевые слова и непонятные термины. Это облегчит их восприятие и написание слушателями. </w:t>
      </w:r>
    </w:p>
    <w:p w:rsidR="00CC1B24" w:rsidRPr="00292037" w:rsidRDefault="00CC1B24" w:rsidP="00ED0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касается электронных тестов, то с их помощью можно быстро и удобно проверить знания обучающегося, осуществить любой вид контроля.</w:t>
      </w:r>
    </w:p>
    <w:p w:rsidR="0018160F" w:rsidRPr="00292037" w:rsidRDefault="0018160F" w:rsidP="00ED0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37">
        <w:rPr>
          <w:rFonts w:ascii="Times New Roman" w:hAnsi="Times New Roman" w:cs="Times New Roman"/>
          <w:sz w:val="28"/>
          <w:szCs w:val="28"/>
        </w:rPr>
        <w:t>Говоря о современных информационных технологиях нельзя забывать о том, что основная масса рабочих мест автоматизированы и оснащены рабочими программами и специалист, который приходит на работу</w:t>
      </w:r>
      <w:r w:rsidR="00DE73E0" w:rsidRPr="00292037">
        <w:rPr>
          <w:rFonts w:ascii="Times New Roman" w:hAnsi="Times New Roman" w:cs="Times New Roman"/>
          <w:sz w:val="28"/>
          <w:szCs w:val="28"/>
        </w:rPr>
        <w:t>,</w:t>
      </w:r>
      <w:r w:rsidRPr="00292037">
        <w:rPr>
          <w:rFonts w:ascii="Times New Roman" w:hAnsi="Times New Roman" w:cs="Times New Roman"/>
          <w:sz w:val="28"/>
          <w:szCs w:val="28"/>
        </w:rPr>
        <w:t xml:space="preserve"> должен владеть навыками работы с программой по своей специальности</w:t>
      </w:r>
      <w:r w:rsidR="00A65785" w:rsidRPr="00292037">
        <w:rPr>
          <w:rFonts w:ascii="Times New Roman" w:hAnsi="Times New Roman" w:cs="Times New Roman"/>
          <w:sz w:val="28"/>
          <w:szCs w:val="28"/>
        </w:rPr>
        <w:t>. П</w:t>
      </w:r>
      <w:r w:rsidRPr="00292037">
        <w:rPr>
          <w:rFonts w:ascii="Times New Roman" w:hAnsi="Times New Roman" w:cs="Times New Roman"/>
          <w:sz w:val="28"/>
          <w:szCs w:val="28"/>
        </w:rPr>
        <w:t xml:space="preserve">оэтому на </w:t>
      </w:r>
      <w:r w:rsidR="00A65785" w:rsidRPr="00292037">
        <w:rPr>
          <w:rFonts w:ascii="Times New Roman" w:hAnsi="Times New Roman" w:cs="Times New Roman"/>
          <w:sz w:val="28"/>
          <w:szCs w:val="28"/>
        </w:rPr>
        <w:t xml:space="preserve">уроках профессионального цикла специальности «Экономика и бухгалтерский учёт» студенты обучаются основам работы с программой </w:t>
      </w:r>
      <w:r w:rsidRPr="00292037">
        <w:rPr>
          <w:rFonts w:ascii="Times New Roman" w:hAnsi="Times New Roman" w:cs="Times New Roman"/>
          <w:sz w:val="28"/>
          <w:szCs w:val="28"/>
        </w:rPr>
        <w:t xml:space="preserve">«1С: Предприятие». </w:t>
      </w:r>
    </w:p>
    <w:p w:rsidR="001A41FD" w:rsidRDefault="006F771E" w:rsidP="00ED0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037">
        <w:rPr>
          <w:rFonts w:ascii="Times New Roman" w:hAnsi="Times New Roman" w:cs="Times New Roman"/>
          <w:sz w:val="28"/>
          <w:szCs w:val="28"/>
        </w:rPr>
        <w:t>Использование современных информационных технологий позволяет быстро, четко, наглядно, а главное доступно доносить необходим</w:t>
      </w:r>
      <w:r w:rsidR="00ED0C36" w:rsidRPr="00292037">
        <w:rPr>
          <w:rFonts w:ascii="Times New Roman" w:hAnsi="Times New Roman" w:cs="Times New Roman"/>
          <w:sz w:val="28"/>
          <w:szCs w:val="28"/>
        </w:rPr>
        <w:t xml:space="preserve">ую информацию своим студентам. </w:t>
      </w:r>
      <w:r w:rsidR="00DE73E0" w:rsidRPr="00292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формирования профессиональной компетентности студентов через современные информационные технологии предполагает качественный переход от функци</w:t>
      </w:r>
      <w:r w:rsidR="001A4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уровня к креативному.</w:t>
      </w:r>
    </w:p>
    <w:p w:rsidR="00A65785" w:rsidRDefault="002D5A3B" w:rsidP="00ED0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37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A65785" w:rsidRPr="00292037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Pr="00292037">
        <w:rPr>
          <w:rFonts w:ascii="Times New Roman" w:hAnsi="Times New Roman" w:cs="Times New Roman"/>
          <w:sz w:val="28"/>
          <w:szCs w:val="28"/>
        </w:rPr>
        <w:t xml:space="preserve"> помогает успешно внедрять в процесс обучения и внеурочную деятельность </w:t>
      </w:r>
      <w:proofErr w:type="spellStart"/>
      <w:r w:rsidRPr="00292037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292037">
        <w:rPr>
          <w:rFonts w:ascii="Times New Roman" w:hAnsi="Times New Roman" w:cs="Times New Roman"/>
          <w:sz w:val="28"/>
          <w:szCs w:val="28"/>
        </w:rPr>
        <w:t xml:space="preserve"> подход, который ориентирует на перспективные цели развития личности, стимулир</w:t>
      </w:r>
      <w:r w:rsidR="00B9333B" w:rsidRPr="00292037">
        <w:rPr>
          <w:rFonts w:ascii="Times New Roman" w:hAnsi="Times New Roman" w:cs="Times New Roman"/>
          <w:sz w:val="28"/>
          <w:szCs w:val="28"/>
        </w:rPr>
        <w:t xml:space="preserve">ует развитие мотивации, знаний </w:t>
      </w:r>
      <w:r w:rsidRPr="00292037">
        <w:rPr>
          <w:rFonts w:ascii="Times New Roman" w:hAnsi="Times New Roman" w:cs="Times New Roman"/>
          <w:sz w:val="28"/>
          <w:szCs w:val="28"/>
        </w:rPr>
        <w:t xml:space="preserve">и умений обучающихся, способствует формированию его профессиональной </w:t>
      </w:r>
      <w:r w:rsidR="00B9333B" w:rsidRPr="00292037">
        <w:rPr>
          <w:rFonts w:ascii="Times New Roman" w:hAnsi="Times New Roman" w:cs="Times New Roman"/>
          <w:sz w:val="28"/>
          <w:szCs w:val="28"/>
        </w:rPr>
        <w:t>компетентности</w:t>
      </w:r>
      <w:r w:rsidRPr="00292037">
        <w:rPr>
          <w:rFonts w:ascii="Times New Roman" w:hAnsi="Times New Roman" w:cs="Times New Roman"/>
          <w:sz w:val="28"/>
          <w:szCs w:val="28"/>
        </w:rPr>
        <w:t>.</w:t>
      </w:r>
    </w:p>
    <w:p w:rsidR="001A41FD" w:rsidRDefault="001A41FD" w:rsidP="00ED0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294" w:rsidRDefault="00D81294" w:rsidP="00D812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294" w:rsidRDefault="00D81294" w:rsidP="00D812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294" w:rsidRDefault="00D81294" w:rsidP="00D812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294" w:rsidRDefault="00D81294" w:rsidP="00D812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D81294" w:rsidRDefault="00D81294" w:rsidP="00D812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294" w:rsidRPr="00D81294" w:rsidRDefault="00D81294" w:rsidP="00D8129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294">
        <w:rPr>
          <w:rFonts w:ascii="Times New Roman" w:hAnsi="Times New Roman" w:cs="Times New Roman"/>
          <w:iCs/>
          <w:color w:val="000000"/>
          <w:sz w:val="28"/>
          <w:szCs w:val="27"/>
        </w:rPr>
        <w:t>Захарова И. Г.</w:t>
      </w:r>
      <w:r w:rsidRPr="00D81294">
        <w:rPr>
          <w:rFonts w:ascii="Times New Roman" w:hAnsi="Times New Roman" w:cs="Times New Roman"/>
          <w:color w:val="000000"/>
          <w:sz w:val="28"/>
          <w:szCs w:val="27"/>
        </w:rPr>
        <w:t xml:space="preserve"> Информационные технологии в образовании: учебное пособие студентов учреждений высшего профессионального образования, обучающихся по направлениям "Педагогическое образование" и "Психолого-педагогическое образование" / И.Г. Захарова. - 7-е изд., </w:t>
      </w:r>
      <w:proofErr w:type="spellStart"/>
      <w:r w:rsidRPr="00D81294">
        <w:rPr>
          <w:rFonts w:ascii="Times New Roman" w:hAnsi="Times New Roman" w:cs="Times New Roman"/>
          <w:color w:val="000000"/>
          <w:sz w:val="28"/>
          <w:szCs w:val="27"/>
        </w:rPr>
        <w:t>переизд</w:t>
      </w:r>
      <w:proofErr w:type="spellEnd"/>
      <w:r w:rsidRPr="00D81294">
        <w:rPr>
          <w:rFonts w:ascii="Times New Roman" w:hAnsi="Times New Roman" w:cs="Times New Roman"/>
          <w:color w:val="000000"/>
          <w:sz w:val="28"/>
          <w:szCs w:val="27"/>
        </w:rPr>
        <w:t xml:space="preserve">. и </w:t>
      </w:r>
      <w:proofErr w:type="gramStart"/>
      <w:r w:rsidRPr="00D81294">
        <w:rPr>
          <w:rFonts w:ascii="Times New Roman" w:hAnsi="Times New Roman" w:cs="Times New Roman"/>
          <w:color w:val="000000"/>
          <w:sz w:val="28"/>
          <w:szCs w:val="27"/>
        </w:rPr>
        <w:t>доп..</w:t>
      </w:r>
      <w:proofErr w:type="gramEnd"/>
      <w:r w:rsidRPr="00D81294">
        <w:rPr>
          <w:rFonts w:ascii="Times New Roman" w:hAnsi="Times New Roman" w:cs="Times New Roman"/>
          <w:color w:val="000000"/>
          <w:sz w:val="28"/>
          <w:szCs w:val="27"/>
        </w:rPr>
        <w:t xml:space="preserve"> - </w:t>
      </w:r>
      <w:proofErr w:type="gramStart"/>
      <w:r w:rsidRPr="00D81294">
        <w:rPr>
          <w:rFonts w:ascii="Times New Roman" w:hAnsi="Times New Roman" w:cs="Times New Roman"/>
          <w:color w:val="000000"/>
          <w:sz w:val="28"/>
          <w:szCs w:val="27"/>
        </w:rPr>
        <w:t>Москва :</w:t>
      </w:r>
      <w:proofErr w:type="gramEnd"/>
      <w:r w:rsidRPr="00D81294">
        <w:rPr>
          <w:rFonts w:ascii="Times New Roman" w:hAnsi="Times New Roman" w:cs="Times New Roman"/>
          <w:color w:val="000000"/>
          <w:sz w:val="28"/>
          <w:szCs w:val="27"/>
        </w:rPr>
        <w:t xml:space="preserve"> Академия, 2011</w:t>
      </w:r>
    </w:p>
    <w:p w:rsidR="00D81294" w:rsidRPr="00D81294" w:rsidRDefault="00D81294" w:rsidP="00D8129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D81294">
        <w:rPr>
          <w:rFonts w:ascii="Times New Roman" w:hAnsi="Times New Roman" w:cs="Times New Roman"/>
          <w:iCs/>
          <w:color w:val="000000"/>
          <w:sz w:val="28"/>
          <w:szCs w:val="27"/>
        </w:rPr>
        <w:t>Панина Т.С.</w:t>
      </w:r>
      <w:r w:rsidRPr="00D81294">
        <w:rPr>
          <w:rFonts w:ascii="Times New Roman" w:hAnsi="Times New Roman" w:cs="Times New Roman"/>
          <w:color w:val="000000"/>
          <w:sz w:val="28"/>
          <w:szCs w:val="27"/>
        </w:rPr>
        <w:t xml:space="preserve"> Современные способы активизации обучения: Учеб. пособие для студ. </w:t>
      </w:r>
      <w:proofErr w:type="spellStart"/>
      <w:r w:rsidRPr="00D81294">
        <w:rPr>
          <w:rFonts w:ascii="Times New Roman" w:hAnsi="Times New Roman" w:cs="Times New Roman"/>
          <w:color w:val="000000"/>
          <w:sz w:val="28"/>
          <w:szCs w:val="27"/>
        </w:rPr>
        <w:t>высш</w:t>
      </w:r>
      <w:proofErr w:type="spellEnd"/>
      <w:r w:rsidRPr="00D81294">
        <w:rPr>
          <w:rFonts w:ascii="Times New Roman" w:hAnsi="Times New Roman" w:cs="Times New Roman"/>
          <w:color w:val="000000"/>
          <w:sz w:val="28"/>
          <w:szCs w:val="27"/>
        </w:rPr>
        <w:t>. учеб. заведений / Т.С. Панина, Л.Н. Вавилова; под ред. Т.С. Паниной. – 2-е изд., стер. – М.: Издательский центр «Академия», 2006. – 176 с.</w:t>
      </w:r>
    </w:p>
    <w:p w:rsidR="00D81294" w:rsidRPr="00D81294" w:rsidRDefault="00D81294" w:rsidP="00D8129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proofErr w:type="spellStart"/>
      <w:r w:rsidRPr="00D81294">
        <w:rPr>
          <w:rFonts w:ascii="Times New Roman" w:hAnsi="Times New Roman" w:cs="Times New Roman"/>
          <w:color w:val="000000"/>
          <w:sz w:val="28"/>
          <w:szCs w:val="27"/>
        </w:rPr>
        <w:t>Компетентностный</w:t>
      </w:r>
      <w:proofErr w:type="spellEnd"/>
      <w:r w:rsidRPr="00D81294">
        <w:rPr>
          <w:rFonts w:ascii="Times New Roman" w:hAnsi="Times New Roman" w:cs="Times New Roman"/>
          <w:color w:val="000000"/>
          <w:sz w:val="28"/>
          <w:szCs w:val="27"/>
        </w:rPr>
        <w:t xml:space="preserve"> подход как способ достижения нового качества образования. Национальный фонд подготовки кадров. Институт новых технологий образования. Материалы для опытно-экспериментальной работы в рамках Концепции модернизации российского образования на период до 2010 года.</w:t>
      </w:r>
    </w:p>
    <w:p w:rsidR="00D81294" w:rsidRPr="00D81294" w:rsidRDefault="00D81294" w:rsidP="00D81294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1FD" w:rsidRPr="001A41FD" w:rsidRDefault="001A41FD" w:rsidP="001A41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41FD" w:rsidRPr="001A41FD" w:rsidSect="00ED0C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E50E9"/>
    <w:multiLevelType w:val="multilevel"/>
    <w:tmpl w:val="816E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617C0"/>
    <w:multiLevelType w:val="multilevel"/>
    <w:tmpl w:val="25BA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0794B"/>
    <w:multiLevelType w:val="multilevel"/>
    <w:tmpl w:val="299CB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E1758"/>
    <w:multiLevelType w:val="multilevel"/>
    <w:tmpl w:val="7B76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352CA"/>
    <w:multiLevelType w:val="hybridMultilevel"/>
    <w:tmpl w:val="BF56B98C"/>
    <w:lvl w:ilvl="0" w:tplc="4C34C57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07F554A"/>
    <w:multiLevelType w:val="multilevel"/>
    <w:tmpl w:val="613A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FA"/>
    <w:rsid w:val="0003575C"/>
    <w:rsid w:val="000471D7"/>
    <w:rsid w:val="00054F20"/>
    <w:rsid w:val="0018160F"/>
    <w:rsid w:val="00182D6E"/>
    <w:rsid w:val="001A41FD"/>
    <w:rsid w:val="00207402"/>
    <w:rsid w:val="00292037"/>
    <w:rsid w:val="002A2FA8"/>
    <w:rsid w:val="002C64E1"/>
    <w:rsid w:val="002D5A3B"/>
    <w:rsid w:val="003E40FF"/>
    <w:rsid w:val="00420CFA"/>
    <w:rsid w:val="00423F6D"/>
    <w:rsid w:val="00471550"/>
    <w:rsid w:val="004A5DDA"/>
    <w:rsid w:val="004D1322"/>
    <w:rsid w:val="00512A1F"/>
    <w:rsid w:val="0065545A"/>
    <w:rsid w:val="00677756"/>
    <w:rsid w:val="00677B78"/>
    <w:rsid w:val="006D5592"/>
    <w:rsid w:val="006F771E"/>
    <w:rsid w:val="00727259"/>
    <w:rsid w:val="00751A3E"/>
    <w:rsid w:val="007C358E"/>
    <w:rsid w:val="008D1689"/>
    <w:rsid w:val="009242A1"/>
    <w:rsid w:val="00987B81"/>
    <w:rsid w:val="009C5AA7"/>
    <w:rsid w:val="00A30DA5"/>
    <w:rsid w:val="00A544D8"/>
    <w:rsid w:val="00A65785"/>
    <w:rsid w:val="00A91387"/>
    <w:rsid w:val="00AC45EA"/>
    <w:rsid w:val="00B01113"/>
    <w:rsid w:val="00B03A44"/>
    <w:rsid w:val="00B9333B"/>
    <w:rsid w:val="00BB4BE5"/>
    <w:rsid w:val="00C3496E"/>
    <w:rsid w:val="00CC1B24"/>
    <w:rsid w:val="00D81294"/>
    <w:rsid w:val="00DE03E9"/>
    <w:rsid w:val="00DE73E0"/>
    <w:rsid w:val="00E404B3"/>
    <w:rsid w:val="00E43CE0"/>
    <w:rsid w:val="00E82322"/>
    <w:rsid w:val="00ED0C36"/>
    <w:rsid w:val="00F72E45"/>
    <w:rsid w:val="00FD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8EDD7-84D6-4F92-9D3B-3B077CA7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322"/>
    <w:rPr>
      <w:b/>
      <w:bCs/>
    </w:rPr>
  </w:style>
  <w:style w:type="character" w:customStyle="1" w:styleId="apple-converted-space">
    <w:name w:val="apple-converted-space"/>
    <w:basedOn w:val="a0"/>
    <w:rsid w:val="00E82322"/>
  </w:style>
  <w:style w:type="character" w:styleId="a5">
    <w:name w:val="Hyperlink"/>
    <w:basedOn w:val="a0"/>
    <w:uiPriority w:val="99"/>
    <w:unhideWhenUsed/>
    <w:rsid w:val="00E8232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7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5413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789086154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601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Настя</cp:lastModifiedBy>
  <cp:revision>7</cp:revision>
  <dcterms:created xsi:type="dcterms:W3CDTF">2020-09-28T10:04:00Z</dcterms:created>
  <dcterms:modified xsi:type="dcterms:W3CDTF">2020-10-27T05:35:00Z</dcterms:modified>
</cp:coreProperties>
</file>