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0" w:rsidRPr="008004A0" w:rsidRDefault="005E0A60" w:rsidP="00A11C32">
      <w:pPr>
        <w:pStyle w:val="2"/>
        <w:jc w:val="right"/>
        <w:rPr>
          <w:b/>
          <w:sz w:val="21"/>
          <w:szCs w:val="21"/>
        </w:rPr>
      </w:pPr>
    </w:p>
    <w:p w:rsidR="00483816" w:rsidRDefault="00646093" w:rsidP="00483816">
      <w:pPr>
        <w:pStyle w:val="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Возможности использования </w:t>
      </w:r>
      <w:proofErr w:type="spellStart"/>
      <w:r>
        <w:rPr>
          <w:b/>
          <w:sz w:val="21"/>
          <w:szCs w:val="21"/>
        </w:rPr>
        <w:t>арт-терапии</w:t>
      </w:r>
      <w:proofErr w:type="spellEnd"/>
      <w:r>
        <w:rPr>
          <w:b/>
          <w:sz w:val="21"/>
          <w:szCs w:val="21"/>
        </w:rPr>
        <w:t xml:space="preserve"> с детьми и подростками</w:t>
      </w:r>
    </w:p>
    <w:p w:rsidR="00646093" w:rsidRDefault="00646093" w:rsidP="00646093">
      <w:pPr>
        <w:jc w:val="right"/>
      </w:pPr>
    </w:p>
    <w:p w:rsidR="00646093" w:rsidRDefault="00646093" w:rsidP="00646093">
      <w:pPr>
        <w:jc w:val="right"/>
      </w:pPr>
      <w:r>
        <w:t xml:space="preserve">Перепелкина Татьяна Евгеньевна, </w:t>
      </w:r>
    </w:p>
    <w:p w:rsidR="00646093" w:rsidRDefault="00646093" w:rsidP="00646093">
      <w:pPr>
        <w:jc w:val="right"/>
      </w:pPr>
      <w:r>
        <w:t xml:space="preserve">методист </w:t>
      </w:r>
    </w:p>
    <w:p w:rsidR="00646093" w:rsidRDefault="00646093" w:rsidP="00646093">
      <w:pPr>
        <w:jc w:val="right"/>
      </w:pPr>
      <w:r>
        <w:t>ГБСУ АО «</w:t>
      </w:r>
      <w:proofErr w:type="gramStart"/>
      <w:r>
        <w:t>Северодвинский</w:t>
      </w:r>
      <w:proofErr w:type="gramEnd"/>
      <w:r>
        <w:t xml:space="preserve"> СРЦН «Солнышко»,</w:t>
      </w:r>
    </w:p>
    <w:p w:rsidR="00646093" w:rsidRPr="00646093" w:rsidRDefault="00646093" w:rsidP="00646093">
      <w:pPr>
        <w:jc w:val="right"/>
      </w:pPr>
      <w:r>
        <w:t xml:space="preserve">г. </w:t>
      </w:r>
      <w:proofErr w:type="spellStart"/>
      <w:r>
        <w:t>Сверодвинск</w:t>
      </w:r>
      <w:proofErr w:type="spellEnd"/>
    </w:p>
    <w:p w:rsidR="00483816" w:rsidRPr="008004A0" w:rsidRDefault="00483816" w:rsidP="00A11C32">
      <w:pPr>
        <w:jc w:val="right"/>
        <w:rPr>
          <w:sz w:val="21"/>
          <w:szCs w:val="21"/>
        </w:rPr>
      </w:pPr>
    </w:p>
    <w:p w:rsidR="00A11C32" w:rsidRPr="008004A0" w:rsidRDefault="00A11C32" w:rsidP="00A11C32">
      <w:pPr>
        <w:ind w:right="43"/>
        <w:jc w:val="right"/>
        <w:rPr>
          <w:sz w:val="21"/>
          <w:szCs w:val="21"/>
        </w:rPr>
      </w:pP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Главная  цель  всякого  психотерапевтического  воздействия  заключается в  том,  чтобы  помочь  людям  внести  необходимые  изменения  в  свою  жизнь. Каким  образом  можно  это  сделать?  Ответ  на  поставленный  вопрос  каждое  направление  психотерапии  дает  в  терминах  собственных  понятий.  Успешность  психотерапии  или  эффективность  оценивается  в  зависимости  от  того,   насколько  стойкими  и  благотворными  для  человека  оказываются  эти  изменения, насколько  оптимальными   будут  те  психотерапевтические  меры,  которые  обеспечивают  стойкий  продолжительный  позитивный  эффект.  В  настоящее  время  известно  и  осуществляется  на  практике  около  400  разновидностей  психотерапии  для  взрослых  и  приблизительно  200 – для  детей  и  подростков;  описано  около  300  психологических  синдромов, для  которых  рекомендуется  использовать  ту  или  иную  психотерапию.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В контексте нашей работы рассмотрим основные положения одного  из  направлений   современной психотерапии – </w:t>
      </w:r>
      <w:proofErr w:type="spellStart"/>
      <w:r w:rsidRPr="008004A0">
        <w:rPr>
          <w:b/>
          <w:sz w:val="21"/>
          <w:szCs w:val="21"/>
        </w:rPr>
        <w:t>арт</w:t>
      </w:r>
      <w:r w:rsidR="004831BB" w:rsidRPr="008004A0">
        <w:rPr>
          <w:b/>
          <w:sz w:val="21"/>
          <w:szCs w:val="21"/>
        </w:rPr>
        <w:t>-</w:t>
      </w:r>
      <w:r w:rsidRPr="008004A0">
        <w:rPr>
          <w:b/>
          <w:sz w:val="21"/>
          <w:szCs w:val="21"/>
        </w:rPr>
        <w:t>терапии</w:t>
      </w:r>
      <w:proofErr w:type="spellEnd"/>
      <w:r w:rsidR="00064457">
        <w:rPr>
          <w:sz w:val="21"/>
          <w:szCs w:val="21"/>
        </w:rPr>
        <w:t xml:space="preserve"> </w:t>
      </w:r>
      <w:r w:rsidR="00064457" w:rsidRPr="00064457">
        <w:rPr>
          <w:sz w:val="21"/>
          <w:szCs w:val="21"/>
        </w:rPr>
        <w:t>(1;2;3)</w:t>
      </w:r>
      <w:r w:rsidR="00064457">
        <w:rPr>
          <w:sz w:val="21"/>
          <w:szCs w:val="21"/>
        </w:rPr>
        <w:t>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как самостоятельное  направление  в  лечебно-коррекционной  и  профилактической  работе  насчитывает  всего  несколько  десятилетий  своего  существования.  Термин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 ввел  в  употребление  Андриан  Хилл  в  1938 году  при  описании  своей  работы  с  туберкулезными  больными.   В  качестве  научно-обоснованного,  преимущественно  эмпирического,  метода  </w:t>
      </w:r>
      <w:proofErr w:type="spellStart"/>
      <w:r w:rsidRPr="008004A0">
        <w:rPr>
          <w:sz w:val="21"/>
          <w:szCs w:val="21"/>
        </w:rPr>
        <w:t>арттерапия</w:t>
      </w:r>
      <w:proofErr w:type="spellEnd"/>
      <w:r w:rsidRPr="008004A0">
        <w:rPr>
          <w:sz w:val="21"/>
          <w:szCs w:val="21"/>
        </w:rPr>
        <w:t xml:space="preserve">  начала  формироваться  примерно в  середине  20  века.       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терапевтическое</w:t>
      </w:r>
      <w:proofErr w:type="spellEnd"/>
      <w:r w:rsidRPr="008004A0">
        <w:rPr>
          <w:sz w:val="21"/>
          <w:szCs w:val="21"/>
        </w:rPr>
        <w:t xml:space="preserve">  направление  в  течение  нескольких  десятилетий  формировалось,  главным  образом,  как  эмпирическая  область  деятельности.  Немаловажное  значение  имело  то,  что  многие  пионеры  </w:t>
      </w:r>
      <w:proofErr w:type="spellStart"/>
      <w:r w:rsidRPr="008004A0">
        <w:rPr>
          <w:sz w:val="21"/>
          <w:szCs w:val="21"/>
        </w:rPr>
        <w:t>арттерапии</w:t>
      </w:r>
      <w:proofErr w:type="spellEnd"/>
      <w:r w:rsidRPr="008004A0">
        <w:rPr>
          <w:sz w:val="21"/>
          <w:szCs w:val="21"/>
        </w:rPr>
        <w:t xml:space="preserve">  были  </w:t>
      </w:r>
      <w:proofErr w:type="spellStart"/>
      <w:r w:rsidRPr="008004A0">
        <w:rPr>
          <w:sz w:val="21"/>
          <w:szCs w:val="21"/>
        </w:rPr>
        <w:t>художиками</w:t>
      </w:r>
      <w:proofErr w:type="spellEnd"/>
      <w:r w:rsidRPr="008004A0">
        <w:rPr>
          <w:sz w:val="21"/>
          <w:szCs w:val="21"/>
        </w:rPr>
        <w:t xml:space="preserve">  или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педагогами</w:t>
      </w:r>
      <w:proofErr w:type="spellEnd"/>
      <w:r w:rsidRPr="008004A0">
        <w:rPr>
          <w:sz w:val="21"/>
          <w:szCs w:val="21"/>
        </w:rPr>
        <w:t>.  Они  несклонны  были  заниматься  теоретическим  обоснованием  своей  работы  с  клиентами,  полагая, что основной  лечебно – коррекционный  эффект  достигается  за  счет  “отвлечения”  клиентов  от  их  переживаний  и  проблем,  связанных  с  болезнью,  либо  некоторого   “катастрофического”  фактора,  природу  которого  они  не  стремили</w:t>
      </w:r>
      <w:r w:rsidR="00720441" w:rsidRPr="008004A0">
        <w:rPr>
          <w:sz w:val="21"/>
          <w:szCs w:val="21"/>
        </w:rPr>
        <w:t>сь   анализировать.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Первые  элементы  будущей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терапевтической</w:t>
      </w:r>
      <w:proofErr w:type="spellEnd"/>
      <w:r w:rsidRPr="008004A0">
        <w:rPr>
          <w:sz w:val="21"/>
          <w:szCs w:val="21"/>
        </w:rPr>
        <w:t xml:space="preserve">  теории  стали  появляться  в  40-60 гг.  текущего  столетия,  благодаря  развитию  </w:t>
      </w:r>
      <w:proofErr w:type="spellStart"/>
      <w:r w:rsidRPr="008004A0">
        <w:rPr>
          <w:sz w:val="21"/>
          <w:szCs w:val="21"/>
        </w:rPr>
        <w:t>психодинамического</w:t>
      </w:r>
      <w:proofErr w:type="spellEnd"/>
      <w:r w:rsidRPr="008004A0">
        <w:rPr>
          <w:sz w:val="21"/>
          <w:szCs w:val="21"/>
        </w:rPr>
        <w:t xml:space="preserve">  подхода  и  попыткам  осмысления  некоторых  его  понятий.  Дальнейшее  развитие  теоретической  базы  </w:t>
      </w:r>
      <w:proofErr w:type="spellStart"/>
      <w:r w:rsidRPr="008004A0">
        <w:rPr>
          <w:sz w:val="21"/>
          <w:szCs w:val="21"/>
        </w:rPr>
        <w:t>арттерапии</w:t>
      </w:r>
      <w:proofErr w:type="spellEnd"/>
      <w:r w:rsidRPr="008004A0">
        <w:rPr>
          <w:sz w:val="21"/>
          <w:szCs w:val="21"/>
        </w:rPr>
        <w:t xml:space="preserve">  в  60-80 гг.  происходило  путем  синтеза  положений  классического  психоанализа,  аналитической  психологии  К.Г.Юнга,  теории  объективных  отношений  с  положениями  гуманистической  психологии  и  психотерапии,  клинического  подхода,  психологической  теорией  игр,  теории  систем,  динамической  психиатрии,  групп – анализа,  </w:t>
      </w:r>
      <w:proofErr w:type="spellStart"/>
      <w:r w:rsidRPr="008004A0">
        <w:rPr>
          <w:sz w:val="21"/>
          <w:szCs w:val="21"/>
        </w:rPr>
        <w:t>трансперсональной</w:t>
      </w:r>
      <w:proofErr w:type="spellEnd"/>
      <w:r w:rsidRPr="008004A0">
        <w:rPr>
          <w:sz w:val="21"/>
          <w:szCs w:val="21"/>
        </w:rPr>
        <w:t xml:space="preserve">  методологии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начале своего развития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отражает психоаналитические  взгляды,  по  которым  конечный  продукт  художественной  деятельности  пациента,  будь  то  рисунок,  картина  или  скульптура, считается  выражением  неосознаваемых  пси</w:t>
      </w:r>
      <w:r w:rsidR="00720441" w:rsidRPr="008004A0">
        <w:rPr>
          <w:sz w:val="21"/>
          <w:szCs w:val="21"/>
        </w:rPr>
        <w:t>хических  процессов.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</w:t>
      </w:r>
      <w:proofErr w:type="spellStart"/>
      <w:r w:rsidRPr="008004A0">
        <w:rPr>
          <w:sz w:val="21"/>
          <w:szCs w:val="21"/>
        </w:rPr>
        <w:t>Арт-терапия</w:t>
      </w:r>
      <w:proofErr w:type="spellEnd"/>
      <w:r w:rsidRPr="008004A0">
        <w:rPr>
          <w:sz w:val="21"/>
          <w:szCs w:val="21"/>
        </w:rPr>
        <w:t xml:space="preserve">  используется  как  средство  общения  терапевта  с  человеком  на  символическом  уровне.  Образы  художественного  творчества  отражают  все  виды  познавательных  процессов,  включая  страхи,  внутренние  конфликты,  воспоминания  детства,  сновидения – все  эти  явления  анализируются  сторонниками  З. Фрейда.  Хотя  сам  З. Фрейд  в  своей  работе  с  пациентами  не  пользовался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терапией</w:t>
      </w:r>
      <w:proofErr w:type="spellEnd"/>
      <w:r w:rsidRPr="008004A0">
        <w:rPr>
          <w:sz w:val="21"/>
          <w:szCs w:val="21"/>
        </w:rPr>
        <w:t>,  он  был  близок  к  тому,  чтобы  именно  ей  отдать  предпочтение: “Мы переживаем их (</w:t>
      </w:r>
      <w:proofErr w:type="spellStart"/>
      <w:r w:rsidRPr="008004A0">
        <w:rPr>
          <w:sz w:val="21"/>
          <w:szCs w:val="21"/>
        </w:rPr>
        <w:t>сноведения</w:t>
      </w:r>
      <w:proofErr w:type="spellEnd"/>
      <w:r w:rsidRPr="008004A0">
        <w:rPr>
          <w:sz w:val="21"/>
          <w:szCs w:val="21"/>
        </w:rPr>
        <w:t xml:space="preserve">) по  большей  части  как  зрительные  образы.  В  сновидениях  могут  присутствовать  чувства  или  ощущения, в  них  могут  вплетаться  мысли,  </w:t>
      </w:r>
      <w:proofErr w:type="gramStart"/>
      <w:r w:rsidRPr="008004A0">
        <w:rPr>
          <w:sz w:val="21"/>
          <w:szCs w:val="21"/>
        </w:rPr>
        <w:t>но</w:t>
      </w:r>
      <w:proofErr w:type="gramEnd"/>
      <w:r w:rsidRPr="008004A0">
        <w:rPr>
          <w:sz w:val="21"/>
          <w:szCs w:val="21"/>
        </w:rPr>
        <w:t xml:space="preserve">  тем  не  менее,  сновидения – это,  в  первую  очередь,  зрительные  образы.  И  отчасти  затруднения  при  описании  сновидений  возникают  именно  в  связи  с  тем,  что  для  этого  приходится  пользоваться  словами.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>“Я мог бы это нарисовать, - часто можно услышать от видевшего сон  человека, - но  не  знаю,  как  описать  это  словами</w:t>
      </w:r>
      <w:r w:rsidR="00720441" w:rsidRPr="008004A0">
        <w:rPr>
          <w:sz w:val="21"/>
          <w:szCs w:val="21"/>
        </w:rPr>
        <w:t>”.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Методика  </w:t>
      </w:r>
      <w:proofErr w:type="spellStart"/>
      <w:r w:rsidRPr="008004A0">
        <w:rPr>
          <w:sz w:val="21"/>
          <w:szCs w:val="21"/>
        </w:rPr>
        <w:t>арт-терапии</w:t>
      </w:r>
      <w:proofErr w:type="spellEnd"/>
      <w:r w:rsidRPr="008004A0">
        <w:rPr>
          <w:sz w:val="21"/>
          <w:szCs w:val="21"/>
        </w:rPr>
        <w:t xml:space="preserve">  базируется  на  убеждении,  что  внутреннее  “Я”  человека  отражается  в  зрительных  образах  каждый  раз,  когда  он  рисует,  пишет  картину  или  лепит  скульптуру,  не  особенно  задумываясь  о  своих  произведениях,   т.е.  спонтанно.  Хотя  З.Фрейд  вполне  осознавал,  что  бессознательное  проявляется  в  символических  образах,  в  своей  практике  он  не  пользовался  результатами  художественного  творчества  своих  пациентов,  и  не  побуждал  их  к  этому</w:t>
      </w:r>
      <w:r w:rsidR="00064457">
        <w:rPr>
          <w:sz w:val="21"/>
          <w:szCs w:val="21"/>
        </w:rPr>
        <w:t xml:space="preserve"> </w:t>
      </w:r>
      <w:r w:rsidR="00064457" w:rsidRPr="00064457">
        <w:rPr>
          <w:sz w:val="21"/>
          <w:szCs w:val="21"/>
        </w:rPr>
        <w:t>(1;2;3):</w:t>
      </w:r>
      <w:r w:rsidR="00064457">
        <w:rPr>
          <w:sz w:val="21"/>
          <w:szCs w:val="21"/>
        </w:rPr>
        <w:t xml:space="preserve"> </w:t>
      </w:r>
      <w:r w:rsidRPr="008004A0">
        <w:rPr>
          <w:sz w:val="21"/>
          <w:szCs w:val="21"/>
        </w:rPr>
        <w:t xml:space="preserve">.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С  точки  зрения  представителей  классического  психоанализа  основным  механизмом  коррекционного  воздействия  в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является  механизм  сублимации,  который  не  ограничивается  простым  отведением  </w:t>
      </w:r>
      <w:proofErr w:type="spellStart"/>
      <w:r w:rsidRPr="008004A0">
        <w:rPr>
          <w:sz w:val="21"/>
          <w:szCs w:val="21"/>
        </w:rPr>
        <w:t>либидозной</w:t>
      </w:r>
      <w:proofErr w:type="spellEnd"/>
      <w:r w:rsidRPr="008004A0">
        <w:rPr>
          <w:sz w:val="21"/>
          <w:szCs w:val="21"/>
        </w:rPr>
        <w:t xml:space="preserve">  энергии  врожденных  инстинктивных  потребностей  по  социально  приемлемым  каналам,  но  в  своих  высших  формах  приобретает   характер  изменения  самого  объекта  инстинктивной  потребности.  Соответственно,  основная  функция  психотерапевта  в  организации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состоит  в  облегчении  процесса  сублимации,  в  развитии  способности  ребенка  к  разумному  соотнесению  принципа  удовольствия  с  принципом  реальности.  Однако  последователи  З. Фрейда  расходятся  в  понимании   того,  как  должна  осуществляться  психологическая  помощь  ребенку.  Сторонники  директивного  подхода  считают, что  в  функции  терапевта  входит  интерпретация  и  </w:t>
      </w:r>
      <w:r w:rsidRPr="008004A0">
        <w:rPr>
          <w:sz w:val="21"/>
          <w:szCs w:val="21"/>
        </w:rPr>
        <w:lastRenderedPageBreak/>
        <w:t xml:space="preserve">доведение  до  сознания  ребенка  бессознательных  значений  графических  символов  детского  рисунка.  Напротив,  сторонники  “мягкого”  </w:t>
      </w:r>
      <w:proofErr w:type="spellStart"/>
      <w:r w:rsidRPr="008004A0">
        <w:rPr>
          <w:sz w:val="21"/>
          <w:szCs w:val="21"/>
        </w:rPr>
        <w:t>недирективного</w:t>
      </w:r>
      <w:proofErr w:type="spellEnd"/>
      <w:r w:rsidRPr="008004A0">
        <w:rPr>
          <w:sz w:val="21"/>
          <w:szCs w:val="21"/>
        </w:rPr>
        <w:t xml:space="preserve">  подхода  (</w:t>
      </w:r>
      <w:proofErr w:type="spellStart"/>
      <w:r w:rsidRPr="008004A0">
        <w:rPr>
          <w:sz w:val="21"/>
          <w:szCs w:val="21"/>
          <w:lang w:val="en-US"/>
        </w:rPr>
        <w:t>Krammer</w:t>
      </w:r>
      <w:proofErr w:type="spellEnd"/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E</w:t>
      </w:r>
      <w:r w:rsidRPr="008004A0">
        <w:rPr>
          <w:sz w:val="21"/>
          <w:szCs w:val="21"/>
        </w:rPr>
        <w:t>.)  полагают,  что  главная  задача  психотерапевта  должна  состоять  в  помощи  ребенку  осуществить  выбор  темы  рисунка,  а  затем  оказать  необходимую  поддержку  (как  эмоциональную,  так  и  техническую)  в  поиске  адекватной  формы  выражения  своего  эмоциональ</w:t>
      </w:r>
      <w:r w:rsidR="00720441" w:rsidRPr="008004A0">
        <w:rPr>
          <w:sz w:val="21"/>
          <w:szCs w:val="21"/>
        </w:rPr>
        <w:t>ного  состояния</w:t>
      </w:r>
      <w:r w:rsidRPr="008004A0">
        <w:rPr>
          <w:sz w:val="21"/>
          <w:szCs w:val="21"/>
        </w:rPr>
        <w:t xml:space="preserve">.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По  мнению  К.Г. Юнга,  искусство,  особенно  легенды  и  мифы,  и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,  использующая  искусство,  в  значительной  степени  облегчает  процесс  индивидуализации  в  саморазвитии  личности  на  основе установления  зрелого  баланса  между  бессознательным  и  сознанием  “Я”.  Важнейшей  техникой  </w:t>
      </w:r>
      <w:proofErr w:type="spellStart"/>
      <w:r w:rsidRPr="008004A0">
        <w:rPr>
          <w:sz w:val="21"/>
          <w:szCs w:val="21"/>
        </w:rPr>
        <w:t>арттерапевтического</w:t>
      </w:r>
      <w:proofErr w:type="spellEnd"/>
      <w:r w:rsidRPr="008004A0">
        <w:rPr>
          <w:sz w:val="21"/>
          <w:szCs w:val="21"/>
        </w:rPr>
        <w:t xml:space="preserve">  воздействия  является  техника  “активного  воображения”,  направленная  на то,  чтобы  столкнуть  лицом  к  лицу  сознательное  и  бессознательное  и  примирить  их  между  собой  посредством  аффективного  взаимодействия. В  этом  случае  задача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состоит  в  </w:t>
      </w:r>
      <w:proofErr w:type="spellStart"/>
      <w:r w:rsidRPr="008004A0">
        <w:rPr>
          <w:sz w:val="21"/>
          <w:szCs w:val="21"/>
        </w:rPr>
        <w:t>объективировании</w:t>
      </w:r>
      <w:proofErr w:type="spellEnd"/>
      <w:r w:rsidRPr="008004A0">
        <w:rPr>
          <w:sz w:val="21"/>
          <w:szCs w:val="21"/>
        </w:rPr>
        <w:t xml:space="preserve">  бессознательных  тенденций  в  виде  продуктов  творчества,  становящихся  своеобразным  мостом  между  сознанием  и  бессознательным,  а также    да</w:t>
      </w:r>
      <w:r w:rsidR="00720441" w:rsidRPr="008004A0">
        <w:rPr>
          <w:sz w:val="21"/>
          <w:szCs w:val="21"/>
        </w:rPr>
        <w:t>льнейшем  их  анализе</w:t>
      </w:r>
      <w:r w:rsidRPr="008004A0">
        <w:rPr>
          <w:sz w:val="21"/>
          <w:szCs w:val="21"/>
        </w:rPr>
        <w:t xml:space="preserve">.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  С  точки  зрения  представителей  гуманистического  направления,  коррекционные  возможности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связаны  с  предоставлением  человеку  практически  неограниченных  возможностей  для  самовыражения  и   самореализации  в  продуктах  творчества,  утверждения </w:t>
      </w:r>
      <w:r w:rsidR="00DC75FB" w:rsidRPr="008004A0">
        <w:rPr>
          <w:sz w:val="21"/>
          <w:szCs w:val="21"/>
        </w:rPr>
        <w:t xml:space="preserve"> и  познания  своего   </w:t>
      </w:r>
      <w:r w:rsidRPr="008004A0">
        <w:rPr>
          <w:sz w:val="21"/>
          <w:szCs w:val="21"/>
        </w:rPr>
        <w:t xml:space="preserve">“Я ”.  Создаваемые  человеком  продукты  облегчают  процесс  коммуникации  и  установления  отношений  со  значимыми  другими. Интерес  к  результатам  творчества  со  стороны  окружающих,  принятие  ими  продуктов  творчества  человека  (рисунков,  сочинений,  сказок), повышают  самооценку клиента  и  степень  его  </w:t>
      </w:r>
      <w:proofErr w:type="spellStart"/>
      <w:r w:rsidRPr="008004A0">
        <w:rPr>
          <w:sz w:val="21"/>
          <w:szCs w:val="21"/>
        </w:rPr>
        <w:t>самопринятия</w:t>
      </w:r>
      <w:proofErr w:type="spellEnd"/>
      <w:r w:rsidRPr="008004A0">
        <w:rPr>
          <w:sz w:val="21"/>
          <w:szCs w:val="21"/>
        </w:rPr>
        <w:t xml:space="preserve">  и  </w:t>
      </w:r>
      <w:proofErr w:type="spellStart"/>
      <w:r w:rsidRPr="008004A0">
        <w:rPr>
          <w:sz w:val="21"/>
          <w:szCs w:val="21"/>
        </w:rPr>
        <w:t>самоценности</w:t>
      </w:r>
      <w:proofErr w:type="spellEnd"/>
      <w:r w:rsidRPr="008004A0">
        <w:rPr>
          <w:sz w:val="21"/>
          <w:szCs w:val="21"/>
        </w:rPr>
        <w:t xml:space="preserve">.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терапевтический</w:t>
      </w:r>
      <w:proofErr w:type="spellEnd"/>
      <w:r w:rsidRPr="008004A0">
        <w:rPr>
          <w:sz w:val="21"/>
          <w:szCs w:val="21"/>
        </w:rPr>
        <w:t xml:space="preserve">  творческий  процесс  является  источником  новых  позитивных  переживаний  клиента,  связанных  с  изучением  и  реализацией  возможностей  творческой  экспрессии,  рождает  новые   </w:t>
      </w:r>
      <w:proofErr w:type="spellStart"/>
      <w:r w:rsidRPr="008004A0">
        <w:rPr>
          <w:sz w:val="21"/>
          <w:szCs w:val="21"/>
        </w:rPr>
        <w:t>креативные</w:t>
      </w:r>
      <w:proofErr w:type="spellEnd"/>
      <w:r w:rsidRPr="008004A0">
        <w:rPr>
          <w:sz w:val="21"/>
          <w:szCs w:val="21"/>
        </w:rPr>
        <w:t xml:space="preserve">  потребности</w:t>
      </w:r>
      <w:r w:rsidR="00720441" w:rsidRPr="008004A0">
        <w:rPr>
          <w:sz w:val="21"/>
          <w:szCs w:val="21"/>
        </w:rPr>
        <w:t xml:space="preserve">  и способы  их  удовлетворения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настоящее  время  можно  говорить  о  том,  что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обладает  достаточно  солидной  теоретической  базой. </w:t>
      </w:r>
      <w:proofErr w:type="gramStart"/>
      <w:r w:rsidRPr="008004A0">
        <w:rPr>
          <w:sz w:val="21"/>
          <w:szCs w:val="21"/>
        </w:rPr>
        <w:t xml:space="preserve">Практическая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применяется  на  Западе  для  улучшения  общения  с  терапевтом  или  в  группе,  для  более  ясного,  тонкого  понимания клиентами своих  переживаний и  проблем (</w:t>
      </w:r>
      <w:proofErr w:type="spellStart"/>
      <w:r w:rsidRPr="008004A0">
        <w:rPr>
          <w:sz w:val="21"/>
          <w:szCs w:val="21"/>
          <w:lang w:val="en-US"/>
        </w:rPr>
        <w:t>Hajer</w:t>
      </w:r>
      <w:proofErr w:type="spellEnd"/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P</w:t>
      </w:r>
      <w:r w:rsidRPr="008004A0">
        <w:rPr>
          <w:sz w:val="21"/>
          <w:szCs w:val="21"/>
        </w:rPr>
        <w:t xml:space="preserve">.,  </w:t>
      </w:r>
      <w:proofErr w:type="spellStart"/>
      <w:r w:rsidRPr="008004A0">
        <w:rPr>
          <w:sz w:val="21"/>
          <w:szCs w:val="21"/>
          <w:lang w:val="en-US"/>
        </w:rPr>
        <w:t>Djnnenberg</w:t>
      </w:r>
      <w:proofErr w:type="spellEnd"/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D</w:t>
      </w:r>
      <w:r w:rsidRPr="008004A0">
        <w:rPr>
          <w:sz w:val="21"/>
          <w:szCs w:val="21"/>
        </w:rPr>
        <w:t xml:space="preserve">., </w:t>
      </w:r>
      <w:proofErr w:type="spellStart"/>
      <w:r w:rsidRPr="008004A0">
        <w:rPr>
          <w:sz w:val="21"/>
          <w:szCs w:val="21"/>
          <w:lang w:val="en-US"/>
        </w:rPr>
        <w:t>Bieben</w:t>
      </w:r>
      <w:proofErr w:type="spellEnd"/>
      <w:r w:rsidRPr="008004A0">
        <w:rPr>
          <w:sz w:val="21"/>
          <w:szCs w:val="21"/>
        </w:rPr>
        <w:t xml:space="preserve"> </w:t>
      </w:r>
      <w:r w:rsidRPr="008004A0">
        <w:rPr>
          <w:sz w:val="21"/>
          <w:szCs w:val="21"/>
          <w:lang w:val="en-US"/>
        </w:rPr>
        <w:t>J</w:t>
      </w:r>
      <w:r w:rsidRPr="008004A0">
        <w:rPr>
          <w:sz w:val="21"/>
          <w:szCs w:val="21"/>
        </w:rPr>
        <w:t xml:space="preserve">.,  </w:t>
      </w:r>
      <w:r w:rsidRPr="008004A0">
        <w:rPr>
          <w:sz w:val="21"/>
          <w:szCs w:val="21"/>
          <w:lang w:val="en-US"/>
        </w:rPr>
        <w:t>Janssen</w:t>
      </w:r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P</w:t>
      </w:r>
      <w:r w:rsidRPr="008004A0">
        <w:rPr>
          <w:sz w:val="21"/>
          <w:szCs w:val="21"/>
        </w:rPr>
        <w:t>.</w:t>
      </w:r>
      <w:proofErr w:type="gramEnd"/>
      <w:r w:rsidRPr="008004A0">
        <w:rPr>
          <w:sz w:val="21"/>
          <w:szCs w:val="21"/>
        </w:rPr>
        <w:t xml:space="preserve"> </w:t>
      </w:r>
      <w:r w:rsidRPr="008004A0">
        <w:rPr>
          <w:sz w:val="21"/>
          <w:szCs w:val="21"/>
          <w:lang w:val="en-US"/>
        </w:rPr>
        <w:t>L</w:t>
      </w:r>
      <w:r w:rsidR="00720441" w:rsidRPr="008004A0">
        <w:rPr>
          <w:sz w:val="21"/>
          <w:szCs w:val="21"/>
        </w:rPr>
        <w:t xml:space="preserve">. </w:t>
      </w:r>
      <w:proofErr w:type="gramStart"/>
      <w:r w:rsidR="00720441" w:rsidRPr="008004A0">
        <w:rPr>
          <w:sz w:val="21"/>
          <w:szCs w:val="21"/>
        </w:rPr>
        <w:t>и  др</w:t>
      </w:r>
      <w:proofErr w:type="gramEnd"/>
      <w:r w:rsidR="00720441" w:rsidRPr="008004A0">
        <w:rPr>
          <w:sz w:val="21"/>
          <w:szCs w:val="21"/>
        </w:rPr>
        <w:t>.)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</w:t>
      </w:r>
      <w:r w:rsidRPr="008004A0">
        <w:rPr>
          <w:b/>
          <w:i/>
          <w:sz w:val="21"/>
          <w:szCs w:val="21"/>
        </w:rPr>
        <w:t>Основная  цель</w:t>
      </w:r>
      <w:r w:rsidRPr="008004A0">
        <w:rPr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состоит  в  гармонизации  развития  личности через  развитие  способностей    самовыражения  и  самопознания</w:t>
      </w:r>
      <w:r w:rsidR="00064457" w:rsidRPr="00064457">
        <w:rPr>
          <w:sz w:val="21"/>
          <w:szCs w:val="21"/>
        </w:rPr>
        <w:t>(1;2;3)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может  способствовать  достижению  следующих  </w:t>
      </w:r>
      <w:r w:rsidRPr="008004A0">
        <w:rPr>
          <w:b/>
          <w:sz w:val="21"/>
          <w:szCs w:val="21"/>
        </w:rPr>
        <w:t>целей</w:t>
      </w:r>
      <w:r w:rsidRPr="008004A0">
        <w:rPr>
          <w:sz w:val="21"/>
          <w:szCs w:val="21"/>
        </w:rPr>
        <w:t>: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i/>
          <w:sz w:val="21"/>
          <w:szCs w:val="21"/>
        </w:rPr>
        <w:t xml:space="preserve">    </w:t>
      </w:r>
      <w:r w:rsidRPr="008004A0">
        <w:rPr>
          <w:b/>
          <w:i/>
          <w:sz w:val="21"/>
          <w:szCs w:val="21"/>
        </w:rPr>
        <w:t>-  Дать  социально  приемлемый  выход  агрессивности  и  другим  негативным  чувствам.</w:t>
      </w:r>
      <w:r w:rsidRPr="008004A0">
        <w:rPr>
          <w:sz w:val="21"/>
          <w:szCs w:val="21"/>
        </w:rPr>
        <w:t xml:space="preserve">  Работа  над  рисунками,  картинами,  скульптурой, является   безопасным  способом  “выпустить  пар” и  разрядиться.</w:t>
      </w:r>
    </w:p>
    <w:p w:rsidR="00A11C32" w:rsidRPr="008004A0" w:rsidRDefault="00A11C32" w:rsidP="00A11C32">
      <w:pPr>
        <w:ind w:right="43"/>
        <w:jc w:val="both"/>
        <w:rPr>
          <w:b/>
          <w:i/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   -  Облегчить</w:t>
      </w:r>
      <w:r w:rsidRPr="008004A0">
        <w:rPr>
          <w:i/>
          <w:sz w:val="21"/>
          <w:szCs w:val="21"/>
        </w:rPr>
        <w:t xml:space="preserve">  </w:t>
      </w:r>
      <w:r w:rsidRPr="008004A0">
        <w:rPr>
          <w:b/>
          <w:i/>
          <w:sz w:val="21"/>
          <w:szCs w:val="21"/>
        </w:rPr>
        <w:t xml:space="preserve">процесс  психотерапии.  </w:t>
      </w:r>
      <w:r w:rsidRPr="008004A0">
        <w:rPr>
          <w:b/>
          <w:sz w:val="21"/>
          <w:szCs w:val="21"/>
        </w:rPr>
        <w:t xml:space="preserve"> </w:t>
      </w:r>
      <w:r w:rsidRPr="008004A0">
        <w:rPr>
          <w:sz w:val="21"/>
          <w:szCs w:val="21"/>
        </w:rPr>
        <w:t>Неосознаваемые  внутренние  конфликты  и  переживания  часто  бывает  легче  выразить  с  помощью  зрительных  образов,  чем  высказать  их  в  процессе  их  вербальной  психотерапии.</w:t>
      </w:r>
      <w:r w:rsidRPr="008004A0">
        <w:rPr>
          <w:b/>
          <w:i/>
          <w:sz w:val="21"/>
          <w:szCs w:val="21"/>
        </w:rPr>
        <w:t xml:space="preserve"> </w:t>
      </w:r>
      <w:r w:rsidRPr="008004A0">
        <w:rPr>
          <w:sz w:val="21"/>
          <w:szCs w:val="21"/>
        </w:rPr>
        <w:t xml:space="preserve">  </w:t>
      </w:r>
      <w:r w:rsidRPr="008004A0">
        <w:rPr>
          <w:b/>
          <w:i/>
          <w:sz w:val="21"/>
          <w:szCs w:val="21"/>
        </w:rPr>
        <w:t xml:space="preserve"> </w:t>
      </w:r>
    </w:p>
    <w:p w:rsidR="00A11C32" w:rsidRPr="008004A0" w:rsidRDefault="00A11C32" w:rsidP="00A11C32">
      <w:pPr>
        <w:ind w:right="43"/>
        <w:jc w:val="both"/>
        <w:rPr>
          <w:b/>
          <w:i/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  - Получить  материал  для  интерпретаций  и  диагностических  заключений.  </w:t>
      </w:r>
      <w:r w:rsidRPr="008004A0">
        <w:rPr>
          <w:sz w:val="21"/>
          <w:szCs w:val="21"/>
        </w:rPr>
        <w:t xml:space="preserve">Продукты  художественного  творчества  долговечны,  и  клиент  не  может  отрицать  факт  их  существования.  Содержание  и  стиль  художественных  работ  дает  терапевту  изобилие  информации  о  клиенте,  который  может  сам  помогать  в  </w:t>
      </w:r>
      <w:proofErr w:type="spellStart"/>
      <w:r w:rsidRPr="008004A0">
        <w:rPr>
          <w:sz w:val="21"/>
          <w:szCs w:val="21"/>
        </w:rPr>
        <w:t>интерпритации</w:t>
      </w:r>
      <w:proofErr w:type="spellEnd"/>
      <w:r w:rsidRPr="008004A0">
        <w:rPr>
          <w:sz w:val="21"/>
          <w:szCs w:val="21"/>
        </w:rPr>
        <w:t xml:space="preserve">  своих  произведений.</w:t>
      </w:r>
      <w:r w:rsidRPr="008004A0">
        <w:rPr>
          <w:b/>
          <w:sz w:val="21"/>
          <w:szCs w:val="21"/>
        </w:rPr>
        <w:t xml:space="preserve">         </w:t>
      </w:r>
      <w:r w:rsidRPr="008004A0">
        <w:rPr>
          <w:b/>
          <w:i/>
          <w:sz w:val="21"/>
          <w:szCs w:val="21"/>
        </w:rPr>
        <w:t xml:space="preserve">    </w:t>
      </w:r>
    </w:p>
    <w:p w:rsidR="00720441" w:rsidRPr="008004A0" w:rsidRDefault="00A11C32" w:rsidP="00A11C32">
      <w:pPr>
        <w:ind w:right="43"/>
        <w:jc w:val="both"/>
        <w:rPr>
          <w:b/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 - Прорабатывать  мысли  и  чувства,  которые  клиент  привык  подавлять.</w:t>
      </w:r>
      <w:r w:rsidRPr="008004A0">
        <w:rPr>
          <w:sz w:val="21"/>
          <w:szCs w:val="21"/>
        </w:rPr>
        <w:t xml:space="preserve">  Иногда невербальные средства являются единственно возможным  для  выражения  и  прояснения  сильных  переживаний  и  убеждений.</w:t>
      </w:r>
      <w:r w:rsidRPr="008004A0"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b/>
          <w:sz w:val="21"/>
          <w:szCs w:val="21"/>
        </w:rPr>
        <w:t xml:space="preserve">– </w:t>
      </w:r>
      <w:r w:rsidRPr="008004A0">
        <w:rPr>
          <w:b/>
          <w:i/>
          <w:sz w:val="21"/>
          <w:szCs w:val="21"/>
        </w:rPr>
        <w:t>Находить  отношения</w:t>
      </w:r>
      <w:r w:rsidRPr="008004A0">
        <w:rPr>
          <w:b/>
          <w:sz w:val="21"/>
          <w:szCs w:val="21"/>
        </w:rPr>
        <w:t xml:space="preserve">  </w:t>
      </w:r>
      <w:r w:rsidRPr="008004A0">
        <w:rPr>
          <w:b/>
          <w:i/>
          <w:sz w:val="21"/>
          <w:szCs w:val="21"/>
        </w:rPr>
        <w:t>между  терапевтом  и</w:t>
      </w:r>
      <w:r w:rsidRPr="008004A0">
        <w:rPr>
          <w:b/>
          <w:sz w:val="21"/>
          <w:szCs w:val="21"/>
        </w:rPr>
        <w:t xml:space="preserve">  </w:t>
      </w:r>
      <w:r w:rsidRPr="008004A0">
        <w:rPr>
          <w:b/>
          <w:i/>
          <w:sz w:val="21"/>
          <w:szCs w:val="21"/>
        </w:rPr>
        <w:t>клиентом</w:t>
      </w:r>
      <w:r w:rsidRPr="008004A0">
        <w:rPr>
          <w:b/>
          <w:sz w:val="21"/>
          <w:szCs w:val="21"/>
        </w:rPr>
        <w:t xml:space="preserve">. </w:t>
      </w:r>
      <w:r w:rsidRPr="008004A0">
        <w:rPr>
          <w:sz w:val="21"/>
          <w:szCs w:val="21"/>
        </w:rPr>
        <w:t xml:space="preserve"> Совместное  участие  в  художественной  деятельности   может  способствовать  созданию  отношений  </w:t>
      </w:r>
      <w:proofErr w:type="spellStart"/>
      <w:r w:rsidRPr="008004A0">
        <w:rPr>
          <w:sz w:val="21"/>
          <w:szCs w:val="21"/>
        </w:rPr>
        <w:t>эмпатии</w:t>
      </w:r>
      <w:proofErr w:type="spellEnd"/>
      <w:r w:rsidRPr="008004A0">
        <w:rPr>
          <w:sz w:val="21"/>
          <w:szCs w:val="21"/>
        </w:rPr>
        <w:t xml:space="preserve">  и  взаимного  принятия.                                                  </w:t>
      </w:r>
    </w:p>
    <w:p w:rsidR="00A11C32" w:rsidRPr="008004A0" w:rsidRDefault="00A11C32" w:rsidP="00A11C32">
      <w:pPr>
        <w:ind w:left="225" w:right="43"/>
        <w:jc w:val="both"/>
        <w:rPr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- Развивать  чувство  внутреннего  контроля.  </w:t>
      </w:r>
      <w:r w:rsidRPr="008004A0">
        <w:rPr>
          <w:sz w:val="21"/>
          <w:szCs w:val="21"/>
        </w:rPr>
        <w:t xml:space="preserve">Работа  над  рисунками  и  </w:t>
      </w:r>
    </w:p>
    <w:p w:rsidR="00A11C32" w:rsidRPr="008004A0" w:rsidRDefault="00A11C32" w:rsidP="00A11C32">
      <w:pPr>
        <w:ind w:left="225"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картинами  или  лепка  предусматривают  упорядочение  цвета  и  форм.    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- </w:t>
      </w:r>
      <w:r w:rsidRPr="008004A0">
        <w:rPr>
          <w:b/>
          <w:i/>
          <w:sz w:val="21"/>
          <w:szCs w:val="21"/>
        </w:rPr>
        <w:t xml:space="preserve">Сконцентрировать  внимание  на  ощущениях  и  чувствах. </w:t>
      </w:r>
      <w:r w:rsidRPr="008004A0">
        <w:rPr>
          <w:sz w:val="21"/>
          <w:szCs w:val="21"/>
        </w:rPr>
        <w:t xml:space="preserve">Занятия  изобразительным  искусством  создают  богатые  возможности  для  экспериментирования  с  кинестетическими  и  зрительными  ощущениями  и  развития  способности  к  их  восприятию.                                                  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   -Развивать художественные способности и повысить самооценку.</w:t>
      </w:r>
      <w:r w:rsidRPr="008004A0">
        <w:rPr>
          <w:sz w:val="21"/>
          <w:szCs w:val="21"/>
        </w:rPr>
        <w:t xml:space="preserve">  Побочным  продуктом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является  чувство  удовлетворения,  которое  возникает  в  результате  выделения  скрытых  таланто</w:t>
      </w:r>
      <w:r w:rsidR="00720441" w:rsidRPr="008004A0">
        <w:rPr>
          <w:sz w:val="21"/>
          <w:szCs w:val="21"/>
        </w:rPr>
        <w:t>в  и  их  развития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Кроме  описанных  эффектов,  использование искусства  в  работе  с  </w:t>
      </w:r>
      <w:proofErr w:type="spellStart"/>
      <w:r w:rsidRPr="008004A0">
        <w:rPr>
          <w:sz w:val="21"/>
          <w:szCs w:val="21"/>
        </w:rPr>
        <w:t>психокоррекционными</w:t>
      </w:r>
      <w:proofErr w:type="spellEnd"/>
      <w:r w:rsidRPr="008004A0">
        <w:rPr>
          <w:sz w:val="21"/>
          <w:szCs w:val="21"/>
        </w:rPr>
        <w:t xml:space="preserve">  группами  дает  и  дополнительные  результаты, стимулируя  воображение  и  помогая  разрешать  конфликты  и  налаживая  отношения  между  участниками.  Искусство  приносит  радость,  и  это  важно  само  по  себе,  независимо  от  того,  рождается  ли  эта  радость  в  глубинах  подсознания  или  она  является  результатом  осознания  возможности  развлечься,  а  то  и  подурачиться.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Многими  авторами  подчеркивается  роль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в  повышении  адаптивных  способностей  пациента  в  повседневной  жизни</w:t>
      </w:r>
      <w:r w:rsidR="00064457">
        <w:rPr>
          <w:sz w:val="21"/>
          <w:szCs w:val="21"/>
        </w:rPr>
        <w:t xml:space="preserve"> </w:t>
      </w:r>
      <w:r w:rsidR="00064457" w:rsidRPr="00064457">
        <w:rPr>
          <w:sz w:val="21"/>
          <w:szCs w:val="21"/>
        </w:rPr>
        <w:t>(1;2;3)</w:t>
      </w:r>
      <w:r w:rsidRPr="008004A0">
        <w:rPr>
          <w:sz w:val="21"/>
          <w:szCs w:val="21"/>
        </w:rPr>
        <w:t xml:space="preserve">.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современной зарубежной психотерапии существует несколько  направлений  терапии  искусством: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1)  Использования  для  лечения  уже  существующих  произведений  искусства  путем  их  анализа  и  </w:t>
      </w:r>
      <w:proofErr w:type="spellStart"/>
      <w:r w:rsidRPr="008004A0">
        <w:rPr>
          <w:sz w:val="21"/>
          <w:szCs w:val="21"/>
        </w:rPr>
        <w:t>интерпритаций</w:t>
      </w:r>
      <w:proofErr w:type="spellEnd"/>
      <w:r w:rsidRPr="008004A0">
        <w:rPr>
          <w:sz w:val="21"/>
          <w:szCs w:val="21"/>
        </w:rPr>
        <w:t xml:space="preserve">  пациентом. В  этом  случае к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относятся  и проективный  рисунок  и  проективная  лепка  и т.п.                                                                                                                      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2)  Побуждение  пациентов  к  самостоятельному  творчеству  при  этом  созидательный  творческий  акт  рассматривается  как  основной  психотерапевтический    фактор.                                                                    </w:t>
      </w:r>
    </w:p>
    <w:p w:rsidR="00A11C32" w:rsidRPr="008004A0" w:rsidRDefault="00A11C32" w:rsidP="00A11C32">
      <w:pPr>
        <w:ind w:right="43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3)  Одновременное  использование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-т</w:t>
      </w:r>
      <w:r w:rsidRPr="008004A0">
        <w:rPr>
          <w:sz w:val="21"/>
          <w:szCs w:val="21"/>
        </w:rPr>
        <w:t>ерапии</w:t>
      </w:r>
      <w:proofErr w:type="spellEnd"/>
      <w:r w:rsidRPr="008004A0">
        <w:rPr>
          <w:sz w:val="21"/>
          <w:szCs w:val="21"/>
        </w:rPr>
        <w:t xml:space="preserve">  в  первом  и  во  втором  плане.                                                                                                                           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lastRenderedPageBreak/>
        <w:t xml:space="preserve">   Основная  роль  в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-т</w:t>
      </w:r>
      <w:r w:rsidRPr="008004A0">
        <w:rPr>
          <w:sz w:val="21"/>
          <w:szCs w:val="21"/>
        </w:rPr>
        <w:t>ерапии</w:t>
      </w:r>
      <w:proofErr w:type="spellEnd"/>
      <w:r w:rsidRPr="008004A0">
        <w:rPr>
          <w:sz w:val="21"/>
          <w:szCs w:val="21"/>
        </w:rPr>
        <w:t xml:space="preserve">  отводится  самому  психотерапевту,  его  взаимоотношениям  с  пациентом  в  процессе  обу</w:t>
      </w:r>
      <w:r w:rsidR="00646093">
        <w:rPr>
          <w:sz w:val="21"/>
          <w:szCs w:val="21"/>
        </w:rPr>
        <w:t>чению  его  творчеству</w:t>
      </w:r>
      <w:proofErr w:type="gramStart"/>
      <w:r w:rsidR="00646093">
        <w:rPr>
          <w:sz w:val="21"/>
          <w:szCs w:val="21"/>
        </w:rPr>
        <w:t xml:space="preserve"> </w:t>
      </w:r>
      <w:r w:rsidRPr="008004A0">
        <w:rPr>
          <w:sz w:val="21"/>
          <w:szCs w:val="21"/>
        </w:rPr>
        <w:t>.</w:t>
      </w:r>
      <w:proofErr w:type="gramEnd"/>
      <w:r w:rsidRPr="008004A0">
        <w:rPr>
          <w:sz w:val="21"/>
          <w:szCs w:val="21"/>
        </w:rPr>
        <w:t xml:space="preserve">        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Многие  исследователи   </w:t>
      </w:r>
      <w:r w:rsidRPr="008004A0">
        <w:rPr>
          <w:i/>
          <w:sz w:val="21"/>
          <w:szCs w:val="21"/>
        </w:rPr>
        <w:t>в  зависимости  от  характера</w:t>
      </w:r>
      <w:r w:rsidRPr="008004A0">
        <w:rPr>
          <w:sz w:val="21"/>
          <w:szCs w:val="21"/>
        </w:rPr>
        <w:t xml:space="preserve">  творческой  деятельности  и  ее  </w:t>
      </w:r>
      <w:r w:rsidRPr="008004A0">
        <w:rPr>
          <w:i/>
          <w:sz w:val="21"/>
          <w:szCs w:val="21"/>
        </w:rPr>
        <w:t xml:space="preserve">продукта </w:t>
      </w:r>
      <w:r w:rsidRPr="008004A0">
        <w:rPr>
          <w:sz w:val="21"/>
          <w:szCs w:val="21"/>
        </w:rPr>
        <w:t xml:space="preserve"> выделяют  следующие  </w:t>
      </w:r>
      <w:r w:rsidRPr="008004A0">
        <w:rPr>
          <w:b/>
          <w:sz w:val="21"/>
          <w:szCs w:val="21"/>
        </w:rPr>
        <w:t xml:space="preserve">виды  </w:t>
      </w:r>
      <w:proofErr w:type="spellStart"/>
      <w:r w:rsidRPr="008004A0">
        <w:rPr>
          <w:b/>
          <w:sz w:val="21"/>
          <w:szCs w:val="21"/>
        </w:rPr>
        <w:t>арт</w:t>
      </w:r>
      <w:r w:rsidR="005E0A60" w:rsidRPr="008004A0">
        <w:rPr>
          <w:b/>
          <w:sz w:val="21"/>
          <w:szCs w:val="21"/>
        </w:rPr>
        <w:t>-</w:t>
      </w:r>
      <w:r w:rsidRPr="008004A0">
        <w:rPr>
          <w:b/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: рисуночная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,   </w:t>
      </w:r>
      <w:proofErr w:type="spellStart"/>
      <w:r w:rsidRPr="008004A0">
        <w:rPr>
          <w:sz w:val="21"/>
          <w:szCs w:val="21"/>
        </w:rPr>
        <w:t>библиотерапия</w:t>
      </w:r>
      <w:proofErr w:type="spellEnd"/>
      <w:r w:rsidR="00DC75FB" w:rsidRPr="008004A0">
        <w:rPr>
          <w:sz w:val="21"/>
          <w:szCs w:val="21"/>
        </w:rPr>
        <w:t xml:space="preserve">      </w:t>
      </w:r>
      <w:r w:rsidRPr="008004A0">
        <w:rPr>
          <w:sz w:val="21"/>
          <w:szCs w:val="21"/>
        </w:rPr>
        <w:t xml:space="preserve">  как  литературное  сочинение  и  </w:t>
      </w:r>
      <w:r w:rsidRPr="008004A0">
        <w:rPr>
          <w:i/>
          <w:sz w:val="21"/>
          <w:szCs w:val="21"/>
        </w:rPr>
        <w:t xml:space="preserve">творческое  прочтение  литературных  произведений,  </w:t>
      </w:r>
      <w:proofErr w:type="spellStart"/>
      <w:r w:rsidRPr="008004A0">
        <w:rPr>
          <w:i/>
          <w:sz w:val="21"/>
          <w:szCs w:val="21"/>
        </w:rPr>
        <w:t>драмтерапия</w:t>
      </w:r>
      <w:proofErr w:type="spellEnd"/>
      <w:r w:rsidRPr="008004A0">
        <w:rPr>
          <w:i/>
          <w:sz w:val="21"/>
          <w:szCs w:val="21"/>
        </w:rPr>
        <w:t>,  музыкотерапия  и</w:t>
      </w:r>
      <w:r w:rsidRPr="008004A0">
        <w:rPr>
          <w:sz w:val="21"/>
          <w:szCs w:val="21"/>
        </w:rPr>
        <w:t xml:space="preserve">  т.д.  При  использовании   </w:t>
      </w:r>
      <w:proofErr w:type="spellStart"/>
      <w:r w:rsidRPr="008004A0">
        <w:rPr>
          <w:sz w:val="21"/>
          <w:szCs w:val="21"/>
        </w:rPr>
        <w:t>арттерапии</w:t>
      </w:r>
      <w:proofErr w:type="spellEnd"/>
      <w:r w:rsidRPr="008004A0">
        <w:rPr>
          <w:sz w:val="21"/>
          <w:szCs w:val="21"/>
        </w:rPr>
        <w:t xml:space="preserve">  клиентам  предлагается  разнообразные  занятия  художественно-прикладного  характера (резьба  по  дереву,  чеканка,  лепка,  выжигание,  изготовление  мо</w:t>
      </w:r>
      <w:r w:rsidR="00720441" w:rsidRPr="008004A0">
        <w:rPr>
          <w:sz w:val="21"/>
          <w:szCs w:val="21"/>
        </w:rPr>
        <w:t>заики  и  др.)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 Можно использовать различные модели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, например,  </w:t>
      </w:r>
      <w:proofErr w:type="spellStart"/>
      <w:r w:rsidRPr="008004A0">
        <w:rPr>
          <w:sz w:val="21"/>
          <w:szCs w:val="21"/>
        </w:rPr>
        <w:t>психодинамическую</w:t>
      </w:r>
      <w:proofErr w:type="spellEnd"/>
      <w:r w:rsidRPr="008004A0">
        <w:rPr>
          <w:sz w:val="21"/>
          <w:szCs w:val="21"/>
        </w:rPr>
        <w:t xml:space="preserve">,  </w:t>
      </w:r>
      <w:proofErr w:type="gramStart"/>
      <w:r w:rsidRPr="008004A0">
        <w:rPr>
          <w:sz w:val="21"/>
          <w:szCs w:val="21"/>
        </w:rPr>
        <w:t>гуманистическую</w:t>
      </w:r>
      <w:proofErr w:type="gramEnd"/>
      <w:r w:rsidRPr="008004A0">
        <w:rPr>
          <w:sz w:val="21"/>
          <w:szCs w:val="21"/>
        </w:rPr>
        <w:t xml:space="preserve">,  </w:t>
      </w:r>
      <w:proofErr w:type="spellStart"/>
      <w:r w:rsidRPr="008004A0">
        <w:rPr>
          <w:sz w:val="21"/>
          <w:szCs w:val="21"/>
        </w:rPr>
        <w:t>трансперсональную</w:t>
      </w:r>
      <w:proofErr w:type="spellEnd"/>
      <w:r w:rsidRPr="008004A0">
        <w:rPr>
          <w:sz w:val="21"/>
          <w:szCs w:val="21"/>
        </w:rPr>
        <w:t xml:space="preserve">  и  другие.  Содержание  и  формы  работы могут  различаться  в  зависимости  от  той  или  иной  группы  клиентов  Формы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также  различны  при  работе  с  детьми,  подростками  и  взрослыми.  При  всем  этом  можно  говорить  о  двух  основных  вариантах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терапевтической</w:t>
      </w:r>
      <w:proofErr w:type="spellEnd"/>
      <w:r w:rsidRPr="008004A0">
        <w:rPr>
          <w:sz w:val="21"/>
          <w:szCs w:val="21"/>
        </w:rPr>
        <w:t xml:space="preserve">  работы – индивидуальной  и  групповой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>.  Каждая  из  них  может  иметь  определенные  разновидности.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История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свидетельствует  о  том,  что  первые  попытки  использования  ее  в  работе  с  детьми  в  качестве  психотерапевтического  и  </w:t>
      </w:r>
      <w:proofErr w:type="spellStart"/>
      <w:r w:rsidRPr="008004A0">
        <w:rPr>
          <w:sz w:val="21"/>
          <w:szCs w:val="21"/>
        </w:rPr>
        <w:t>психокоррекционного</w:t>
      </w:r>
      <w:proofErr w:type="spellEnd"/>
      <w:r w:rsidRPr="008004A0">
        <w:rPr>
          <w:sz w:val="21"/>
          <w:szCs w:val="21"/>
        </w:rPr>
        <w:t xml:space="preserve">  инструмента,  а  также  фактора  психического  развития,  имели  место  еще  в  первой  половине  19  века.  Всестороннее  обоснование  подобная  практика  получила  в  работах  </w:t>
      </w:r>
      <w:r w:rsidRPr="008004A0">
        <w:rPr>
          <w:sz w:val="21"/>
          <w:szCs w:val="21"/>
          <w:lang w:val="en-US"/>
        </w:rPr>
        <w:t>H</w:t>
      </w:r>
      <w:r w:rsidRPr="008004A0">
        <w:rPr>
          <w:sz w:val="21"/>
          <w:szCs w:val="21"/>
        </w:rPr>
        <w:t xml:space="preserve">. </w:t>
      </w:r>
      <w:r w:rsidRPr="008004A0">
        <w:rPr>
          <w:sz w:val="21"/>
          <w:szCs w:val="21"/>
          <w:lang w:val="en-US"/>
        </w:rPr>
        <w:t>Read</w:t>
      </w:r>
      <w:proofErr w:type="gramStart"/>
      <w:r w:rsidRPr="008004A0">
        <w:rPr>
          <w:sz w:val="21"/>
          <w:szCs w:val="21"/>
        </w:rPr>
        <w:t xml:space="preserve">,  </w:t>
      </w:r>
      <w:r w:rsidRPr="008004A0">
        <w:rPr>
          <w:sz w:val="21"/>
          <w:szCs w:val="21"/>
          <w:lang w:val="en-US"/>
        </w:rPr>
        <w:t>E</w:t>
      </w:r>
      <w:proofErr w:type="gramEnd"/>
      <w:r w:rsidRPr="008004A0">
        <w:rPr>
          <w:sz w:val="21"/>
          <w:szCs w:val="21"/>
        </w:rPr>
        <w:t xml:space="preserve">. </w:t>
      </w:r>
      <w:proofErr w:type="spellStart"/>
      <w:r w:rsidRPr="008004A0">
        <w:rPr>
          <w:sz w:val="21"/>
          <w:szCs w:val="21"/>
          <w:lang w:val="en-US"/>
        </w:rPr>
        <w:t>Kramtr</w:t>
      </w:r>
      <w:proofErr w:type="spellEnd"/>
      <w:r w:rsidRPr="008004A0">
        <w:rPr>
          <w:sz w:val="21"/>
          <w:szCs w:val="21"/>
        </w:rPr>
        <w:t xml:space="preserve"> и</w:t>
      </w:r>
      <w:r w:rsidR="00720441" w:rsidRPr="008004A0">
        <w:rPr>
          <w:sz w:val="21"/>
          <w:szCs w:val="21"/>
        </w:rPr>
        <w:t xml:space="preserve">  других</w:t>
      </w:r>
      <w:r w:rsidRPr="008004A0">
        <w:rPr>
          <w:sz w:val="21"/>
          <w:szCs w:val="21"/>
        </w:rPr>
        <w:t xml:space="preserve">.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В  настоящее  время  формы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терапевтической</w:t>
      </w:r>
      <w:proofErr w:type="spellEnd"/>
      <w:r w:rsidRPr="008004A0">
        <w:rPr>
          <w:sz w:val="21"/>
          <w:szCs w:val="21"/>
        </w:rPr>
        <w:t xml:space="preserve">  работы  с  детьми  разнообразны.  В  некоторых  случаях  эта  работа  имеет  явно  “клинический”  характер  (как, например,  в  случаях  умственной  отсталости,  аутизма, грубых  эмоциональных  нарушений  у  ребенка)  и  осуществляется  в  </w:t>
      </w:r>
      <w:r w:rsidR="00DC75FB" w:rsidRPr="008004A0">
        <w:rPr>
          <w:sz w:val="21"/>
          <w:szCs w:val="21"/>
        </w:rPr>
        <w:t>медицинских</w:t>
      </w:r>
      <w:r w:rsidRPr="008004A0">
        <w:rPr>
          <w:sz w:val="21"/>
          <w:szCs w:val="21"/>
        </w:rPr>
        <w:t xml:space="preserve">  </w:t>
      </w:r>
      <w:r w:rsidR="00DC75FB" w:rsidRPr="008004A0">
        <w:rPr>
          <w:sz w:val="21"/>
          <w:szCs w:val="21"/>
        </w:rPr>
        <w:t>учреждениях</w:t>
      </w:r>
      <w:r w:rsidRPr="008004A0">
        <w:rPr>
          <w:sz w:val="21"/>
          <w:szCs w:val="21"/>
        </w:rPr>
        <w:t xml:space="preserve">  или  </w:t>
      </w:r>
      <w:r w:rsidR="00DC75FB" w:rsidRPr="008004A0">
        <w:rPr>
          <w:sz w:val="21"/>
          <w:szCs w:val="21"/>
        </w:rPr>
        <w:t>специальных</w:t>
      </w:r>
      <w:r w:rsidRPr="008004A0">
        <w:rPr>
          <w:sz w:val="21"/>
          <w:szCs w:val="21"/>
        </w:rPr>
        <w:t xml:space="preserve">  школах  или  школах-</w:t>
      </w:r>
      <w:r w:rsidR="00DC75FB" w:rsidRPr="008004A0">
        <w:rPr>
          <w:sz w:val="21"/>
          <w:szCs w:val="21"/>
        </w:rPr>
        <w:t>интернатах</w:t>
      </w:r>
      <w:r w:rsidRPr="008004A0">
        <w:rPr>
          <w:sz w:val="21"/>
          <w:szCs w:val="21"/>
        </w:rPr>
        <w:t xml:space="preserve">.  В  других  случаях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терапетическая</w:t>
      </w:r>
      <w:proofErr w:type="spellEnd"/>
      <w:r w:rsidRPr="008004A0">
        <w:rPr>
          <w:sz w:val="21"/>
          <w:szCs w:val="21"/>
        </w:rPr>
        <w:t xml:space="preserve">  работа  имеет   “развивающий”  характер и   проводится  в  обычных  садах,  школах  или интернатах.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При  всем  многообразии  различных  форм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терапевтической</w:t>
      </w:r>
      <w:proofErr w:type="spellEnd"/>
      <w:r w:rsidRPr="008004A0">
        <w:rPr>
          <w:sz w:val="21"/>
          <w:szCs w:val="21"/>
        </w:rPr>
        <w:t xml:space="preserve">  работы  и  значительных  различиях  между  отдельными  группами  детей,  ей  присущи некоторые  </w:t>
      </w:r>
      <w:r w:rsidRPr="008004A0">
        <w:rPr>
          <w:i/>
          <w:sz w:val="21"/>
          <w:szCs w:val="21"/>
        </w:rPr>
        <w:t>общие  особенности</w:t>
      </w:r>
      <w:r w:rsidRPr="008004A0">
        <w:rPr>
          <w:sz w:val="21"/>
          <w:szCs w:val="21"/>
        </w:rPr>
        <w:t xml:space="preserve">,  которые  необходимо  учитывать.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Одна  из  этих  особенностей  заключается  в  том,  что  дети  в  большинстве  случаев  затрудняются  в  вербализации  своих  проблем  и  переживаний.  Невербальная  экспрессия,  в  том  числе  и  изобразительная,  для  них  более  естественна.  Это  тем  более  значимо  в  тех  случаях,  когда  у  ребенка  имеются  те  или  иные  речевые  </w:t>
      </w:r>
      <w:r w:rsidR="00DC75FB" w:rsidRPr="008004A0">
        <w:rPr>
          <w:sz w:val="21"/>
          <w:szCs w:val="21"/>
        </w:rPr>
        <w:t>нарушения</w:t>
      </w:r>
      <w:r w:rsidRPr="008004A0">
        <w:rPr>
          <w:sz w:val="21"/>
          <w:szCs w:val="21"/>
        </w:rPr>
        <w:t xml:space="preserve">.  Следует  принимать  во  внимание  и  то,  что  дети  более  спонтанны  и  менее  способны  к  рефлексии  своих  чувств  и  поступков.  Их  переживания ”звучат”  в  изображениях  более  непосредственно,  не  пройдя  “цензуры”  сознания.  Поэтому  их  переживания,  запечатленные  в  изобразительной  продукции,  </w:t>
      </w:r>
      <w:proofErr w:type="gramStart"/>
      <w:r w:rsidRPr="008004A0">
        <w:rPr>
          <w:sz w:val="21"/>
          <w:szCs w:val="21"/>
        </w:rPr>
        <w:t>легко  доступны</w:t>
      </w:r>
      <w:proofErr w:type="gramEnd"/>
      <w:r w:rsidRPr="008004A0">
        <w:rPr>
          <w:sz w:val="21"/>
          <w:szCs w:val="21"/>
        </w:rPr>
        <w:t xml:space="preserve">  для  восприятия  и  анализа</w:t>
      </w:r>
      <w:r w:rsidR="00064457" w:rsidRPr="00064457">
        <w:rPr>
          <w:sz w:val="21"/>
          <w:szCs w:val="21"/>
        </w:rPr>
        <w:t>(1;2;3)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Другая особенность связана с тем, что мышление  ребенка  более  образно  и  конкретно,  чем  мышление  большинства  взрослых,  поэтому  он  использует  изобразительную  деятельность  как  способ  осмысления  действительности  и  своих  взаимоотношений  с нею.  По  рисунку  ребенка  можно  судить  об  уровне  его  интеллектуального  развития  и  степени  психической  зрелости.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Следует  учитывать  живость  и  богатство  детской  фантазии,  предлагая  ребенку  сказочные,  фантастические  сюжеты  для  их  “переработки”  в  изобразительной  деятельности.  Немаловажна  и  “ролевая  пластичность”  ребенка,  его  естественная  склонность  к  игровой  деятельности.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Важным  обстоятельством  является  то,  что  изобразительные  материалы  и  предметы  игровой  деятельности  часто  является  для  ребенка  более  важными  “партнерами”,  чем 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</w:t>
      </w:r>
      <w:proofErr w:type="spellEnd"/>
      <w:r w:rsidRPr="008004A0">
        <w:rPr>
          <w:sz w:val="21"/>
          <w:szCs w:val="21"/>
        </w:rPr>
        <w:t xml:space="preserve">.  Ребенок  проявляет  по  отношению  к  ним  наиболее  характерные  для  себя  и  связанные  со  своим  опытом    способы  построения  отношений,  те  или  иные  эмоциональные  реакции,  в  которых  очевидны  явления  переноса.  Это  давно  было  замечено  детскими  психотерапевтами  и  использовано  при  разработке  различных  </w:t>
      </w:r>
      <w:r w:rsidR="00DC75FB" w:rsidRPr="008004A0">
        <w:rPr>
          <w:sz w:val="21"/>
          <w:szCs w:val="21"/>
        </w:rPr>
        <w:t>техник</w:t>
      </w:r>
      <w:r w:rsidRPr="008004A0">
        <w:rPr>
          <w:sz w:val="21"/>
          <w:szCs w:val="21"/>
        </w:rPr>
        <w:t xml:space="preserve">,  позволяющих  наладить  контакт  с  ребенком  посредством  </w:t>
      </w:r>
      <w:r w:rsidR="00DC75FB" w:rsidRPr="008004A0">
        <w:rPr>
          <w:sz w:val="21"/>
          <w:szCs w:val="21"/>
        </w:rPr>
        <w:t>предметов</w:t>
      </w:r>
      <w:r w:rsidRPr="008004A0">
        <w:rPr>
          <w:sz w:val="21"/>
          <w:szCs w:val="21"/>
        </w:rPr>
        <w:t xml:space="preserve">  и  материалов    его  игровой  деятельности  (</w:t>
      </w:r>
      <w:r w:rsidRPr="008004A0">
        <w:rPr>
          <w:sz w:val="21"/>
          <w:szCs w:val="21"/>
          <w:lang w:val="en-US"/>
        </w:rPr>
        <w:t>Klein</w:t>
      </w:r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M</w:t>
      </w:r>
      <w:r w:rsidRPr="008004A0">
        <w:rPr>
          <w:sz w:val="21"/>
          <w:szCs w:val="21"/>
        </w:rPr>
        <w:t xml:space="preserve">.,  </w:t>
      </w:r>
      <w:r w:rsidRPr="008004A0">
        <w:rPr>
          <w:sz w:val="21"/>
          <w:szCs w:val="21"/>
          <w:lang w:val="en-US"/>
        </w:rPr>
        <w:t>Milner</w:t>
      </w:r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V</w:t>
      </w:r>
      <w:r w:rsidRPr="008004A0">
        <w:rPr>
          <w:sz w:val="21"/>
          <w:szCs w:val="21"/>
        </w:rPr>
        <w:t xml:space="preserve">.,  </w:t>
      </w:r>
      <w:proofErr w:type="spellStart"/>
      <w:r w:rsidRPr="008004A0">
        <w:rPr>
          <w:sz w:val="21"/>
          <w:szCs w:val="21"/>
          <w:lang w:val="en-US"/>
        </w:rPr>
        <w:t>Kalff</w:t>
      </w:r>
      <w:proofErr w:type="spellEnd"/>
      <w:r w:rsidRPr="008004A0">
        <w:rPr>
          <w:sz w:val="21"/>
          <w:szCs w:val="21"/>
        </w:rPr>
        <w:t xml:space="preserve">  </w:t>
      </w:r>
      <w:r w:rsidRPr="008004A0">
        <w:rPr>
          <w:sz w:val="21"/>
          <w:szCs w:val="21"/>
          <w:lang w:val="en-US"/>
        </w:rPr>
        <w:t>D</w:t>
      </w:r>
      <w:r w:rsidRPr="008004A0">
        <w:rPr>
          <w:sz w:val="21"/>
          <w:szCs w:val="21"/>
        </w:rPr>
        <w:t>.  и  дру</w:t>
      </w:r>
      <w:r w:rsidR="00720441" w:rsidRPr="008004A0">
        <w:rPr>
          <w:sz w:val="21"/>
          <w:szCs w:val="21"/>
        </w:rPr>
        <w:t>гие)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Следует  учитывать  и  то,  что  игровое  пространство,  изобразительный  материал  и  образ  являются  для  ребенка  средством  психологической  защиты,  к  которому  он  прибегает  в  трудных  для  него  обстоятельствах. Это,  в  частности,  связано  с  возможностью  изобразительного  образа  более-менее  длительное  время  “удерживать”   переживания,  не  давая  им  “выплеснуться”  наружу,  а  также   с  их  способностью  “</w:t>
      </w:r>
      <w:proofErr w:type="spellStart"/>
      <w:r w:rsidRPr="008004A0">
        <w:rPr>
          <w:sz w:val="21"/>
          <w:szCs w:val="21"/>
        </w:rPr>
        <w:t>дистанцировать</w:t>
      </w:r>
      <w:proofErr w:type="spellEnd"/>
      <w:r w:rsidRPr="008004A0">
        <w:rPr>
          <w:sz w:val="21"/>
          <w:szCs w:val="21"/>
        </w:rPr>
        <w:t xml:space="preserve">”  </w:t>
      </w:r>
      <w:proofErr w:type="spellStart"/>
      <w:r w:rsidRPr="008004A0">
        <w:rPr>
          <w:sz w:val="21"/>
          <w:szCs w:val="21"/>
        </w:rPr>
        <w:t>переживани</w:t>
      </w:r>
      <w:proofErr w:type="spellEnd"/>
      <w:r w:rsidRPr="008004A0">
        <w:rPr>
          <w:sz w:val="21"/>
          <w:szCs w:val="21"/>
        </w:rPr>
        <w:t xml:space="preserve">  за  счет  механизма  проекции  и  достигаемой  более  высокой  степенью  контроля  над  ними.  Поэтому  образ  может  выступать  для  ребенка  своеобразным  “контейнером”  (“накопителем”),  внутри  </w:t>
      </w:r>
      <w:r w:rsidR="00DC75FB" w:rsidRPr="008004A0">
        <w:rPr>
          <w:sz w:val="21"/>
          <w:szCs w:val="21"/>
        </w:rPr>
        <w:t>которого</w:t>
      </w:r>
      <w:r w:rsidRPr="008004A0">
        <w:rPr>
          <w:sz w:val="21"/>
          <w:szCs w:val="21"/>
        </w:rPr>
        <w:t xml:space="preserve">  сложные  переживания  ребенка  могут  сохраняться  до  тех  пор,  пока  он  не  сможет  осознать  их  или  “принять”  их.  “Защитная” функция игрового пространства, материала и  изобразительного  образа  </w:t>
      </w:r>
      <w:r w:rsidR="00DC75FB" w:rsidRPr="008004A0">
        <w:rPr>
          <w:sz w:val="21"/>
          <w:szCs w:val="21"/>
        </w:rPr>
        <w:t>предполагает</w:t>
      </w:r>
      <w:r w:rsidRPr="008004A0">
        <w:rPr>
          <w:sz w:val="21"/>
          <w:szCs w:val="21"/>
        </w:rPr>
        <w:t xml:space="preserve">  также  то,  что  они  обеспечивают  возможность  регресса  психики  и  тем  самым  необходимую  степень  “открытости”  ребенка  для  психотерапевтического  процесса.  Регрессия  и  отражение  регрессивного  материала  (опыта,  роли,  ситуаций)  в  изобразительном  процессе  ведут  к  взаимодействию  с  этим  материалом  и  его  </w:t>
      </w:r>
      <w:r w:rsidR="00DC75FB" w:rsidRPr="008004A0">
        <w:rPr>
          <w:sz w:val="21"/>
          <w:szCs w:val="21"/>
        </w:rPr>
        <w:t>постепенной</w:t>
      </w:r>
      <w:r w:rsidRPr="008004A0">
        <w:rPr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реинтеграции</w:t>
      </w:r>
      <w:proofErr w:type="spellEnd"/>
      <w:r w:rsidRPr="008004A0">
        <w:rPr>
          <w:sz w:val="21"/>
          <w:szCs w:val="21"/>
        </w:rPr>
        <w:t xml:space="preserve">.  Данная  динамика  хорошо  показана,  например,  в  публикации  Т.  </w:t>
      </w:r>
      <w:proofErr w:type="spellStart"/>
      <w:r w:rsidRPr="008004A0">
        <w:rPr>
          <w:sz w:val="21"/>
          <w:szCs w:val="21"/>
        </w:rPr>
        <w:t>Боронска</w:t>
      </w:r>
      <w:proofErr w:type="spellEnd"/>
      <w:r w:rsidRPr="008004A0">
        <w:rPr>
          <w:sz w:val="21"/>
          <w:szCs w:val="21"/>
        </w:rPr>
        <w:t xml:space="preserve">.  Она  описывает  длительную  </w:t>
      </w:r>
      <w:proofErr w:type="spellStart"/>
      <w:r w:rsidRPr="008004A0">
        <w:rPr>
          <w:sz w:val="21"/>
          <w:szCs w:val="21"/>
        </w:rPr>
        <w:t>индивидуалиную</w:t>
      </w:r>
      <w:proofErr w:type="spellEnd"/>
      <w:r w:rsidRPr="008004A0">
        <w:rPr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терапевтическую</w:t>
      </w:r>
      <w:proofErr w:type="spellEnd"/>
      <w:r w:rsidRPr="008004A0">
        <w:rPr>
          <w:sz w:val="21"/>
          <w:szCs w:val="21"/>
        </w:rPr>
        <w:t xml:space="preserve">  работу  с  подростком  из  специальной  школы-интерната  с  использованием  </w:t>
      </w:r>
      <w:proofErr w:type="spellStart"/>
      <w:r w:rsidRPr="008004A0">
        <w:rPr>
          <w:sz w:val="21"/>
          <w:szCs w:val="21"/>
        </w:rPr>
        <w:t>недирективн</w:t>
      </w:r>
      <w:r w:rsidR="00720441" w:rsidRPr="008004A0">
        <w:rPr>
          <w:sz w:val="21"/>
          <w:szCs w:val="21"/>
        </w:rPr>
        <w:t>ого</w:t>
      </w:r>
      <w:proofErr w:type="spellEnd"/>
      <w:r w:rsidR="00720441" w:rsidRPr="008004A0">
        <w:rPr>
          <w:sz w:val="21"/>
          <w:szCs w:val="21"/>
        </w:rPr>
        <w:t xml:space="preserve">  подхода</w:t>
      </w:r>
      <w:r w:rsidR="00064457">
        <w:rPr>
          <w:sz w:val="21"/>
          <w:szCs w:val="21"/>
        </w:rPr>
        <w:t xml:space="preserve"> </w:t>
      </w:r>
      <w:r w:rsidR="00064457" w:rsidRPr="00064457">
        <w:rPr>
          <w:sz w:val="21"/>
          <w:szCs w:val="21"/>
        </w:rPr>
        <w:t>(1;2;3)</w:t>
      </w:r>
      <w:r w:rsidR="00064457">
        <w:rPr>
          <w:sz w:val="21"/>
          <w:szCs w:val="21"/>
        </w:rPr>
        <w:t xml:space="preserve"> 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настоящее  время  </w:t>
      </w:r>
      <w:proofErr w:type="spellStart"/>
      <w:r w:rsidRPr="008004A0">
        <w:rPr>
          <w:sz w:val="21"/>
          <w:szCs w:val="21"/>
        </w:rPr>
        <w:t>арт</w:t>
      </w:r>
      <w:r w:rsidR="00DC75F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все  более  широко  используется  в  работе  с  детьми,  не  имеющими  явных  психических  отклонений  или  </w:t>
      </w:r>
      <w:proofErr w:type="spellStart"/>
      <w:r w:rsidRPr="008004A0">
        <w:rPr>
          <w:sz w:val="21"/>
          <w:szCs w:val="21"/>
        </w:rPr>
        <w:t>умственой</w:t>
      </w:r>
      <w:proofErr w:type="spellEnd"/>
      <w:r w:rsidRPr="008004A0">
        <w:rPr>
          <w:sz w:val="21"/>
          <w:szCs w:val="21"/>
        </w:rPr>
        <w:t xml:space="preserve">  отсталости.  Это -  дети так  называемой  “группы  риска”  либо  те  из  них,  у  кого  имеются  негрубые  эмоциональные  или  пове</w:t>
      </w:r>
      <w:r w:rsidR="00720441" w:rsidRPr="008004A0">
        <w:rPr>
          <w:sz w:val="21"/>
          <w:szCs w:val="21"/>
        </w:rPr>
        <w:t>денческие  нарушения.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lastRenderedPageBreak/>
        <w:t xml:space="preserve">   Изобразительное  творчество  детей  и  подростков  может  использоваться  с  психотерапевтической  целью  различным  образом.  В  зависимости  от  целей  работы,  соотношения  изобразительного  этапа  и  обсуждения  рисунка  могут  быть  различными.  С. </w:t>
      </w:r>
      <w:proofErr w:type="spellStart"/>
      <w:r w:rsidRPr="008004A0">
        <w:rPr>
          <w:sz w:val="21"/>
          <w:szCs w:val="21"/>
        </w:rPr>
        <w:t>Валкер</w:t>
      </w:r>
      <w:proofErr w:type="spellEnd"/>
      <w:r w:rsidRPr="008004A0">
        <w:rPr>
          <w:sz w:val="21"/>
          <w:szCs w:val="21"/>
        </w:rPr>
        <w:t xml:space="preserve">,  ссылаясь  на  П. </w:t>
      </w:r>
      <w:proofErr w:type="spellStart"/>
      <w:r w:rsidRPr="008004A0">
        <w:rPr>
          <w:sz w:val="21"/>
          <w:szCs w:val="21"/>
        </w:rPr>
        <w:t>Амстер</w:t>
      </w:r>
      <w:proofErr w:type="spellEnd"/>
      <w:r w:rsidRPr="008004A0">
        <w:rPr>
          <w:sz w:val="21"/>
          <w:szCs w:val="21"/>
        </w:rPr>
        <w:t xml:space="preserve">,  перечисляет  пять  основных  форм  </w:t>
      </w:r>
      <w:proofErr w:type="spellStart"/>
      <w:r w:rsidRPr="008004A0">
        <w:rPr>
          <w:sz w:val="21"/>
          <w:szCs w:val="21"/>
        </w:rPr>
        <w:t>арттерапевтической</w:t>
      </w:r>
      <w:proofErr w:type="spellEnd"/>
      <w:r w:rsidRPr="008004A0">
        <w:rPr>
          <w:sz w:val="21"/>
          <w:szCs w:val="21"/>
        </w:rPr>
        <w:t xml:space="preserve"> работы,  которые   могут  использоваться  с  разной  целью: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психологическая  оценка  и  постановка  диагноза;                                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>установление  отношений  с  ребенком</w:t>
      </w:r>
      <w:r w:rsidRPr="008004A0">
        <w:rPr>
          <w:sz w:val="21"/>
          <w:szCs w:val="21"/>
          <w:lang w:val="en-US"/>
        </w:rPr>
        <w:t>;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помощь   ребенку  в  вербализации   и </w:t>
      </w:r>
      <w:proofErr w:type="spellStart"/>
      <w:r w:rsidRPr="008004A0">
        <w:rPr>
          <w:sz w:val="21"/>
          <w:szCs w:val="21"/>
        </w:rPr>
        <w:t>осознавании</w:t>
      </w:r>
      <w:proofErr w:type="spellEnd"/>
      <w:r w:rsidRPr="008004A0">
        <w:rPr>
          <w:sz w:val="21"/>
          <w:szCs w:val="21"/>
        </w:rPr>
        <w:t xml:space="preserve"> </w:t>
      </w:r>
      <w:proofErr w:type="spellStart"/>
      <w:r w:rsidRPr="008004A0">
        <w:rPr>
          <w:sz w:val="21"/>
          <w:szCs w:val="21"/>
        </w:rPr>
        <w:t>перещиваний</w:t>
      </w:r>
      <w:proofErr w:type="spellEnd"/>
      <w:r w:rsidRPr="008004A0">
        <w:rPr>
          <w:sz w:val="21"/>
          <w:szCs w:val="21"/>
        </w:rPr>
        <w:t>;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>помощь  осмыслить  тот  символический  материал,  который  воспринимается  им  как  опасный;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>сформировать  у  ребенка  новые  интересы,  на  которые,  тот  сможет  затем  опираться  в  повседневной  жизни,  и  которые  могут  помочь  его  дальнейшему  психологическому  развитию (</w:t>
      </w:r>
      <w:proofErr w:type="spellStart"/>
      <w:r w:rsidR="00DC75FB" w:rsidRPr="008004A0">
        <w:rPr>
          <w:sz w:val="21"/>
          <w:szCs w:val="21"/>
          <w:lang w:val="en-US"/>
        </w:rPr>
        <w:t>Walktr</w:t>
      </w:r>
      <w:proofErr w:type="spellEnd"/>
      <w:r w:rsidR="00DC75FB" w:rsidRPr="008004A0">
        <w:rPr>
          <w:sz w:val="21"/>
          <w:szCs w:val="21"/>
          <w:lang w:val="en-US"/>
        </w:rPr>
        <w:t xml:space="preserve"> C.)</w:t>
      </w:r>
      <w:r w:rsidRPr="008004A0">
        <w:rPr>
          <w:sz w:val="21"/>
          <w:szCs w:val="21"/>
          <w:lang w:val="en-US"/>
        </w:rPr>
        <w:t>.</w:t>
      </w:r>
    </w:p>
    <w:p w:rsidR="00A11C32" w:rsidRPr="008004A0" w:rsidRDefault="00A11C32" w:rsidP="00A11C32">
      <w:pPr>
        <w:pStyle w:val="21"/>
        <w:ind w:left="225"/>
        <w:jc w:val="both"/>
        <w:rPr>
          <w:b/>
          <w:i/>
          <w:sz w:val="21"/>
          <w:szCs w:val="21"/>
        </w:rPr>
      </w:pPr>
      <w:r w:rsidRPr="008004A0">
        <w:rPr>
          <w:b/>
          <w:i/>
          <w:sz w:val="21"/>
          <w:szCs w:val="21"/>
        </w:rPr>
        <w:t xml:space="preserve">Показаниями  для  проведения  </w:t>
      </w:r>
      <w:proofErr w:type="spellStart"/>
      <w:r w:rsidRPr="008004A0">
        <w:rPr>
          <w:b/>
          <w:i/>
          <w:sz w:val="21"/>
          <w:szCs w:val="21"/>
        </w:rPr>
        <w:t>арттерапии</w:t>
      </w:r>
      <w:proofErr w:type="spellEnd"/>
      <w:r w:rsidRPr="008004A0">
        <w:rPr>
          <w:b/>
          <w:i/>
          <w:sz w:val="21"/>
          <w:szCs w:val="21"/>
        </w:rPr>
        <w:t xml:space="preserve">  являются</w:t>
      </w:r>
      <w:r w:rsidR="00064457">
        <w:rPr>
          <w:b/>
          <w:i/>
          <w:sz w:val="21"/>
          <w:szCs w:val="21"/>
        </w:rPr>
        <w:t xml:space="preserve"> </w:t>
      </w:r>
      <w:r w:rsidR="00064457" w:rsidRPr="00064457">
        <w:rPr>
          <w:sz w:val="21"/>
          <w:szCs w:val="21"/>
        </w:rPr>
        <w:t>(1;2;3)</w:t>
      </w:r>
      <w:r w:rsidRPr="00064457">
        <w:rPr>
          <w:sz w:val="21"/>
          <w:szCs w:val="21"/>
        </w:rPr>
        <w:t>: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-  трудности  эмоционального  развития,  актуальный  стресс,  депрессия,  снижение  эмоционального  тонуса,  лабильность,  импульсивность  эмоциональных  реакций;  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- </w:t>
      </w:r>
      <w:proofErr w:type="gramStart"/>
      <w:r w:rsidRPr="008004A0">
        <w:rPr>
          <w:sz w:val="21"/>
          <w:szCs w:val="21"/>
        </w:rPr>
        <w:t>эмоциональная</w:t>
      </w:r>
      <w:proofErr w:type="gramEnd"/>
      <w:r w:rsidRPr="008004A0">
        <w:rPr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депривация</w:t>
      </w:r>
      <w:proofErr w:type="spellEnd"/>
      <w:r w:rsidRPr="008004A0">
        <w:rPr>
          <w:sz w:val="21"/>
          <w:szCs w:val="21"/>
        </w:rPr>
        <w:t>,  переживание  ребенком  эмоционального  отвержения  и  чувства  одиночества;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- наличие  конфликтных  межличностных  отношений,  неудовлетворенность  внутрисемейной  ситуацией,  ревнивость  к  </w:t>
      </w:r>
      <w:proofErr w:type="spellStart"/>
      <w:r w:rsidRPr="008004A0">
        <w:rPr>
          <w:sz w:val="21"/>
          <w:szCs w:val="21"/>
        </w:rPr>
        <w:t>сиблингам</w:t>
      </w:r>
      <w:proofErr w:type="spellEnd"/>
      <w:r w:rsidRPr="008004A0">
        <w:rPr>
          <w:sz w:val="21"/>
          <w:szCs w:val="21"/>
        </w:rPr>
        <w:t>;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повышенная  тревожность,  страхи,  </w:t>
      </w:r>
      <w:proofErr w:type="spellStart"/>
      <w:r w:rsidRPr="008004A0">
        <w:rPr>
          <w:sz w:val="21"/>
          <w:szCs w:val="21"/>
        </w:rPr>
        <w:t>фобические</w:t>
      </w:r>
      <w:proofErr w:type="spellEnd"/>
      <w:r w:rsidRPr="008004A0">
        <w:rPr>
          <w:sz w:val="21"/>
          <w:szCs w:val="21"/>
        </w:rPr>
        <w:t xml:space="preserve">  реакции;   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-  неактивная  “</w:t>
      </w:r>
      <w:proofErr w:type="spellStart"/>
      <w:proofErr w:type="gramStart"/>
      <w:r w:rsidRPr="008004A0">
        <w:rPr>
          <w:sz w:val="21"/>
          <w:szCs w:val="21"/>
        </w:rPr>
        <w:t>Я-концепция</w:t>
      </w:r>
      <w:proofErr w:type="spellEnd"/>
      <w:proofErr w:type="gramEnd"/>
      <w:r w:rsidRPr="008004A0">
        <w:rPr>
          <w:sz w:val="21"/>
          <w:szCs w:val="21"/>
        </w:rPr>
        <w:t xml:space="preserve">”,  низкая,  дисгармоничная,  искаженная  самооценка,  низкая  степень  </w:t>
      </w:r>
      <w:proofErr w:type="spellStart"/>
      <w:r w:rsidRPr="008004A0">
        <w:rPr>
          <w:sz w:val="21"/>
          <w:szCs w:val="21"/>
        </w:rPr>
        <w:t>самопринятия</w:t>
      </w:r>
      <w:proofErr w:type="spellEnd"/>
      <w:r w:rsidRPr="008004A0">
        <w:rPr>
          <w:sz w:val="21"/>
          <w:szCs w:val="21"/>
        </w:rPr>
        <w:t xml:space="preserve">.                                                          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Применение </w:t>
      </w:r>
      <w:proofErr w:type="spellStart"/>
      <w:r w:rsidRPr="008004A0">
        <w:rPr>
          <w:sz w:val="21"/>
          <w:szCs w:val="21"/>
        </w:rPr>
        <w:t>арттерапевтических</w:t>
      </w:r>
      <w:proofErr w:type="spellEnd"/>
      <w:r w:rsidRPr="008004A0">
        <w:rPr>
          <w:sz w:val="21"/>
          <w:szCs w:val="21"/>
        </w:rPr>
        <w:t xml:space="preserve"> методов буквально незаменимо в случаях  тяжелых  эмоциональных  нарушений,  </w:t>
      </w:r>
      <w:proofErr w:type="spellStart"/>
      <w:r w:rsidRPr="008004A0">
        <w:rPr>
          <w:sz w:val="21"/>
          <w:szCs w:val="21"/>
        </w:rPr>
        <w:t>несформированности</w:t>
      </w:r>
      <w:proofErr w:type="spellEnd"/>
      <w:r w:rsidRPr="008004A0">
        <w:rPr>
          <w:sz w:val="21"/>
          <w:szCs w:val="21"/>
        </w:rPr>
        <w:t xml:space="preserve">  у  ребенка  коммуникативной  компетентности,  а  также  при  низком  уровне  развития  игровой  деятельности  и  отсутствия  у  ребенка  игровых  мотивов  и  интереса  к  игре.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предоставляет  ребенку   широкие  возможности  для  </w:t>
      </w:r>
      <w:proofErr w:type="gramStart"/>
      <w:r w:rsidRPr="008004A0">
        <w:rPr>
          <w:sz w:val="21"/>
          <w:szCs w:val="21"/>
        </w:rPr>
        <w:t>эмоционального</w:t>
      </w:r>
      <w:proofErr w:type="gramEnd"/>
      <w:r w:rsidRPr="008004A0">
        <w:rPr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отреагирования</w:t>
      </w:r>
      <w:proofErr w:type="spellEnd"/>
      <w:r w:rsidRPr="008004A0">
        <w:rPr>
          <w:sz w:val="21"/>
          <w:szCs w:val="21"/>
        </w:rPr>
        <w:t xml:space="preserve">  социально  приемлемым  способом.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случае  трудностей  общения – замкнутости  ребенка,  низкой  заинтересованности в сверстниках  или  в  излишней  стеснительности  ребенка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позволяет  объединить  детей  в  группу  при  сохранении  индивидуального  характера  их  деятельности,  облегчить  процесс  их  коммуникации,  опосредовать  его  общим  творческим  процессом  и  его  продуктом.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терапевтический</w:t>
      </w:r>
      <w:proofErr w:type="spellEnd"/>
      <w:r w:rsidRPr="008004A0">
        <w:rPr>
          <w:sz w:val="21"/>
          <w:szCs w:val="21"/>
        </w:rPr>
        <w:t xml:space="preserve">  метод  позволяет  психологу  как  нельзя  лучше  объединить  индивидуальный  подход  к  ребенку  и  групповую  форму  работы.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основе  создания  продуктов  в  процессе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лежит целая  </w:t>
      </w:r>
      <w:r w:rsidRPr="008004A0">
        <w:rPr>
          <w:b/>
          <w:sz w:val="21"/>
          <w:szCs w:val="21"/>
        </w:rPr>
        <w:t>система  побуждений</w:t>
      </w:r>
      <w:r w:rsidRPr="008004A0">
        <w:rPr>
          <w:sz w:val="21"/>
          <w:szCs w:val="21"/>
        </w:rPr>
        <w:t xml:space="preserve"> ребенка,  центральными  из  которых  являются:</w:t>
      </w:r>
    </w:p>
    <w:p w:rsidR="00A11C32" w:rsidRPr="008004A0" w:rsidRDefault="00A11C32" w:rsidP="00A11C32">
      <w:pPr>
        <w:pStyle w:val="21"/>
        <w:ind w:left="142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1) Стремление выразить  свои  чувства,  переживания  во  внешней  действительной  форме.                                                                             </w:t>
      </w:r>
    </w:p>
    <w:p w:rsidR="00A11C32" w:rsidRPr="008004A0" w:rsidRDefault="00A11C32" w:rsidP="00A11C32">
      <w:pPr>
        <w:pStyle w:val="21"/>
        <w:ind w:left="150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2) Потребность  понять  и  разобраться  в  том,  что  происходит  в  себе. </w:t>
      </w:r>
    </w:p>
    <w:p w:rsidR="00A11C32" w:rsidRPr="008004A0" w:rsidRDefault="00A11C32" w:rsidP="00A11C32">
      <w:pPr>
        <w:pStyle w:val="21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3) Потребность вступить в коммуникацию с другими людьми, используя  продукты  своей  деятельности.</w:t>
      </w:r>
    </w:p>
    <w:p w:rsidR="00A11C32" w:rsidRPr="008004A0" w:rsidRDefault="00A11C32" w:rsidP="00A11C32">
      <w:pPr>
        <w:pStyle w:val="21"/>
        <w:ind w:left="75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4) Стремление  к  исследованию  окружающего  мира  через  символизацию  его   в  особой  форме,  конструирование  мира  в  виде  рису</w:t>
      </w:r>
      <w:r w:rsidR="00DC75FB" w:rsidRPr="008004A0">
        <w:rPr>
          <w:sz w:val="21"/>
          <w:szCs w:val="21"/>
        </w:rPr>
        <w:t>нков,  сказок,  историй</w:t>
      </w:r>
      <w:r w:rsidRPr="008004A0">
        <w:rPr>
          <w:sz w:val="21"/>
          <w:szCs w:val="21"/>
        </w:rPr>
        <w:t xml:space="preserve">.                                                                                           </w:t>
      </w:r>
    </w:p>
    <w:p w:rsidR="00A11C32" w:rsidRPr="008004A0" w:rsidRDefault="00A11C32" w:rsidP="00A11C32">
      <w:pPr>
        <w:pStyle w:val="21"/>
        <w:ind w:left="75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В  процессе  организации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терапевтических</w:t>
      </w:r>
      <w:proofErr w:type="spellEnd"/>
      <w:r w:rsidRPr="008004A0">
        <w:rPr>
          <w:sz w:val="21"/>
          <w:szCs w:val="21"/>
        </w:rPr>
        <w:t xml:space="preserve">  занятий  важно заботиться о реализации   следующих  условий:  </w:t>
      </w:r>
      <w:proofErr w:type="spellStart"/>
      <w:r w:rsidRPr="008004A0">
        <w:rPr>
          <w:sz w:val="21"/>
          <w:szCs w:val="21"/>
        </w:rPr>
        <w:t>эмпатическом</w:t>
      </w:r>
      <w:proofErr w:type="spellEnd"/>
      <w:r w:rsidRPr="008004A0">
        <w:rPr>
          <w:sz w:val="21"/>
          <w:szCs w:val="21"/>
        </w:rPr>
        <w:t xml:space="preserve">  принятии  ребенка,  создании  психологической  атмосферы  личностной  безопасности,  эмоциональной  поддержке  ребенка;  постановке  </w:t>
      </w:r>
      <w:proofErr w:type="spellStart"/>
      <w:r w:rsidRPr="008004A0">
        <w:rPr>
          <w:sz w:val="21"/>
          <w:szCs w:val="21"/>
        </w:rPr>
        <w:t>креативной</w:t>
      </w:r>
      <w:proofErr w:type="spellEnd"/>
      <w:r w:rsidRPr="008004A0">
        <w:rPr>
          <w:sz w:val="21"/>
          <w:szCs w:val="21"/>
        </w:rPr>
        <w:t xml:space="preserve">  задачи  и  обеспечении  ее  принятия  ребенком и др. Эти условия  могут  быть  реализованы  в  директивной  и  </w:t>
      </w:r>
      <w:proofErr w:type="spellStart"/>
      <w:r w:rsidRPr="008004A0">
        <w:rPr>
          <w:sz w:val="21"/>
          <w:szCs w:val="21"/>
        </w:rPr>
        <w:t>недириктивной</w:t>
      </w:r>
      <w:proofErr w:type="spellEnd"/>
      <w:r w:rsidRPr="008004A0">
        <w:rPr>
          <w:sz w:val="21"/>
          <w:szCs w:val="21"/>
        </w:rPr>
        <w:t xml:space="preserve">  форме. </w:t>
      </w:r>
    </w:p>
    <w:p w:rsidR="00A11C32" w:rsidRPr="008004A0" w:rsidRDefault="00A11C32" w:rsidP="00A11C32">
      <w:pPr>
        <w:pStyle w:val="21"/>
        <w:ind w:left="75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 </w:t>
      </w:r>
      <w:proofErr w:type="gramStart"/>
      <w:r w:rsidRPr="008004A0">
        <w:rPr>
          <w:i/>
          <w:sz w:val="21"/>
          <w:szCs w:val="21"/>
        </w:rPr>
        <w:t>Директивная</w:t>
      </w:r>
      <w:proofErr w:type="gramEnd"/>
      <w:r w:rsidRPr="008004A0">
        <w:rPr>
          <w:i/>
          <w:sz w:val="21"/>
          <w:szCs w:val="21"/>
        </w:rPr>
        <w:t xml:space="preserve">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терапия</w:t>
      </w:r>
      <w:proofErr w:type="spellEnd"/>
      <w:r w:rsidRPr="008004A0">
        <w:rPr>
          <w:sz w:val="21"/>
          <w:szCs w:val="21"/>
        </w:rPr>
        <w:t xml:space="preserve">  предполагает  постановку  задачи перед  ребенком  в  прямой  форме  в  виде  темы  занятия,  руководство  поиском  лучшей  формы  выражения  темы,  интерпретацию  символического  значения  детского  рисунка.  </w:t>
      </w:r>
      <w:r w:rsidRPr="008004A0">
        <w:rPr>
          <w:i/>
          <w:sz w:val="21"/>
          <w:szCs w:val="21"/>
        </w:rPr>
        <w:t xml:space="preserve">В  </w:t>
      </w:r>
      <w:proofErr w:type="spellStart"/>
      <w:r w:rsidRPr="008004A0">
        <w:rPr>
          <w:i/>
          <w:sz w:val="21"/>
          <w:szCs w:val="21"/>
        </w:rPr>
        <w:t>недирективной</w:t>
      </w:r>
      <w:proofErr w:type="spellEnd"/>
      <w:r w:rsidRPr="008004A0">
        <w:rPr>
          <w:sz w:val="21"/>
          <w:szCs w:val="21"/>
        </w:rPr>
        <w:t xml:space="preserve">  форме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терапии</w:t>
      </w:r>
      <w:proofErr w:type="spellEnd"/>
      <w:r w:rsidRPr="008004A0">
        <w:rPr>
          <w:sz w:val="21"/>
          <w:szCs w:val="21"/>
        </w:rPr>
        <w:t xml:space="preserve">  ребенку  предоставляется  свобода,  как  в  выборе  темы,  так  и в выборе  экспрессивной  формы.  В  то  же  время,  важно  оказание  ребенку  эмоциональной  поддержки,  а  </w:t>
      </w:r>
      <w:proofErr w:type="gramStart"/>
      <w:r w:rsidRPr="008004A0">
        <w:rPr>
          <w:sz w:val="21"/>
          <w:szCs w:val="21"/>
        </w:rPr>
        <w:t>случае</w:t>
      </w:r>
      <w:proofErr w:type="gramEnd"/>
      <w:r w:rsidRPr="008004A0">
        <w:rPr>
          <w:sz w:val="21"/>
          <w:szCs w:val="21"/>
        </w:rPr>
        <w:t xml:space="preserve">  необходимости -  и  технической  помощи  в  придании  максимальной  выразительности  продукту  твор</w:t>
      </w:r>
      <w:r w:rsidR="00720441" w:rsidRPr="008004A0">
        <w:rPr>
          <w:sz w:val="21"/>
          <w:szCs w:val="21"/>
        </w:rPr>
        <w:t>чества  ребенка</w:t>
      </w:r>
      <w:r w:rsidRPr="008004A0">
        <w:rPr>
          <w:sz w:val="21"/>
          <w:szCs w:val="21"/>
        </w:rPr>
        <w:t>.</w:t>
      </w:r>
    </w:p>
    <w:p w:rsidR="00A11C32" w:rsidRPr="008004A0" w:rsidRDefault="00A11C32" w:rsidP="00A11C32">
      <w:pPr>
        <w:pStyle w:val="21"/>
        <w:ind w:left="75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    По данным ряда исследователей,  применение  </w:t>
      </w:r>
      <w:proofErr w:type="spellStart"/>
      <w:r w:rsidRPr="008004A0">
        <w:rPr>
          <w:sz w:val="21"/>
          <w:szCs w:val="21"/>
        </w:rPr>
        <w:t>арт</w:t>
      </w:r>
      <w:r w:rsidR="004831BB" w:rsidRPr="008004A0">
        <w:rPr>
          <w:sz w:val="21"/>
          <w:szCs w:val="21"/>
        </w:rPr>
        <w:t>-</w:t>
      </w:r>
      <w:r w:rsidRPr="008004A0">
        <w:rPr>
          <w:sz w:val="21"/>
          <w:szCs w:val="21"/>
        </w:rPr>
        <w:t>терапевтических</w:t>
      </w:r>
      <w:proofErr w:type="spellEnd"/>
      <w:r w:rsidRPr="008004A0">
        <w:rPr>
          <w:sz w:val="21"/>
          <w:szCs w:val="21"/>
        </w:rPr>
        <w:t xml:space="preserve">  методов  в  коррекционной  работе  позволяет  получить  следующие  </w:t>
      </w:r>
      <w:r w:rsidRPr="008004A0">
        <w:rPr>
          <w:b/>
          <w:sz w:val="21"/>
          <w:szCs w:val="21"/>
        </w:rPr>
        <w:t>результаты:</w:t>
      </w:r>
      <w:r w:rsidRPr="008004A0">
        <w:rPr>
          <w:sz w:val="21"/>
          <w:szCs w:val="21"/>
        </w:rPr>
        <w:t xml:space="preserve"> 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обеспечивает  </w:t>
      </w:r>
      <w:proofErr w:type="gramStart"/>
      <w:r w:rsidRPr="008004A0">
        <w:rPr>
          <w:sz w:val="21"/>
          <w:szCs w:val="21"/>
        </w:rPr>
        <w:t>эффективное</w:t>
      </w:r>
      <w:proofErr w:type="gramEnd"/>
      <w:r w:rsidRPr="008004A0">
        <w:rPr>
          <w:sz w:val="21"/>
          <w:szCs w:val="21"/>
        </w:rPr>
        <w:t xml:space="preserve"> </w:t>
      </w:r>
      <w:proofErr w:type="spellStart"/>
      <w:r w:rsidRPr="008004A0">
        <w:rPr>
          <w:sz w:val="21"/>
          <w:szCs w:val="21"/>
        </w:rPr>
        <w:t>отреагирование</w:t>
      </w:r>
      <w:proofErr w:type="spellEnd"/>
      <w:r w:rsidRPr="008004A0">
        <w:rPr>
          <w:sz w:val="21"/>
          <w:szCs w:val="21"/>
        </w:rPr>
        <w:t xml:space="preserve">,  придает  ему социально  приемлемые формы; 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обеспечивает  процесс  коммуникации  для  замкнутых,  стеснительных  или  слабо  ориентированных  на  сверстников  детей. 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создает  благоприятные  условия  для  развития  произвольности  и  способности  к </w:t>
      </w:r>
      <w:proofErr w:type="spellStart"/>
      <w:r w:rsidRPr="008004A0">
        <w:rPr>
          <w:sz w:val="21"/>
          <w:szCs w:val="21"/>
        </w:rPr>
        <w:t>саморегуляции</w:t>
      </w:r>
      <w:proofErr w:type="spellEnd"/>
      <w:r w:rsidRPr="008004A0">
        <w:rPr>
          <w:sz w:val="21"/>
          <w:szCs w:val="21"/>
        </w:rPr>
        <w:t>. оказывает  дополнительное  влияние  на   осознание  ребенком  своих  чувств,  переживаний  и  эмоциональных  состояний;  создает  предпосылки  для   регуляции  эмоциональных  состояний  и  реакций;</w:t>
      </w:r>
    </w:p>
    <w:p w:rsidR="00A11C32" w:rsidRPr="008004A0" w:rsidRDefault="00A11C32" w:rsidP="00A11C32">
      <w:pPr>
        <w:pStyle w:val="21"/>
        <w:numPr>
          <w:ilvl w:val="0"/>
          <w:numId w:val="1"/>
        </w:numPr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существенно  повышает  личностную  ценность,  содействует  </w:t>
      </w:r>
      <w:proofErr w:type="spellStart"/>
      <w:r w:rsidRPr="008004A0">
        <w:rPr>
          <w:sz w:val="21"/>
          <w:szCs w:val="21"/>
        </w:rPr>
        <w:t>формированияю</w:t>
      </w:r>
      <w:proofErr w:type="spellEnd"/>
      <w:r w:rsidRPr="008004A0">
        <w:rPr>
          <w:sz w:val="21"/>
          <w:szCs w:val="21"/>
        </w:rPr>
        <w:t xml:space="preserve">  позитивной  “Я - концепции”  и  повышению  уверенности  в  себе  за  счет  социального  признания  ценности продукта,</w:t>
      </w:r>
      <w:r w:rsidR="00720441" w:rsidRPr="008004A0">
        <w:rPr>
          <w:sz w:val="21"/>
          <w:szCs w:val="21"/>
        </w:rPr>
        <w:t xml:space="preserve">  созданного  ребенком </w:t>
      </w:r>
      <w:r w:rsidR="00064457" w:rsidRPr="00064457">
        <w:rPr>
          <w:sz w:val="21"/>
          <w:szCs w:val="21"/>
        </w:rPr>
        <w:t>(1;2;3):</w:t>
      </w:r>
      <w:r w:rsidRPr="008004A0">
        <w:rPr>
          <w:sz w:val="21"/>
          <w:szCs w:val="21"/>
        </w:rPr>
        <w:t xml:space="preserve">                                                                         </w:t>
      </w:r>
    </w:p>
    <w:p w:rsidR="00A11C32" w:rsidRPr="008004A0" w:rsidRDefault="00720441" w:rsidP="00720441">
      <w:pPr>
        <w:pStyle w:val="21"/>
        <w:ind w:left="75" w:firstLine="150"/>
        <w:jc w:val="both"/>
        <w:rPr>
          <w:sz w:val="21"/>
          <w:szCs w:val="21"/>
        </w:rPr>
      </w:pPr>
      <w:r w:rsidRPr="008004A0">
        <w:rPr>
          <w:sz w:val="21"/>
          <w:szCs w:val="21"/>
        </w:rPr>
        <w:t xml:space="preserve">Таким </w:t>
      </w:r>
      <w:proofErr w:type="gramStart"/>
      <w:r w:rsidRPr="008004A0">
        <w:rPr>
          <w:sz w:val="21"/>
          <w:szCs w:val="21"/>
        </w:rPr>
        <w:t>образом</w:t>
      </w:r>
      <w:proofErr w:type="gramEnd"/>
      <w:r w:rsidRPr="008004A0">
        <w:rPr>
          <w:sz w:val="21"/>
          <w:szCs w:val="21"/>
        </w:rPr>
        <w:t xml:space="preserve"> и</w:t>
      </w:r>
      <w:r w:rsidR="00A11C32" w:rsidRPr="008004A0">
        <w:rPr>
          <w:sz w:val="21"/>
          <w:szCs w:val="21"/>
        </w:rPr>
        <w:t xml:space="preserve">спользование  методов  </w:t>
      </w:r>
      <w:proofErr w:type="spellStart"/>
      <w:r w:rsidR="00A11C32" w:rsidRPr="008004A0">
        <w:rPr>
          <w:sz w:val="21"/>
          <w:szCs w:val="21"/>
        </w:rPr>
        <w:t>арт</w:t>
      </w:r>
      <w:r w:rsidRPr="008004A0">
        <w:rPr>
          <w:sz w:val="21"/>
          <w:szCs w:val="21"/>
        </w:rPr>
        <w:t>-</w:t>
      </w:r>
      <w:r w:rsidR="00A11C32" w:rsidRPr="008004A0">
        <w:rPr>
          <w:sz w:val="21"/>
          <w:szCs w:val="21"/>
        </w:rPr>
        <w:t>терапии</w:t>
      </w:r>
      <w:proofErr w:type="spellEnd"/>
      <w:r w:rsidR="00A11C32" w:rsidRPr="008004A0">
        <w:rPr>
          <w:sz w:val="21"/>
          <w:szCs w:val="21"/>
        </w:rPr>
        <w:t xml:space="preserve">  возможно с  детьми.  Оно открывает  ребенку    широкие  возможности  для  </w:t>
      </w:r>
      <w:proofErr w:type="gramStart"/>
      <w:r w:rsidR="00A11C32" w:rsidRPr="008004A0">
        <w:rPr>
          <w:sz w:val="21"/>
          <w:szCs w:val="21"/>
        </w:rPr>
        <w:t>эмоционального</w:t>
      </w:r>
      <w:proofErr w:type="gramEnd"/>
      <w:r w:rsidR="00A11C32" w:rsidRPr="008004A0">
        <w:rPr>
          <w:sz w:val="21"/>
          <w:szCs w:val="21"/>
        </w:rPr>
        <w:t xml:space="preserve"> </w:t>
      </w:r>
      <w:proofErr w:type="spellStart"/>
      <w:r w:rsidR="00A11C32" w:rsidRPr="008004A0">
        <w:rPr>
          <w:sz w:val="21"/>
          <w:szCs w:val="21"/>
        </w:rPr>
        <w:t>отреагирования</w:t>
      </w:r>
      <w:proofErr w:type="spellEnd"/>
      <w:r w:rsidR="00A11C32" w:rsidRPr="008004A0">
        <w:rPr>
          <w:sz w:val="21"/>
          <w:szCs w:val="21"/>
        </w:rPr>
        <w:t xml:space="preserve">  тяжелых переживаний социально  приемлемым  способом.  Использование  методов  </w:t>
      </w:r>
      <w:proofErr w:type="spellStart"/>
      <w:r w:rsidR="00A11C32" w:rsidRPr="008004A0">
        <w:rPr>
          <w:sz w:val="21"/>
          <w:szCs w:val="21"/>
        </w:rPr>
        <w:t>арт</w:t>
      </w:r>
      <w:r w:rsidRPr="008004A0">
        <w:rPr>
          <w:sz w:val="21"/>
          <w:szCs w:val="21"/>
        </w:rPr>
        <w:t>-</w:t>
      </w:r>
      <w:r w:rsidR="00A11C32" w:rsidRPr="008004A0">
        <w:rPr>
          <w:sz w:val="21"/>
          <w:szCs w:val="21"/>
        </w:rPr>
        <w:t>терапии</w:t>
      </w:r>
      <w:proofErr w:type="spellEnd"/>
      <w:r w:rsidR="00A11C32" w:rsidRPr="008004A0">
        <w:rPr>
          <w:sz w:val="21"/>
          <w:szCs w:val="21"/>
        </w:rPr>
        <w:t xml:space="preserve">  возможно  для  решения  различных    проблем, для достижения  состояния   психологического  комфорта. </w:t>
      </w:r>
    </w:p>
    <w:p w:rsidR="00064457" w:rsidRDefault="0006445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B6CC3" w:rsidRDefault="00064457" w:rsidP="00064457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БИБЛИОГРАФИЯ</w:t>
      </w:r>
    </w:p>
    <w:p w:rsidR="00064457" w:rsidRDefault="00064457" w:rsidP="00064457">
      <w:pPr>
        <w:jc w:val="center"/>
        <w:rPr>
          <w:rStyle w:val="FontStyle120"/>
        </w:rPr>
      </w:pPr>
    </w:p>
    <w:p w:rsidR="00064457" w:rsidRPr="00064457" w:rsidRDefault="00064457" w:rsidP="00064457">
      <w:pPr>
        <w:jc w:val="center"/>
        <w:rPr>
          <w:rStyle w:val="FontStyle120"/>
          <w:sz w:val="28"/>
          <w:szCs w:val="28"/>
        </w:rPr>
      </w:pPr>
    </w:p>
    <w:p w:rsidR="00064457" w:rsidRPr="00064457" w:rsidRDefault="00064457" w:rsidP="00064457">
      <w:pPr>
        <w:pStyle w:val="a7"/>
        <w:numPr>
          <w:ilvl w:val="0"/>
          <w:numId w:val="2"/>
        </w:numPr>
        <w:jc w:val="both"/>
        <w:rPr>
          <w:rStyle w:val="FontStyle120"/>
          <w:sz w:val="28"/>
          <w:szCs w:val="28"/>
        </w:rPr>
      </w:pPr>
      <w:r w:rsidRPr="00064457">
        <w:rPr>
          <w:rStyle w:val="FontStyle120"/>
          <w:sz w:val="28"/>
          <w:szCs w:val="28"/>
        </w:rPr>
        <w:t xml:space="preserve">Копытин А.И. Руководство групповой </w:t>
      </w:r>
      <w:proofErr w:type="spellStart"/>
      <w:r w:rsidRPr="00064457">
        <w:rPr>
          <w:rStyle w:val="FontStyle120"/>
          <w:sz w:val="28"/>
          <w:szCs w:val="28"/>
        </w:rPr>
        <w:t>арт-терапии</w:t>
      </w:r>
      <w:proofErr w:type="spellEnd"/>
      <w:r w:rsidRPr="00064457">
        <w:rPr>
          <w:rStyle w:val="FontStyle120"/>
          <w:sz w:val="28"/>
          <w:szCs w:val="28"/>
        </w:rPr>
        <w:t xml:space="preserve">. </w:t>
      </w:r>
      <w:r w:rsidRPr="00064457">
        <w:rPr>
          <w:rStyle w:val="FontStyle120"/>
          <w:sz w:val="28"/>
          <w:szCs w:val="28"/>
          <w:lang w:val="uk-UA"/>
        </w:rPr>
        <w:t xml:space="preserve">— </w:t>
      </w:r>
      <w:r w:rsidRPr="00064457">
        <w:rPr>
          <w:rStyle w:val="FontStyle120"/>
          <w:sz w:val="28"/>
          <w:szCs w:val="28"/>
        </w:rPr>
        <w:t xml:space="preserve">СПб.: Речь, </w:t>
      </w:r>
      <w:r w:rsidRPr="00064457">
        <w:rPr>
          <w:rStyle w:val="FontStyle120"/>
          <w:sz w:val="28"/>
          <w:szCs w:val="28"/>
          <w:lang w:val="uk-UA"/>
        </w:rPr>
        <w:t xml:space="preserve">2003. — 320 </w:t>
      </w:r>
      <w:proofErr w:type="gramStart"/>
      <w:r>
        <w:rPr>
          <w:rStyle w:val="FontStyle120"/>
          <w:sz w:val="28"/>
          <w:szCs w:val="28"/>
        </w:rPr>
        <w:t>с</w:t>
      </w:r>
      <w:proofErr w:type="gramEnd"/>
      <w:r>
        <w:rPr>
          <w:rStyle w:val="FontStyle120"/>
          <w:sz w:val="28"/>
          <w:szCs w:val="28"/>
        </w:rPr>
        <w:t>.</w:t>
      </w:r>
    </w:p>
    <w:p w:rsidR="00064457" w:rsidRPr="00064457" w:rsidRDefault="00064457" w:rsidP="00064457">
      <w:pPr>
        <w:pStyle w:val="a7"/>
        <w:numPr>
          <w:ilvl w:val="0"/>
          <w:numId w:val="2"/>
        </w:numPr>
        <w:jc w:val="both"/>
        <w:rPr>
          <w:rStyle w:val="FontStyle120"/>
          <w:sz w:val="28"/>
          <w:szCs w:val="28"/>
        </w:rPr>
      </w:pPr>
      <w:r w:rsidRPr="00064457">
        <w:rPr>
          <w:rStyle w:val="FontStyle120"/>
          <w:sz w:val="28"/>
          <w:szCs w:val="28"/>
        </w:rPr>
        <w:t xml:space="preserve">Практикум по </w:t>
      </w:r>
      <w:proofErr w:type="spellStart"/>
      <w:r w:rsidRPr="00064457">
        <w:rPr>
          <w:rStyle w:val="FontStyle120"/>
          <w:sz w:val="28"/>
          <w:szCs w:val="28"/>
        </w:rPr>
        <w:t>арт-терапии</w:t>
      </w:r>
      <w:proofErr w:type="spellEnd"/>
      <w:proofErr w:type="gramStart"/>
      <w:r w:rsidRPr="00064457">
        <w:rPr>
          <w:rStyle w:val="FontStyle120"/>
          <w:sz w:val="28"/>
          <w:szCs w:val="28"/>
        </w:rPr>
        <w:t xml:space="preserve"> </w:t>
      </w:r>
      <w:r w:rsidRPr="00064457">
        <w:rPr>
          <w:rStyle w:val="FontStyle120"/>
          <w:sz w:val="28"/>
          <w:szCs w:val="28"/>
          <w:lang w:val="uk-UA"/>
        </w:rPr>
        <w:t xml:space="preserve">/ </w:t>
      </w:r>
      <w:r w:rsidRPr="00064457">
        <w:rPr>
          <w:rStyle w:val="FontStyle120"/>
          <w:sz w:val="28"/>
          <w:szCs w:val="28"/>
        </w:rPr>
        <w:t>П</w:t>
      </w:r>
      <w:proofErr w:type="gramEnd"/>
      <w:r w:rsidRPr="00064457">
        <w:rPr>
          <w:rStyle w:val="FontStyle120"/>
          <w:sz w:val="28"/>
          <w:szCs w:val="28"/>
        </w:rPr>
        <w:t xml:space="preserve">од ред. А. И. Копытина. </w:t>
      </w:r>
      <w:r w:rsidRPr="00064457">
        <w:rPr>
          <w:rStyle w:val="FontStyle120"/>
          <w:sz w:val="28"/>
          <w:szCs w:val="28"/>
          <w:lang w:val="uk-UA"/>
        </w:rPr>
        <w:t xml:space="preserve">— </w:t>
      </w:r>
      <w:r w:rsidRPr="00064457">
        <w:rPr>
          <w:rStyle w:val="FontStyle120"/>
          <w:sz w:val="28"/>
          <w:szCs w:val="28"/>
        </w:rPr>
        <w:t xml:space="preserve">СПб.: Питер, </w:t>
      </w:r>
      <w:r w:rsidRPr="00064457">
        <w:rPr>
          <w:rStyle w:val="FontStyle120"/>
          <w:sz w:val="28"/>
          <w:szCs w:val="28"/>
          <w:lang w:val="uk-UA"/>
        </w:rPr>
        <w:t xml:space="preserve">2001. — 448 </w:t>
      </w:r>
      <w:proofErr w:type="gramStart"/>
      <w:r>
        <w:rPr>
          <w:rStyle w:val="FontStyle120"/>
          <w:sz w:val="28"/>
          <w:szCs w:val="28"/>
        </w:rPr>
        <w:t>с</w:t>
      </w:r>
      <w:proofErr w:type="gramEnd"/>
      <w:r>
        <w:rPr>
          <w:rStyle w:val="FontStyle120"/>
          <w:sz w:val="28"/>
          <w:szCs w:val="28"/>
        </w:rPr>
        <w:t>.</w:t>
      </w:r>
    </w:p>
    <w:p w:rsidR="00064457" w:rsidRPr="00064457" w:rsidRDefault="00064457" w:rsidP="00064457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64457">
        <w:rPr>
          <w:bCs/>
          <w:sz w:val="28"/>
          <w:szCs w:val="28"/>
        </w:rPr>
        <w:t xml:space="preserve">Практическая </w:t>
      </w:r>
      <w:proofErr w:type="spellStart"/>
      <w:r w:rsidRPr="00064457">
        <w:rPr>
          <w:bCs/>
          <w:sz w:val="28"/>
          <w:szCs w:val="28"/>
        </w:rPr>
        <w:t>арт-терапия</w:t>
      </w:r>
      <w:proofErr w:type="spellEnd"/>
      <w:r w:rsidRPr="00064457">
        <w:rPr>
          <w:bCs/>
          <w:sz w:val="28"/>
          <w:szCs w:val="28"/>
        </w:rPr>
        <w:t xml:space="preserve">: </w:t>
      </w:r>
      <w:r w:rsidRPr="00064457">
        <w:rPr>
          <w:sz w:val="28"/>
          <w:szCs w:val="28"/>
        </w:rPr>
        <w:t xml:space="preserve">Лечение, реабилитация, тренинг / П </w:t>
      </w:r>
      <w:r w:rsidRPr="00064457">
        <w:rPr>
          <w:bCs/>
          <w:sz w:val="28"/>
          <w:szCs w:val="28"/>
        </w:rPr>
        <w:t>69</w:t>
      </w:r>
      <w:proofErr w:type="gramStart"/>
      <w:r w:rsidRPr="00064457">
        <w:rPr>
          <w:bCs/>
          <w:sz w:val="28"/>
          <w:szCs w:val="28"/>
        </w:rPr>
        <w:t xml:space="preserve">   </w:t>
      </w:r>
      <w:r w:rsidRPr="00064457">
        <w:rPr>
          <w:sz w:val="28"/>
          <w:szCs w:val="28"/>
        </w:rPr>
        <w:t>П</w:t>
      </w:r>
      <w:proofErr w:type="gramEnd"/>
      <w:r w:rsidRPr="00064457">
        <w:rPr>
          <w:sz w:val="28"/>
          <w:szCs w:val="28"/>
        </w:rPr>
        <w:t>од ред. А.И. Копытина.- М.: «</w:t>
      </w:r>
      <w:proofErr w:type="spellStart"/>
      <w:r w:rsidRPr="00064457">
        <w:rPr>
          <w:sz w:val="28"/>
          <w:szCs w:val="28"/>
        </w:rPr>
        <w:t>Когито-Центр</w:t>
      </w:r>
      <w:proofErr w:type="spellEnd"/>
      <w:r w:rsidRPr="00064457">
        <w:rPr>
          <w:sz w:val="28"/>
          <w:szCs w:val="28"/>
        </w:rPr>
        <w:t>», 2008.- 288 с.</w:t>
      </w:r>
    </w:p>
    <w:p w:rsidR="00064457" w:rsidRPr="008004A0" w:rsidRDefault="00064457" w:rsidP="00064457">
      <w:pPr>
        <w:jc w:val="both"/>
        <w:rPr>
          <w:sz w:val="21"/>
          <w:szCs w:val="21"/>
        </w:rPr>
      </w:pPr>
    </w:p>
    <w:sectPr w:rsidR="00064457" w:rsidRPr="008004A0" w:rsidSect="00A11C32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38" w:rsidRDefault="00505538" w:rsidP="00A11C32">
      <w:r>
        <w:separator/>
      </w:r>
    </w:p>
  </w:endnote>
  <w:endnote w:type="continuationSeparator" w:id="0">
    <w:p w:rsidR="00505538" w:rsidRDefault="00505538" w:rsidP="00A1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610"/>
      <w:docPartObj>
        <w:docPartGallery w:val="Page Numbers (Bottom of Page)"/>
        <w:docPartUnique/>
      </w:docPartObj>
    </w:sdtPr>
    <w:sdtContent>
      <w:p w:rsidR="00A11C32" w:rsidRDefault="00F153BE">
        <w:pPr>
          <w:pStyle w:val="a5"/>
          <w:jc w:val="right"/>
        </w:pPr>
        <w:fldSimple w:instr=" PAGE   \* MERGEFORMAT ">
          <w:r w:rsidR="00064457">
            <w:rPr>
              <w:noProof/>
            </w:rPr>
            <w:t>1</w:t>
          </w:r>
        </w:fldSimple>
      </w:p>
    </w:sdtContent>
  </w:sdt>
  <w:p w:rsidR="00A11C32" w:rsidRDefault="00A11C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38" w:rsidRDefault="00505538" w:rsidP="00A11C32">
      <w:r>
        <w:separator/>
      </w:r>
    </w:p>
  </w:footnote>
  <w:footnote w:type="continuationSeparator" w:id="0">
    <w:p w:rsidR="00505538" w:rsidRDefault="00505538" w:rsidP="00A11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6C85"/>
    <w:multiLevelType w:val="hybridMultilevel"/>
    <w:tmpl w:val="F7B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68C5"/>
    <w:multiLevelType w:val="singleLevel"/>
    <w:tmpl w:val="4F783C48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C32"/>
    <w:rsid w:val="00064457"/>
    <w:rsid w:val="0007427A"/>
    <w:rsid w:val="00295714"/>
    <w:rsid w:val="002C15D4"/>
    <w:rsid w:val="004831BB"/>
    <w:rsid w:val="00483816"/>
    <w:rsid w:val="00490D0E"/>
    <w:rsid w:val="00505538"/>
    <w:rsid w:val="00540BE2"/>
    <w:rsid w:val="005B1326"/>
    <w:rsid w:val="005E0A60"/>
    <w:rsid w:val="00646093"/>
    <w:rsid w:val="006A2FC8"/>
    <w:rsid w:val="00720441"/>
    <w:rsid w:val="00767B51"/>
    <w:rsid w:val="007861F6"/>
    <w:rsid w:val="008004A0"/>
    <w:rsid w:val="00915C55"/>
    <w:rsid w:val="00A11C32"/>
    <w:rsid w:val="00AA2AAC"/>
    <w:rsid w:val="00AB2DA4"/>
    <w:rsid w:val="00B75AE1"/>
    <w:rsid w:val="00BE5104"/>
    <w:rsid w:val="00CB6CC3"/>
    <w:rsid w:val="00D67973"/>
    <w:rsid w:val="00D93AB4"/>
    <w:rsid w:val="00DB667E"/>
    <w:rsid w:val="00DC75FB"/>
    <w:rsid w:val="00E70DE1"/>
    <w:rsid w:val="00F1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11C32"/>
    <w:pPr>
      <w:keepNext/>
      <w:ind w:right="4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C32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nhideWhenUsed/>
    <w:rsid w:val="00A11C32"/>
    <w:pPr>
      <w:ind w:right="43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1C32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semiHidden/>
    <w:unhideWhenUsed/>
    <w:rsid w:val="00A11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C3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A11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C32"/>
    <w:rPr>
      <w:rFonts w:ascii="Times New Roman" w:eastAsia="Times New Roman" w:hAnsi="Times New Roman"/>
    </w:rPr>
  </w:style>
  <w:style w:type="character" w:customStyle="1" w:styleId="FontStyle120">
    <w:name w:val="Font Style120"/>
    <w:basedOn w:val="a0"/>
    <w:uiPriority w:val="99"/>
    <w:rsid w:val="00064457"/>
    <w:rPr>
      <w:rFonts w:ascii="Times New Roman" w:hAnsi="Times New Roman" w:cs="Times New Roman"/>
      <w:spacing w:val="10"/>
      <w:sz w:val="14"/>
      <w:szCs w:val="14"/>
    </w:rPr>
  </w:style>
  <w:style w:type="paragraph" w:styleId="a7">
    <w:name w:val="List Paragraph"/>
    <w:basedOn w:val="a"/>
    <w:uiPriority w:val="34"/>
    <w:qFormat/>
    <w:rsid w:val="0006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B91C-131B-4112-9CCF-4673B56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2012-06-04T07:13:00Z</cp:lastPrinted>
  <dcterms:created xsi:type="dcterms:W3CDTF">2020-06-25T10:52:00Z</dcterms:created>
  <dcterms:modified xsi:type="dcterms:W3CDTF">2020-06-25T10:52:00Z</dcterms:modified>
</cp:coreProperties>
</file>