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AC" w:rsidRPr="00FA1CD6" w:rsidRDefault="002E1DAC" w:rsidP="002E1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E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76FBF">
        <w:rPr>
          <w:rFonts w:ascii="Times New Roman" w:hAnsi="Times New Roman"/>
          <w:b/>
          <w:sz w:val="28"/>
          <w:szCs w:val="28"/>
        </w:rPr>
        <w:t xml:space="preserve">Подвижные игры как средство воспитания физических качеств у обучающихся начальных классов </w:t>
      </w:r>
      <w:r w:rsidRPr="00D76FB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E1DAC" w:rsidRDefault="002E1DAC" w:rsidP="002E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DAC" w:rsidRPr="00FA1CD6" w:rsidRDefault="002E1DAC" w:rsidP="002E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Баранбаева Элина Аскаровна</w:t>
      </w:r>
      <w:r w:rsidRPr="00FA1CD6">
        <w:rPr>
          <w:rFonts w:ascii="Times New Roman" w:hAnsi="Times New Roman" w:cs="Times New Roman"/>
          <w:b/>
          <w:sz w:val="28"/>
          <w:szCs w:val="28"/>
        </w:rPr>
        <w:t xml:space="preserve">, студентка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A1CD6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CD6">
        <w:rPr>
          <w:rFonts w:ascii="Times New Roman" w:hAnsi="Times New Roman" w:cs="Times New Roman"/>
          <w:b/>
          <w:sz w:val="28"/>
          <w:szCs w:val="28"/>
        </w:rPr>
        <w:t>гуманитарного факультета</w:t>
      </w:r>
    </w:p>
    <w:p w:rsidR="002E1DAC" w:rsidRDefault="002E1DAC" w:rsidP="002E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DAC" w:rsidRPr="002E1DAC" w:rsidRDefault="002E1DAC" w:rsidP="002E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1DAC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2E1DAC" w:rsidRPr="00FA1CD6" w:rsidRDefault="002E1DAC" w:rsidP="002E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1DAC">
        <w:rPr>
          <w:rFonts w:ascii="Times New Roman" w:hAnsi="Times New Roman" w:cs="Times New Roman"/>
          <w:b/>
          <w:sz w:val="28"/>
          <w:szCs w:val="28"/>
        </w:rPr>
        <w:t xml:space="preserve">Доцент кафедры гуманитарных и социально-экономических дисциплин </w:t>
      </w:r>
      <w:proofErr w:type="spellStart"/>
      <w:r w:rsidRPr="002E1DAC">
        <w:rPr>
          <w:rFonts w:ascii="Times New Roman" w:hAnsi="Times New Roman" w:cs="Times New Roman"/>
          <w:b/>
          <w:sz w:val="28"/>
          <w:szCs w:val="28"/>
        </w:rPr>
        <w:t>Ярлыкова</w:t>
      </w:r>
      <w:proofErr w:type="spellEnd"/>
      <w:r w:rsidRPr="002E1DAC">
        <w:rPr>
          <w:rFonts w:ascii="Times New Roman" w:hAnsi="Times New Roman" w:cs="Times New Roman"/>
          <w:b/>
          <w:sz w:val="28"/>
          <w:szCs w:val="28"/>
        </w:rPr>
        <w:t xml:space="preserve"> Ольга Васильевна</w:t>
      </w:r>
    </w:p>
    <w:p w:rsidR="002E1DAC" w:rsidRDefault="002E1DAC" w:rsidP="002E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DAC" w:rsidRDefault="002E1DAC" w:rsidP="002E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Pr="00FA1CD6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proofErr w:type="gramStart"/>
      <w:r w:rsidRPr="00FA1CD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FA1CD6">
        <w:rPr>
          <w:rFonts w:ascii="Times New Roman" w:hAnsi="Times New Roman" w:cs="Times New Roman"/>
          <w:b/>
          <w:sz w:val="28"/>
          <w:szCs w:val="28"/>
        </w:rPr>
        <w:t xml:space="preserve"> «Ставропольский государственный</w:t>
      </w:r>
    </w:p>
    <w:p w:rsidR="002E1DAC" w:rsidRDefault="002E1DAC" w:rsidP="002E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1CD6">
        <w:rPr>
          <w:rFonts w:ascii="Times New Roman" w:hAnsi="Times New Roman" w:cs="Times New Roman"/>
          <w:b/>
          <w:sz w:val="28"/>
          <w:szCs w:val="28"/>
        </w:rPr>
        <w:t>педагогический институт»</w:t>
      </w:r>
    </w:p>
    <w:p w:rsidR="002E1DAC" w:rsidRPr="00FA1CD6" w:rsidRDefault="002E1DAC" w:rsidP="002E1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Железноводске</w:t>
      </w:r>
    </w:p>
    <w:p w:rsid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540" w:rsidRPr="00923DF8" w:rsidRDefault="003F4540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DF8">
        <w:rPr>
          <w:rFonts w:ascii="Times New Roman" w:eastAsia="Calibri" w:hAnsi="Times New Roman" w:cs="Times New Roman"/>
          <w:sz w:val="28"/>
          <w:szCs w:val="28"/>
        </w:rPr>
        <w:t>На сегодняшний день в России фиксируют высокий уровень заболеваемости населения, особенно среди детей. В частности, за период обучения в школе в 3-4 раза уменьшается количество здоровых детей. Нехватка двигательной активности, задерживает развитие таких основных физических качеств, как сила, быстрота, выносливость, гибкость, ловкость. Поэтому, сохранение и укрепление здоровья детей, повышение уровня их двигательной активности, развитие и совершенствование физических качеств являются главными задачами физического воспитания у обучающихся начальных классов.</w:t>
      </w:r>
    </w:p>
    <w:p w:rsidR="003F4540" w:rsidRPr="00923DF8" w:rsidRDefault="003F4540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DF8">
        <w:rPr>
          <w:rFonts w:ascii="Times New Roman" w:eastAsia="Calibri" w:hAnsi="Times New Roman" w:cs="Times New Roman"/>
          <w:sz w:val="28"/>
          <w:szCs w:val="28"/>
        </w:rPr>
        <w:t>Процесс становления образования и воспитания в России создают условия внедрения и применения подвижных игр в системе физического воспитания школьников. Будучи важным средством достижения и передачи социального опыта, подвижные игры должны войти сегодня во все сферы воспитательной работы, эмоционально обогащая личность, вызывая потребность в творческой деятельности и повышение физической работоспособности.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Младший школьный возраст является сенситивным для формирования большинства физических качеств. Уровень социального, психического и анатомо-физиологического развития детей на данном возрастном этапе способствует становлению координации движений посредством специально организованной деятельности.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Совершенствование физических способностей в младшем школьном возрасте является актуальной задачей процесса воспитания, так как подготавливает базу для овладения сложными двигательными навыками, а также тренирует пластичность процессов центральной нервной системы.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На этапе работы с педагогической и методической литературой были проанализированы источники, касающиеся проблемы развития физических качеств, а также материалы, посвященные приемам и методам их развития у обучающихся начальных классов. Осуществлялся подбор диагностирующего инструментария по выявлению и диагностике результативности воспитания физических каче</w:t>
      </w:r>
      <w:proofErr w:type="gram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ств ср</w:t>
      </w:r>
      <w:proofErr w:type="gram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едствами подвижных игр.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процессе выполнения работы нами были сделаны следующие выводы: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Новые требования к личностным характеристикам выпускника начальной школы и актуализация формирования ориентиров и норм поведения в аспекте здоровья всех членов общества, усиливают внимание к формированию физических качеств на уроках физической культуры в современной начальной школе, реализующей ФГОС НОО.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Эффективным средством развития физических качеств младших школьников является игровой метод, т.е. посредством подвижных игр, так как именно в этом возрасте более отвечает характеристикам и интересам детей.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Существует необходимость проведения работы по оптимизации методики развития физических качеств младших школьников, посредством использования подвижных игр. Был подобран комплекс подвижных игр, который внедрялся в учебно-воспитательный процесс на уроках физической культуры.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Сравнительный анализ данных диагностики констатирующего и контрольного этапа показал, что у обучающихся возрос уровень развития физических качеств. Младшие школьники улучшили показатели физических качеств.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Полученные результаты свидетельствует о правильности выбранных подвижных игр для развития физических качеств обучающихся начальных классов на уроках физической культуры.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6.</w:t>
      </w: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педагогическом процессе физического воспитания обучающихся начальных классов подвижная игра выступает не только как средство воспитания физических качеств, но и как метод развития психофизических качеств.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gram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Наиболее приемлемы в физическом воспитании обучающихся подвижные игры, содержание и правила которых обеспечивают активную, самостоятельную деятельность детей под руководством и с участием взрослого.</w:t>
      </w:r>
      <w:proofErr w:type="gramEnd"/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8.</w:t>
      </w: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Правильный подбор, продуманное сочетание и чередование игр с разным содержанием обеспечивают процентный прирост показателей физических качеств обучающихся начальных классов.</w:t>
      </w: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Полученные результаты подтверждают данные литературных источников о том, что на уроках, где используется подвижная игра, обучающиеся начальных классов выполняют упражнения легко и без психического напряжения, легко развиваются основные физические качества, т.е. активное развитие мышечной системы, выход накопленной энергии, смекалка, ловкость реализуются в игре при высоком эмоциональном уровне. </w:t>
      </w:r>
      <w:proofErr w:type="gram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умение правильно использовать активную форму работы, такую как игру, и знание своего предмета помогают найти тот самый общий язык между учителем и обучающимися, необходимый для проведения плодотворной работы, помогающей стать детям сильными, ловкими и здоровыми.</w:t>
      </w:r>
      <w:proofErr w:type="gramEnd"/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Приведенные в данной работе результаты экспериментальной работы дают основание утверждать, что для результативности проведения урока обучающихся начальных классов необходимо вовлекать в процесс обучения и воспитания посредством игры, которая развивает у них интерес к спортивным занятиям, укрепляет организм, закаляет его.</w:t>
      </w:r>
    </w:p>
    <w:p w:rsidR="000469D1" w:rsidRDefault="000469D1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1DAC" w:rsidRPr="002E1DAC" w:rsidRDefault="002E1DAC" w:rsidP="002E1DA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Список литературы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2E1DAC" w:rsidRPr="002E1DAC" w:rsidRDefault="002E1DAC" w:rsidP="002E1DA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 (в ред. приказов </w:t>
      </w:r>
      <w:proofErr w:type="spell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26.11.2010 № 1241, от 22.09.2011 № 2357) – [Электронный ресурс] </w:t>
      </w:r>
      <w:r w:rsidRPr="002E1DA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2E1DAC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https://fgos.ru/</w:t>
        </w:r>
      </w:hyperlink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E1DAC" w:rsidRPr="002E1DAC" w:rsidRDefault="002E1DAC" w:rsidP="002E1DA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Аникин, А.И. Использование подвижных игр в занятиях подвижными играми / А.И. Аникин, В.В. Воронков // Человек, здоровье, физическая культура и спорт в изменяющемся мире: тезисы докладов VI </w:t>
      </w:r>
      <w:proofErr w:type="spell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науч</w:t>
      </w:r>
      <w:proofErr w:type="gram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.-</w:t>
      </w:r>
      <w:proofErr w:type="gram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практ</w:t>
      </w:r>
      <w:proofErr w:type="spell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конф</w:t>
      </w:r>
      <w:proofErr w:type="spell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. по проблемам физического воспитания обучающихся. – Изд-во: Коломенский государственный педагогический институт, 1996. С. 91.</w:t>
      </w:r>
    </w:p>
    <w:p w:rsidR="002E1DAC" w:rsidRPr="002E1DAC" w:rsidRDefault="002E1DAC" w:rsidP="002E1DA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Былеева</w:t>
      </w:r>
      <w:proofErr w:type="spell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Л.В., Коротков И.М. Подвижные игры: </w:t>
      </w:r>
      <w:proofErr w:type="spell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Учеб</w:t>
      </w:r>
      <w:proofErr w:type="gram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особие</w:t>
      </w:r>
      <w:proofErr w:type="spell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институтов физической культуры. – М.: ФИС, 1982. 128 </w:t>
      </w:r>
      <w:proofErr w:type="gram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1DAC" w:rsidRPr="002E1DAC" w:rsidRDefault="002E1DAC" w:rsidP="002E1DA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Вавилова Р.И. Сборник инструктивно-методических материалов по физической культуре. – М.: Просвещение, 2003.</w:t>
      </w:r>
    </w:p>
    <w:p w:rsidR="002E1DAC" w:rsidRPr="002E1DAC" w:rsidRDefault="002E1DAC" w:rsidP="002E1DA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Васильков Г.А., Васильков В.Г. От игры – к спорту. – М.: ФИС, 1985. 98 </w:t>
      </w:r>
      <w:proofErr w:type="gram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1DAC" w:rsidRPr="002E1DAC" w:rsidRDefault="002E1DAC" w:rsidP="002E1DA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Вильчковский</w:t>
      </w:r>
      <w:proofErr w:type="spell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Э.С. Физическое воспитание школьников в семье. – К.: Рад</w:t>
      </w:r>
      <w:proofErr w:type="gram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proofErr w:type="gram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spellEnd"/>
      <w:r w:rsidRPr="002E1DAC">
        <w:rPr>
          <w:rFonts w:ascii="Times New Roman" w:eastAsia="Calibri" w:hAnsi="Times New Roman" w:cs="Times New Roman"/>
          <w:color w:val="000000"/>
          <w:sz w:val="28"/>
          <w:szCs w:val="28"/>
        </w:rPr>
        <w:t>., 2003.</w:t>
      </w:r>
    </w:p>
    <w:p w:rsidR="002E1DAC" w:rsidRPr="003F4540" w:rsidRDefault="002E1DAC" w:rsidP="002E1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2E1DAC" w:rsidRPr="003F4540" w:rsidSect="0071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682"/>
    <w:multiLevelType w:val="hybridMultilevel"/>
    <w:tmpl w:val="1ABAC338"/>
    <w:lvl w:ilvl="0" w:tplc="247C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871C9"/>
    <w:multiLevelType w:val="hybridMultilevel"/>
    <w:tmpl w:val="DD0C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6EB1"/>
    <w:multiLevelType w:val="hybridMultilevel"/>
    <w:tmpl w:val="9C7A9772"/>
    <w:lvl w:ilvl="0" w:tplc="247C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4540"/>
    <w:rsid w:val="000469D1"/>
    <w:rsid w:val="002E1DAC"/>
    <w:rsid w:val="003F4540"/>
    <w:rsid w:val="0071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D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2020-06-18T20:07:00Z</dcterms:created>
  <dcterms:modified xsi:type="dcterms:W3CDTF">2020-06-22T03:55:00Z</dcterms:modified>
</cp:coreProperties>
</file>