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90" w:rsidRPr="00A675E6" w:rsidRDefault="00217590" w:rsidP="006F6CDB">
      <w:pPr>
        <w:ind w:firstLine="709"/>
        <w:jc w:val="both"/>
        <w:rPr>
          <w:rFonts w:ascii="Times New Roman" w:hAnsi="Times New Roman" w:cs="Times New Roman"/>
          <w:sz w:val="28"/>
          <w:szCs w:val="28"/>
          <w:lang w:val="tt-RU"/>
        </w:rPr>
      </w:pPr>
      <w:r w:rsidRPr="00A675E6">
        <w:rPr>
          <w:rFonts w:ascii="Times New Roman" w:hAnsi="Times New Roman" w:cs="Times New Roman"/>
          <w:sz w:val="28"/>
          <w:szCs w:val="28"/>
          <w:lang w:val="tt-RU"/>
        </w:rPr>
        <w:t>-Кәефләр ничек? Үзегезнең әлеге халәтегезне нинди символ белән билгеләр идегез, слайдка игътибар белән карагыз әле.</w:t>
      </w:r>
      <w:r w:rsidRPr="00A675E6">
        <w:rPr>
          <w:rFonts w:ascii="Times New Roman" w:hAnsi="Times New Roman" w:cs="Times New Roman"/>
          <w:b/>
          <w:sz w:val="28"/>
          <w:szCs w:val="28"/>
          <w:lang w:val="tt-RU"/>
        </w:rPr>
        <w:t>(слайд 2)</w:t>
      </w:r>
      <w:r w:rsidRPr="00A675E6">
        <w:rPr>
          <w:rFonts w:ascii="Times New Roman" w:hAnsi="Times New Roman" w:cs="Times New Roman"/>
          <w:sz w:val="28"/>
          <w:szCs w:val="28"/>
          <w:lang w:val="tt-RU"/>
        </w:rPr>
        <w:t>Барыгызның да күңелендә кояш елмаядыр дигән ышанычта калам.</w:t>
      </w:r>
    </w:p>
    <w:p w:rsidR="00217590" w:rsidRPr="00A675E6" w:rsidRDefault="00A675E6" w:rsidP="006F6CDB">
      <w:pPr>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-Чыгышымны башлаганчы, </w:t>
      </w:r>
      <w:r w:rsidR="00217590" w:rsidRPr="00A675E6">
        <w:rPr>
          <w:rFonts w:ascii="Times New Roman" w:hAnsi="Times New Roman" w:cs="Times New Roman"/>
          <w:sz w:val="28"/>
          <w:szCs w:val="28"/>
          <w:lang w:val="tt-RU"/>
        </w:rPr>
        <w:t xml:space="preserve"> бер кечкенә эксперимент үткәреп алыйк әле.Сездән тиз генә фил рәсемен ясавыгызны сорыйм.</w:t>
      </w:r>
      <w:r w:rsidR="00217590" w:rsidRPr="00A675E6">
        <w:rPr>
          <w:rFonts w:ascii="Times New Roman" w:hAnsi="Times New Roman" w:cs="Times New Roman"/>
          <w:b/>
          <w:sz w:val="28"/>
          <w:szCs w:val="28"/>
          <w:lang w:val="tt-RU"/>
        </w:rPr>
        <w:t>(с</w:t>
      </w:r>
      <w:r>
        <w:rPr>
          <w:rFonts w:ascii="Times New Roman" w:hAnsi="Times New Roman" w:cs="Times New Roman"/>
          <w:b/>
          <w:sz w:val="28"/>
          <w:szCs w:val="28"/>
          <w:lang w:val="tt-RU"/>
        </w:rPr>
        <w:t>лайд 3</w:t>
      </w:r>
      <w:r w:rsidR="00217590" w:rsidRPr="00A675E6">
        <w:rPr>
          <w:rFonts w:ascii="Times New Roman" w:hAnsi="Times New Roman" w:cs="Times New Roman"/>
          <w:b/>
          <w:sz w:val="28"/>
          <w:szCs w:val="28"/>
          <w:lang w:val="tt-RU"/>
        </w:rPr>
        <w:t>)</w:t>
      </w:r>
      <w:r w:rsidR="00217590" w:rsidRPr="00A675E6">
        <w:rPr>
          <w:rFonts w:ascii="Times New Roman" w:hAnsi="Times New Roman" w:cs="Times New Roman"/>
          <w:sz w:val="28"/>
          <w:szCs w:val="28"/>
          <w:lang w:val="tt-RU"/>
        </w:rPr>
        <w:t xml:space="preserve"> Ә хәзер игътибар белән карагыз: әгәр дә - сез филнең </w:t>
      </w:r>
      <w:r w:rsidR="00217590" w:rsidRPr="00A675E6">
        <w:rPr>
          <w:rFonts w:ascii="Times New Roman" w:hAnsi="Times New Roman" w:cs="Times New Roman"/>
          <w:b/>
          <w:sz w:val="28"/>
          <w:szCs w:val="28"/>
          <w:lang w:val="tt-RU"/>
        </w:rPr>
        <w:t>колакларын</w:t>
      </w:r>
      <w:r w:rsidR="00217590" w:rsidRPr="00A675E6">
        <w:rPr>
          <w:rFonts w:ascii="Times New Roman" w:hAnsi="Times New Roman" w:cs="Times New Roman"/>
          <w:sz w:val="28"/>
          <w:szCs w:val="28"/>
          <w:lang w:val="tt-RU"/>
        </w:rPr>
        <w:t xml:space="preserve"> бик зур итеп ясаган икәнсез – димәк, сез материалны тыңларга , колак аша кабул итәргә әзерсез,</w:t>
      </w:r>
    </w:p>
    <w:p w:rsidR="00217590" w:rsidRPr="00A675E6" w:rsidRDefault="00217590" w:rsidP="006F6CDB">
      <w:pPr>
        <w:ind w:firstLine="709"/>
        <w:jc w:val="both"/>
        <w:rPr>
          <w:rFonts w:ascii="Times New Roman" w:hAnsi="Times New Roman" w:cs="Times New Roman"/>
          <w:sz w:val="28"/>
          <w:szCs w:val="28"/>
          <w:lang w:val="tt-RU"/>
        </w:rPr>
      </w:pPr>
      <w:r w:rsidRPr="00A675E6">
        <w:rPr>
          <w:rFonts w:ascii="Times New Roman" w:hAnsi="Times New Roman" w:cs="Times New Roman"/>
          <w:b/>
          <w:sz w:val="28"/>
          <w:szCs w:val="28"/>
          <w:lang w:val="tt-RU"/>
        </w:rPr>
        <w:t xml:space="preserve">Күзләр </w:t>
      </w:r>
      <w:r w:rsidRPr="00A675E6">
        <w:rPr>
          <w:rFonts w:ascii="Times New Roman" w:hAnsi="Times New Roman" w:cs="Times New Roman"/>
          <w:sz w:val="28"/>
          <w:szCs w:val="28"/>
          <w:lang w:val="tt-RU"/>
        </w:rPr>
        <w:t>зур булса – димәк, сез тасвири кабул итәсез</w:t>
      </w:r>
    </w:p>
    <w:p w:rsidR="00217590" w:rsidRPr="00A675E6" w:rsidRDefault="00217590" w:rsidP="006F6CDB">
      <w:pPr>
        <w:ind w:firstLine="709"/>
        <w:jc w:val="both"/>
        <w:rPr>
          <w:rFonts w:ascii="Times New Roman" w:hAnsi="Times New Roman" w:cs="Times New Roman"/>
          <w:sz w:val="28"/>
          <w:szCs w:val="28"/>
          <w:lang w:val="tt-RU"/>
        </w:rPr>
      </w:pPr>
      <w:r w:rsidRPr="00A675E6">
        <w:rPr>
          <w:rFonts w:ascii="Times New Roman" w:hAnsi="Times New Roman" w:cs="Times New Roman"/>
          <w:b/>
          <w:sz w:val="28"/>
          <w:szCs w:val="28"/>
          <w:lang w:val="tt-RU"/>
        </w:rPr>
        <w:t>Хортум, борын</w:t>
      </w:r>
      <w:r w:rsidRPr="00A675E6">
        <w:rPr>
          <w:rFonts w:ascii="Times New Roman" w:hAnsi="Times New Roman" w:cs="Times New Roman"/>
          <w:sz w:val="28"/>
          <w:szCs w:val="28"/>
          <w:lang w:val="tt-RU"/>
        </w:rPr>
        <w:t xml:space="preserve"> –  яңа белем алырга дигән максат белән килгәнсез,</w:t>
      </w:r>
    </w:p>
    <w:p w:rsidR="00217590" w:rsidRPr="00A675E6" w:rsidRDefault="00217590" w:rsidP="006F6CDB">
      <w:pPr>
        <w:ind w:firstLine="709"/>
        <w:jc w:val="both"/>
        <w:rPr>
          <w:rFonts w:ascii="Times New Roman" w:hAnsi="Times New Roman" w:cs="Times New Roman"/>
          <w:sz w:val="28"/>
          <w:szCs w:val="28"/>
          <w:lang w:val="tt-RU"/>
        </w:rPr>
      </w:pPr>
      <w:r w:rsidRPr="00A675E6">
        <w:rPr>
          <w:rFonts w:ascii="Times New Roman" w:hAnsi="Times New Roman" w:cs="Times New Roman"/>
          <w:b/>
          <w:sz w:val="28"/>
          <w:szCs w:val="28"/>
          <w:lang w:val="tt-RU"/>
        </w:rPr>
        <w:t xml:space="preserve">Башы </w:t>
      </w:r>
      <w:r w:rsidRPr="00A675E6">
        <w:rPr>
          <w:rFonts w:ascii="Times New Roman" w:hAnsi="Times New Roman" w:cs="Times New Roman"/>
          <w:sz w:val="28"/>
          <w:szCs w:val="28"/>
          <w:lang w:val="tt-RU"/>
        </w:rPr>
        <w:t>зур – сез башыгызны эшләтергә, уйланырга әзер,</w:t>
      </w:r>
    </w:p>
    <w:p w:rsidR="00217590" w:rsidRDefault="00217590" w:rsidP="006F6CDB">
      <w:pPr>
        <w:ind w:firstLine="709"/>
        <w:jc w:val="both"/>
        <w:rPr>
          <w:rFonts w:ascii="Times New Roman" w:hAnsi="Times New Roman" w:cs="Times New Roman"/>
          <w:sz w:val="28"/>
          <w:szCs w:val="28"/>
          <w:lang w:val="tt-RU"/>
        </w:rPr>
      </w:pPr>
      <w:r w:rsidRPr="00A675E6">
        <w:rPr>
          <w:rFonts w:ascii="Times New Roman" w:hAnsi="Times New Roman" w:cs="Times New Roman"/>
          <w:sz w:val="28"/>
          <w:szCs w:val="28"/>
          <w:lang w:val="tt-RU"/>
        </w:rPr>
        <w:t xml:space="preserve">Әгәр дә инде </w:t>
      </w:r>
      <w:r w:rsidRPr="00A675E6">
        <w:rPr>
          <w:rFonts w:ascii="Times New Roman" w:hAnsi="Times New Roman" w:cs="Times New Roman"/>
          <w:b/>
          <w:sz w:val="28"/>
          <w:szCs w:val="28"/>
          <w:lang w:val="tt-RU"/>
        </w:rPr>
        <w:t>аяклары</w:t>
      </w:r>
      <w:r w:rsidRPr="00A675E6">
        <w:rPr>
          <w:rFonts w:ascii="Times New Roman" w:hAnsi="Times New Roman" w:cs="Times New Roman"/>
          <w:sz w:val="28"/>
          <w:szCs w:val="28"/>
          <w:lang w:val="tt-RU"/>
        </w:rPr>
        <w:t xml:space="preserve"> нечкә, бик ябык икән – бүгенгә чарага килеп, дөрес эшләдемме, мин монда нишләп утырам дигән уйлар сезне борчый. Хөрмәтле коллегалар, чыгышымны каб</w:t>
      </w:r>
      <w:r w:rsidR="00A675E6">
        <w:rPr>
          <w:rFonts w:ascii="Times New Roman" w:hAnsi="Times New Roman" w:cs="Times New Roman"/>
          <w:sz w:val="28"/>
          <w:szCs w:val="28"/>
          <w:lang w:val="tt-RU"/>
        </w:rPr>
        <w:t>ул итәргә әзерсездер дип уйлыйм, җитди сөйләшүгә күчик.</w:t>
      </w:r>
      <w:r w:rsidR="00393A1A">
        <w:rPr>
          <w:rFonts w:ascii="Times New Roman" w:hAnsi="Times New Roman" w:cs="Times New Roman"/>
          <w:sz w:val="28"/>
          <w:szCs w:val="28"/>
          <w:lang w:val="tt-RU"/>
        </w:rPr>
        <w:t xml:space="preserve"> Чыгышым осталык дәресе форматында түгел , ә ниндидер күләмдә тәҗрибә белән уртаклашу</w:t>
      </w:r>
      <w:r w:rsidR="00A044D4">
        <w:rPr>
          <w:rFonts w:ascii="Times New Roman" w:hAnsi="Times New Roman" w:cs="Times New Roman"/>
          <w:sz w:val="28"/>
          <w:szCs w:val="28"/>
          <w:lang w:val="tt-RU"/>
        </w:rPr>
        <w:t>, җанлы сөйләшү форматында булыр дип уйлыйм.</w:t>
      </w:r>
    </w:p>
    <w:p w:rsidR="00A675E6" w:rsidRPr="006F6CDB" w:rsidRDefault="00A675E6" w:rsidP="006F6CDB">
      <w:pPr>
        <w:pStyle w:val="a3"/>
        <w:numPr>
          <w:ilvl w:val="0"/>
          <w:numId w:val="1"/>
        </w:numPr>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Чыгышымның темасы “</w:t>
      </w:r>
      <w:r w:rsidR="00186D1D">
        <w:rPr>
          <w:rFonts w:ascii="Times New Roman" w:hAnsi="Times New Roman" w:cs="Times New Roman"/>
          <w:sz w:val="28"/>
          <w:szCs w:val="28"/>
          <w:lang w:val="tt-RU"/>
        </w:rPr>
        <w:t>Иҗади һәм проект эшләр аша башлангыч сыйныф укучыларының коммуникатив компетенцияләрен формалаштыру”.</w:t>
      </w:r>
      <w:r w:rsidR="00186D1D" w:rsidRPr="00186D1D">
        <w:rPr>
          <w:rFonts w:ascii="Times New Roman" w:hAnsi="Times New Roman" w:cs="Times New Roman"/>
          <w:sz w:val="28"/>
          <w:szCs w:val="28"/>
          <w:lang w:val="tt-RU"/>
        </w:rPr>
        <w:t xml:space="preserve"> </w:t>
      </w:r>
      <w:r w:rsidR="00186D1D" w:rsidRPr="00A675E6">
        <w:rPr>
          <w:rFonts w:ascii="Times New Roman" w:hAnsi="Times New Roman" w:cs="Times New Roman"/>
          <w:b/>
          <w:sz w:val="28"/>
          <w:szCs w:val="28"/>
          <w:lang w:val="tt-RU"/>
        </w:rPr>
        <w:t>(с</w:t>
      </w:r>
      <w:r w:rsidR="00186D1D">
        <w:rPr>
          <w:rFonts w:ascii="Times New Roman" w:hAnsi="Times New Roman" w:cs="Times New Roman"/>
          <w:b/>
          <w:sz w:val="28"/>
          <w:szCs w:val="28"/>
          <w:lang w:val="tt-RU"/>
        </w:rPr>
        <w:t>лайд 4</w:t>
      </w:r>
      <w:r w:rsidR="00186D1D" w:rsidRPr="00A675E6">
        <w:rPr>
          <w:rFonts w:ascii="Times New Roman" w:hAnsi="Times New Roman" w:cs="Times New Roman"/>
          <w:b/>
          <w:sz w:val="28"/>
          <w:szCs w:val="28"/>
          <w:lang w:val="tt-RU"/>
        </w:rPr>
        <w:t>)</w:t>
      </w:r>
    </w:p>
    <w:p w:rsidR="006F6CDB" w:rsidRPr="006F6CDB" w:rsidRDefault="006F6CDB" w:rsidP="006F6CDB">
      <w:pPr>
        <w:pStyle w:val="a4"/>
        <w:numPr>
          <w:ilvl w:val="0"/>
          <w:numId w:val="1"/>
        </w:numPr>
        <w:shd w:val="clear" w:color="auto" w:fill="FFFFFF"/>
        <w:spacing w:before="0" w:beforeAutospacing="0" w:after="313" w:afterAutospacing="0"/>
        <w:ind w:left="0" w:firstLine="709"/>
        <w:jc w:val="both"/>
        <w:rPr>
          <w:b/>
          <w:sz w:val="28"/>
          <w:szCs w:val="28"/>
          <w:lang w:val="tt-RU"/>
        </w:rPr>
      </w:pPr>
      <w:r w:rsidRPr="006F6CDB">
        <w:rPr>
          <w:sz w:val="28"/>
          <w:szCs w:val="28"/>
          <w:lang w:val="tt-RU"/>
        </w:rPr>
        <w:t xml:space="preserve">Федераль дәүләт стандартларында дүрт эшчәнлеккә өстенлек бирелә: шәхси, регулятив, танып-белү һәм коммуникатив. “Коммуникатив эшчәнлек хезмәттәшлекне оештыруга һәм гамәлгә ашыруга юнәлтелгән. Ул партнерны тыңлый һәм аңлый белүдән, мәгълүматны тулы һәм төгәл кабул итә һәм тапшыра, үзеңнең эш-хәрәкәтеңне партнер эш-хәрәкәте белән чагыштыра белүне үз эченә ала”, – дип ассызыклана дәүләт стандартларында һәм укучыларның уку эшчәнлеген үстерүдә төп ысулларның берсе булып тора. Димәк, федераль дәүләт стандартларына ярашлы рәвештә, татар теле укытучысының төп максаты – </w:t>
      </w:r>
      <w:r w:rsidRPr="006F6CDB">
        <w:rPr>
          <w:b/>
          <w:sz w:val="28"/>
          <w:szCs w:val="28"/>
          <w:lang w:val="tt-RU"/>
        </w:rPr>
        <w:t>укучыларда коммуникатив компетенция формалаштыру.</w:t>
      </w:r>
    </w:p>
    <w:p w:rsidR="006F6CDB" w:rsidRPr="006F6CDB" w:rsidRDefault="006F6CDB" w:rsidP="006F6CDB">
      <w:pPr>
        <w:pStyle w:val="a3"/>
        <w:numPr>
          <w:ilvl w:val="0"/>
          <w:numId w:val="1"/>
        </w:numPr>
        <w:ind w:firstLine="709"/>
        <w:jc w:val="both"/>
        <w:rPr>
          <w:rFonts w:ascii="Times New Roman" w:hAnsi="Times New Roman" w:cs="Times New Roman"/>
          <w:sz w:val="28"/>
          <w:szCs w:val="28"/>
          <w:lang w:val="tt-RU"/>
        </w:rPr>
      </w:pPr>
      <w:r>
        <w:rPr>
          <w:rFonts w:ascii="Times New Roman" w:hAnsi="Times New Roman" w:cs="Times New Roman"/>
          <w:sz w:val="28"/>
          <w:szCs w:val="28"/>
        </w:rPr>
        <w:t xml:space="preserve">-Нәрсә соң </w:t>
      </w:r>
      <w:proofErr w:type="spellStart"/>
      <w:proofErr w:type="gramStart"/>
      <w:r>
        <w:rPr>
          <w:rFonts w:ascii="Times New Roman" w:hAnsi="Times New Roman" w:cs="Times New Roman"/>
          <w:sz w:val="28"/>
          <w:szCs w:val="28"/>
        </w:rPr>
        <w:t>ул</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коммуникатив</w:t>
      </w:r>
      <w:proofErr w:type="spellEnd"/>
      <w:r>
        <w:rPr>
          <w:rFonts w:ascii="Times New Roman" w:hAnsi="Times New Roman" w:cs="Times New Roman"/>
          <w:sz w:val="28"/>
          <w:szCs w:val="28"/>
        </w:rPr>
        <w:t xml:space="preserve"> компетенция?</w:t>
      </w:r>
      <w:r w:rsidRPr="006F6CDB">
        <w:rPr>
          <w:rFonts w:ascii="Times New Roman" w:hAnsi="Times New Roman" w:cs="Times New Roman"/>
          <w:b/>
          <w:sz w:val="28"/>
          <w:szCs w:val="28"/>
          <w:lang w:val="tt-RU"/>
        </w:rPr>
        <w:t xml:space="preserve"> </w:t>
      </w:r>
      <w:r w:rsidRPr="00A675E6">
        <w:rPr>
          <w:rFonts w:ascii="Times New Roman" w:hAnsi="Times New Roman" w:cs="Times New Roman"/>
          <w:b/>
          <w:sz w:val="28"/>
          <w:szCs w:val="28"/>
          <w:lang w:val="tt-RU"/>
        </w:rPr>
        <w:t>(с</w:t>
      </w:r>
      <w:r w:rsidR="00393A1A">
        <w:rPr>
          <w:rFonts w:ascii="Times New Roman" w:hAnsi="Times New Roman" w:cs="Times New Roman"/>
          <w:b/>
          <w:sz w:val="28"/>
          <w:szCs w:val="28"/>
          <w:lang w:val="tt-RU"/>
        </w:rPr>
        <w:t>лайд 5</w:t>
      </w:r>
      <w:r w:rsidRPr="00A675E6">
        <w:rPr>
          <w:rFonts w:ascii="Times New Roman" w:hAnsi="Times New Roman" w:cs="Times New Roman"/>
          <w:b/>
          <w:sz w:val="28"/>
          <w:szCs w:val="28"/>
          <w:lang w:val="tt-RU"/>
        </w:rPr>
        <w:t>)</w:t>
      </w:r>
    </w:p>
    <w:p w:rsidR="006F6CDB" w:rsidRDefault="006F6CDB" w:rsidP="006F6CDB">
      <w:pPr>
        <w:pStyle w:val="a4"/>
        <w:numPr>
          <w:ilvl w:val="0"/>
          <w:numId w:val="1"/>
        </w:numPr>
        <w:shd w:val="clear" w:color="auto" w:fill="FFFFFF"/>
        <w:spacing w:before="0" w:beforeAutospacing="0" w:after="313" w:afterAutospacing="0"/>
        <w:jc w:val="both"/>
        <w:rPr>
          <w:sz w:val="28"/>
          <w:szCs w:val="28"/>
          <w:lang w:val="tt-RU"/>
        </w:rPr>
      </w:pPr>
      <w:r w:rsidRPr="006F6CDB">
        <w:rPr>
          <w:b/>
          <w:bCs/>
          <w:sz w:val="28"/>
          <w:szCs w:val="28"/>
          <w:lang w:val="tt-RU"/>
        </w:rPr>
        <w:t>Коммуникатив компетенция</w:t>
      </w:r>
      <w:r w:rsidRPr="006F6CDB">
        <w:rPr>
          <w:sz w:val="28"/>
          <w:szCs w:val="28"/>
          <w:lang w:val="tt-RU"/>
        </w:rPr>
        <w:t> – башкалар әйткәнне аңлау һәм үз фикереңне белдерү өчен тупланган белем, осталык, күнекмәләр җыелмасы, хәзерге татар теле нормаларына ия булу, сүз байлыгын, сөйләмнең грамматик ягын дөрес итеп үзләштерү, телдән һәм язма формада бәйләнешле сөйләм күнекмәләрен булдыру.</w:t>
      </w:r>
    </w:p>
    <w:p w:rsidR="00A044D4" w:rsidRDefault="00393A1A" w:rsidP="00393A1A">
      <w:pPr>
        <w:pStyle w:val="a4"/>
        <w:numPr>
          <w:ilvl w:val="0"/>
          <w:numId w:val="1"/>
        </w:numPr>
        <w:shd w:val="clear" w:color="auto" w:fill="FFFFFF"/>
        <w:spacing w:before="0" w:beforeAutospacing="0" w:after="313" w:afterAutospacing="0"/>
        <w:jc w:val="both"/>
        <w:rPr>
          <w:sz w:val="28"/>
          <w:szCs w:val="28"/>
          <w:lang w:val="tt-RU"/>
        </w:rPr>
      </w:pPr>
      <w:r>
        <w:rPr>
          <w:sz w:val="28"/>
          <w:szCs w:val="28"/>
          <w:lang w:val="tt-RU"/>
        </w:rPr>
        <w:t>Һәм әлбәттә сөйләм күнекмәләрен үстерүне без башлангыч сыйныфларда башлыйбыз.</w:t>
      </w:r>
    </w:p>
    <w:p w:rsidR="00A044D4" w:rsidRDefault="00A044D4" w:rsidP="00393A1A">
      <w:pPr>
        <w:pStyle w:val="a4"/>
        <w:numPr>
          <w:ilvl w:val="0"/>
          <w:numId w:val="1"/>
        </w:numPr>
        <w:shd w:val="clear" w:color="auto" w:fill="FFFFFF"/>
        <w:spacing w:before="0" w:beforeAutospacing="0" w:after="313" w:afterAutospacing="0"/>
        <w:jc w:val="both"/>
        <w:rPr>
          <w:sz w:val="28"/>
          <w:szCs w:val="28"/>
          <w:lang w:val="tt-RU"/>
        </w:rPr>
      </w:pPr>
      <w:r>
        <w:rPr>
          <w:sz w:val="28"/>
          <w:szCs w:val="28"/>
          <w:lang w:val="tt-RU"/>
        </w:rPr>
        <w:t>Хөрмәтле коллегалар, сезнең фикерне беләсем килә: башлангыч сыйныфларда эшләгәндә сезнең алдыгызда нинди проблемалар барлыкка килә?</w:t>
      </w:r>
    </w:p>
    <w:p w:rsidR="00A044D4" w:rsidRPr="00A044D4" w:rsidRDefault="00A044D4" w:rsidP="00A044D4">
      <w:pPr>
        <w:pStyle w:val="a3"/>
        <w:numPr>
          <w:ilvl w:val="0"/>
          <w:numId w:val="1"/>
        </w:numPr>
        <w:ind w:firstLine="709"/>
        <w:jc w:val="both"/>
        <w:rPr>
          <w:rFonts w:ascii="Times New Roman" w:hAnsi="Times New Roman" w:cs="Times New Roman"/>
          <w:sz w:val="28"/>
          <w:szCs w:val="28"/>
          <w:lang w:val="tt-RU"/>
        </w:rPr>
      </w:pPr>
      <w:r w:rsidRPr="00A044D4">
        <w:rPr>
          <w:rFonts w:ascii="Times New Roman" w:hAnsi="Times New Roman" w:cs="Times New Roman"/>
          <w:sz w:val="28"/>
          <w:szCs w:val="28"/>
          <w:lang w:val="tt-RU"/>
        </w:rPr>
        <w:lastRenderedPageBreak/>
        <w:t>Соңгы елларда башлангыч сыйныфлардан читләшеп торырга туры килде. Былтыр 1-4 нче сыйныфларны алгач, аптырап калдым. Берьюлы берничә мәсьәлә барлыкка килде.</w:t>
      </w:r>
      <w:r w:rsidRPr="00A044D4">
        <w:rPr>
          <w:rFonts w:ascii="Times New Roman" w:hAnsi="Times New Roman" w:cs="Times New Roman"/>
          <w:b/>
          <w:sz w:val="28"/>
          <w:szCs w:val="28"/>
          <w:lang w:val="tt-RU"/>
        </w:rPr>
        <w:t xml:space="preserve"> (с</w:t>
      </w:r>
      <w:r>
        <w:rPr>
          <w:rFonts w:ascii="Times New Roman" w:hAnsi="Times New Roman" w:cs="Times New Roman"/>
          <w:b/>
          <w:sz w:val="28"/>
          <w:szCs w:val="28"/>
          <w:lang w:val="tt-RU"/>
        </w:rPr>
        <w:t>лайд 6</w:t>
      </w:r>
      <w:r w:rsidRPr="00A044D4">
        <w:rPr>
          <w:rFonts w:ascii="Times New Roman" w:hAnsi="Times New Roman" w:cs="Times New Roman"/>
          <w:b/>
          <w:sz w:val="28"/>
          <w:szCs w:val="28"/>
          <w:lang w:val="tt-RU"/>
        </w:rPr>
        <w:t>)</w:t>
      </w:r>
      <w:r>
        <w:rPr>
          <w:rFonts w:ascii="Times New Roman" w:hAnsi="Times New Roman" w:cs="Times New Roman"/>
          <w:b/>
          <w:sz w:val="28"/>
          <w:szCs w:val="28"/>
          <w:lang w:val="tt-RU"/>
        </w:rPr>
        <w:t xml:space="preserve"> </w:t>
      </w:r>
      <w:r w:rsidRPr="00A044D4">
        <w:rPr>
          <w:rFonts w:ascii="Times New Roman" w:hAnsi="Times New Roman" w:cs="Times New Roman"/>
          <w:sz w:val="28"/>
          <w:szCs w:val="28"/>
          <w:lang w:val="tt-RU"/>
        </w:rPr>
        <w:t>Эшне нидән башларга белмичә аптырап калдым.</w:t>
      </w:r>
    </w:p>
    <w:p w:rsidR="00393A1A" w:rsidRDefault="00A044D4" w:rsidP="0054380A">
      <w:pPr>
        <w:pStyle w:val="a4"/>
        <w:shd w:val="clear" w:color="auto" w:fill="FFFFFF"/>
        <w:spacing w:before="0" w:beforeAutospacing="0" w:after="0" w:afterAutospacing="0"/>
        <w:ind w:left="720"/>
        <w:jc w:val="both"/>
        <w:rPr>
          <w:sz w:val="28"/>
          <w:szCs w:val="28"/>
          <w:lang w:val="tt-RU"/>
        </w:rPr>
      </w:pPr>
      <w:r>
        <w:rPr>
          <w:sz w:val="28"/>
          <w:szCs w:val="28"/>
          <w:lang w:val="tt-RU"/>
        </w:rPr>
        <w:t xml:space="preserve">1) Үзем </w:t>
      </w:r>
      <w:r w:rsidR="0054380A">
        <w:rPr>
          <w:sz w:val="28"/>
          <w:szCs w:val="28"/>
          <w:lang w:val="tt-RU"/>
        </w:rPr>
        <w:t xml:space="preserve">тарафыннан </w:t>
      </w:r>
      <w:r>
        <w:rPr>
          <w:sz w:val="28"/>
          <w:szCs w:val="28"/>
          <w:lang w:val="tt-RU"/>
        </w:rPr>
        <w:t>башлангыч сыйныфлар методикасы</w:t>
      </w:r>
      <w:r w:rsidR="0054380A">
        <w:rPr>
          <w:sz w:val="28"/>
          <w:szCs w:val="28"/>
          <w:lang w:val="tt-RU"/>
        </w:rPr>
        <w:t>н белеп бетермәү.</w:t>
      </w:r>
    </w:p>
    <w:p w:rsidR="008F6558" w:rsidRDefault="0054380A" w:rsidP="0054380A">
      <w:pPr>
        <w:pStyle w:val="a4"/>
        <w:shd w:val="clear" w:color="auto" w:fill="FFFFFF"/>
        <w:spacing w:before="0" w:beforeAutospacing="0" w:after="0" w:afterAutospacing="0"/>
        <w:ind w:left="720"/>
        <w:jc w:val="both"/>
        <w:rPr>
          <w:b/>
          <w:sz w:val="28"/>
          <w:szCs w:val="28"/>
          <w:lang w:val="tt-RU"/>
        </w:rPr>
      </w:pPr>
      <w:r>
        <w:rPr>
          <w:sz w:val="28"/>
          <w:szCs w:val="28"/>
          <w:lang w:val="tt-RU"/>
        </w:rPr>
        <w:t>2) 1нче сыйныфка килгән 7 баланың берсе дә татарча сөйләшү түгел, берсе дә татарча аңламыйлар иде.</w:t>
      </w:r>
      <w:r w:rsidR="008F6558" w:rsidRPr="008F6558">
        <w:rPr>
          <w:b/>
          <w:sz w:val="28"/>
          <w:szCs w:val="28"/>
          <w:lang w:val="tt-RU"/>
        </w:rPr>
        <w:t xml:space="preserve"> </w:t>
      </w:r>
      <w:r w:rsidR="008F6558" w:rsidRPr="00A044D4">
        <w:rPr>
          <w:b/>
          <w:sz w:val="28"/>
          <w:szCs w:val="28"/>
          <w:lang w:val="tt-RU"/>
        </w:rPr>
        <w:t>(с</w:t>
      </w:r>
      <w:r w:rsidR="008F6558">
        <w:rPr>
          <w:b/>
          <w:sz w:val="28"/>
          <w:szCs w:val="28"/>
          <w:lang w:val="tt-RU"/>
        </w:rPr>
        <w:t>лайд 7</w:t>
      </w:r>
      <w:r w:rsidR="008F6558" w:rsidRPr="00A044D4">
        <w:rPr>
          <w:b/>
          <w:sz w:val="28"/>
          <w:szCs w:val="28"/>
          <w:lang w:val="tt-RU"/>
        </w:rPr>
        <w:t>)</w:t>
      </w:r>
      <w:r w:rsidR="008F6558">
        <w:rPr>
          <w:b/>
          <w:sz w:val="28"/>
          <w:szCs w:val="28"/>
          <w:lang w:val="tt-RU"/>
        </w:rPr>
        <w:t xml:space="preserve"> </w:t>
      </w:r>
      <w:r>
        <w:rPr>
          <w:sz w:val="28"/>
          <w:szCs w:val="28"/>
          <w:lang w:val="tt-RU"/>
        </w:rPr>
        <w:t xml:space="preserve"> </w:t>
      </w:r>
      <w:r w:rsidR="008F6558">
        <w:rPr>
          <w:sz w:val="28"/>
          <w:szCs w:val="28"/>
          <w:lang w:val="tt-RU"/>
        </w:rPr>
        <w:t xml:space="preserve">2, 4нче сыйныфта үткәрелгән мониторинг нәтиҗәләре түбәндәгечә. </w:t>
      </w:r>
      <w:r w:rsidR="008F6558" w:rsidRPr="00A044D4">
        <w:rPr>
          <w:b/>
          <w:sz w:val="28"/>
          <w:szCs w:val="28"/>
          <w:lang w:val="tt-RU"/>
        </w:rPr>
        <w:t>(с</w:t>
      </w:r>
      <w:r w:rsidR="008F6558">
        <w:rPr>
          <w:b/>
          <w:sz w:val="28"/>
          <w:szCs w:val="28"/>
          <w:lang w:val="tt-RU"/>
        </w:rPr>
        <w:t>лайд 8,9</w:t>
      </w:r>
      <w:r w:rsidR="008F6558" w:rsidRPr="00A044D4">
        <w:rPr>
          <w:b/>
          <w:sz w:val="28"/>
          <w:szCs w:val="28"/>
          <w:lang w:val="tt-RU"/>
        </w:rPr>
        <w:t>)</w:t>
      </w:r>
    </w:p>
    <w:p w:rsidR="0054380A" w:rsidRDefault="0054380A" w:rsidP="0054380A">
      <w:pPr>
        <w:pStyle w:val="a4"/>
        <w:shd w:val="clear" w:color="auto" w:fill="FFFFFF"/>
        <w:spacing w:before="0" w:beforeAutospacing="0" w:after="0" w:afterAutospacing="0"/>
        <w:ind w:left="720"/>
        <w:jc w:val="both"/>
        <w:rPr>
          <w:sz w:val="28"/>
          <w:szCs w:val="28"/>
          <w:lang w:val="tt-RU"/>
        </w:rPr>
      </w:pPr>
      <w:r>
        <w:rPr>
          <w:sz w:val="28"/>
          <w:szCs w:val="28"/>
          <w:lang w:val="tt-RU"/>
        </w:rPr>
        <w:t>Димәк, балаларга туган телне чит тел буларак өйрәтү таләп ителә.</w:t>
      </w:r>
    </w:p>
    <w:p w:rsidR="0054380A" w:rsidRDefault="0054380A" w:rsidP="0054380A">
      <w:pPr>
        <w:pStyle w:val="a4"/>
        <w:shd w:val="clear" w:color="auto" w:fill="FFFFFF"/>
        <w:spacing w:before="0" w:beforeAutospacing="0" w:after="0" w:afterAutospacing="0"/>
        <w:ind w:left="720"/>
        <w:jc w:val="both"/>
        <w:rPr>
          <w:sz w:val="28"/>
          <w:szCs w:val="28"/>
          <w:lang w:val="tt-RU"/>
        </w:rPr>
      </w:pPr>
      <w:r>
        <w:rPr>
          <w:sz w:val="28"/>
          <w:szCs w:val="28"/>
          <w:lang w:val="tt-RU"/>
        </w:rPr>
        <w:t xml:space="preserve">3) </w:t>
      </w:r>
      <w:r w:rsidRPr="0054380A">
        <w:rPr>
          <w:rFonts w:ascii="Open Sans" w:hAnsi="Open Sans"/>
          <w:color w:val="333333"/>
          <w:sz w:val="25"/>
          <w:szCs w:val="25"/>
          <w:lang w:val="tt-RU"/>
        </w:rPr>
        <w:t xml:space="preserve"> </w:t>
      </w:r>
      <w:r>
        <w:rPr>
          <w:sz w:val="28"/>
          <w:szCs w:val="28"/>
          <w:lang w:val="tt-RU"/>
        </w:rPr>
        <w:t>Туган  телне</w:t>
      </w:r>
      <w:r w:rsidRPr="0054380A">
        <w:rPr>
          <w:sz w:val="28"/>
          <w:szCs w:val="28"/>
          <w:lang w:val="tt-RU"/>
        </w:rPr>
        <w:t xml:space="preserve"> өйрәнүнең ата-аналар тарафыннан язылган гаризага бәйле булып калуы</w:t>
      </w:r>
      <w:r>
        <w:rPr>
          <w:sz w:val="28"/>
          <w:szCs w:val="28"/>
          <w:lang w:val="tt-RU"/>
        </w:rPr>
        <w:t>.</w:t>
      </w:r>
      <w:r w:rsidR="008F6558">
        <w:rPr>
          <w:sz w:val="28"/>
          <w:szCs w:val="28"/>
          <w:lang w:val="tt-RU"/>
        </w:rPr>
        <w:t xml:space="preserve"> Димәк, телне өйрәнүгә балаларда гына түгел, ата-аналарда да кызыксыну уятырга кирәк.</w:t>
      </w:r>
    </w:p>
    <w:p w:rsidR="00A340D4" w:rsidRPr="00A340D4" w:rsidRDefault="00A340D4" w:rsidP="0054380A">
      <w:pPr>
        <w:pStyle w:val="a4"/>
        <w:shd w:val="clear" w:color="auto" w:fill="FFFFFF"/>
        <w:spacing w:before="0" w:beforeAutospacing="0" w:after="0" w:afterAutospacing="0"/>
        <w:ind w:left="720"/>
        <w:jc w:val="both"/>
        <w:rPr>
          <w:sz w:val="28"/>
          <w:szCs w:val="28"/>
          <w:lang w:val="tt-RU"/>
        </w:rPr>
      </w:pPr>
      <w:r>
        <w:rPr>
          <w:sz w:val="28"/>
          <w:szCs w:val="28"/>
          <w:lang w:val="tt-RU"/>
        </w:rPr>
        <w:t>4) Башлангыч сыйныфларда туган телне укытуда ниндидер тотрыклылык булмау.   внеурочка- 0,5 сәгать- 1сәгать.</w:t>
      </w:r>
    </w:p>
    <w:p w:rsidR="00393A1A" w:rsidRPr="0054380A" w:rsidRDefault="00393A1A" w:rsidP="0054380A">
      <w:pPr>
        <w:pStyle w:val="a4"/>
        <w:shd w:val="clear" w:color="auto" w:fill="FFFFFF"/>
        <w:spacing w:before="0" w:beforeAutospacing="0" w:after="0" w:afterAutospacing="0"/>
        <w:jc w:val="both"/>
        <w:rPr>
          <w:sz w:val="28"/>
          <w:szCs w:val="28"/>
          <w:lang w:val="tt-RU"/>
        </w:rPr>
      </w:pPr>
    </w:p>
    <w:p w:rsidR="00A340D4" w:rsidRDefault="00A340D4" w:rsidP="00A340D4">
      <w:pPr>
        <w:pStyle w:val="a3"/>
        <w:numPr>
          <w:ilvl w:val="0"/>
          <w:numId w:val="1"/>
        </w:numPr>
        <w:ind w:firstLine="709"/>
        <w:jc w:val="both"/>
        <w:rPr>
          <w:rFonts w:ascii="Times New Roman" w:hAnsi="Times New Roman" w:cs="Times New Roman"/>
          <w:sz w:val="28"/>
          <w:szCs w:val="28"/>
          <w:lang w:val="tt-RU"/>
        </w:rPr>
      </w:pPr>
      <w:r w:rsidRPr="00A044D4">
        <w:rPr>
          <w:rFonts w:ascii="Times New Roman" w:hAnsi="Times New Roman" w:cs="Times New Roman"/>
          <w:sz w:val="28"/>
          <w:szCs w:val="28"/>
          <w:lang w:val="tt-RU"/>
        </w:rPr>
        <w:t>Эшне нидән</w:t>
      </w:r>
      <w:r>
        <w:rPr>
          <w:rFonts w:ascii="Times New Roman" w:hAnsi="Times New Roman" w:cs="Times New Roman"/>
          <w:sz w:val="28"/>
          <w:szCs w:val="28"/>
          <w:lang w:val="tt-RU"/>
        </w:rPr>
        <w:t xml:space="preserve"> башларга соң?</w:t>
      </w:r>
      <w:r w:rsidR="00C53C42" w:rsidRPr="00C53C42">
        <w:rPr>
          <w:rFonts w:ascii="Times New Roman" w:hAnsi="Times New Roman" w:cs="Times New Roman"/>
          <w:b/>
          <w:sz w:val="28"/>
          <w:szCs w:val="28"/>
          <w:lang w:val="tt-RU"/>
        </w:rPr>
        <w:t xml:space="preserve"> </w:t>
      </w:r>
      <w:r w:rsidR="00C53C42" w:rsidRPr="00A044D4">
        <w:rPr>
          <w:rFonts w:ascii="Times New Roman" w:hAnsi="Times New Roman" w:cs="Times New Roman"/>
          <w:b/>
          <w:sz w:val="28"/>
          <w:szCs w:val="28"/>
          <w:lang w:val="tt-RU"/>
        </w:rPr>
        <w:t>(с</w:t>
      </w:r>
      <w:r w:rsidR="00C53C42">
        <w:rPr>
          <w:b/>
          <w:sz w:val="28"/>
          <w:szCs w:val="28"/>
          <w:lang w:val="tt-RU"/>
        </w:rPr>
        <w:t>лайд 10</w:t>
      </w:r>
      <w:r w:rsidR="00C53C42" w:rsidRPr="00A044D4">
        <w:rPr>
          <w:rFonts w:ascii="Times New Roman" w:hAnsi="Times New Roman" w:cs="Times New Roman"/>
          <w:b/>
          <w:sz w:val="28"/>
          <w:szCs w:val="28"/>
          <w:lang w:val="tt-RU"/>
        </w:rPr>
        <w:t>)</w:t>
      </w:r>
      <w:r w:rsidR="00C53C42">
        <w:rPr>
          <w:rFonts w:ascii="Times New Roman" w:hAnsi="Times New Roman" w:cs="Times New Roman"/>
          <w:b/>
          <w:sz w:val="28"/>
          <w:szCs w:val="28"/>
          <w:lang w:val="tt-RU"/>
        </w:rPr>
        <w:t xml:space="preserve"> </w:t>
      </w:r>
      <w:r w:rsidR="00C53C42">
        <w:rPr>
          <w:sz w:val="28"/>
          <w:szCs w:val="28"/>
          <w:lang w:val="tt-RU"/>
        </w:rPr>
        <w:t xml:space="preserve"> </w:t>
      </w:r>
    </w:p>
    <w:p w:rsidR="00A340D4" w:rsidRDefault="00A340D4" w:rsidP="00A340D4">
      <w:pPr>
        <w:pStyle w:val="a3"/>
        <w:numPr>
          <w:ilvl w:val="0"/>
          <w:numId w:val="1"/>
        </w:numPr>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Хөрмәтле коллегалар, </w:t>
      </w:r>
      <w:r w:rsidR="001F3910">
        <w:rPr>
          <w:rFonts w:ascii="Times New Roman" w:hAnsi="Times New Roman" w:cs="Times New Roman"/>
          <w:sz w:val="28"/>
          <w:szCs w:val="28"/>
          <w:lang w:val="tt-RU"/>
        </w:rPr>
        <w:t>сез мондый сыйныфларда ничек эшлисез?</w:t>
      </w:r>
    </w:p>
    <w:p w:rsidR="001F3910" w:rsidRDefault="001F3910" w:rsidP="001F3910">
      <w:pPr>
        <w:pStyle w:val="a3"/>
        <w:ind w:left="1429"/>
        <w:jc w:val="both"/>
        <w:rPr>
          <w:rFonts w:ascii="Times New Roman" w:hAnsi="Times New Roman" w:cs="Times New Roman"/>
          <w:b/>
          <w:sz w:val="28"/>
          <w:szCs w:val="28"/>
          <w:lang w:val="tt-RU"/>
        </w:rPr>
      </w:pPr>
      <w:r w:rsidRPr="001F3910">
        <w:rPr>
          <w:rFonts w:ascii="Times New Roman" w:hAnsi="Times New Roman" w:cs="Times New Roman"/>
          <w:b/>
          <w:sz w:val="28"/>
          <w:szCs w:val="28"/>
          <w:lang w:val="tt-RU"/>
        </w:rPr>
        <w:t>Эшне аваздан башлап җайлап текстка юл алдык.</w:t>
      </w:r>
    </w:p>
    <w:p w:rsidR="001F3910" w:rsidRDefault="001F3910" w:rsidP="001F3910">
      <w:pPr>
        <w:pStyle w:val="a3"/>
        <w:ind w:left="1429"/>
        <w:jc w:val="both"/>
        <w:rPr>
          <w:rFonts w:ascii="Times New Roman" w:hAnsi="Times New Roman" w:cs="Times New Roman"/>
          <w:b/>
          <w:sz w:val="28"/>
          <w:szCs w:val="28"/>
          <w:lang w:val="tt-RU"/>
        </w:rPr>
      </w:pPr>
    </w:p>
    <w:p w:rsidR="001F3910" w:rsidRDefault="007D4558" w:rsidP="007D4558">
      <w:pPr>
        <w:pStyle w:val="a3"/>
        <w:numPr>
          <w:ilvl w:val="0"/>
          <w:numId w:val="2"/>
        </w:numPr>
        <w:jc w:val="both"/>
        <w:rPr>
          <w:rFonts w:ascii="Times New Roman" w:hAnsi="Times New Roman" w:cs="Times New Roman"/>
          <w:b/>
          <w:sz w:val="28"/>
          <w:szCs w:val="28"/>
          <w:lang w:val="tt-RU"/>
        </w:rPr>
      </w:pPr>
      <w:r>
        <w:rPr>
          <w:rFonts w:ascii="Times New Roman" w:hAnsi="Times New Roman" w:cs="Times New Roman"/>
          <w:b/>
          <w:sz w:val="28"/>
          <w:szCs w:val="28"/>
          <w:lang w:val="tt-RU"/>
        </w:rPr>
        <w:t>Авазларны дөрес итеп әйтергә өйрәтү.</w:t>
      </w:r>
    </w:p>
    <w:p w:rsidR="007D4558" w:rsidRDefault="007D4558" w:rsidP="007D4558">
      <w:pPr>
        <w:pStyle w:val="a3"/>
        <w:numPr>
          <w:ilvl w:val="0"/>
          <w:numId w:val="1"/>
        </w:numPr>
        <w:jc w:val="both"/>
        <w:rPr>
          <w:rFonts w:ascii="Times New Roman" w:hAnsi="Times New Roman" w:cs="Times New Roman"/>
          <w:sz w:val="28"/>
          <w:szCs w:val="28"/>
          <w:lang w:val="tt-RU"/>
        </w:rPr>
      </w:pPr>
      <w:r w:rsidRPr="007D4558">
        <w:rPr>
          <w:rFonts w:ascii="Times New Roman" w:hAnsi="Times New Roman" w:cs="Times New Roman"/>
          <w:sz w:val="28"/>
          <w:szCs w:val="28"/>
          <w:lang w:val="tt-RU"/>
        </w:rPr>
        <w:t xml:space="preserve">Татар теленең специфик </w:t>
      </w:r>
      <w:r>
        <w:rPr>
          <w:rFonts w:ascii="Times New Roman" w:hAnsi="Times New Roman" w:cs="Times New Roman"/>
          <w:sz w:val="28"/>
          <w:szCs w:val="28"/>
          <w:lang w:val="tt-RU"/>
        </w:rPr>
        <w:t xml:space="preserve">авазларын </w:t>
      </w:r>
      <w:r w:rsidRPr="007D4558">
        <w:rPr>
          <w:rFonts w:ascii="Times New Roman" w:hAnsi="Times New Roman" w:cs="Times New Roman"/>
          <w:sz w:val="28"/>
          <w:szCs w:val="28"/>
          <w:lang w:val="tt-RU"/>
        </w:rPr>
        <w:t>әйтергә өйрәтү</w:t>
      </w:r>
      <w:r>
        <w:rPr>
          <w:rFonts w:ascii="Times New Roman" w:hAnsi="Times New Roman" w:cs="Times New Roman"/>
          <w:sz w:val="28"/>
          <w:szCs w:val="28"/>
          <w:lang w:val="tt-RU"/>
        </w:rPr>
        <w:t>.</w:t>
      </w:r>
    </w:p>
    <w:p w:rsidR="007D4558" w:rsidRDefault="007D4558" w:rsidP="007D4558">
      <w:pPr>
        <w:pStyle w:val="a3"/>
        <w:numPr>
          <w:ilvl w:val="0"/>
          <w:numId w:val="1"/>
        </w:numPr>
        <w:jc w:val="both"/>
        <w:rPr>
          <w:rFonts w:ascii="Times New Roman" w:hAnsi="Times New Roman" w:cs="Times New Roman"/>
          <w:sz w:val="28"/>
          <w:szCs w:val="28"/>
          <w:lang w:val="tt-RU"/>
        </w:rPr>
      </w:pPr>
      <w:r>
        <w:rPr>
          <w:rFonts w:ascii="Times New Roman" w:hAnsi="Times New Roman" w:cs="Times New Roman"/>
          <w:sz w:val="28"/>
          <w:szCs w:val="28"/>
          <w:lang w:val="tt-RU"/>
        </w:rPr>
        <w:t>Ике телдә дә булган авазларның үзенчәлекләрен күрсәтү. ( бу авазларда укучылар күбрәк хата ясыйлар). Шунлы</w:t>
      </w:r>
      <w:r w:rsidR="00414A03">
        <w:rPr>
          <w:rFonts w:ascii="Times New Roman" w:hAnsi="Times New Roman" w:cs="Times New Roman"/>
          <w:sz w:val="28"/>
          <w:szCs w:val="28"/>
          <w:lang w:val="tt-RU"/>
        </w:rPr>
        <w:t>ктан бу авазларга фонетик күнег</w:t>
      </w:r>
      <w:r>
        <w:rPr>
          <w:rFonts w:ascii="Times New Roman" w:hAnsi="Times New Roman" w:cs="Times New Roman"/>
          <w:sz w:val="28"/>
          <w:szCs w:val="28"/>
          <w:lang w:val="tt-RU"/>
        </w:rPr>
        <w:t>үләрне күбрәк үткәрергә туры килә.</w:t>
      </w:r>
      <w:r w:rsidR="00C53C42" w:rsidRPr="00C53C42">
        <w:rPr>
          <w:rFonts w:ascii="Times New Roman" w:hAnsi="Times New Roman" w:cs="Times New Roman"/>
          <w:b/>
          <w:sz w:val="28"/>
          <w:szCs w:val="28"/>
          <w:lang w:val="tt-RU"/>
        </w:rPr>
        <w:t xml:space="preserve"> </w:t>
      </w:r>
      <w:r w:rsidR="00C53C42" w:rsidRPr="00A044D4">
        <w:rPr>
          <w:rFonts w:ascii="Times New Roman" w:hAnsi="Times New Roman" w:cs="Times New Roman"/>
          <w:b/>
          <w:sz w:val="28"/>
          <w:szCs w:val="28"/>
          <w:lang w:val="tt-RU"/>
        </w:rPr>
        <w:t>(с</w:t>
      </w:r>
      <w:r w:rsidR="00C53C42">
        <w:rPr>
          <w:b/>
          <w:sz w:val="28"/>
          <w:szCs w:val="28"/>
          <w:lang w:val="tt-RU"/>
        </w:rPr>
        <w:t>лайд 11, 12</w:t>
      </w:r>
      <w:r w:rsidR="00C53C42" w:rsidRPr="00A044D4">
        <w:rPr>
          <w:rFonts w:ascii="Times New Roman" w:hAnsi="Times New Roman" w:cs="Times New Roman"/>
          <w:b/>
          <w:sz w:val="28"/>
          <w:szCs w:val="28"/>
          <w:lang w:val="tt-RU"/>
        </w:rPr>
        <w:t>)</w:t>
      </w:r>
      <w:r w:rsidR="00C53C42">
        <w:rPr>
          <w:rFonts w:ascii="Times New Roman" w:hAnsi="Times New Roman" w:cs="Times New Roman"/>
          <w:b/>
          <w:sz w:val="28"/>
          <w:szCs w:val="28"/>
          <w:lang w:val="tt-RU"/>
        </w:rPr>
        <w:t xml:space="preserve"> </w:t>
      </w:r>
      <w:r w:rsidR="00C53C42">
        <w:rPr>
          <w:sz w:val="28"/>
          <w:szCs w:val="28"/>
          <w:lang w:val="tt-RU"/>
        </w:rPr>
        <w:t xml:space="preserve"> </w:t>
      </w:r>
    </w:p>
    <w:p w:rsidR="00414A03" w:rsidRDefault="00414A03" w:rsidP="00414A03">
      <w:pPr>
        <w:pStyle w:val="a3"/>
        <w:numPr>
          <w:ilvl w:val="0"/>
          <w:numId w:val="2"/>
        </w:numPr>
        <w:jc w:val="both"/>
        <w:rPr>
          <w:rFonts w:ascii="Times New Roman" w:hAnsi="Times New Roman" w:cs="Times New Roman"/>
          <w:b/>
          <w:sz w:val="28"/>
          <w:szCs w:val="28"/>
          <w:lang w:val="tt-RU"/>
        </w:rPr>
      </w:pPr>
      <w:r w:rsidRPr="00414A03">
        <w:rPr>
          <w:rFonts w:ascii="Times New Roman" w:hAnsi="Times New Roman" w:cs="Times New Roman"/>
          <w:b/>
          <w:sz w:val="28"/>
          <w:szCs w:val="28"/>
          <w:lang w:val="tt-RU"/>
        </w:rPr>
        <w:t>Балаларның сүзлек байлыгын үстерү</w:t>
      </w:r>
      <w:r>
        <w:rPr>
          <w:rFonts w:ascii="Times New Roman" w:hAnsi="Times New Roman" w:cs="Times New Roman"/>
          <w:b/>
          <w:sz w:val="28"/>
          <w:szCs w:val="28"/>
          <w:lang w:val="tt-RU"/>
        </w:rPr>
        <w:t>. Сүзлек өстендә эш.</w:t>
      </w:r>
    </w:p>
    <w:p w:rsidR="00414A03" w:rsidRDefault="00414A03" w:rsidP="00414A03">
      <w:pPr>
        <w:pStyle w:val="a3"/>
        <w:ind w:left="1789"/>
        <w:jc w:val="both"/>
        <w:rPr>
          <w:rFonts w:ascii="Times New Roman" w:hAnsi="Times New Roman" w:cs="Times New Roman"/>
          <w:sz w:val="28"/>
          <w:szCs w:val="28"/>
          <w:lang w:val="tt-RU"/>
        </w:rPr>
      </w:pPr>
      <w:r>
        <w:rPr>
          <w:rFonts w:ascii="Times New Roman" w:hAnsi="Times New Roman" w:cs="Times New Roman"/>
          <w:sz w:val="28"/>
          <w:szCs w:val="28"/>
          <w:lang w:val="tt-RU"/>
        </w:rPr>
        <w:t>-Хөрмәтле коллегалар, бу юнәлештә нинди эшләр башкарасыз?</w:t>
      </w:r>
    </w:p>
    <w:p w:rsidR="00414A03" w:rsidRPr="00C53C42" w:rsidRDefault="00414A03" w:rsidP="00414A03">
      <w:pPr>
        <w:pStyle w:val="a3"/>
        <w:ind w:left="1789"/>
        <w:jc w:val="both"/>
        <w:rPr>
          <w:rFonts w:ascii="Times New Roman" w:hAnsi="Times New Roman" w:cs="Times New Roman"/>
          <w:b/>
          <w:i/>
          <w:sz w:val="28"/>
          <w:szCs w:val="28"/>
          <w:lang w:val="tt-RU"/>
        </w:rPr>
      </w:pPr>
      <w:r w:rsidRPr="00C53C42">
        <w:rPr>
          <w:rFonts w:ascii="Times New Roman" w:hAnsi="Times New Roman" w:cs="Times New Roman"/>
          <w:b/>
          <w:i/>
          <w:sz w:val="28"/>
          <w:szCs w:val="28"/>
          <w:lang w:val="tt-RU"/>
        </w:rPr>
        <w:t>Сүзлек дәфтәрләре!!!!</w:t>
      </w:r>
    </w:p>
    <w:p w:rsidR="00414A03" w:rsidRDefault="00414A03" w:rsidP="00C53C42">
      <w:pPr>
        <w:pStyle w:val="a3"/>
        <w:ind w:left="851" w:firstLine="938"/>
        <w:jc w:val="both"/>
        <w:rPr>
          <w:sz w:val="28"/>
          <w:szCs w:val="28"/>
          <w:lang w:val="tt-RU"/>
        </w:rPr>
      </w:pPr>
      <w:r>
        <w:rPr>
          <w:rFonts w:ascii="Times New Roman" w:hAnsi="Times New Roman" w:cs="Times New Roman"/>
          <w:sz w:val="28"/>
          <w:szCs w:val="28"/>
          <w:lang w:val="tt-RU"/>
        </w:rPr>
        <w:t>Мин укучыларга башлангыч сыйныфларда “Рәсемле сүзлек” тәкъдим иттем.</w:t>
      </w:r>
      <w:r w:rsidR="00C53C42" w:rsidRPr="00C53C42">
        <w:rPr>
          <w:rFonts w:ascii="Times New Roman" w:hAnsi="Times New Roman" w:cs="Times New Roman"/>
          <w:b/>
          <w:sz w:val="28"/>
          <w:szCs w:val="28"/>
          <w:lang w:val="tt-RU"/>
        </w:rPr>
        <w:t xml:space="preserve"> </w:t>
      </w:r>
      <w:r w:rsidR="00C53C42" w:rsidRPr="00A044D4">
        <w:rPr>
          <w:rFonts w:ascii="Times New Roman" w:hAnsi="Times New Roman" w:cs="Times New Roman"/>
          <w:b/>
          <w:sz w:val="28"/>
          <w:szCs w:val="28"/>
          <w:lang w:val="tt-RU"/>
        </w:rPr>
        <w:t>(с</w:t>
      </w:r>
      <w:r w:rsidR="00C53C42">
        <w:rPr>
          <w:b/>
          <w:sz w:val="28"/>
          <w:szCs w:val="28"/>
          <w:lang w:val="tt-RU"/>
        </w:rPr>
        <w:t>лайд 13</w:t>
      </w:r>
      <w:r w:rsidR="00C53C42" w:rsidRPr="00A044D4">
        <w:rPr>
          <w:rFonts w:ascii="Times New Roman" w:hAnsi="Times New Roman" w:cs="Times New Roman"/>
          <w:b/>
          <w:sz w:val="28"/>
          <w:szCs w:val="28"/>
          <w:lang w:val="tt-RU"/>
        </w:rPr>
        <w:t>)</w:t>
      </w:r>
      <w:r w:rsidR="00C53C42">
        <w:rPr>
          <w:rFonts w:ascii="Times New Roman" w:hAnsi="Times New Roman" w:cs="Times New Roman"/>
          <w:b/>
          <w:sz w:val="28"/>
          <w:szCs w:val="28"/>
          <w:lang w:val="tt-RU"/>
        </w:rPr>
        <w:t xml:space="preserve"> </w:t>
      </w:r>
      <w:r w:rsidR="00C53C42">
        <w:rPr>
          <w:sz w:val="28"/>
          <w:szCs w:val="28"/>
          <w:lang w:val="tt-RU"/>
        </w:rPr>
        <w:t xml:space="preserve"> </w:t>
      </w:r>
    </w:p>
    <w:p w:rsidR="00C53C42" w:rsidRDefault="00C53C42" w:rsidP="00C53C42">
      <w:pPr>
        <w:pStyle w:val="a3"/>
        <w:ind w:left="851" w:firstLine="938"/>
        <w:jc w:val="both"/>
        <w:rPr>
          <w:sz w:val="28"/>
          <w:szCs w:val="28"/>
          <w:lang w:val="tt-RU"/>
        </w:rPr>
      </w:pPr>
      <w:r w:rsidRPr="00C53C42">
        <w:rPr>
          <w:rFonts w:ascii="Times New Roman" w:hAnsi="Times New Roman" w:cs="Times New Roman"/>
          <w:sz w:val="28"/>
          <w:szCs w:val="28"/>
          <w:lang w:val="tt-RU"/>
        </w:rPr>
        <w:t>Бөек педагог К.Д.Ушинский болай дигән: “</w:t>
      </w:r>
      <w:r w:rsidRPr="00C53C42">
        <w:rPr>
          <w:rFonts w:ascii="Times New Roman" w:hAnsi="Times New Roman" w:cs="Times New Roman"/>
          <w:sz w:val="28"/>
          <w:szCs w:val="28"/>
          <w:shd w:val="clear" w:color="auto" w:fill="F4F4F4"/>
        </w:rPr>
        <w:t>Учите ребёнка каким-нибудь неизвестным ему пяти словам – он будет долго и напрасно мучиться, но свяжите двадцать таких слов с картинками, и он их усвоит на лету”.</w:t>
      </w:r>
      <w:r w:rsidRPr="00A044D4">
        <w:rPr>
          <w:rFonts w:ascii="Times New Roman" w:hAnsi="Times New Roman" w:cs="Times New Roman"/>
          <w:b/>
          <w:sz w:val="28"/>
          <w:szCs w:val="28"/>
          <w:lang w:val="tt-RU"/>
        </w:rPr>
        <w:t>(с</w:t>
      </w:r>
      <w:r>
        <w:rPr>
          <w:b/>
          <w:sz w:val="28"/>
          <w:szCs w:val="28"/>
          <w:lang w:val="tt-RU"/>
        </w:rPr>
        <w:t>лайд 14</w:t>
      </w:r>
      <w:r w:rsidRPr="00A044D4">
        <w:rPr>
          <w:rFonts w:ascii="Times New Roman" w:hAnsi="Times New Roman" w:cs="Times New Roman"/>
          <w:b/>
          <w:sz w:val="28"/>
          <w:szCs w:val="28"/>
          <w:lang w:val="tt-RU"/>
        </w:rPr>
        <w:t>)</w:t>
      </w:r>
      <w:r>
        <w:rPr>
          <w:rFonts w:ascii="Times New Roman" w:hAnsi="Times New Roman" w:cs="Times New Roman"/>
          <w:b/>
          <w:sz w:val="28"/>
          <w:szCs w:val="28"/>
          <w:lang w:val="tt-RU"/>
        </w:rPr>
        <w:t xml:space="preserve"> </w:t>
      </w:r>
      <w:r>
        <w:rPr>
          <w:sz w:val="28"/>
          <w:szCs w:val="28"/>
          <w:lang w:val="tt-RU"/>
        </w:rPr>
        <w:t xml:space="preserve"> </w:t>
      </w:r>
    </w:p>
    <w:p w:rsidR="00C53C42" w:rsidRDefault="00C53C42" w:rsidP="00C53C42">
      <w:pPr>
        <w:pStyle w:val="a3"/>
        <w:ind w:left="851" w:firstLine="938"/>
        <w:jc w:val="both"/>
        <w:rPr>
          <w:rFonts w:ascii="Times New Roman" w:hAnsi="Times New Roman" w:cs="Times New Roman"/>
          <w:b/>
          <w:i/>
          <w:sz w:val="28"/>
          <w:szCs w:val="28"/>
          <w:lang w:val="tt-RU"/>
        </w:rPr>
      </w:pPr>
      <w:r w:rsidRPr="00C53C42">
        <w:rPr>
          <w:rFonts w:ascii="Times New Roman" w:hAnsi="Times New Roman" w:cs="Times New Roman"/>
          <w:b/>
          <w:i/>
          <w:sz w:val="28"/>
          <w:szCs w:val="28"/>
          <w:lang w:val="tt-RU"/>
        </w:rPr>
        <w:t>“Рәсемле сүзлек” турында сөйлим</w:t>
      </w:r>
      <w:r>
        <w:rPr>
          <w:rFonts w:ascii="Times New Roman" w:hAnsi="Times New Roman" w:cs="Times New Roman"/>
          <w:b/>
          <w:i/>
          <w:sz w:val="28"/>
          <w:szCs w:val="28"/>
          <w:lang w:val="tt-RU"/>
        </w:rPr>
        <w:t>!!!!</w:t>
      </w:r>
    </w:p>
    <w:p w:rsidR="00C53C42" w:rsidRDefault="005A2447" w:rsidP="00C53C42">
      <w:pPr>
        <w:pStyle w:val="a3"/>
        <w:ind w:left="851" w:firstLine="938"/>
        <w:jc w:val="both"/>
        <w:rPr>
          <w:sz w:val="28"/>
          <w:szCs w:val="28"/>
          <w:lang w:val="tt-RU"/>
        </w:rPr>
      </w:pPr>
      <w:r w:rsidRPr="00A044D4">
        <w:rPr>
          <w:rFonts w:ascii="Times New Roman" w:hAnsi="Times New Roman" w:cs="Times New Roman"/>
          <w:b/>
          <w:sz w:val="28"/>
          <w:szCs w:val="28"/>
          <w:lang w:val="tt-RU"/>
        </w:rPr>
        <w:t>(с</w:t>
      </w:r>
      <w:r>
        <w:rPr>
          <w:b/>
          <w:sz w:val="28"/>
          <w:szCs w:val="28"/>
          <w:lang w:val="tt-RU"/>
        </w:rPr>
        <w:t>лайдлар  14-18</w:t>
      </w:r>
      <w:r w:rsidRPr="00A044D4">
        <w:rPr>
          <w:rFonts w:ascii="Times New Roman" w:hAnsi="Times New Roman" w:cs="Times New Roman"/>
          <w:b/>
          <w:sz w:val="28"/>
          <w:szCs w:val="28"/>
          <w:lang w:val="tt-RU"/>
        </w:rPr>
        <w:t>)</w:t>
      </w:r>
      <w:r>
        <w:rPr>
          <w:rFonts w:ascii="Times New Roman" w:hAnsi="Times New Roman" w:cs="Times New Roman"/>
          <w:b/>
          <w:sz w:val="28"/>
          <w:szCs w:val="28"/>
          <w:lang w:val="tt-RU"/>
        </w:rPr>
        <w:t xml:space="preserve"> </w:t>
      </w:r>
      <w:r>
        <w:rPr>
          <w:sz w:val="28"/>
          <w:szCs w:val="28"/>
          <w:lang w:val="tt-RU"/>
        </w:rPr>
        <w:t xml:space="preserve"> </w:t>
      </w:r>
    </w:p>
    <w:p w:rsidR="005A2447" w:rsidRPr="00C67744" w:rsidRDefault="005A2447" w:rsidP="005A2447">
      <w:pPr>
        <w:pStyle w:val="a3"/>
        <w:numPr>
          <w:ilvl w:val="0"/>
          <w:numId w:val="2"/>
        </w:numPr>
        <w:jc w:val="both"/>
        <w:rPr>
          <w:rFonts w:ascii="Times New Roman" w:hAnsi="Times New Roman" w:cs="Times New Roman"/>
          <w:b/>
          <w:sz w:val="28"/>
          <w:szCs w:val="28"/>
          <w:lang w:val="tt-RU"/>
        </w:rPr>
      </w:pPr>
      <w:r w:rsidRPr="005A2447">
        <w:rPr>
          <w:rFonts w:ascii="Times New Roman" w:hAnsi="Times New Roman" w:cs="Times New Roman"/>
          <w:b/>
          <w:sz w:val="28"/>
          <w:szCs w:val="28"/>
          <w:lang w:val="tt-RU"/>
        </w:rPr>
        <w:t>Сораулар өстендә эш</w:t>
      </w:r>
      <w:r w:rsidR="00C67744" w:rsidRPr="00C67744">
        <w:rPr>
          <w:rFonts w:ascii="Times New Roman" w:hAnsi="Times New Roman" w:cs="Times New Roman"/>
          <w:sz w:val="28"/>
          <w:szCs w:val="28"/>
          <w:shd w:val="clear" w:color="auto" w:fill="F4F4F4"/>
          <w:lang w:val="tt-RU"/>
        </w:rPr>
        <w:t>”</w:t>
      </w:r>
      <w:r w:rsidR="00C67744">
        <w:rPr>
          <w:rFonts w:ascii="Times New Roman" w:hAnsi="Times New Roman" w:cs="Times New Roman"/>
          <w:sz w:val="28"/>
          <w:szCs w:val="28"/>
          <w:shd w:val="clear" w:color="auto" w:fill="F4F4F4"/>
          <w:lang w:val="tt-RU"/>
        </w:rPr>
        <w:t xml:space="preserve">  </w:t>
      </w:r>
      <w:r w:rsidR="00C67744" w:rsidRPr="00A044D4">
        <w:rPr>
          <w:rFonts w:ascii="Times New Roman" w:hAnsi="Times New Roman" w:cs="Times New Roman"/>
          <w:b/>
          <w:sz w:val="28"/>
          <w:szCs w:val="28"/>
          <w:lang w:val="tt-RU"/>
        </w:rPr>
        <w:t>(с</w:t>
      </w:r>
      <w:r w:rsidR="00C67744">
        <w:rPr>
          <w:b/>
          <w:sz w:val="28"/>
          <w:szCs w:val="28"/>
          <w:lang w:val="tt-RU"/>
        </w:rPr>
        <w:t>лайд 19</w:t>
      </w:r>
      <w:r w:rsidR="00C67744" w:rsidRPr="00A044D4">
        <w:rPr>
          <w:rFonts w:ascii="Times New Roman" w:hAnsi="Times New Roman" w:cs="Times New Roman"/>
          <w:b/>
          <w:sz w:val="28"/>
          <w:szCs w:val="28"/>
          <w:lang w:val="tt-RU"/>
        </w:rPr>
        <w:t>)</w:t>
      </w:r>
      <w:r w:rsidR="00C67744">
        <w:rPr>
          <w:rFonts w:ascii="Times New Roman" w:hAnsi="Times New Roman" w:cs="Times New Roman"/>
          <w:b/>
          <w:sz w:val="28"/>
          <w:szCs w:val="28"/>
          <w:lang w:val="tt-RU"/>
        </w:rPr>
        <w:t xml:space="preserve"> </w:t>
      </w:r>
      <w:r w:rsidR="00C67744">
        <w:rPr>
          <w:sz w:val="28"/>
          <w:szCs w:val="28"/>
          <w:lang w:val="tt-RU"/>
        </w:rPr>
        <w:t xml:space="preserve"> . </w:t>
      </w:r>
      <w:r w:rsidR="00C67744" w:rsidRPr="00C67744">
        <w:rPr>
          <w:rFonts w:ascii="Times New Roman" w:hAnsi="Times New Roman" w:cs="Times New Roman"/>
          <w:b/>
          <w:sz w:val="28"/>
          <w:szCs w:val="28"/>
          <w:lang w:val="tt-RU"/>
        </w:rPr>
        <w:t>Җөмләдә сүз тәртибе</w:t>
      </w:r>
      <w:r w:rsidR="00C67744" w:rsidRPr="00A044D4">
        <w:rPr>
          <w:rFonts w:ascii="Times New Roman" w:hAnsi="Times New Roman" w:cs="Times New Roman"/>
          <w:b/>
          <w:sz w:val="28"/>
          <w:szCs w:val="28"/>
          <w:lang w:val="tt-RU"/>
        </w:rPr>
        <w:t>(с</w:t>
      </w:r>
      <w:r w:rsidR="00C67744">
        <w:rPr>
          <w:b/>
          <w:sz w:val="28"/>
          <w:szCs w:val="28"/>
          <w:lang w:val="tt-RU"/>
        </w:rPr>
        <w:t>лайд 20)</w:t>
      </w:r>
    </w:p>
    <w:p w:rsidR="00C67744" w:rsidRDefault="00C67744" w:rsidP="005A2447">
      <w:pPr>
        <w:pStyle w:val="a3"/>
        <w:numPr>
          <w:ilvl w:val="0"/>
          <w:numId w:val="2"/>
        </w:numPr>
        <w:jc w:val="both"/>
        <w:rPr>
          <w:rFonts w:ascii="Times New Roman" w:hAnsi="Times New Roman" w:cs="Times New Roman"/>
          <w:b/>
          <w:sz w:val="28"/>
          <w:szCs w:val="28"/>
          <w:lang w:val="tt-RU"/>
        </w:rPr>
      </w:pPr>
      <w:r>
        <w:rPr>
          <w:rFonts w:ascii="Times New Roman" w:hAnsi="Times New Roman" w:cs="Times New Roman"/>
          <w:b/>
          <w:sz w:val="28"/>
          <w:szCs w:val="28"/>
          <w:lang w:val="tt-RU"/>
        </w:rPr>
        <w:t>Шулай итеп, җайлап аваздан җөмләгә килдек. Инде кечкенә текстлар белән дә эш итәргә була.</w:t>
      </w:r>
    </w:p>
    <w:p w:rsidR="00C67744" w:rsidRPr="001C085A" w:rsidRDefault="001C085A" w:rsidP="001C085A">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1C085A">
        <w:rPr>
          <w:rFonts w:ascii="Times New Roman" w:hAnsi="Times New Roman" w:cs="Times New Roman"/>
          <w:sz w:val="28"/>
          <w:szCs w:val="28"/>
          <w:lang w:val="tt-RU"/>
        </w:rPr>
        <w:t>Шул максаттан, укучыларга “Тылсымлы буяулар</w:t>
      </w:r>
      <w:r>
        <w:rPr>
          <w:rFonts w:ascii="Times New Roman" w:hAnsi="Times New Roman" w:cs="Times New Roman"/>
          <w:sz w:val="28"/>
          <w:szCs w:val="28"/>
          <w:lang w:val="tt-RU"/>
        </w:rPr>
        <w:t>” дигән китапчык тө</w:t>
      </w:r>
      <w:r w:rsidRPr="001C085A">
        <w:rPr>
          <w:rFonts w:ascii="Times New Roman" w:hAnsi="Times New Roman" w:cs="Times New Roman"/>
          <w:sz w:val="28"/>
          <w:szCs w:val="28"/>
          <w:lang w:val="tt-RU"/>
        </w:rPr>
        <w:t>зедем.</w:t>
      </w:r>
    </w:p>
    <w:p w:rsidR="00292E08" w:rsidRDefault="00292E08" w:rsidP="00292E08">
      <w:pPr>
        <w:pStyle w:val="a3"/>
        <w:ind w:left="851" w:firstLine="938"/>
        <w:jc w:val="both"/>
        <w:rPr>
          <w:sz w:val="28"/>
          <w:szCs w:val="28"/>
          <w:lang w:val="tt-RU"/>
        </w:rPr>
      </w:pPr>
      <w:r w:rsidRPr="00A044D4">
        <w:rPr>
          <w:rFonts w:ascii="Times New Roman" w:hAnsi="Times New Roman" w:cs="Times New Roman"/>
          <w:b/>
          <w:sz w:val="28"/>
          <w:szCs w:val="28"/>
          <w:lang w:val="tt-RU"/>
        </w:rPr>
        <w:t>(с</w:t>
      </w:r>
      <w:r>
        <w:rPr>
          <w:b/>
          <w:sz w:val="28"/>
          <w:szCs w:val="28"/>
          <w:lang w:val="tt-RU"/>
        </w:rPr>
        <w:t>лайдлар  21-22</w:t>
      </w:r>
      <w:r w:rsidRPr="00A044D4">
        <w:rPr>
          <w:rFonts w:ascii="Times New Roman" w:hAnsi="Times New Roman" w:cs="Times New Roman"/>
          <w:b/>
          <w:sz w:val="28"/>
          <w:szCs w:val="28"/>
          <w:lang w:val="tt-RU"/>
        </w:rPr>
        <w:t>)</w:t>
      </w:r>
      <w:r>
        <w:rPr>
          <w:rFonts w:ascii="Times New Roman" w:hAnsi="Times New Roman" w:cs="Times New Roman"/>
          <w:b/>
          <w:sz w:val="28"/>
          <w:szCs w:val="28"/>
          <w:lang w:val="tt-RU"/>
        </w:rPr>
        <w:t xml:space="preserve"> </w:t>
      </w:r>
      <w:r>
        <w:rPr>
          <w:sz w:val="28"/>
          <w:szCs w:val="28"/>
          <w:lang w:val="tt-RU"/>
        </w:rPr>
        <w:t xml:space="preserve"> </w:t>
      </w:r>
    </w:p>
    <w:p w:rsidR="00292E08" w:rsidRDefault="00292E08" w:rsidP="00292E08">
      <w:pPr>
        <w:pStyle w:val="a3"/>
        <w:ind w:left="851" w:firstLine="938"/>
        <w:jc w:val="both"/>
        <w:rPr>
          <w:rFonts w:ascii="Times New Roman" w:hAnsi="Times New Roman" w:cs="Times New Roman"/>
          <w:b/>
          <w:i/>
          <w:sz w:val="28"/>
          <w:szCs w:val="28"/>
          <w:lang w:val="tt-RU"/>
        </w:rPr>
      </w:pPr>
      <w:r>
        <w:rPr>
          <w:rFonts w:ascii="Times New Roman" w:hAnsi="Times New Roman" w:cs="Times New Roman"/>
          <w:b/>
          <w:i/>
          <w:sz w:val="28"/>
          <w:szCs w:val="28"/>
          <w:lang w:val="tt-RU"/>
        </w:rPr>
        <w:t xml:space="preserve">Раскраска </w:t>
      </w:r>
      <w:r w:rsidRPr="00C53C42">
        <w:rPr>
          <w:rFonts w:ascii="Times New Roman" w:hAnsi="Times New Roman" w:cs="Times New Roman"/>
          <w:b/>
          <w:i/>
          <w:sz w:val="28"/>
          <w:szCs w:val="28"/>
          <w:lang w:val="tt-RU"/>
        </w:rPr>
        <w:t>турында сөйлим</w:t>
      </w:r>
      <w:r>
        <w:rPr>
          <w:rFonts w:ascii="Times New Roman" w:hAnsi="Times New Roman" w:cs="Times New Roman"/>
          <w:b/>
          <w:i/>
          <w:sz w:val="28"/>
          <w:szCs w:val="28"/>
          <w:lang w:val="tt-RU"/>
        </w:rPr>
        <w:t>!!!!</w:t>
      </w:r>
    </w:p>
    <w:p w:rsidR="00292E08" w:rsidRDefault="00292E08" w:rsidP="00292E08">
      <w:pPr>
        <w:pStyle w:val="a3"/>
        <w:ind w:left="851" w:firstLine="938"/>
        <w:jc w:val="both"/>
        <w:rPr>
          <w:rFonts w:ascii="Times New Roman" w:hAnsi="Times New Roman" w:cs="Times New Roman"/>
          <w:b/>
          <w:i/>
          <w:sz w:val="28"/>
          <w:szCs w:val="28"/>
          <w:lang w:val="tt-RU"/>
        </w:rPr>
      </w:pPr>
    </w:p>
    <w:p w:rsidR="00292E08" w:rsidRDefault="00292E08" w:rsidP="00292E08">
      <w:pPr>
        <w:pStyle w:val="a3"/>
        <w:numPr>
          <w:ilvl w:val="0"/>
          <w:numId w:val="2"/>
        </w:numPr>
        <w:ind w:hanging="1647"/>
        <w:jc w:val="both"/>
        <w:rPr>
          <w:rFonts w:ascii="Times New Roman" w:hAnsi="Times New Roman" w:cs="Times New Roman"/>
          <w:b/>
          <w:sz w:val="28"/>
          <w:szCs w:val="28"/>
          <w:lang w:val="tt-RU"/>
        </w:rPr>
      </w:pPr>
      <w:r w:rsidRPr="00292E08">
        <w:rPr>
          <w:rFonts w:ascii="Times New Roman" w:hAnsi="Times New Roman" w:cs="Times New Roman"/>
          <w:b/>
          <w:sz w:val="28"/>
          <w:szCs w:val="28"/>
          <w:lang w:val="tt-RU"/>
        </w:rPr>
        <w:lastRenderedPageBreak/>
        <w:t>Тагын бер проблемага юлыктым. Программада сөйләм үстерү дәресләре өчен темалар бирелгән, әмма дәреслектә материал бөтенләй юк диярлек.</w:t>
      </w:r>
    </w:p>
    <w:p w:rsidR="00292E08" w:rsidRDefault="00292E08" w:rsidP="00292E08">
      <w:pPr>
        <w:pStyle w:val="a3"/>
        <w:ind w:left="1789" w:hanging="1647"/>
        <w:jc w:val="both"/>
        <w:rPr>
          <w:rFonts w:ascii="Times New Roman" w:hAnsi="Times New Roman" w:cs="Times New Roman"/>
          <w:sz w:val="28"/>
          <w:szCs w:val="28"/>
          <w:lang w:val="tt-RU"/>
        </w:rPr>
      </w:pPr>
      <w:r>
        <w:rPr>
          <w:rFonts w:ascii="Times New Roman" w:hAnsi="Times New Roman" w:cs="Times New Roman"/>
          <w:sz w:val="28"/>
          <w:szCs w:val="28"/>
          <w:lang w:val="tt-RU"/>
        </w:rPr>
        <w:t>Шул максаттан, Сөйләм телен үстерү дәресләре өчен эш дәфтәрләре эшли башладым.</w:t>
      </w:r>
    </w:p>
    <w:p w:rsidR="00292E08" w:rsidRDefault="00292E08" w:rsidP="00292E08">
      <w:pPr>
        <w:pStyle w:val="a3"/>
        <w:ind w:left="1789" w:hanging="1647"/>
        <w:jc w:val="both"/>
        <w:rPr>
          <w:rFonts w:ascii="Times New Roman" w:hAnsi="Times New Roman" w:cs="Times New Roman"/>
          <w:b/>
          <w:i/>
          <w:sz w:val="28"/>
          <w:szCs w:val="28"/>
          <w:lang w:val="tt-RU"/>
        </w:rPr>
      </w:pPr>
      <w:r>
        <w:rPr>
          <w:rFonts w:ascii="Times New Roman" w:hAnsi="Times New Roman" w:cs="Times New Roman"/>
          <w:b/>
          <w:i/>
          <w:sz w:val="28"/>
          <w:szCs w:val="28"/>
          <w:lang w:val="tt-RU"/>
        </w:rPr>
        <w:t xml:space="preserve">          </w:t>
      </w:r>
      <w:r w:rsidRPr="00292E08">
        <w:rPr>
          <w:rFonts w:ascii="Times New Roman" w:hAnsi="Times New Roman" w:cs="Times New Roman"/>
          <w:b/>
          <w:i/>
          <w:sz w:val="28"/>
          <w:szCs w:val="28"/>
          <w:lang w:val="tt-RU"/>
        </w:rPr>
        <w:t>“Мәктәп” темасын тиз генә сөйләп үтәм.</w:t>
      </w:r>
    </w:p>
    <w:p w:rsidR="00292E08" w:rsidRDefault="00292E08" w:rsidP="00292E08">
      <w:pPr>
        <w:pStyle w:val="a3"/>
        <w:ind w:left="1789" w:hanging="1647"/>
        <w:jc w:val="both"/>
        <w:rPr>
          <w:rFonts w:ascii="Times New Roman" w:hAnsi="Times New Roman" w:cs="Times New Roman"/>
          <w:b/>
          <w:i/>
          <w:sz w:val="28"/>
          <w:szCs w:val="28"/>
          <w:lang w:val="tt-RU"/>
        </w:rPr>
      </w:pPr>
    </w:p>
    <w:p w:rsidR="00292E08" w:rsidRPr="00292E08" w:rsidRDefault="00292E08" w:rsidP="00292E08">
      <w:pPr>
        <w:pStyle w:val="a3"/>
        <w:ind w:left="1789" w:hanging="1647"/>
        <w:jc w:val="both"/>
        <w:rPr>
          <w:rFonts w:ascii="Times New Roman" w:hAnsi="Times New Roman" w:cs="Times New Roman"/>
          <w:b/>
          <w:i/>
          <w:sz w:val="28"/>
          <w:szCs w:val="28"/>
          <w:lang w:val="tt-RU"/>
        </w:rPr>
      </w:pPr>
      <w:r>
        <w:rPr>
          <w:rFonts w:ascii="Times New Roman" w:hAnsi="Times New Roman" w:cs="Times New Roman"/>
          <w:b/>
          <w:i/>
          <w:sz w:val="28"/>
          <w:szCs w:val="28"/>
          <w:lang w:val="tt-RU"/>
        </w:rPr>
        <w:t>“Милли ризыклар” темасы(23-29нчы слайдлар) буенча!!!!!</w:t>
      </w:r>
    </w:p>
    <w:p w:rsidR="00C53C42" w:rsidRPr="00292E08" w:rsidRDefault="00C53C42" w:rsidP="00292E08">
      <w:pPr>
        <w:pStyle w:val="a3"/>
        <w:ind w:left="851" w:hanging="1647"/>
        <w:jc w:val="both"/>
        <w:rPr>
          <w:rFonts w:ascii="Times New Roman" w:hAnsi="Times New Roman" w:cs="Times New Roman"/>
          <w:b/>
          <w:sz w:val="28"/>
          <w:szCs w:val="28"/>
          <w:lang w:val="tt-RU"/>
        </w:rPr>
      </w:pPr>
    </w:p>
    <w:p w:rsidR="00C53C42" w:rsidRDefault="00C53C42" w:rsidP="00292E08">
      <w:pPr>
        <w:pStyle w:val="a3"/>
        <w:ind w:left="851" w:hanging="1647"/>
        <w:jc w:val="both"/>
        <w:rPr>
          <w:rFonts w:ascii="Times New Roman" w:hAnsi="Times New Roman" w:cs="Times New Roman"/>
          <w:b/>
          <w:i/>
          <w:sz w:val="28"/>
          <w:szCs w:val="28"/>
          <w:lang w:val="tt-RU"/>
        </w:rPr>
      </w:pPr>
    </w:p>
    <w:p w:rsidR="00393A1A" w:rsidRPr="00292E08" w:rsidRDefault="00393A1A" w:rsidP="00292E08">
      <w:pPr>
        <w:pStyle w:val="a4"/>
        <w:shd w:val="clear" w:color="auto" w:fill="FFFFFF"/>
        <w:spacing w:before="0" w:beforeAutospacing="0" w:after="313" w:afterAutospacing="0"/>
        <w:jc w:val="both"/>
        <w:rPr>
          <w:sz w:val="28"/>
          <w:szCs w:val="28"/>
          <w:lang w:val="tt-RU"/>
        </w:rPr>
      </w:pPr>
      <w:r w:rsidRPr="00292E08">
        <w:rPr>
          <w:sz w:val="28"/>
          <w:szCs w:val="28"/>
          <w:lang w:val="tt-RU"/>
        </w:rPr>
        <w:t>Коммуникатив компетенция формалаштыру юлларын дөрес оештырганда, ул укучыларның тел өйрәнүгә карата мөнәсәбәтләрен уңай якка үзгәртә, белемнәрнең аңлылыгына этәрә, мөстәкыйльлеккә өйрәтә, иҗади фикерләүне үстерә.</w:t>
      </w:r>
    </w:p>
    <w:p w:rsidR="006F6CDB" w:rsidRPr="00292E08" w:rsidRDefault="00292E08" w:rsidP="006F6CDB">
      <w:pPr>
        <w:ind w:firstLine="709"/>
        <w:jc w:val="both"/>
        <w:rPr>
          <w:rFonts w:ascii="Times New Roman" w:hAnsi="Times New Roman" w:cs="Times New Roman"/>
          <w:b/>
          <w:i/>
          <w:sz w:val="28"/>
          <w:szCs w:val="28"/>
          <w:lang w:val="tt-RU"/>
        </w:rPr>
      </w:pPr>
      <w:r w:rsidRPr="00292E08">
        <w:rPr>
          <w:rFonts w:ascii="Times New Roman" w:hAnsi="Times New Roman" w:cs="Times New Roman"/>
          <w:b/>
          <w:i/>
          <w:sz w:val="28"/>
          <w:szCs w:val="28"/>
          <w:lang w:val="tt-RU"/>
        </w:rPr>
        <w:t>(Слайд 30-31)</w:t>
      </w:r>
    </w:p>
    <w:p w:rsidR="005751AE" w:rsidRPr="006F6CDB" w:rsidRDefault="005751AE" w:rsidP="006F6CDB">
      <w:pPr>
        <w:ind w:firstLine="709"/>
        <w:rPr>
          <w:rFonts w:ascii="Times New Roman" w:hAnsi="Times New Roman" w:cs="Times New Roman"/>
          <w:sz w:val="28"/>
          <w:szCs w:val="28"/>
          <w:lang w:val="tt-RU"/>
        </w:rPr>
      </w:pPr>
    </w:p>
    <w:sectPr w:rsidR="005751AE" w:rsidRPr="006F6CDB" w:rsidSect="00A67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4F8A"/>
    <w:multiLevelType w:val="hybridMultilevel"/>
    <w:tmpl w:val="ED800D9C"/>
    <w:lvl w:ilvl="0" w:tplc="8240757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7E7E0CB2"/>
    <w:multiLevelType w:val="hybridMultilevel"/>
    <w:tmpl w:val="BE30DC36"/>
    <w:lvl w:ilvl="0" w:tplc="8FFC419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217590"/>
    <w:rsid w:val="00087D34"/>
    <w:rsid w:val="00186D1D"/>
    <w:rsid w:val="001C085A"/>
    <w:rsid w:val="001F3910"/>
    <w:rsid w:val="00217590"/>
    <w:rsid w:val="00292E08"/>
    <w:rsid w:val="00393A1A"/>
    <w:rsid w:val="00414A03"/>
    <w:rsid w:val="0054380A"/>
    <w:rsid w:val="005751AE"/>
    <w:rsid w:val="005A2447"/>
    <w:rsid w:val="006F6CDB"/>
    <w:rsid w:val="007D4558"/>
    <w:rsid w:val="007D677B"/>
    <w:rsid w:val="008F6558"/>
    <w:rsid w:val="00A044D4"/>
    <w:rsid w:val="00A340D4"/>
    <w:rsid w:val="00A675E6"/>
    <w:rsid w:val="00C53C42"/>
    <w:rsid w:val="00C67744"/>
    <w:rsid w:val="00D27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590"/>
    <w:pPr>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5E6"/>
    <w:pPr>
      <w:ind w:left="720"/>
      <w:contextualSpacing/>
    </w:pPr>
  </w:style>
  <w:style w:type="paragraph" w:styleId="a4">
    <w:name w:val="Normal (Web)"/>
    <w:basedOn w:val="a"/>
    <w:uiPriority w:val="99"/>
    <w:semiHidden/>
    <w:unhideWhenUsed/>
    <w:rsid w:val="006F6C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69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3</Pages>
  <Words>721</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2019-11-28T18:42:00Z</cp:lastPrinted>
  <dcterms:created xsi:type="dcterms:W3CDTF">2019-11-28T14:11:00Z</dcterms:created>
  <dcterms:modified xsi:type="dcterms:W3CDTF">2019-11-28T18:43:00Z</dcterms:modified>
</cp:coreProperties>
</file>