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8B" w:rsidRPr="00DC0409" w:rsidRDefault="007E6E8B" w:rsidP="007E6E8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развития речи у детей дошкольного возраста</w:t>
      </w:r>
    </w:p>
    <w:p w:rsidR="007E6E8B" w:rsidRDefault="007E6E8B" w:rsidP="007E6E8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225"/>
        <w:gridCol w:w="2343"/>
        <w:gridCol w:w="2655"/>
        <w:gridCol w:w="2348"/>
      </w:tblGrid>
      <w:tr w:rsidR="007E6E8B" w:rsidTr="009C482C">
        <w:tc>
          <w:tcPr>
            <w:tcW w:w="3696" w:type="dxa"/>
          </w:tcPr>
          <w:p w:rsidR="007E6E8B" w:rsidRDefault="007E6E8B" w:rsidP="009C4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 жизни</w:t>
            </w:r>
          </w:p>
        </w:tc>
        <w:tc>
          <w:tcPr>
            <w:tcW w:w="3696" w:type="dxa"/>
          </w:tcPr>
          <w:p w:rsidR="007E6E8B" w:rsidRDefault="007E6E8B" w:rsidP="009C4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год жизни</w:t>
            </w:r>
          </w:p>
        </w:tc>
        <w:tc>
          <w:tcPr>
            <w:tcW w:w="3697" w:type="dxa"/>
          </w:tcPr>
          <w:p w:rsidR="007E6E8B" w:rsidRDefault="007E6E8B" w:rsidP="009C4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год жизни</w:t>
            </w:r>
          </w:p>
        </w:tc>
        <w:tc>
          <w:tcPr>
            <w:tcW w:w="3697" w:type="dxa"/>
          </w:tcPr>
          <w:p w:rsidR="007E6E8B" w:rsidRDefault="007E6E8B" w:rsidP="009C4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год жизни</w:t>
            </w:r>
          </w:p>
        </w:tc>
      </w:tr>
      <w:tr w:rsidR="007E6E8B" w:rsidTr="009C482C">
        <w:tc>
          <w:tcPr>
            <w:tcW w:w="3696" w:type="dxa"/>
          </w:tcPr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Активный словарь достигает 1900-2000 слов.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Уменьшается количество сокращений, перестановок, пропусков, появляется образование слов по аналогии.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Активно вступают в разговор, пересказывают сказки, короткие рассказы, самостоятельно рассказывают по игрушкам и картинкам.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Связная речь несовершенна. Не умеют правильно формулировать вопросы, дополнять ответы товарищей.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 xml:space="preserve">Рассказы копируют образец взрослого, содержат нарушение </w:t>
            </w:r>
            <w:r w:rsidRPr="00D46E06">
              <w:lastRenderedPageBreak/>
              <w:t>логики.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Ребенок хорошо знает, как называются окружающие его предметы, четко выговаривает эти названия.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Помимо существительных и глаголов, начинают присутствовать – предлоги, прилагательные, наречия.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Ребенок пытается произнести мини-монолог, рассказать о событиях простыми предложениями.</w:t>
            </w:r>
          </w:p>
        </w:tc>
        <w:tc>
          <w:tcPr>
            <w:tcW w:w="3696" w:type="dxa"/>
          </w:tcPr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lastRenderedPageBreak/>
              <w:t>Запас слов 2500-3000 слов.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Появляются обобщающие слова, идет процесс качественного усовершенствования произношения слов.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Нет пропусков, перестановок слогов и звуков.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 xml:space="preserve">Удлиняется и усложняется фраза. 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Активно пользуются запасом имеющихся слов, употребляют слова, обозначающие предметы, их качества, явления природы.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Употребляют слова, обозначающие временные и пространственные понятия.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В существительных овладевают всеми типами склонений.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lastRenderedPageBreak/>
              <w:t>Нарушается чередование в основах глаголов при создании новых форм.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Могут самостоятельно образовывать глаголы от других частей речи.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Усваивается согласование прилагательных с другими частями речи во всех косвенных падежах.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Употребляется одно деепричастие – сидя.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Усвоены сравнительные степени наречий.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Предлоги употребляются в самых разных значениях.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Союзы: что, куда, столько, сколько.</w:t>
            </w:r>
          </w:p>
          <w:p w:rsidR="007E6E8B" w:rsidRPr="00D46E06" w:rsidRDefault="007E6E8B" w:rsidP="009C482C">
            <w:pPr>
              <w:ind w:left="360"/>
              <w:jc w:val="both"/>
            </w:pPr>
            <w:r w:rsidRPr="00D46E06">
              <w:t>.</w:t>
            </w:r>
          </w:p>
        </w:tc>
        <w:tc>
          <w:tcPr>
            <w:tcW w:w="3697" w:type="dxa"/>
          </w:tcPr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lastRenderedPageBreak/>
              <w:t xml:space="preserve">Имеют большой словарный запас 3000-3500. 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Овладевают системой морфологических средств оформления грамматических категорий, усваивают типы склонений и спряжений.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Усваивают формы чередования звуков, способы словоизменения, учатся строить более сложные предложения.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Совершенствуется синтаксическая сторона речи.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Развит фонематический слух, способность воспринимать на слух звуки речи, различать и обобщать их в словах как смыслоразличительные единицы.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 xml:space="preserve">На основе формирования тонких и дифференцированных звуковых образов слов и отдельных звуков ребенок начинает осваивать нормы </w:t>
            </w:r>
            <w:r w:rsidRPr="00D46E06">
              <w:lastRenderedPageBreak/>
              <w:t>произношения, заботиться о его правильности.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50% существительных, 27% глаголов, 11% прилагательных, 6% наречий, 2% числительных, 1,2% союзов, 0,9% предлогов, 0,9% междометий и частиц.</w:t>
            </w:r>
          </w:p>
        </w:tc>
        <w:tc>
          <w:tcPr>
            <w:tcW w:w="3697" w:type="dxa"/>
          </w:tcPr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lastRenderedPageBreak/>
              <w:t>Владеют почти всеми союзами и приставками.</w:t>
            </w:r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proofErr w:type="gramStart"/>
            <w:r w:rsidRPr="00D46E06">
              <w:t xml:space="preserve">55% составляют простые предложения, 45% сложные (из них сложносочиненные с союзами, а, и, но – 21%, сложноподчиненные с подчинительными союзами что, когда, потому что, чтобы, где – 19%, бессоюзные – 5%). </w:t>
            </w:r>
            <w:proofErr w:type="gramEnd"/>
          </w:p>
          <w:p w:rsidR="007E6E8B" w:rsidRPr="00D46E06" w:rsidRDefault="007E6E8B" w:rsidP="009C482C">
            <w:pPr>
              <w:numPr>
                <w:ilvl w:val="0"/>
                <w:numId w:val="1"/>
              </w:numPr>
              <w:jc w:val="both"/>
            </w:pPr>
            <w:r w:rsidRPr="00D46E06">
              <w:t>Увеличивается количество обобщающих слов и рост придаточных предложений, что свидетельствует о развитии у детей словесно-логического мышления.</w:t>
            </w:r>
          </w:p>
        </w:tc>
      </w:tr>
    </w:tbl>
    <w:p w:rsidR="007E6E8B" w:rsidRDefault="007E6E8B" w:rsidP="007E6E8B"/>
    <w:p w:rsidR="007E6E8B" w:rsidRDefault="007E6E8B" w:rsidP="007E6E8B"/>
    <w:p w:rsidR="007E6E8B" w:rsidRDefault="007E6E8B" w:rsidP="007E6E8B">
      <w:pPr>
        <w:ind w:firstLine="709"/>
        <w:jc w:val="center"/>
        <w:rPr>
          <w:sz w:val="28"/>
          <w:szCs w:val="28"/>
        </w:rPr>
      </w:pPr>
    </w:p>
    <w:p w:rsidR="00AE4767" w:rsidRDefault="00AE4767"/>
    <w:sectPr w:rsidR="00AE4767" w:rsidSect="00AE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06C5"/>
    <w:multiLevelType w:val="hybridMultilevel"/>
    <w:tmpl w:val="0E1CC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E8B"/>
    <w:rsid w:val="007E6E8B"/>
    <w:rsid w:val="00AE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>DG Win&amp;Soft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Vitalic</dc:creator>
  <cp:keywords/>
  <dc:description/>
  <cp:lastModifiedBy>Vitalic</cp:lastModifiedBy>
  <cp:revision>1</cp:revision>
  <dcterms:created xsi:type="dcterms:W3CDTF">2016-10-25T06:28:00Z</dcterms:created>
  <dcterms:modified xsi:type="dcterms:W3CDTF">2016-10-25T06:32:00Z</dcterms:modified>
</cp:coreProperties>
</file>