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00" w:rsidRPr="004B44C3" w:rsidRDefault="00820400" w:rsidP="00820400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4B44C3">
        <w:rPr>
          <w:rFonts w:ascii="Bookman Old Style" w:hAnsi="Bookman Old Style"/>
          <w:b/>
          <w:sz w:val="28"/>
          <w:szCs w:val="28"/>
        </w:rPr>
        <w:t>"Особенности развивающих игр</w:t>
      </w:r>
    </w:p>
    <w:p w:rsidR="00820400" w:rsidRPr="004B44C3" w:rsidRDefault="00820400" w:rsidP="00820400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4B44C3">
        <w:rPr>
          <w:rFonts w:ascii="Bookman Old Style" w:hAnsi="Bookman Old Style"/>
          <w:b/>
          <w:sz w:val="28"/>
          <w:szCs w:val="28"/>
        </w:rPr>
        <w:t>в развитии детей"</w:t>
      </w:r>
    </w:p>
    <w:p w:rsidR="00820400" w:rsidRPr="00820400" w:rsidRDefault="00820400" w:rsidP="00820400">
      <w:pPr>
        <w:ind w:firstLine="360"/>
        <w:jc w:val="both"/>
        <w:rPr>
          <w:sz w:val="26"/>
          <w:szCs w:val="26"/>
        </w:rPr>
      </w:pPr>
      <w:r w:rsidRPr="006400E4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820400" w:rsidRDefault="00820400" w:rsidP="00820400">
      <w:pPr>
        <w:ind w:firstLine="360"/>
        <w:jc w:val="both"/>
        <w:rPr>
          <w:sz w:val="24"/>
          <w:szCs w:val="24"/>
        </w:rPr>
      </w:pPr>
      <w:r w:rsidRPr="00A4589A">
        <w:rPr>
          <w:sz w:val="24"/>
          <w:szCs w:val="24"/>
        </w:rPr>
        <w:t xml:space="preserve">     К сожалению, большинство родителей, уделяя главное внимание уходу за малышом, питанию, режиму, одежде, не придают особого значения тому, какие условия созданы ему для развития. </w:t>
      </w:r>
    </w:p>
    <w:p w:rsidR="00820400" w:rsidRPr="00A4589A" w:rsidRDefault="00820400" w:rsidP="00820400">
      <w:pPr>
        <w:ind w:firstLine="360"/>
        <w:jc w:val="both"/>
        <w:rPr>
          <w:sz w:val="24"/>
          <w:szCs w:val="24"/>
        </w:rPr>
      </w:pPr>
      <w:r w:rsidRPr="00A4589A">
        <w:rPr>
          <w:sz w:val="24"/>
          <w:szCs w:val="24"/>
        </w:rPr>
        <w:t xml:space="preserve">"Какая разница, - считают они, - раньше или позже начнет играть в кубики, держать карандаш и рисовать. Чего с этим торопиться? Придет время </w:t>
      </w:r>
      <w:proofErr w:type="gramStart"/>
      <w:r w:rsidRPr="00A4589A">
        <w:rPr>
          <w:sz w:val="24"/>
          <w:szCs w:val="24"/>
        </w:rPr>
        <w:t>научится</w:t>
      </w:r>
      <w:proofErr w:type="gramEnd"/>
      <w:r w:rsidRPr="00A4589A">
        <w:rPr>
          <w:sz w:val="24"/>
          <w:szCs w:val="24"/>
        </w:rPr>
        <w:t xml:space="preserve"> всему". В действительности это далеко не так. Малыши научившиеся играть в игры учатся значительно лучше других, и учиться им, как правило, очень легко.</w:t>
      </w:r>
    </w:p>
    <w:p w:rsidR="00820400" w:rsidRPr="00A4589A" w:rsidRDefault="00820400" w:rsidP="00820400">
      <w:pPr>
        <w:ind w:firstLine="360"/>
        <w:jc w:val="both"/>
        <w:rPr>
          <w:sz w:val="24"/>
          <w:szCs w:val="24"/>
        </w:rPr>
      </w:pPr>
      <w:r w:rsidRPr="00A4589A">
        <w:rPr>
          <w:sz w:val="24"/>
          <w:szCs w:val="24"/>
        </w:rPr>
        <w:t>Магазин игрушек - настоящее царство игр и игрушек. Кажется, чего тут только нет! На все вкусы, на все возрасты: и настольные, и электрифицированные, и музыкальные… море красок и - океан ребячьих желаний... Ох, эти умоляющие детские глаза! Какое родительское сердце не дрогнет! И вот уже рука тянется за кошельком... Минуточку! Давайте попытаемся разобраться, чем же вы руководствуетесь при покупке очередной игрушке или игры? Желанием ребенка? Чтобы не приставал? У соседского Вовки есть, а мой, что хуже? Чем бы дитя ни тешилось? Полезно или ... просто модно? Ну, вот уже купили: что-то дорогое, сверкающее и совсем - совсем как настоящее... Новая игрушка - всегда радость, но… проходит полчаса, час, а в лучшем случае день-два, и она уже брошена, уже не интересна. Кто тут виноват: игрушка, ребенок или папа с мамой? Вопрос этот очень и очень не прост. Игрушки, игры - одно из самых сильных воспитательных средств в наших руках. Игру принято называть основным видом деятельности ребенка. Именно в игре проявляются и развиваются разные стороны его личности, и удовлетворяются многие интеллектуальные и эмоциональные потребности, и складывается характер. Вы не просто покупаете игрушку, но и проектируете человеческую личность.</w:t>
      </w:r>
    </w:p>
    <w:p w:rsidR="00820400" w:rsidRPr="00A4589A" w:rsidRDefault="00820400" w:rsidP="00820400">
      <w:pPr>
        <w:ind w:firstLine="360"/>
        <w:jc w:val="both"/>
        <w:rPr>
          <w:sz w:val="24"/>
          <w:szCs w:val="24"/>
        </w:rPr>
      </w:pPr>
      <w:r w:rsidRPr="00A4589A">
        <w:rPr>
          <w:sz w:val="24"/>
          <w:szCs w:val="24"/>
        </w:rPr>
        <w:t xml:space="preserve">Игрушки и многие игры, так или иначе, моделируют саму жизнь. Что чаще всего покупают, например, для девочек? Всевозможных кукол, посуду и мебель, т.е. уменьшительные модели того семейного быта, с которым женщине придется иметь дело всю жизнь. Конечно, никто не будет возражать, что подготовка к будущему семейной жизни, к бытовому труду должна найти свое отражение в играх. Что хорошо. Плохо </w:t>
      </w:r>
      <w:proofErr w:type="gramStart"/>
      <w:r w:rsidRPr="00A4589A">
        <w:rPr>
          <w:sz w:val="24"/>
          <w:szCs w:val="24"/>
        </w:rPr>
        <w:t>другое</w:t>
      </w:r>
      <w:proofErr w:type="gramEnd"/>
      <w:r w:rsidRPr="00A4589A">
        <w:rPr>
          <w:sz w:val="24"/>
          <w:szCs w:val="24"/>
        </w:rPr>
        <w:t>: чаще всего этим круг игр для девочек и ограничивается. Конструкторы, кубики? Это считается почему-то занятием для мальчиков. Мальчикам повезло больше: кроме пистолетов, ружей, автомашин, самолетов для них предназначаются и строительные материалы, и сборные модели, и управляемые игрушки, и всевозможные конструкторы.</w:t>
      </w:r>
    </w:p>
    <w:p w:rsidR="00820400" w:rsidRPr="00A4589A" w:rsidRDefault="00820400" w:rsidP="00820400">
      <w:pPr>
        <w:ind w:firstLine="360"/>
        <w:jc w:val="both"/>
        <w:rPr>
          <w:sz w:val="24"/>
          <w:szCs w:val="24"/>
        </w:rPr>
      </w:pPr>
      <w:r w:rsidRPr="00A4589A">
        <w:rPr>
          <w:sz w:val="24"/>
          <w:szCs w:val="24"/>
        </w:rPr>
        <w:t>Почему так часто можно видеть картину у малыша много игрушек, а он не играет ими? Причин тому, конечно, не одна, но чаще всего главная причина в том, что игрушки уже себя "исчерпали". Элемент новизны исчез. А он- то и привлекает ребенка в первую очередь. Дать же задачку для ума, интеллектуальную длительную нагрузку готовая игрушка не в состоянии. В том отношении куда лучше в строительные материалы, пирамидки, мозаики и пр. Эти игры дольше "служат" детям, они надоедают им, так как обладают большой вариативностью, разнообразием комбинаций. Но и их развивающие возможности ограничены: они не побуждают детей к усиленной умственной деятельности, не требуют от них значительных напряжений, не опережают развитие ребенка, а в лучшем случае удовольствуются лишь сиюминутной потребностью. Но ведь это так мало для успешного развития умственных способностей. Нужны игры нового типа - игры, моделирующие сам творческий процесс и создающие свойства микроклимат, где появляются возможности для развития умственной стороны интеллекта.</w:t>
      </w:r>
    </w:p>
    <w:p w:rsidR="00820400" w:rsidRPr="00A4589A" w:rsidRDefault="00820400" w:rsidP="00820400">
      <w:pPr>
        <w:ind w:firstLine="360"/>
        <w:jc w:val="both"/>
        <w:rPr>
          <w:sz w:val="24"/>
          <w:szCs w:val="24"/>
        </w:rPr>
      </w:pPr>
      <w:r w:rsidRPr="00A4589A">
        <w:rPr>
          <w:sz w:val="24"/>
          <w:szCs w:val="24"/>
        </w:rPr>
        <w:t>Любые игры только тогда дают результаты, когда дети играют с удовольствием. Так же и творчество</w:t>
      </w:r>
      <w:r>
        <w:rPr>
          <w:sz w:val="24"/>
          <w:szCs w:val="24"/>
        </w:rPr>
        <w:t xml:space="preserve"> </w:t>
      </w:r>
      <w:r w:rsidRPr="00A4589A">
        <w:rPr>
          <w:sz w:val="24"/>
          <w:szCs w:val="24"/>
        </w:rPr>
        <w:t xml:space="preserve">- это всегда интерес, влечение и даже страсть. Вот этот интерес к развивающим играм к интеллектуальному напряжению, когда они обязательно требуют и надо развивать у детей. Так, первое условие успеха - улыбка, радость, похвала, искренняя </w:t>
      </w:r>
      <w:r w:rsidRPr="00A4589A">
        <w:rPr>
          <w:sz w:val="24"/>
          <w:szCs w:val="24"/>
        </w:rPr>
        <w:lastRenderedPageBreak/>
        <w:t xml:space="preserve">заинтересованность. При этом конечно нельзя забывать, что </w:t>
      </w:r>
      <w:proofErr w:type="spellStart"/>
      <w:r w:rsidRPr="00A4589A">
        <w:rPr>
          <w:sz w:val="24"/>
          <w:szCs w:val="24"/>
        </w:rPr>
        <w:t>перехваливание</w:t>
      </w:r>
      <w:proofErr w:type="spellEnd"/>
      <w:r w:rsidRPr="00A4589A">
        <w:rPr>
          <w:sz w:val="24"/>
          <w:szCs w:val="24"/>
        </w:rPr>
        <w:t xml:space="preserve"> - похвала не по заслугам - может и навредить. Но этот интерес легко притупить не только не большим нажимом, принуждением, но даже просто "</w:t>
      </w:r>
      <w:proofErr w:type="spellStart"/>
      <w:r w:rsidRPr="00A4589A">
        <w:rPr>
          <w:sz w:val="24"/>
          <w:szCs w:val="24"/>
        </w:rPr>
        <w:t>перебарщиванием</w:t>
      </w:r>
      <w:proofErr w:type="spellEnd"/>
      <w:r w:rsidRPr="00A4589A">
        <w:rPr>
          <w:sz w:val="24"/>
          <w:szCs w:val="24"/>
        </w:rPr>
        <w:t xml:space="preserve">", доверием игры до того, что она стала надоедать. Поэтому никогда не следует добавить игры до пресыщения, до того, что малышу не хочется играть. Поэтому, </w:t>
      </w:r>
      <w:proofErr w:type="gramStart"/>
      <w:r w:rsidRPr="00A4589A">
        <w:rPr>
          <w:sz w:val="24"/>
          <w:szCs w:val="24"/>
        </w:rPr>
        <w:t>как бы не хотелось</w:t>
      </w:r>
      <w:proofErr w:type="gramEnd"/>
      <w:r w:rsidRPr="00A4589A">
        <w:rPr>
          <w:sz w:val="24"/>
          <w:szCs w:val="24"/>
        </w:rPr>
        <w:t xml:space="preserve"> вам,</w:t>
      </w:r>
      <w:r>
        <w:rPr>
          <w:sz w:val="24"/>
          <w:szCs w:val="24"/>
        </w:rPr>
        <w:t xml:space="preserve"> чтобы малыш занимался игрой, ни</w:t>
      </w:r>
      <w:r w:rsidRPr="00A4589A">
        <w:rPr>
          <w:sz w:val="24"/>
          <w:szCs w:val="24"/>
        </w:rPr>
        <w:t xml:space="preserve"> в коем случае не оказываете на него нажима.</w:t>
      </w:r>
    </w:p>
    <w:p w:rsidR="00820400" w:rsidRPr="00A4589A" w:rsidRDefault="00820400" w:rsidP="00820400">
      <w:pPr>
        <w:ind w:firstLine="360"/>
        <w:jc w:val="both"/>
        <w:rPr>
          <w:sz w:val="24"/>
          <w:szCs w:val="24"/>
        </w:rPr>
      </w:pPr>
      <w:r w:rsidRPr="00A4589A">
        <w:rPr>
          <w:sz w:val="24"/>
          <w:szCs w:val="24"/>
        </w:rPr>
        <w:t>Основное правило развивающих игр: взрослый не должен выполнять задание за ребенка, не должен подсказывать и словом, ни жестом, ни взглядом. Во время выполнения задания нельзя злоупотреблять даже замечаниями.</w:t>
      </w:r>
    </w:p>
    <w:p w:rsidR="00820400" w:rsidRPr="00A4589A" w:rsidRDefault="00820400" w:rsidP="00820400">
      <w:pPr>
        <w:ind w:firstLine="360"/>
        <w:jc w:val="both"/>
        <w:rPr>
          <w:sz w:val="24"/>
          <w:szCs w:val="24"/>
        </w:rPr>
      </w:pPr>
      <w:r w:rsidRPr="00A4589A">
        <w:rPr>
          <w:sz w:val="24"/>
          <w:szCs w:val="24"/>
        </w:rPr>
        <w:t xml:space="preserve">Прежде чем давать задание детям, обязательно попробуйте выполнить их сами. С какой игры начинать? Это важный вопрос, но здесь никак не может быть однозначного ответа. Пожалуй, папе и маме сначала лучше посмотреть все игры подряд, чтобы иметь представление о каждой из них и сопоставить с возможностями и уровнем развития своего ребенка. Лучше начинать с заведомо более легких. Например; "сложи узор", через неделю можно ввести другую игру, а затем постепенно вводить новые игры. Увлечения детей приходит "волнами", поэтому, когда у ребенка оставляет интерес к игре, " забываете" об этой игре на месяц-два, а потом "случайно" пусть ребенок вспомнит о ней. Возвращение к игре часто бывает похоже на встречу со старым другом, которого давно не видел. Если игра доступна детям, то она теряет свою привлекательность. Не ставьте игры по доступности вровень с остальными игрушками, ведь запретный плод сладок, и лучше, если ребенок просит их сам. " Не интересоваться игрой" ребенок может по двум причинам: у него слабо развиты те качества, которые нужны в игре, и ли... взрослые отбили у него охоту, насильно заставляя играть. Поэтому больше хвалите за успехи. </w:t>
      </w:r>
    </w:p>
    <w:p w:rsidR="00820400" w:rsidRPr="00A4589A" w:rsidRDefault="00820400" w:rsidP="00820400">
      <w:pPr>
        <w:ind w:firstLine="360"/>
        <w:jc w:val="both"/>
        <w:rPr>
          <w:sz w:val="24"/>
          <w:szCs w:val="24"/>
        </w:rPr>
      </w:pPr>
      <w:r w:rsidRPr="00A4589A">
        <w:rPr>
          <w:sz w:val="24"/>
          <w:szCs w:val="24"/>
        </w:rPr>
        <w:t>Некоторые эти советы категорически - этого требуют сами правила игры, без которых она превратится в обычное учебное занятие или развлечение. Другие советы, выполнение которых тоже желательно, но не настолько обязательно, рассчитаны на умственно-творческое применение в играх. С течением времени каждый взрослый, играя с детьми, может приобрести собственный интересный опыт, сделать свои педагогические открытия и, конечно, при этом свое воспитательское мастерство. Когда связь д./сада и родителей станет на деловую основу, то это даст нам определенные результаты. Не надо искать завод-изготовитель игр, а может совместно (дети с родителями) изготовить развивающие игры. Такие игры нужны детям для развития всех умственных сторон интеллекта детей.</w:t>
      </w:r>
    </w:p>
    <w:p w:rsidR="00EC372B" w:rsidRDefault="00EC372B"/>
    <w:sectPr w:rsidR="00EC372B" w:rsidSect="00EC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0400"/>
    <w:rsid w:val="00820400"/>
    <w:rsid w:val="00EC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5570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2016-10-18T05:00:00Z</dcterms:created>
  <dcterms:modified xsi:type="dcterms:W3CDTF">2016-10-18T05:01:00Z</dcterms:modified>
</cp:coreProperties>
</file>