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C8" w:rsidRDefault="006B37C8" w:rsidP="008C0FE6">
      <w:pPr>
        <w:spacing w:line="360" w:lineRule="auto"/>
        <w:ind w:firstLine="709"/>
        <w:jc w:val="center"/>
        <w:rPr>
          <w:b/>
          <w:bCs/>
          <w:iCs/>
        </w:rPr>
      </w:pPr>
      <w:bookmarkStart w:id="0" w:name="_GoBack"/>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rPr>
          <w:b/>
          <w:bCs/>
          <w:iCs/>
        </w:rPr>
      </w:pPr>
    </w:p>
    <w:p w:rsidR="008C0FE6" w:rsidRDefault="008C0FE6" w:rsidP="008C0FE6">
      <w:pPr>
        <w:spacing w:line="360" w:lineRule="auto"/>
        <w:ind w:firstLine="709"/>
        <w:jc w:val="center"/>
        <w:rPr>
          <w:b/>
          <w:bCs/>
          <w:iCs/>
        </w:rPr>
      </w:pPr>
    </w:p>
    <w:bookmarkEnd w:id="0"/>
    <w:p w:rsidR="008C0FE6" w:rsidRDefault="008C0FE6" w:rsidP="008C0FE6">
      <w:pPr>
        <w:spacing w:line="360" w:lineRule="auto"/>
        <w:ind w:firstLine="709"/>
        <w:jc w:val="center"/>
        <w:rPr>
          <w:b/>
          <w:bCs/>
          <w:iCs/>
        </w:rPr>
      </w:pPr>
    </w:p>
    <w:p w:rsidR="008C0FE6" w:rsidRPr="008C0FE6" w:rsidRDefault="008C0FE6" w:rsidP="008C0FE6">
      <w:pPr>
        <w:spacing w:line="360" w:lineRule="auto"/>
        <w:ind w:firstLine="709"/>
        <w:jc w:val="center"/>
        <w:rPr>
          <w:b/>
          <w:bCs/>
          <w:iCs/>
        </w:rPr>
      </w:pPr>
      <w:r w:rsidRPr="008C0FE6">
        <w:rPr>
          <w:b/>
          <w:bCs/>
          <w:iCs/>
        </w:rPr>
        <w:t>Условия для развития познавательно-исследовательской деятельности и экспериментирования детей соответственно возрасту и комплексно-тематическому планированию</w:t>
      </w:r>
    </w:p>
    <w:p w:rsidR="008C0FE6" w:rsidRDefault="008C0FE6" w:rsidP="008C0FE6">
      <w:pPr>
        <w:spacing w:line="360" w:lineRule="auto"/>
        <w:rPr>
          <w:b/>
          <w:bCs/>
          <w:iCs/>
        </w:rPr>
      </w:pPr>
    </w:p>
    <w:p w:rsidR="008C0FE6" w:rsidRDefault="008C0FE6" w:rsidP="008C0FE6">
      <w:pPr>
        <w:spacing w:line="360" w:lineRule="auto"/>
        <w:ind w:firstLine="709"/>
        <w:jc w:val="center"/>
        <w:rPr>
          <w:b/>
          <w:bCs/>
          <w:iCs/>
        </w:rPr>
      </w:pPr>
      <w:proofErr w:type="spellStart"/>
      <w:r>
        <w:rPr>
          <w:b/>
          <w:bCs/>
          <w:iCs/>
        </w:rPr>
        <w:t>Коротина</w:t>
      </w:r>
      <w:proofErr w:type="spellEnd"/>
      <w:r>
        <w:rPr>
          <w:b/>
          <w:bCs/>
          <w:iCs/>
        </w:rPr>
        <w:t xml:space="preserve"> Ю.В.</w:t>
      </w: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Default="008C0FE6" w:rsidP="008C0FE6">
      <w:pPr>
        <w:spacing w:line="360" w:lineRule="auto"/>
        <w:ind w:firstLine="709"/>
        <w:jc w:val="center"/>
        <w:rPr>
          <w:b/>
          <w:bCs/>
          <w:iCs/>
        </w:rPr>
      </w:pPr>
    </w:p>
    <w:p w:rsidR="008C0FE6" w:rsidRPr="008C0FE6" w:rsidRDefault="008C0FE6" w:rsidP="008C0FE6">
      <w:pPr>
        <w:spacing w:line="360" w:lineRule="auto"/>
        <w:ind w:firstLine="709"/>
        <w:jc w:val="center"/>
        <w:rPr>
          <w:b/>
          <w:bCs/>
          <w:iCs/>
        </w:rPr>
      </w:pPr>
    </w:p>
    <w:p w:rsidR="008C0FE6" w:rsidRDefault="008C0FE6" w:rsidP="008C0FE6">
      <w:pPr>
        <w:spacing w:line="360" w:lineRule="auto"/>
        <w:ind w:firstLine="709"/>
        <w:jc w:val="both"/>
        <w:rPr>
          <w:rStyle w:val="apple-style-span"/>
          <w:szCs w:val="28"/>
          <w:shd w:val="clear" w:color="auto" w:fill="FFFFF0"/>
        </w:rPr>
      </w:pPr>
    </w:p>
    <w:p w:rsidR="006B37C8" w:rsidRPr="008C0FE6" w:rsidRDefault="006B37C8" w:rsidP="008C0FE6">
      <w:pPr>
        <w:spacing w:line="360" w:lineRule="auto"/>
        <w:ind w:firstLine="709"/>
        <w:jc w:val="both"/>
        <w:rPr>
          <w:rStyle w:val="apple-style-span"/>
          <w:szCs w:val="28"/>
          <w:shd w:val="clear" w:color="auto" w:fill="FFFFF0"/>
        </w:rPr>
      </w:pPr>
      <w:r w:rsidRPr="008C0FE6">
        <w:rPr>
          <w:rStyle w:val="apple-style-span"/>
          <w:szCs w:val="28"/>
          <w:shd w:val="clear" w:color="auto" w:fill="FFFFF0"/>
        </w:rPr>
        <w:lastRenderedPageBreak/>
        <w:t xml:space="preserve">Результаты современных психологических и педагогических исследований (Ю.К. </w:t>
      </w:r>
      <w:proofErr w:type="spellStart"/>
      <w:r w:rsidRPr="008C0FE6">
        <w:rPr>
          <w:rStyle w:val="apple-style-span"/>
          <w:szCs w:val="28"/>
          <w:shd w:val="clear" w:color="auto" w:fill="FFFFF0"/>
        </w:rPr>
        <w:t>Бабанский</w:t>
      </w:r>
      <w:proofErr w:type="spellEnd"/>
      <w:r w:rsidRPr="008C0FE6">
        <w:rPr>
          <w:rStyle w:val="apple-style-span"/>
          <w:szCs w:val="28"/>
          <w:shd w:val="clear" w:color="auto" w:fill="FFFFF0"/>
        </w:rPr>
        <w:t xml:space="preserve">, Л.А. </w:t>
      </w:r>
      <w:proofErr w:type="spellStart"/>
      <w:r w:rsidRPr="008C0FE6">
        <w:rPr>
          <w:rStyle w:val="apple-style-span"/>
          <w:szCs w:val="28"/>
          <w:shd w:val="clear" w:color="auto" w:fill="FFFFF0"/>
        </w:rPr>
        <w:t>Венгер</w:t>
      </w:r>
      <w:proofErr w:type="spellEnd"/>
      <w:r w:rsidRPr="008C0FE6">
        <w:rPr>
          <w:rStyle w:val="apple-style-span"/>
          <w:szCs w:val="28"/>
          <w:shd w:val="clear" w:color="auto" w:fill="FFFFF0"/>
        </w:rPr>
        <w:t xml:space="preserve">, Н.А. Ветлугина, Н.Н. </w:t>
      </w:r>
      <w:proofErr w:type="spellStart"/>
      <w:r w:rsidRPr="008C0FE6">
        <w:rPr>
          <w:rStyle w:val="apple-style-span"/>
          <w:szCs w:val="28"/>
          <w:shd w:val="clear" w:color="auto" w:fill="FFFFF0"/>
        </w:rPr>
        <w:t>Поддьяков</w:t>
      </w:r>
      <w:proofErr w:type="spellEnd"/>
      <w:r w:rsidRPr="008C0FE6">
        <w:rPr>
          <w:rStyle w:val="apple-style-span"/>
          <w:szCs w:val="28"/>
          <w:shd w:val="clear" w:color="auto" w:fill="FFFFF0"/>
        </w:rPr>
        <w:t xml:space="preserve">, И.Д. Зверев, В.В. Запорожец, И.Я. </w:t>
      </w:r>
      <w:proofErr w:type="spellStart"/>
      <w:r w:rsidRPr="008C0FE6">
        <w:rPr>
          <w:rStyle w:val="apple-style-span"/>
          <w:szCs w:val="28"/>
          <w:shd w:val="clear" w:color="auto" w:fill="FFFFF0"/>
        </w:rPr>
        <w:t>Лернер</w:t>
      </w:r>
      <w:proofErr w:type="spellEnd"/>
      <w:r w:rsidRPr="008C0FE6">
        <w:rPr>
          <w:rStyle w:val="apple-style-span"/>
          <w:szCs w:val="28"/>
          <w:shd w:val="clear" w:color="auto" w:fill="FFFFF0"/>
        </w:rPr>
        <w:t>, А.И. Савенков, Г.И. Щукина и др.) показывают, что возможности умственного развития детей дошкольного возраста значительно выше, чем это предполагалось ранее. Так, оказалось, что дети могут успешно познавать не только внешние, наглядные свойства окружающих предметов и явлений, но и их внутренние связи и отношения. В период дошкольного детства формируются способности к начальным формам обобщения, умозаключения, абстракции. Однако такое познание осуществляется детьми не в понятийной, а в основном в наглядно-образной форме, в процессе деятельности с познаваемыми предметами, объектами. В ходе экспериментально-познавательной деятельности создаются такие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физическом законе, явлении.</w:t>
      </w:r>
    </w:p>
    <w:p w:rsidR="006B37C8" w:rsidRPr="008C0FE6" w:rsidRDefault="006B37C8" w:rsidP="008C0FE6">
      <w:pPr>
        <w:spacing w:line="360" w:lineRule="auto"/>
        <w:ind w:firstLine="709"/>
        <w:jc w:val="both"/>
        <w:rPr>
          <w:rStyle w:val="apple-style-span"/>
          <w:szCs w:val="28"/>
          <w:shd w:val="clear" w:color="auto" w:fill="FFFFF0"/>
        </w:rPr>
      </w:pPr>
      <w:r w:rsidRPr="008C0FE6">
        <w:rPr>
          <w:rStyle w:val="a4"/>
          <w:b w:val="0"/>
          <w:iCs/>
          <w:szCs w:val="28"/>
          <w:shd w:val="clear" w:color="auto" w:fill="FFFFF0"/>
        </w:rPr>
        <w:t>Термин</w:t>
      </w:r>
      <w:r w:rsidRPr="008C0FE6">
        <w:rPr>
          <w:rStyle w:val="apple-converted-space"/>
          <w:b/>
          <w:bCs/>
          <w:i/>
          <w:iCs/>
          <w:szCs w:val="28"/>
          <w:shd w:val="clear" w:color="auto" w:fill="FFFFF0"/>
        </w:rPr>
        <w:t> </w:t>
      </w:r>
      <w:r w:rsidRPr="008C0FE6">
        <w:rPr>
          <w:rStyle w:val="a3"/>
          <w:b/>
          <w:bCs/>
          <w:szCs w:val="28"/>
          <w:shd w:val="clear" w:color="auto" w:fill="FFFFF0"/>
        </w:rPr>
        <w:t>«экспериментирование»</w:t>
      </w:r>
      <w:r w:rsidRPr="008C0FE6">
        <w:rPr>
          <w:rStyle w:val="apple-converted-space"/>
          <w:szCs w:val="28"/>
          <w:shd w:val="clear" w:color="auto" w:fill="FFFFF0"/>
        </w:rPr>
        <w:t> </w:t>
      </w:r>
      <w:r w:rsidRPr="008C0FE6">
        <w:rPr>
          <w:rStyle w:val="apple-style-span"/>
          <w:szCs w:val="28"/>
          <w:shd w:val="clear" w:color="auto" w:fill="FFFFF0"/>
        </w:rPr>
        <w:t xml:space="preserve">понимается нами как особый способ духовно-практического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В образовательном процессе дошкольного учреждения учебное экспериментирование является тем методом обучения, </w:t>
      </w:r>
      <w:proofErr w:type="spellStart"/>
      <w:r w:rsidRPr="008C0FE6">
        <w:rPr>
          <w:rStyle w:val="apple-style-span"/>
          <w:szCs w:val="28"/>
          <w:shd w:val="clear" w:color="auto" w:fill="FFFFF0"/>
        </w:rPr>
        <w:t>которыйпозволяет</w:t>
      </w:r>
      <w:proofErr w:type="spellEnd"/>
      <w:r w:rsidRPr="008C0FE6">
        <w:rPr>
          <w:rStyle w:val="apple-style-span"/>
          <w:szCs w:val="28"/>
          <w:shd w:val="clear" w:color="auto" w:fill="FFFFF0"/>
        </w:rPr>
        <w:t xml:space="preserve"> ребенку моделировать в своем сознании картину мира, основанную на собственных наблюдениях, опытах, установлении взаимозависимостей, закономерностей и</w:t>
      </w:r>
      <w:r w:rsidRPr="008C0FE6">
        <w:rPr>
          <w:rStyle w:val="apple-style-span"/>
          <w:szCs w:val="28"/>
          <w:shd w:val="clear" w:color="auto" w:fill="FFFFF0"/>
        </w:rPr>
        <w:t xml:space="preserve"> </w:t>
      </w:r>
      <w:r w:rsidRPr="008C0FE6">
        <w:rPr>
          <w:rStyle w:val="apple-style-span"/>
          <w:szCs w:val="28"/>
          <w:shd w:val="clear" w:color="auto" w:fill="FFFFF0"/>
        </w:rPr>
        <w:t>т.д.</w:t>
      </w:r>
      <w:r w:rsidRPr="008C0FE6">
        <w:rPr>
          <w:rStyle w:val="apple-converted-space"/>
          <w:szCs w:val="28"/>
          <w:shd w:val="clear" w:color="auto" w:fill="FFFFF0"/>
        </w:rPr>
        <w:t> </w:t>
      </w:r>
      <w:r w:rsidRPr="008C0FE6">
        <w:rPr>
          <w:rStyle w:val="a4"/>
          <w:szCs w:val="28"/>
          <w:shd w:val="clear" w:color="auto" w:fill="FFFFF0"/>
        </w:rPr>
        <w:t>Экспериментальная работа</w:t>
      </w:r>
      <w:r w:rsidRPr="008C0FE6">
        <w:rPr>
          <w:rStyle w:val="apple-converted-space"/>
          <w:szCs w:val="28"/>
          <w:shd w:val="clear" w:color="auto" w:fill="FFFFF0"/>
        </w:rPr>
        <w:t> </w:t>
      </w:r>
      <w:r w:rsidRPr="008C0FE6">
        <w:rPr>
          <w:rStyle w:val="apple-style-span"/>
          <w:szCs w:val="28"/>
          <w:shd w:val="clear" w:color="auto" w:fill="FFFFF0"/>
        </w:rPr>
        <w:t>вызывает</w:t>
      </w:r>
      <w:r w:rsidRPr="008C0FE6">
        <w:rPr>
          <w:rStyle w:val="apple-converted-space"/>
          <w:b/>
          <w:bCs/>
          <w:szCs w:val="28"/>
          <w:shd w:val="clear" w:color="auto" w:fill="FFFFF0"/>
        </w:rPr>
        <w:t> </w:t>
      </w:r>
      <w:r w:rsidRPr="008C0FE6">
        <w:rPr>
          <w:rStyle w:val="a4"/>
          <w:szCs w:val="28"/>
          <w:shd w:val="clear" w:color="auto" w:fill="FFFFF0"/>
        </w:rPr>
        <w:t>у ребенка</w:t>
      </w:r>
      <w:r w:rsidRPr="008C0FE6">
        <w:rPr>
          <w:rStyle w:val="apple-converted-space"/>
          <w:szCs w:val="28"/>
          <w:shd w:val="clear" w:color="auto" w:fill="FFFFF0"/>
        </w:rPr>
        <w:t> </w:t>
      </w:r>
      <w:r w:rsidRPr="008C0FE6">
        <w:rPr>
          <w:rStyle w:val="apple-style-span"/>
          <w:szCs w:val="28"/>
          <w:shd w:val="clear" w:color="auto" w:fill="FFFFF0"/>
        </w:rPr>
        <w:t>интерес к исследованию природы,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 и т.п.</w:t>
      </w:r>
    </w:p>
    <w:p w:rsidR="006B37C8" w:rsidRPr="008C0FE6" w:rsidRDefault="006B37C8" w:rsidP="008C0FE6">
      <w:pPr>
        <w:spacing w:line="360" w:lineRule="auto"/>
        <w:ind w:firstLine="709"/>
        <w:jc w:val="both"/>
        <w:rPr>
          <w:rStyle w:val="apple-style-span"/>
          <w:szCs w:val="28"/>
          <w:shd w:val="clear" w:color="auto" w:fill="FFFFF0"/>
        </w:rPr>
      </w:pPr>
      <w:r w:rsidRPr="008C0FE6">
        <w:rPr>
          <w:rStyle w:val="apple-style-span"/>
          <w:szCs w:val="28"/>
          <w:shd w:val="clear" w:color="auto" w:fill="FFFFF0"/>
        </w:rPr>
        <w:lastRenderedPageBreak/>
        <w:t xml:space="preserve">Ребенку-дошкольнику по природе присуща ориентация на познание окружающего мира и экспериментирование с объектами и явлениями реальности. Уже в младшем дошкольном возрасте, познавая окружающий мир, он стремится не только рассмотреть предмет, но и потрогать его руками, языком, понюхать, постучать им и т.п. 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возможность самому достичь желаемого цвета на занятиях по изобразительному искусству, «пройти под радугой» и т.п. Словесно-логическое мышление детей седьмого года жизни формируется с опорой на наглядно-действенные и наглядно-образные способы познания. Эксперимент, самостоятельно проводимый ребенком, позволяет ему создать модель </w:t>
      </w:r>
      <w:proofErr w:type="gramStart"/>
      <w:r w:rsidRPr="008C0FE6">
        <w:rPr>
          <w:rStyle w:val="apple-style-span"/>
          <w:szCs w:val="28"/>
          <w:shd w:val="clear" w:color="auto" w:fill="FFFFF0"/>
        </w:rPr>
        <w:t>естественно-научного</w:t>
      </w:r>
      <w:proofErr w:type="gramEnd"/>
      <w:r w:rsidRPr="008C0FE6">
        <w:rPr>
          <w:rStyle w:val="apple-style-span"/>
          <w:szCs w:val="28"/>
          <w:shd w:val="clear" w:color="auto" w:fill="FFFFF0"/>
        </w:rPr>
        <w:t xml:space="preserve">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w:t>
      </w:r>
    </w:p>
    <w:p w:rsidR="006B37C8" w:rsidRPr="008C0FE6" w:rsidRDefault="006B37C8" w:rsidP="008C0FE6">
      <w:pPr>
        <w:spacing w:line="360" w:lineRule="auto"/>
        <w:ind w:firstLine="709"/>
        <w:jc w:val="both"/>
        <w:rPr>
          <w:rStyle w:val="apple-style-span"/>
          <w:szCs w:val="28"/>
          <w:shd w:val="clear" w:color="auto" w:fill="FFFFF0"/>
        </w:rPr>
      </w:pPr>
      <w:r w:rsidRPr="008C0FE6">
        <w:rPr>
          <w:rStyle w:val="a4"/>
          <w:szCs w:val="28"/>
          <w:shd w:val="clear" w:color="auto" w:fill="FFFFF0"/>
        </w:rPr>
        <w:t>Ценность реального эксперимента</w:t>
      </w:r>
      <w:r w:rsidRPr="008C0FE6">
        <w:rPr>
          <w:rStyle w:val="apple-style-span"/>
          <w:szCs w:val="28"/>
          <w:shd w:val="clear" w:color="auto" w:fill="FFFFF0"/>
        </w:rPr>
        <w:t>, в отличие от мысленного, заключается в том, что наглядно обнаруживаются скрытые от непосредственного наблюдения стороны объекта или явления действительности; развиваются способности ребенка к определению проблемы и самостоятельному выбору путей ее решения; создается субъективно-новый продукт.</w:t>
      </w:r>
      <w:r w:rsidRPr="008C0FE6">
        <w:rPr>
          <w:rStyle w:val="apple-converted-space"/>
          <w:szCs w:val="28"/>
          <w:shd w:val="clear" w:color="auto" w:fill="FFFFF0"/>
        </w:rPr>
        <w:t> </w:t>
      </w:r>
      <w:r w:rsidRPr="008C0FE6">
        <w:rPr>
          <w:rStyle w:val="a4"/>
          <w:szCs w:val="28"/>
          <w:shd w:val="clear" w:color="auto" w:fill="FFFFF0"/>
        </w:rPr>
        <w:t>Экспериментирование</w:t>
      </w:r>
      <w:r w:rsidRPr="008C0FE6">
        <w:rPr>
          <w:rStyle w:val="apple-converted-space"/>
          <w:szCs w:val="28"/>
          <w:shd w:val="clear" w:color="auto" w:fill="FFFFF0"/>
        </w:rPr>
        <w:t> </w:t>
      </w:r>
      <w:r w:rsidRPr="008C0FE6">
        <w:rPr>
          <w:rStyle w:val="apple-style-span"/>
          <w:szCs w:val="28"/>
          <w:shd w:val="clear" w:color="auto" w:fill="FFFFF0"/>
        </w:rPr>
        <w:t xml:space="preserve">как специально-организованная деятельность способствует становлению целостной картины мира ребенка дошкольного возраста и основ культурного познания им </w:t>
      </w:r>
      <w:proofErr w:type="spellStart"/>
      <w:r w:rsidRPr="008C0FE6">
        <w:rPr>
          <w:rStyle w:val="apple-style-span"/>
          <w:szCs w:val="28"/>
          <w:shd w:val="clear" w:color="auto" w:fill="FFFFF0"/>
        </w:rPr>
        <w:t>окружающегомира</w:t>
      </w:r>
      <w:proofErr w:type="spellEnd"/>
      <w:r w:rsidRPr="008C0FE6">
        <w:rPr>
          <w:rStyle w:val="apple-style-span"/>
          <w:szCs w:val="28"/>
          <w:shd w:val="clear" w:color="auto" w:fill="FFFFF0"/>
        </w:rPr>
        <w:t>. Прослеживание и анализ особенностей «поведения» предметов в специально созданных условиях и составляют задачу экспериментальной деятельности. Для обозначения подобной формы деятельности применительно к детям используется введенное</w:t>
      </w:r>
      <w:r w:rsidRPr="008C0FE6">
        <w:rPr>
          <w:rStyle w:val="apple-converted-space"/>
          <w:b/>
          <w:bCs/>
          <w:szCs w:val="28"/>
          <w:shd w:val="clear" w:color="auto" w:fill="FFFFF0"/>
        </w:rPr>
        <w:t> </w:t>
      </w:r>
      <w:r w:rsidRPr="008C0FE6">
        <w:rPr>
          <w:rStyle w:val="a4"/>
          <w:szCs w:val="28"/>
          <w:shd w:val="clear" w:color="auto" w:fill="FFFFF0"/>
        </w:rPr>
        <w:t xml:space="preserve">Н.Н. </w:t>
      </w:r>
      <w:proofErr w:type="spellStart"/>
      <w:r w:rsidRPr="008C0FE6">
        <w:rPr>
          <w:rStyle w:val="a4"/>
          <w:szCs w:val="28"/>
          <w:shd w:val="clear" w:color="auto" w:fill="FFFFF0"/>
        </w:rPr>
        <w:t>Поддьяковым</w:t>
      </w:r>
      <w:proofErr w:type="spellEnd"/>
      <w:r w:rsidRPr="008C0FE6">
        <w:rPr>
          <w:rStyle w:val="apple-converted-space"/>
          <w:szCs w:val="28"/>
          <w:shd w:val="clear" w:color="auto" w:fill="FFFFF0"/>
        </w:rPr>
        <w:t> </w:t>
      </w:r>
      <w:r w:rsidRPr="008C0FE6">
        <w:rPr>
          <w:rStyle w:val="apple-style-span"/>
          <w:szCs w:val="28"/>
          <w:shd w:val="clear" w:color="auto" w:fill="FFFFF0"/>
        </w:rPr>
        <w:t>понятие «</w:t>
      </w:r>
      <w:r w:rsidRPr="008C0FE6">
        <w:rPr>
          <w:rStyle w:val="a4"/>
          <w:szCs w:val="28"/>
          <w:shd w:val="clear" w:color="auto" w:fill="FFFFF0"/>
        </w:rPr>
        <w:t>детское экспериментирование</w:t>
      </w:r>
      <w:r w:rsidRPr="008C0FE6">
        <w:rPr>
          <w:rStyle w:val="apple-style-span"/>
          <w:szCs w:val="28"/>
          <w:shd w:val="clear" w:color="auto" w:fill="FFFFF0"/>
        </w:rPr>
        <w:t>». Такое экспериментирование является ведущим функциональным механизмом творчества ребенка.</w:t>
      </w:r>
    </w:p>
    <w:p w:rsidR="006B37C8" w:rsidRPr="008C0FE6" w:rsidRDefault="006B37C8" w:rsidP="008C0FE6">
      <w:pPr>
        <w:spacing w:line="360" w:lineRule="auto"/>
        <w:ind w:firstLine="709"/>
        <w:jc w:val="both"/>
        <w:rPr>
          <w:b/>
          <w:bCs/>
          <w:i/>
          <w:iCs/>
          <w:szCs w:val="28"/>
        </w:rPr>
      </w:pPr>
      <w:r w:rsidRPr="008C0FE6">
        <w:rPr>
          <w:b/>
          <w:bCs/>
          <w:i/>
          <w:iCs/>
          <w:szCs w:val="28"/>
        </w:rPr>
        <w:lastRenderedPageBreak/>
        <w:t>В процессе детского экспериментирования дети учатся:</w:t>
      </w:r>
    </w:p>
    <w:p w:rsidR="00000000" w:rsidRPr="008C0FE6" w:rsidRDefault="00334EE0" w:rsidP="008C0FE6">
      <w:pPr>
        <w:numPr>
          <w:ilvl w:val="0"/>
          <w:numId w:val="1"/>
        </w:numPr>
        <w:spacing w:line="360" w:lineRule="auto"/>
        <w:jc w:val="both"/>
        <w:rPr>
          <w:szCs w:val="28"/>
        </w:rPr>
      </w:pPr>
      <w:r w:rsidRPr="008C0FE6">
        <w:rPr>
          <w:bCs/>
          <w:iCs/>
          <w:szCs w:val="28"/>
        </w:rPr>
        <w:t>Видеть и выделять проблему</w:t>
      </w:r>
      <w:r w:rsidR="006B37C8" w:rsidRPr="008C0FE6">
        <w:rPr>
          <w:bCs/>
          <w:iCs/>
          <w:szCs w:val="28"/>
        </w:rPr>
        <w:t>;</w:t>
      </w:r>
    </w:p>
    <w:p w:rsidR="00000000" w:rsidRPr="008C0FE6" w:rsidRDefault="00334EE0" w:rsidP="008C0FE6">
      <w:pPr>
        <w:numPr>
          <w:ilvl w:val="0"/>
          <w:numId w:val="1"/>
        </w:numPr>
        <w:spacing w:line="360" w:lineRule="auto"/>
        <w:jc w:val="both"/>
        <w:rPr>
          <w:szCs w:val="28"/>
        </w:rPr>
      </w:pPr>
      <w:r w:rsidRPr="008C0FE6">
        <w:rPr>
          <w:bCs/>
          <w:iCs/>
          <w:szCs w:val="28"/>
        </w:rPr>
        <w:t>Принимать и ставить цель</w:t>
      </w:r>
      <w:r w:rsidR="006B37C8" w:rsidRPr="008C0FE6">
        <w:rPr>
          <w:bCs/>
          <w:iCs/>
          <w:szCs w:val="28"/>
        </w:rPr>
        <w:t>;</w:t>
      </w:r>
    </w:p>
    <w:p w:rsidR="00000000" w:rsidRPr="008C0FE6" w:rsidRDefault="00334EE0" w:rsidP="008C0FE6">
      <w:pPr>
        <w:numPr>
          <w:ilvl w:val="0"/>
          <w:numId w:val="1"/>
        </w:numPr>
        <w:spacing w:line="360" w:lineRule="auto"/>
        <w:jc w:val="both"/>
        <w:rPr>
          <w:szCs w:val="28"/>
        </w:rPr>
      </w:pPr>
      <w:r w:rsidRPr="008C0FE6">
        <w:rPr>
          <w:bCs/>
          <w:iCs/>
          <w:szCs w:val="28"/>
        </w:rPr>
        <w:t>Анализировать объект или явление</w:t>
      </w:r>
      <w:r w:rsidR="006B37C8" w:rsidRPr="008C0FE6">
        <w:rPr>
          <w:bCs/>
          <w:iCs/>
          <w:szCs w:val="28"/>
        </w:rPr>
        <w:t>;</w:t>
      </w:r>
    </w:p>
    <w:p w:rsidR="00000000" w:rsidRPr="008C0FE6" w:rsidRDefault="00334EE0" w:rsidP="008C0FE6">
      <w:pPr>
        <w:numPr>
          <w:ilvl w:val="0"/>
          <w:numId w:val="1"/>
        </w:numPr>
        <w:spacing w:line="360" w:lineRule="auto"/>
        <w:jc w:val="both"/>
        <w:rPr>
          <w:szCs w:val="28"/>
        </w:rPr>
      </w:pPr>
      <w:r w:rsidRPr="008C0FE6">
        <w:rPr>
          <w:bCs/>
          <w:iCs/>
          <w:szCs w:val="28"/>
        </w:rPr>
        <w:t>Выделять существенные признаки, связи</w:t>
      </w:r>
      <w:r w:rsidR="006B37C8" w:rsidRPr="008C0FE6">
        <w:rPr>
          <w:bCs/>
          <w:iCs/>
          <w:szCs w:val="28"/>
        </w:rPr>
        <w:t>;</w:t>
      </w:r>
    </w:p>
    <w:p w:rsidR="00000000" w:rsidRPr="008C0FE6" w:rsidRDefault="00334EE0" w:rsidP="008C0FE6">
      <w:pPr>
        <w:numPr>
          <w:ilvl w:val="0"/>
          <w:numId w:val="1"/>
        </w:numPr>
        <w:spacing w:line="360" w:lineRule="auto"/>
        <w:jc w:val="both"/>
        <w:rPr>
          <w:szCs w:val="28"/>
        </w:rPr>
      </w:pPr>
      <w:r w:rsidRPr="008C0FE6">
        <w:rPr>
          <w:bCs/>
          <w:iCs/>
          <w:szCs w:val="28"/>
        </w:rPr>
        <w:t>Выдвигать гипотезы, строить сложные предложения</w:t>
      </w:r>
      <w:r w:rsidR="006B37C8" w:rsidRPr="008C0FE6">
        <w:rPr>
          <w:bCs/>
          <w:iCs/>
          <w:szCs w:val="28"/>
        </w:rPr>
        <w:t>;</w:t>
      </w:r>
    </w:p>
    <w:p w:rsidR="006B37C8" w:rsidRPr="008C0FE6" w:rsidRDefault="00334EE0" w:rsidP="008C0FE6">
      <w:pPr>
        <w:numPr>
          <w:ilvl w:val="0"/>
          <w:numId w:val="1"/>
        </w:numPr>
        <w:spacing w:line="360" w:lineRule="auto"/>
        <w:jc w:val="both"/>
        <w:rPr>
          <w:szCs w:val="28"/>
        </w:rPr>
      </w:pPr>
      <w:r w:rsidRPr="008C0FE6">
        <w:rPr>
          <w:bCs/>
          <w:iCs/>
          <w:szCs w:val="28"/>
        </w:rPr>
        <w:t>Отбирать материал для самостоятельной деятельности</w:t>
      </w:r>
      <w:r w:rsidR="006B37C8" w:rsidRPr="008C0FE6">
        <w:rPr>
          <w:bCs/>
          <w:iCs/>
          <w:szCs w:val="28"/>
        </w:rPr>
        <w:t>;</w:t>
      </w:r>
    </w:p>
    <w:p w:rsidR="00000000" w:rsidRPr="008C0FE6" w:rsidRDefault="00334EE0" w:rsidP="008C0FE6">
      <w:pPr>
        <w:numPr>
          <w:ilvl w:val="0"/>
          <w:numId w:val="1"/>
        </w:numPr>
        <w:spacing w:line="360" w:lineRule="auto"/>
        <w:jc w:val="both"/>
        <w:rPr>
          <w:szCs w:val="28"/>
        </w:rPr>
      </w:pPr>
      <w:r w:rsidRPr="008C0FE6">
        <w:rPr>
          <w:bCs/>
          <w:iCs/>
          <w:szCs w:val="28"/>
        </w:rPr>
        <w:t>Делать выводы</w:t>
      </w:r>
      <w:r w:rsidR="006B37C8" w:rsidRPr="008C0FE6">
        <w:rPr>
          <w:bCs/>
          <w:iCs/>
          <w:szCs w:val="28"/>
        </w:rPr>
        <w:t>.</w:t>
      </w:r>
    </w:p>
    <w:p w:rsidR="006B37C8" w:rsidRPr="008C0FE6" w:rsidRDefault="006B37C8" w:rsidP="008C0FE6">
      <w:pPr>
        <w:spacing w:line="360" w:lineRule="auto"/>
        <w:ind w:firstLine="720"/>
        <w:jc w:val="both"/>
        <w:rPr>
          <w:rStyle w:val="apple-style-span"/>
          <w:szCs w:val="28"/>
          <w:shd w:val="clear" w:color="auto" w:fill="FFFFF0"/>
        </w:rPr>
      </w:pPr>
      <w:r w:rsidRPr="008C0FE6">
        <w:rPr>
          <w:rStyle w:val="apple-style-span"/>
          <w:szCs w:val="28"/>
          <w:shd w:val="clear" w:color="auto" w:fill="FFFFF0"/>
        </w:rPr>
        <w:t xml:space="preserve">Развитие способности детей экспериментировать представляет собой определенную систему, в которую включены демонстрационные опыты, осуществляемые педагогом в специально организованных видах деятельности, наблюдения, лабораторные работы, выполняемые детьми самостоятельно в пространственно-предметной среде группы (например, приобретение опыта работы с магнитами, различных способов измерения предметов и др.). </w:t>
      </w:r>
      <w:proofErr w:type="gramStart"/>
      <w:r w:rsidRPr="008C0FE6">
        <w:rPr>
          <w:rStyle w:val="apple-style-span"/>
          <w:szCs w:val="28"/>
          <w:shd w:val="clear" w:color="auto" w:fill="FFFFF0"/>
        </w:rPr>
        <w:t>Каждое фундаментальное естественно-научное понятие, с которым мы предлагаем знакомить детей (температура, время, жидкость, газ, твердое тело, тяготение, движение, свет, звук и т.д.), экспериментально обосновывается и проясняется для ребенка в процессе наблюдений, мысленного и реального экспериментирования.</w:t>
      </w:r>
      <w:proofErr w:type="gramEnd"/>
      <w:r w:rsidRPr="008C0FE6">
        <w:rPr>
          <w:rStyle w:val="apple-style-span"/>
          <w:szCs w:val="28"/>
          <w:shd w:val="clear" w:color="auto" w:fill="FFFFF0"/>
        </w:rPr>
        <w:t xml:space="preserve"> В итоге можно сделать вывод, что основополагающие законы природы выводятся ребенком самостоятельно, как результат постановки опыта.</w:t>
      </w:r>
    </w:p>
    <w:p w:rsidR="006B37C8" w:rsidRPr="008C0FE6" w:rsidRDefault="006B37C8" w:rsidP="008C0FE6">
      <w:pPr>
        <w:spacing w:line="360" w:lineRule="auto"/>
        <w:ind w:firstLine="720"/>
        <w:jc w:val="both"/>
        <w:rPr>
          <w:rStyle w:val="apple-style-span"/>
          <w:szCs w:val="28"/>
          <w:shd w:val="clear" w:color="auto" w:fill="FFFFF0"/>
        </w:rPr>
      </w:pPr>
      <w:r w:rsidRPr="008C0FE6">
        <w:rPr>
          <w:rStyle w:val="apple-style-span"/>
          <w:szCs w:val="28"/>
          <w:shd w:val="clear" w:color="auto" w:fill="FFFFF0"/>
        </w:rPr>
        <w:t>В процессе экспериментирования ребенку необходимо ответить не только на вопрос</w:t>
      </w:r>
      <w:r w:rsidRPr="008C0FE6">
        <w:rPr>
          <w:rStyle w:val="apple-converted-space"/>
          <w:szCs w:val="28"/>
          <w:shd w:val="clear" w:color="auto" w:fill="FFFFF0"/>
        </w:rPr>
        <w:t> </w:t>
      </w:r>
      <w:r w:rsidRPr="008C0FE6">
        <w:rPr>
          <w:rStyle w:val="a3"/>
          <w:szCs w:val="28"/>
          <w:shd w:val="clear" w:color="auto" w:fill="FFFFF0"/>
        </w:rPr>
        <w:t>как</w:t>
      </w:r>
      <w:r w:rsidRPr="008C0FE6">
        <w:rPr>
          <w:rStyle w:val="apple-converted-space"/>
          <w:i/>
          <w:iCs/>
          <w:szCs w:val="28"/>
          <w:shd w:val="clear" w:color="auto" w:fill="FFFFF0"/>
        </w:rPr>
        <w:t> </w:t>
      </w:r>
      <w:r w:rsidRPr="008C0FE6">
        <w:rPr>
          <w:rStyle w:val="a3"/>
          <w:szCs w:val="28"/>
          <w:shd w:val="clear" w:color="auto" w:fill="FFFFF0"/>
        </w:rPr>
        <w:t>я</w:t>
      </w:r>
      <w:r w:rsidRPr="008C0FE6">
        <w:rPr>
          <w:rStyle w:val="apple-converted-space"/>
          <w:i/>
          <w:iCs/>
          <w:szCs w:val="28"/>
          <w:shd w:val="clear" w:color="auto" w:fill="FFFFF0"/>
        </w:rPr>
        <w:t> </w:t>
      </w:r>
      <w:r w:rsidRPr="008C0FE6">
        <w:rPr>
          <w:rStyle w:val="apple-style-span"/>
          <w:szCs w:val="28"/>
          <w:shd w:val="clear" w:color="auto" w:fill="FFFFF0"/>
        </w:rPr>
        <w:t>это делаю, но и на вопросы</w:t>
      </w:r>
      <w:r w:rsidRPr="008C0FE6">
        <w:rPr>
          <w:rStyle w:val="apple-converted-space"/>
          <w:szCs w:val="28"/>
          <w:shd w:val="clear" w:color="auto" w:fill="FFFFF0"/>
        </w:rPr>
        <w:t> </w:t>
      </w:r>
      <w:r w:rsidRPr="008C0FE6">
        <w:rPr>
          <w:rStyle w:val="a3"/>
          <w:szCs w:val="28"/>
          <w:shd w:val="clear" w:color="auto" w:fill="FFFFF0"/>
        </w:rPr>
        <w:t>почему</w:t>
      </w:r>
      <w:r w:rsidRPr="008C0FE6">
        <w:rPr>
          <w:rStyle w:val="apple-converted-space"/>
          <w:i/>
          <w:iCs/>
          <w:szCs w:val="28"/>
          <w:shd w:val="clear" w:color="auto" w:fill="FFFFF0"/>
        </w:rPr>
        <w:t> </w:t>
      </w:r>
      <w:r w:rsidRPr="008C0FE6">
        <w:rPr>
          <w:rStyle w:val="apple-style-span"/>
          <w:szCs w:val="28"/>
          <w:shd w:val="clear" w:color="auto" w:fill="FFFFF0"/>
        </w:rPr>
        <w:t>я это делаю именно</w:t>
      </w:r>
      <w:r w:rsidRPr="008C0FE6">
        <w:rPr>
          <w:rStyle w:val="apple-converted-space"/>
          <w:szCs w:val="28"/>
          <w:shd w:val="clear" w:color="auto" w:fill="FFFFF0"/>
        </w:rPr>
        <w:t> </w:t>
      </w:r>
      <w:r w:rsidRPr="008C0FE6">
        <w:rPr>
          <w:rStyle w:val="a3"/>
          <w:szCs w:val="28"/>
          <w:shd w:val="clear" w:color="auto" w:fill="FFFFF0"/>
        </w:rPr>
        <w:t>так,</w:t>
      </w:r>
      <w:r w:rsidRPr="008C0FE6">
        <w:rPr>
          <w:rStyle w:val="apple-converted-space"/>
          <w:i/>
          <w:iCs/>
          <w:szCs w:val="28"/>
          <w:shd w:val="clear" w:color="auto" w:fill="FFFFF0"/>
        </w:rPr>
        <w:t> </w:t>
      </w:r>
      <w:r w:rsidRPr="008C0FE6">
        <w:rPr>
          <w:rStyle w:val="a3"/>
          <w:szCs w:val="28"/>
          <w:shd w:val="clear" w:color="auto" w:fill="FFFFF0"/>
        </w:rPr>
        <w:t>а</w:t>
      </w:r>
      <w:r w:rsidRPr="008C0FE6">
        <w:rPr>
          <w:rStyle w:val="apple-converted-space"/>
          <w:i/>
          <w:iCs/>
          <w:szCs w:val="28"/>
          <w:shd w:val="clear" w:color="auto" w:fill="FFFFF0"/>
        </w:rPr>
        <w:t> </w:t>
      </w:r>
      <w:r w:rsidRPr="008C0FE6">
        <w:rPr>
          <w:rStyle w:val="a3"/>
          <w:szCs w:val="28"/>
          <w:shd w:val="clear" w:color="auto" w:fill="FFFFF0"/>
        </w:rPr>
        <w:t>не</w:t>
      </w:r>
      <w:r w:rsidRPr="008C0FE6">
        <w:rPr>
          <w:rStyle w:val="apple-converted-space"/>
          <w:i/>
          <w:iCs/>
          <w:szCs w:val="28"/>
          <w:shd w:val="clear" w:color="auto" w:fill="FFFFF0"/>
        </w:rPr>
        <w:t> </w:t>
      </w:r>
      <w:r w:rsidRPr="008C0FE6">
        <w:rPr>
          <w:rStyle w:val="a3"/>
          <w:szCs w:val="28"/>
          <w:shd w:val="clear" w:color="auto" w:fill="FFFFF0"/>
        </w:rPr>
        <w:t>иначе,</w:t>
      </w:r>
      <w:r w:rsidRPr="008C0FE6">
        <w:rPr>
          <w:rStyle w:val="apple-converted-space"/>
          <w:i/>
          <w:iCs/>
          <w:szCs w:val="28"/>
          <w:shd w:val="clear" w:color="auto" w:fill="FFFFF0"/>
        </w:rPr>
        <w:t> </w:t>
      </w:r>
      <w:r w:rsidRPr="008C0FE6">
        <w:rPr>
          <w:rStyle w:val="a3"/>
          <w:szCs w:val="28"/>
          <w:shd w:val="clear" w:color="auto" w:fill="FFFFF0"/>
        </w:rPr>
        <w:t>зачем</w:t>
      </w:r>
      <w:r w:rsidRPr="008C0FE6">
        <w:rPr>
          <w:rStyle w:val="apple-converted-space"/>
          <w:i/>
          <w:iCs/>
          <w:szCs w:val="28"/>
          <w:shd w:val="clear" w:color="auto" w:fill="FFFFF0"/>
        </w:rPr>
        <w:t> </w:t>
      </w:r>
      <w:r w:rsidRPr="008C0FE6">
        <w:rPr>
          <w:rStyle w:val="apple-style-span"/>
          <w:szCs w:val="28"/>
          <w:shd w:val="clear" w:color="auto" w:fill="FFFFF0"/>
        </w:rPr>
        <w:t>я это делаю, что хочу</w:t>
      </w:r>
      <w:r w:rsidRPr="008C0FE6">
        <w:rPr>
          <w:rStyle w:val="apple-converted-space"/>
          <w:szCs w:val="28"/>
          <w:shd w:val="clear" w:color="auto" w:fill="FFFFF0"/>
        </w:rPr>
        <w:t> </w:t>
      </w:r>
      <w:proofErr w:type="spellStart"/>
      <w:r w:rsidRPr="008C0FE6">
        <w:rPr>
          <w:rStyle w:val="a3"/>
          <w:szCs w:val="28"/>
          <w:shd w:val="clear" w:color="auto" w:fill="FFFFF0"/>
        </w:rPr>
        <w:t>узнать</w:t>
      </w:r>
      <w:proofErr w:type="gramStart"/>
      <w:r w:rsidRPr="008C0FE6">
        <w:rPr>
          <w:rStyle w:val="a3"/>
          <w:szCs w:val="28"/>
          <w:shd w:val="clear" w:color="auto" w:fill="FFFFF0"/>
        </w:rPr>
        <w:t>,</w:t>
      </w:r>
      <w:r w:rsidRPr="008C0FE6">
        <w:rPr>
          <w:rStyle w:val="apple-style-span"/>
          <w:szCs w:val="28"/>
          <w:shd w:val="clear" w:color="auto" w:fill="FFFFF0"/>
        </w:rPr>
        <w:t>ч</w:t>
      </w:r>
      <w:proofErr w:type="gramEnd"/>
      <w:r w:rsidRPr="008C0FE6">
        <w:rPr>
          <w:rStyle w:val="apple-style-span"/>
          <w:szCs w:val="28"/>
          <w:shd w:val="clear" w:color="auto" w:fill="FFFFF0"/>
        </w:rPr>
        <w:t>то</w:t>
      </w:r>
      <w:proofErr w:type="spellEnd"/>
      <w:r w:rsidRPr="008C0FE6">
        <w:rPr>
          <w:rStyle w:val="apple-converted-space"/>
          <w:szCs w:val="28"/>
          <w:shd w:val="clear" w:color="auto" w:fill="FFFFF0"/>
        </w:rPr>
        <w:t> </w:t>
      </w:r>
      <w:r w:rsidRPr="008C0FE6">
        <w:rPr>
          <w:rStyle w:val="a3"/>
          <w:szCs w:val="28"/>
          <w:shd w:val="clear" w:color="auto" w:fill="FFFFF0"/>
        </w:rPr>
        <w:t>получить</w:t>
      </w:r>
      <w:r w:rsidRPr="008C0FE6">
        <w:rPr>
          <w:rStyle w:val="apple-converted-space"/>
          <w:i/>
          <w:iCs/>
          <w:szCs w:val="28"/>
          <w:shd w:val="clear" w:color="auto" w:fill="FFFFF0"/>
        </w:rPr>
        <w:t> </w:t>
      </w:r>
      <w:r w:rsidRPr="008C0FE6">
        <w:rPr>
          <w:rStyle w:val="apple-style-span"/>
          <w:szCs w:val="28"/>
          <w:shd w:val="clear" w:color="auto" w:fill="FFFFF0"/>
        </w:rPr>
        <w:t>в результате. Усвоение системы научных понятий, приобретение «</w:t>
      </w:r>
      <w:proofErr w:type="spellStart"/>
      <w:r w:rsidRPr="008C0FE6">
        <w:rPr>
          <w:rStyle w:val="apple-style-span"/>
          <w:szCs w:val="28"/>
          <w:shd w:val="clear" w:color="auto" w:fill="FFFFF0"/>
        </w:rPr>
        <w:t>квазиисследовательских</w:t>
      </w:r>
      <w:proofErr w:type="spellEnd"/>
      <w:r w:rsidRPr="008C0FE6">
        <w:rPr>
          <w:rStyle w:val="apple-style-span"/>
          <w:szCs w:val="28"/>
          <w:shd w:val="clear" w:color="auto" w:fill="FFFFF0"/>
        </w:rPr>
        <w:t xml:space="preserve">», экспериментальных способов позволит ребенку стать субъектом учения, научиться учиться, что является одним из аспектов подготовки к школе. Однако знакомство дошкольников с физическими явлениями окружающего мира отличается по содержанию и методам от школьного обучения. В дошкольном образовательном учреждении </w:t>
      </w:r>
      <w:r w:rsidRPr="008C0FE6">
        <w:rPr>
          <w:rStyle w:val="apple-style-span"/>
          <w:szCs w:val="28"/>
          <w:shd w:val="clear" w:color="auto" w:fill="FFFFF0"/>
        </w:rPr>
        <w:lastRenderedPageBreak/>
        <w:t>приобретение знаний о физических явлениях и способах их познания базируется на живом интересе, любознательности ребенка и проводится в увлекательной форме без заучивания, запоминания и повторения правил и законов в формализованном виде.</w:t>
      </w:r>
      <w:r w:rsidRPr="008C0FE6">
        <w:rPr>
          <w:rStyle w:val="apple-converted-space"/>
          <w:szCs w:val="28"/>
          <w:shd w:val="clear" w:color="auto" w:fill="FFFFF0"/>
        </w:rPr>
        <w:t> </w:t>
      </w:r>
      <w:r w:rsidRPr="008C0FE6">
        <w:rPr>
          <w:rStyle w:val="a4"/>
          <w:szCs w:val="28"/>
          <w:shd w:val="clear" w:color="auto" w:fill="FFFFF0"/>
        </w:rPr>
        <w:t>Эксперимент в детском саду</w:t>
      </w:r>
      <w:r w:rsidRPr="008C0FE6">
        <w:rPr>
          <w:rStyle w:val="apple-converted-space"/>
          <w:szCs w:val="28"/>
          <w:shd w:val="clear" w:color="auto" w:fill="FFFFF0"/>
        </w:rPr>
        <w:t> </w:t>
      </w:r>
      <w:r w:rsidRPr="008C0FE6">
        <w:rPr>
          <w:rStyle w:val="apple-style-span"/>
          <w:szCs w:val="28"/>
          <w:shd w:val="clear" w:color="auto" w:fill="FFFFF0"/>
        </w:rPr>
        <w:t>позволяет знакомить детей с конкретными исследовательскими методами, с различными способами измерений, с правилами техники безопасности при проведении эксперимента. Дети сначала с помощью взрослых, а затем и самостоятельно выходят за пределы знаний и умений, полученных в специально организованных видах деятельности, и создают новый продукт - постройку, сказку, насыщенный запахами воздух и т.п. Так эксперимент связывает творческие проявления с эстетическим развитием ребенка. Особое интеллектуально активное, эмоциональное отношение к окружающему, культивируемое педагогом, проявляется в стремлении индивидуально выразить в процессе эксперимента свое личное переживание и представление о предметах и явлениях мира. Критерием результативности детского экспериментирования является не качество результата, а характеристика процесса, объективирующего интеллектуальную активность, познавательную культуру и ценностное отношение к реальному миру.</w:t>
      </w:r>
    </w:p>
    <w:p w:rsidR="006B37C8" w:rsidRPr="008C0FE6" w:rsidRDefault="006B37C8" w:rsidP="008C0FE6">
      <w:pPr>
        <w:spacing w:line="360" w:lineRule="auto"/>
        <w:ind w:firstLine="720"/>
        <w:jc w:val="both"/>
        <w:rPr>
          <w:rStyle w:val="apple-style-span"/>
          <w:szCs w:val="28"/>
          <w:shd w:val="clear" w:color="auto" w:fill="FFFFF0"/>
        </w:rPr>
      </w:pPr>
      <w:r w:rsidRPr="008C0FE6">
        <w:rPr>
          <w:rStyle w:val="apple-style-span"/>
          <w:szCs w:val="28"/>
          <w:shd w:val="clear" w:color="auto" w:fill="FFFFF0"/>
        </w:rPr>
        <w:t>Организация самостоятельной</w:t>
      </w:r>
      <w:r w:rsidRPr="008C0FE6">
        <w:rPr>
          <w:rStyle w:val="apple-converted-space"/>
          <w:szCs w:val="28"/>
          <w:shd w:val="clear" w:color="auto" w:fill="FFFFF0"/>
        </w:rPr>
        <w:t> </w:t>
      </w:r>
      <w:r w:rsidRPr="008C0FE6">
        <w:rPr>
          <w:rStyle w:val="a4"/>
          <w:szCs w:val="28"/>
          <w:shd w:val="clear" w:color="auto" w:fill="FFFFF0"/>
        </w:rPr>
        <w:t>экспериментальной деятельности ребенка</w:t>
      </w:r>
      <w:r w:rsidRPr="008C0FE6">
        <w:rPr>
          <w:rStyle w:val="apple-style-span"/>
          <w:szCs w:val="28"/>
          <w:shd w:val="clear" w:color="auto" w:fill="FFFFF0"/>
        </w:rPr>
        <w:t xml:space="preserve">, обеспечивающей его развитие, возможно при выполнении педагогом двух важных условий: стать реальным участником совместного поиска, а не только его руководителем, включиться в реальный, фактически осуществляемый ребенком эксперимент. Оценка педагогом найденных им способов должна включать анализ критериев - насколько пригоден найденный способ для достижения целей эксперимента: решения задачи или ситуации. Постановка цели и задач эксперимента, их совместное достижение, оценка найденного способа действия </w:t>
      </w:r>
      <w:proofErr w:type="gramStart"/>
      <w:r w:rsidRPr="008C0FE6">
        <w:rPr>
          <w:rStyle w:val="apple-style-span"/>
          <w:szCs w:val="28"/>
          <w:shd w:val="clear" w:color="auto" w:fill="FFFFF0"/>
        </w:rPr>
        <w:t>-т</w:t>
      </w:r>
      <w:proofErr w:type="gramEnd"/>
      <w:r w:rsidRPr="008C0FE6">
        <w:rPr>
          <w:rStyle w:val="apple-style-span"/>
          <w:szCs w:val="28"/>
          <w:shd w:val="clear" w:color="auto" w:fill="FFFFF0"/>
        </w:rPr>
        <w:t>аковы три составляющие личностно-развивающего обучения, исключающего следование строго определенным эталонам и образцам. Именно такое познание способствует обретению ребенком творчески парадоксального видения мира, творческого,</w:t>
      </w:r>
      <w:r w:rsidRPr="008C0FE6">
        <w:rPr>
          <w:rStyle w:val="apple-style-span"/>
          <w:szCs w:val="28"/>
          <w:shd w:val="clear" w:color="auto" w:fill="FFFFF0"/>
        </w:rPr>
        <w:t xml:space="preserve"> </w:t>
      </w:r>
      <w:r w:rsidRPr="008C0FE6">
        <w:rPr>
          <w:rStyle w:val="apple-style-span"/>
          <w:szCs w:val="28"/>
          <w:shd w:val="clear" w:color="auto" w:fill="FFFFF0"/>
        </w:rPr>
        <w:lastRenderedPageBreak/>
        <w:t xml:space="preserve">созидательного отношения к нему. Разрешение проблемной ситуации возможно различными способами - позитивными, негативными, и в зависимости от выбора способа ее разрешения формируется общая негативная или позитивная картина мира в сознании ребенка, </w:t>
      </w:r>
      <w:proofErr w:type="gramStart"/>
      <w:r w:rsidRPr="008C0FE6">
        <w:rPr>
          <w:rStyle w:val="apple-style-span"/>
          <w:szCs w:val="28"/>
          <w:shd w:val="clear" w:color="auto" w:fill="FFFFF0"/>
        </w:rPr>
        <w:t>а</w:t>
      </w:r>
      <w:proofErr w:type="gramEnd"/>
      <w:r w:rsidRPr="008C0FE6">
        <w:rPr>
          <w:rStyle w:val="apple-style-span"/>
          <w:szCs w:val="28"/>
          <w:shd w:val="clear" w:color="auto" w:fill="FFFFF0"/>
        </w:rPr>
        <w:t xml:space="preserve"> следовательно, и стратегия его поведения во взаимоотношениях с людьми и объектами.</w:t>
      </w:r>
    </w:p>
    <w:p w:rsidR="006B37C8" w:rsidRPr="008C0FE6" w:rsidRDefault="008C0FE6" w:rsidP="008C0FE6">
      <w:pPr>
        <w:pStyle w:val="a5"/>
        <w:shd w:val="clear" w:color="auto" w:fill="DFDFFF"/>
        <w:spacing w:before="30" w:beforeAutospacing="0" w:after="30" w:afterAutospacing="0" w:line="360" w:lineRule="auto"/>
        <w:ind w:firstLine="709"/>
        <w:jc w:val="both"/>
        <w:rPr>
          <w:rFonts w:ascii="Verdana" w:hAnsi="Verdana"/>
          <w:sz w:val="28"/>
          <w:szCs w:val="28"/>
        </w:rPr>
      </w:pPr>
      <w:r w:rsidRPr="008C0FE6">
        <w:rPr>
          <w:sz w:val="28"/>
          <w:szCs w:val="28"/>
        </w:rPr>
        <w:t>Поощряя детскую любознательность, утоляя жажду познания маленьких «почемучек», направляя их активную деятельность, мы способствуем развитию у ребёнка познавательной активности, логического мышления, связной речи.</w:t>
      </w:r>
      <w:r>
        <w:rPr>
          <w:sz w:val="28"/>
          <w:szCs w:val="28"/>
        </w:rPr>
        <w:t xml:space="preserve"> </w:t>
      </w:r>
      <w:r w:rsidR="00506FC2" w:rsidRPr="008C0FE6">
        <w:rPr>
          <w:sz w:val="28"/>
          <w:szCs w:val="28"/>
        </w:rPr>
        <w:t>Поэтому в дошкольных учреждениях необходимо и возможно</w:t>
      </w:r>
      <w:r w:rsidR="006B37C8" w:rsidRPr="008C0FE6">
        <w:rPr>
          <w:rStyle w:val="apple-converted-space"/>
          <w:sz w:val="28"/>
          <w:szCs w:val="28"/>
        </w:rPr>
        <w:t> </w:t>
      </w:r>
      <w:r w:rsidR="00506FC2" w:rsidRPr="008C0FE6">
        <w:rPr>
          <w:sz w:val="28"/>
          <w:szCs w:val="28"/>
        </w:rPr>
        <w:t xml:space="preserve"> создание </w:t>
      </w:r>
      <w:proofErr w:type="spellStart"/>
      <w:r w:rsidR="00506FC2" w:rsidRPr="008C0FE6">
        <w:rPr>
          <w:sz w:val="28"/>
          <w:szCs w:val="28"/>
        </w:rPr>
        <w:t>минилабораторий</w:t>
      </w:r>
      <w:proofErr w:type="spellEnd"/>
      <w:r w:rsidR="006B37C8" w:rsidRPr="008C0FE6">
        <w:rPr>
          <w:sz w:val="28"/>
          <w:szCs w:val="28"/>
        </w:rPr>
        <w:t xml:space="preserve"> для развития у детей познавательного интереса, эстетического, эмоционального развития, приобретения навыков самостоятельной работы, развития воображения, мышления, интеллекта, повышения интереса к исследовательской деятельности, формирования научного мировоззрения. В лаборатории дети заняты игровой, экспериментальной деятельностью, наблюдениями. Мини-лаборатория</w:t>
      </w:r>
      <w:r w:rsidR="00506FC2" w:rsidRPr="008C0FE6">
        <w:rPr>
          <w:sz w:val="28"/>
          <w:szCs w:val="28"/>
        </w:rPr>
        <w:t>, как правило, может</w:t>
      </w:r>
      <w:r w:rsidR="006B37C8" w:rsidRPr="008C0FE6">
        <w:rPr>
          <w:sz w:val="28"/>
          <w:szCs w:val="28"/>
        </w:rPr>
        <w:t xml:space="preserve"> входит</w:t>
      </w:r>
      <w:r w:rsidR="00506FC2" w:rsidRPr="008C0FE6">
        <w:rPr>
          <w:sz w:val="28"/>
          <w:szCs w:val="28"/>
        </w:rPr>
        <w:t>ь</w:t>
      </w:r>
      <w:r w:rsidR="006B37C8" w:rsidRPr="008C0FE6">
        <w:rPr>
          <w:sz w:val="28"/>
          <w:szCs w:val="28"/>
        </w:rPr>
        <w:t xml:space="preserve"> в состав экологического комплекса. Ее главное назначение –  </w:t>
      </w:r>
      <w:r w:rsidR="006B37C8" w:rsidRPr="008C0FE6">
        <w:rPr>
          <w:rStyle w:val="apple-converted-space"/>
          <w:sz w:val="28"/>
          <w:szCs w:val="28"/>
        </w:rPr>
        <w:t> </w:t>
      </w:r>
      <w:r w:rsidR="006B37C8" w:rsidRPr="008C0FE6">
        <w:rPr>
          <w:sz w:val="28"/>
          <w:szCs w:val="28"/>
        </w:rPr>
        <w:t>повышение эффективности экологического образования.</w:t>
      </w:r>
    </w:p>
    <w:p w:rsidR="006B37C8" w:rsidRPr="008C0FE6" w:rsidRDefault="006B37C8" w:rsidP="008C0FE6">
      <w:pPr>
        <w:pStyle w:val="a5"/>
        <w:shd w:val="clear" w:color="auto" w:fill="DFDFFF"/>
        <w:spacing w:before="30" w:beforeAutospacing="0" w:after="30" w:afterAutospacing="0" w:line="360" w:lineRule="auto"/>
        <w:ind w:firstLine="709"/>
        <w:jc w:val="both"/>
        <w:rPr>
          <w:rFonts w:ascii="Verdana" w:hAnsi="Verdana"/>
          <w:sz w:val="28"/>
          <w:szCs w:val="28"/>
        </w:rPr>
      </w:pPr>
      <w:proofErr w:type="gramStart"/>
      <w:r w:rsidRPr="008C0FE6">
        <w:rPr>
          <w:sz w:val="28"/>
          <w:szCs w:val="28"/>
        </w:rPr>
        <w:t xml:space="preserve">В зоне лаборатории </w:t>
      </w:r>
      <w:r w:rsidR="00506FC2" w:rsidRPr="008C0FE6">
        <w:rPr>
          <w:sz w:val="28"/>
          <w:szCs w:val="28"/>
        </w:rPr>
        <w:t xml:space="preserve">должны быть </w:t>
      </w:r>
      <w:r w:rsidRPr="008C0FE6">
        <w:rPr>
          <w:sz w:val="28"/>
          <w:szCs w:val="28"/>
        </w:rPr>
        <w:t>расположены столы, наборы стаканчиков разной степени прозрачности, ложечки, трубочки для коктейля, бумага для фильтрования, вата, губки, лупы, микроскопы, песочные часы, комплекты для игр с водой, песком, воздухом, магниты, кисточки, краски, термометры, зеркала, различные по размеру семена растений, воронки, различные по размеру бутылочки, пипетки, мензурки, фонарики, материалы для игр с мыльными пузырями, воздушные шары, сыпучие материалы</w:t>
      </w:r>
      <w:proofErr w:type="gramEnd"/>
      <w:r w:rsidRPr="008C0FE6">
        <w:rPr>
          <w:sz w:val="28"/>
          <w:szCs w:val="28"/>
        </w:rPr>
        <w:t xml:space="preserve"> (</w:t>
      </w:r>
      <w:proofErr w:type="gramStart"/>
      <w:r w:rsidRPr="008C0FE6">
        <w:rPr>
          <w:sz w:val="28"/>
          <w:szCs w:val="28"/>
        </w:rPr>
        <w:t>сахар, песок, соль, крахмал, мука), глина</w:t>
      </w:r>
      <w:r w:rsidRPr="008C0FE6">
        <w:rPr>
          <w:sz w:val="28"/>
          <w:szCs w:val="28"/>
        </w:rPr>
        <w:softHyphen/>
        <w:t>, различные по объему емкости, камни, металлические, стеклянные, пластиковые, деревянные предметы, ящик ощущений, макет горы-вулкана (для </w:t>
      </w:r>
      <w:r w:rsidRPr="008C0FE6">
        <w:rPr>
          <w:rStyle w:val="apple-converted-space"/>
          <w:sz w:val="28"/>
          <w:szCs w:val="28"/>
        </w:rPr>
        <w:t> </w:t>
      </w:r>
      <w:r w:rsidRPr="008C0FE6">
        <w:rPr>
          <w:sz w:val="28"/>
          <w:szCs w:val="28"/>
        </w:rPr>
        <w:t>проведения опыта «Извержение вулкана»), макет карты Пермской области, шапочки различных зверей, рыб, насекомых, капелек воды.</w:t>
      </w:r>
      <w:proofErr w:type="gramEnd"/>
      <w:r w:rsidRPr="008C0FE6">
        <w:rPr>
          <w:sz w:val="28"/>
          <w:szCs w:val="28"/>
        </w:rPr>
        <w:t> </w:t>
      </w:r>
      <w:r w:rsidRPr="008C0FE6">
        <w:rPr>
          <w:rStyle w:val="apple-converted-space"/>
          <w:sz w:val="28"/>
          <w:szCs w:val="28"/>
        </w:rPr>
        <w:t> </w:t>
      </w:r>
      <w:r w:rsidRPr="008C0FE6">
        <w:rPr>
          <w:sz w:val="28"/>
          <w:szCs w:val="28"/>
        </w:rPr>
        <w:t xml:space="preserve">В прозрачный рюкзачок я помещаю различные </w:t>
      </w:r>
      <w:r w:rsidRPr="008C0FE6">
        <w:rPr>
          <w:sz w:val="28"/>
          <w:szCs w:val="28"/>
        </w:rPr>
        <w:lastRenderedPageBreak/>
        <w:t>предметы, которые дети должны исследовать, в этот же рюкзак ребята сами складывают все необходимое для похода в лес, на луг.</w:t>
      </w:r>
    </w:p>
    <w:p w:rsidR="006B37C8" w:rsidRPr="008C0FE6" w:rsidRDefault="006B37C8" w:rsidP="008C0FE6">
      <w:pPr>
        <w:pStyle w:val="a5"/>
        <w:shd w:val="clear" w:color="auto" w:fill="DFDFFF"/>
        <w:spacing w:before="30" w:beforeAutospacing="0" w:after="30" w:afterAutospacing="0" w:line="360" w:lineRule="auto"/>
        <w:ind w:firstLine="709"/>
        <w:jc w:val="both"/>
        <w:rPr>
          <w:sz w:val="28"/>
          <w:szCs w:val="28"/>
        </w:rPr>
      </w:pPr>
      <w:r w:rsidRPr="008C0FE6">
        <w:rPr>
          <w:sz w:val="28"/>
          <w:szCs w:val="28"/>
        </w:rPr>
        <w:t>Работа в лаборатории проводится в игровой форме. Дети становятся юными учеными и проводят опыты в белых халатах, к которым прикрепляются </w:t>
      </w:r>
      <w:r w:rsidRPr="008C0FE6">
        <w:rPr>
          <w:rStyle w:val="apple-converted-space"/>
          <w:sz w:val="28"/>
          <w:szCs w:val="28"/>
        </w:rPr>
        <w:t> </w:t>
      </w:r>
      <w:r w:rsidRPr="008C0FE6">
        <w:rPr>
          <w:sz w:val="28"/>
          <w:szCs w:val="28"/>
        </w:rPr>
        <w:t>опознавательные эмблемы, например «Ученый Романов Илья». Дети с удовольствием проводят опыты с водой, снегом, льдом, паром, растениями, воздухом и т. п.</w:t>
      </w:r>
    </w:p>
    <w:p w:rsidR="00506FC2" w:rsidRPr="008C0FE6" w:rsidRDefault="00506FC2" w:rsidP="008C0FE6">
      <w:pPr>
        <w:pStyle w:val="a5"/>
        <w:shd w:val="clear" w:color="auto" w:fill="DFDFFF"/>
        <w:spacing w:before="30" w:beforeAutospacing="0" w:after="30" w:afterAutospacing="0" w:line="360" w:lineRule="auto"/>
        <w:ind w:firstLine="709"/>
        <w:jc w:val="both"/>
        <w:rPr>
          <w:b/>
          <w:bCs/>
          <w:iCs/>
          <w:sz w:val="28"/>
          <w:szCs w:val="28"/>
        </w:rPr>
      </w:pPr>
      <w:r w:rsidRPr="008C0FE6">
        <w:rPr>
          <w:b/>
          <w:bCs/>
          <w:iCs/>
          <w:sz w:val="28"/>
          <w:szCs w:val="28"/>
        </w:rPr>
        <w:t>В мини-лаборатории (центре науки) могут быть выделены:</w:t>
      </w:r>
    </w:p>
    <w:p w:rsidR="00000000" w:rsidRPr="008C0FE6" w:rsidRDefault="00334EE0" w:rsidP="008C0FE6">
      <w:pPr>
        <w:pStyle w:val="a5"/>
        <w:numPr>
          <w:ilvl w:val="0"/>
          <w:numId w:val="2"/>
        </w:numPr>
        <w:shd w:val="clear" w:color="auto" w:fill="DFDFFF"/>
        <w:spacing w:before="30" w:after="30" w:line="360" w:lineRule="auto"/>
        <w:jc w:val="both"/>
        <w:rPr>
          <w:sz w:val="28"/>
          <w:szCs w:val="28"/>
        </w:rPr>
      </w:pPr>
      <w:proofErr w:type="gramStart"/>
      <w:r w:rsidRPr="008C0FE6">
        <w:rPr>
          <w:bCs/>
          <w:iCs/>
          <w:sz w:val="28"/>
          <w:szCs w:val="28"/>
        </w:rPr>
        <w:t>Место для постоянной выставки, где размещают музей, различные коллекции, экспонаты, редкие предметы (раковины, камни, кристаллы, перья и т.д.</w:t>
      </w:r>
      <w:r w:rsidRPr="008C0FE6">
        <w:rPr>
          <w:bCs/>
          <w:iCs/>
          <w:sz w:val="28"/>
          <w:szCs w:val="28"/>
        </w:rPr>
        <w:t>)</w:t>
      </w:r>
      <w:proofErr w:type="gramEnd"/>
    </w:p>
    <w:p w:rsidR="00000000" w:rsidRPr="008C0FE6" w:rsidRDefault="00334EE0" w:rsidP="008C0FE6">
      <w:pPr>
        <w:pStyle w:val="a5"/>
        <w:numPr>
          <w:ilvl w:val="0"/>
          <w:numId w:val="2"/>
        </w:numPr>
        <w:shd w:val="clear" w:color="auto" w:fill="DFDFFF"/>
        <w:spacing w:before="30" w:after="30" w:line="360" w:lineRule="auto"/>
        <w:jc w:val="both"/>
        <w:rPr>
          <w:sz w:val="28"/>
          <w:szCs w:val="28"/>
        </w:rPr>
      </w:pPr>
      <w:r w:rsidRPr="008C0FE6">
        <w:rPr>
          <w:bCs/>
          <w:iCs/>
          <w:sz w:val="28"/>
          <w:szCs w:val="28"/>
        </w:rPr>
        <w:t>Место для приборов</w:t>
      </w:r>
    </w:p>
    <w:p w:rsidR="00000000" w:rsidRPr="008C0FE6" w:rsidRDefault="00334EE0" w:rsidP="008C0FE6">
      <w:pPr>
        <w:pStyle w:val="a5"/>
        <w:numPr>
          <w:ilvl w:val="0"/>
          <w:numId w:val="2"/>
        </w:numPr>
        <w:shd w:val="clear" w:color="auto" w:fill="DFDFFF"/>
        <w:spacing w:before="30" w:after="30" w:line="360" w:lineRule="auto"/>
        <w:jc w:val="both"/>
        <w:rPr>
          <w:sz w:val="28"/>
          <w:szCs w:val="28"/>
        </w:rPr>
      </w:pPr>
      <w:r w:rsidRPr="008C0FE6">
        <w:rPr>
          <w:bCs/>
          <w:iCs/>
          <w:sz w:val="28"/>
          <w:szCs w:val="28"/>
        </w:rPr>
        <w:t>Место для выращивания растений</w:t>
      </w:r>
    </w:p>
    <w:p w:rsidR="00000000" w:rsidRPr="008C0FE6" w:rsidRDefault="00334EE0" w:rsidP="008C0FE6">
      <w:pPr>
        <w:pStyle w:val="a5"/>
        <w:numPr>
          <w:ilvl w:val="0"/>
          <w:numId w:val="2"/>
        </w:numPr>
        <w:shd w:val="clear" w:color="auto" w:fill="DFDFFF"/>
        <w:spacing w:before="30" w:after="30" w:line="360" w:lineRule="auto"/>
        <w:jc w:val="both"/>
        <w:rPr>
          <w:sz w:val="28"/>
          <w:szCs w:val="28"/>
        </w:rPr>
      </w:pPr>
      <w:r w:rsidRPr="008C0FE6">
        <w:rPr>
          <w:bCs/>
          <w:iCs/>
          <w:sz w:val="28"/>
          <w:szCs w:val="28"/>
        </w:rPr>
        <w:t>Место для хранения материалов (природного, «бросового»)</w:t>
      </w:r>
    </w:p>
    <w:p w:rsidR="00000000" w:rsidRPr="008C0FE6" w:rsidRDefault="00334EE0" w:rsidP="008C0FE6">
      <w:pPr>
        <w:pStyle w:val="a5"/>
        <w:numPr>
          <w:ilvl w:val="0"/>
          <w:numId w:val="2"/>
        </w:numPr>
        <w:shd w:val="clear" w:color="auto" w:fill="DFDFFF"/>
        <w:spacing w:before="30" w:after="30" w:line="360" w:lineRule="auto"/>
        <w:jc w:val="both"/>
        <w:rPr>
          <w:sz w:val="28"/>
          <w:szCs w:val="28"/>
        </w:rPr>
      </w:pPr>
      <w:r w:rsidRPr="008C0FE6">
        <w:rPr>
          <w:bCs/>
          <w:iCs/>
          <w:sz w:val="28"/>
          <w:szCs w:val="28"/>
        </w:rPr>
        <w:t>Место для проведения опытов</w:t>
      </w:r>
    </w:p>
    <w:p w:rsidR="00000000" w:rsidRPr="008C0FE6" w:rsidRDefault="00334EE0" w:rsidP="008C0FE6">
      <w:pPr>
        <w:pStyle w:val="a5"/>
        <w:numPr>
          <w:ilvl w:val="0"/>
          <w:numId w:val="2"/>
        </w:numPr>
        <w:shd w:val="clear" w:color="auto" w:fill="DFDFFF"/>
        <w:spacing w:before="30" w:after="30" w:line="360" w:lineRule="auto"/>
        <w:jc w:val="both"/>
        <w:rPr>
          <w:sz w:val="28"/>
          <w:szCs w:val="28"/>
        </w:rPr>
      </w:pPr>
      <w:r w:rsidRPr="008C0FE6">
        <w:rPr>
          <w:bCs/>
          <w:iCs/>
          <w:sz w:val="28"/>
          <w:szCs w:val="28"/>
        </w:rPr>
        <w:t>Место для неструктурированных м</w:t>
      </w:r>
      <w:r w:rsidRPr="008C0FE6">
        <w:rPr>
          <w:bCs/>
          <w:iCs/>
          <w:sz w:val="28"/>
          <w:szCs w:val="28"/>
        </w:rPr>
        <w:t>атериалов (стол «песок-вода» или емкость для воды, песка, мелких камней и т.п.)</w:t>
      </w:r>
    </w:p>
    <w:p w:rsidR="00506FC2" w:rsidRPr="008C0FE6" w:rsidRDefault="00506FC2" w:rsidP="008C0FE6">
      <w:pPr>
        <w:pStyle w:val="a5"/>
        <w:shd w:val="clear" w:color="auto" w:fill="DFDFFF"/>
        <w:spacing w:before="30" w:beforeAutospacing="0" w:after="30" w:afterAutospacing="0" w:line="360" w:lineRule="auto"/>
        <w:ind w:firstLine="709"/>
        <w:jc w:val="both"/>
        <w:rPr>
          <w:b/>
          <w:bCs/>
          <w:iCs/>
          <w:sz w:val="28"/>
          <w:szCs w:val="28"/>
        </w:rPr>
      </w:pPr>
      <w:r w:rsidRPr="008C0FE6">
        <w:rPr>
          <w:b/>
          <w:bCs/>
          <w:iCs/>
          <w:sz w:val="28"/>
          <w:szCs w:val="28"/>
        </w:rPr>
        <w:t>Приборы и оборудование мини-лаборатории:</w:t>
      </w:r>
    </w:p>
    <w:p w:rsidR="00000000" w:rsidRPr="008C0FE6" w:rsidRDefault="00334EE0" w:rsidP="008C0FE6">
      <w:pPr>
        <w:pStyle w:val="a5"/>
        <w:numPr>
          <w:ilvl w:val="0"/>
          <w:numId w:val="3"/>
        </w:numPr>
        <w:shd w:val="clear" w:color="auto" w:fill="DFDFFF"/>
        <w:spacing w:before="30" w:after="30" w:line="360" w:lineRule="auto"/>
        <w:rPr>
          <w:sz w:val="28"/>
          <w:szCs w:val="28"/>
        </w:rPr>
      </w:pPr>
      <w:proofErr w:type="gramStart"/>
      <w:r w:rsidRPr="008C0FE6">
        <w:rPr>
          <w:sz w:val="28"/>
          <w:szCs w:val="28"/>
        </w:rPr>
        <w:t xml:space="preserve">Микроскопы, лупы, зеркала, различные весы (безмен, напольные, аптечные, настольные); магниты, термометры, бинокли, электрическая цепь, веревки, линейки, песочные </w:t>
      </w:r>
      <w:r w:rsidRPr="008C0FE6">
        <w:rPr>
          <w:sz w:val="28"/>
          <w:szCs w:val="28"/>
        </w:rPr>
        <w:t>часы, глобус, лампа, фонарик, венчики, взбивалки, мыло, щетки, губки, пипетки, желоба, одноразовые шприцы без игл, пищевые красители, ножницы, отвертки, винтики, терка, клей, наждачная бумага, лоскуты тканей, колесики, мелкие вещи из различных материалов (</w:t>
      </w:r>
      <w:r w:rsidRPr="008C0FE6">
        <w:rPr>
          <w:sz w:val="28"/>
          <w:szCs w:val="28"/>
        </w:rPr>
        <w:t>дерево, пластмасса, металл), мельницы</w:t>
      </w:r>
      <w:proofErr w:type="gramEnd"/>
    </w:p>
    <w:p w:rsidR="00000000" w:rsidRPr="008C0FE6" w:rsidRDefault="00334EE0" w:rsidP="008C0FE6">
      <w:pPr>
        <w:pStyle w:val="a5"/>
        <w:numPr>
          <w:ilvl w:val="0"/>
          <w:numId w:val="3"/>
        </w:numPr>
        <w:shd w:val="clear" w:color="auto" w:fill="DFDFFF"/>
        <w:spacing w:before="30" w:after="30" w:line="360" w:lineRule="auto"/>
        <w:rPr>
          <w:sz w:val="28"/>
          <w:szCs w:val="28"/>
        </w:rPr>
      </w:pPr>
      <w:proofErr w:type="gramStart"/>
      <w:r w:rsidRPr="008C0FE6">
        <w:rPr>
          <w:sz w:val="28"/>
          <w:szCs w:val="28"/>
        </w:rPr>
        <w:t>Емкости: пластиковые банки, бутылки, стаканы разной формы, величины, мерки, воронки, сито, формочки, лопатки</w:t>
      </w:r>
      <w:proofErr w:type="gramEnd"/>
    </w:p>
    <w:p w:rsidR="00000000" w:rsidRPr="008C0FE6" w:rsidRDefault="00334EE0" w:rsidP="008C0FE6">
      <w:pPr>
        <w:pStyle w:val="a5"/>
        <w:numPr>
          <w:ilvl w:val="0"/>
          <w:numId w:val="3"/>
        </w:numPr>
        <w:shd w:val="clear" w:color="auto" w:fill="DFDFFF"/>
        <w:spacing w:before="30" w:after="30" w:line="360" w:lineRule="auto"/>
        <w:rPr>
          <w:sz w:val="28"/>
          <w:szCs w:val="28"/>
        </w:rPr>
      </w:pPr>
      <w:proofErr w:type="gramStart"/>
      <w:r w:rsidRPr="008C0FE6">
        <w:rPr>
          <w:sz w:val="28"/>
          <w:szCs w:val="28"/>
        </w:rPr>
        <w:lastRenderedPageBreak/>
        <w:t>Материалы: природный (желуди, шишки, семена, скорлупа, сучки, спилы, крупа и т.п.); «бросовый» (пробки, палочки, куски резиновых шлангов, трубочки для коктейля и т.п.)</w:t>
      </w:r>
      <w:proofErr w:type="gramEnd"/>
    </w:p>
    <w:p w:rsidR="00000000" w:rsidRPr="008C0FE6" w:rsidRDefault="00334EE0" w:rsidP="008C0FE6">
      <w:pPr>
        <w:pStyle w:val="a5"/>
        <w:numPr>
          <w:ilvl w:val="0"/>
          <w:numId w:val="3"/>
        </w:numPr>
        <w:shd w:val="clear" w:color="auto" w:fill="DFDFFF"/>
        <w:spacing w:before="30" w:after="30" w:line="360" w:lineRule="auto"/>
        <w:rPr>
          <w:sz w:val="28"/>
          <w:szCs w:val="28"/>
        </w:rPr>
      </w:pPr>
      <w:proofErr w:type="gramStart"/>
      <w:r w:rsidRPr="008C0FE6">
        <w:rPr>
          <w:sz w:val="28"/>
          <w:szCs w:val="28"/>
        </w:rPr>
        <w:t>Неструктурированные материалы: песок, вода, опилки, древесная стружка, опавшие листья, измельченный пенопласт</w:t>
      </w:r>
      <w:proofErr w:type="gramEnd"/>
    </w:p>
    <w:p w:rsidR="00506FC2" w:rsidRPr="008C0FE6" w:rsidRDefault="00506FC2" w:rsidP="008C0FE6">
      <w:pPr>
        <w:pStyle w:val="a5"/>
        <w:shd w:val="clear" w:color="auto" w:fill="DFDFFF"/>
        <w:spacing w:before="30" w:beforeAutospacing="0" w:after="30" w:afterAutospacing="0" w:line="360" w:lineRule="auto"/>
        <w:ind w:firstLine="709"/>
        <w:jc w:val="center"/>
        <w:rPr>
          <w:b/>
          <w:bCs/>
          <w:iCs/>
          <w:sz w:val="28"/>
          <w:szCs w:val="28"/>
        </w:rPr>
      </w:pPr>
      <w:r w:rsidRPr="008C0FE6">
        <w:rPr>
          <w:b/>
          <w:bCs/>
          <w:iCs/>
          <w:sz w:val="28"/>
          <w:szCs w:val="28"/>
        </w:rPr>
        <w:t>Оборудование центров экспериментирования</w:t>
      </w:r>
    </w:p>
    <w:p w:rsidR="00506FC2" w:rsidRPr="008C0FE6" w:rsidRDefault="00506FC2" w:rsidP="008C0FE6">
      <w:pPr>
        <w:pStyle w:val="a5"/>
        <w:shd w:val="clear" w:color="auto" w:fill="DFDFFF"/>
        <w:spacing w:before="30" w:after="30" w:line="360" w:lineRule="auto"/>
        <w:ind w:firstLine="708"/>
        <w:jc w:val="both"/>
        <w:rPr>
          <w:sz w:val="28"/>
          <w:szCs w:val="28"/>
        </w:rPr>
      </w:pPr>
      <w:r w:rsidRPr="008C0FE6">
        <w:rPr>
          <w:b/>
          <w:sz w:val="28"/>
          <w:szCs w:val="28"/>
          <w:u w:val="single"/>
        </w:rPr>
        <w:t>Центр «Песок-вода»:</w:t>
      </w:r>
      <w:r w:rsidRPr="008C0FE6">
        <w:rPr>
          <w:sz w:val="28"/>
          <w:szCs w:val="28"/>
        </w:rPr>
        <w:t xml:space="preserve"> </w:t>
      </w:r>
      <w:proofErr w:type="gramStart"/>
      <w:r w:rsidRPr="008C0FE6">
        <w:rPr>
          <w:sz w:val="28"/>
          <w:szCs w:val="28"/>
        </w:rPr>
        <w:t>Емкости разного размера, мерные кружки, воронка, лека, формочки, опилки, камешки, песок, вода, трубочки, мыло, предметы из разных материалов (деревянные катушки, палочки, резиновые мячики, игрушки, пластмассовые пуговицы, металлические скрепки, болты).</w:t>
      </w:r>
      <w:proofErr w:type="gramEnd"/>
    </w:p>
    <w:p w:rsidR="00506FC2" w:rsidRPr="008C0FE6" w:rsidRDefault="00506FC2" w:rsidP="008C0FE6">
      <w:pPr>
        <w:pStyle w:val="a5"/>
        <w:shd w:val="clear" w:color="auto" w:fill="DFDFFF"/>
        <w:spacing w:before="30" w:after="30" w:line="360" w:lineRule="auto"/>
        <w:ind w:firstLine="708"/>
        <w:rPr>
          <w:sz w:val="28"/>
          <w:szCs w:val="28"/>
        </w:rPr>
      </w:pPr>
      <w:proofErr w:type="gramStart"/>
      <w:r w:rsidRPr="008C0FE6">
        <w:rPr>
          <w:b/>
          <w:sz w:val="28"/>
          <w:szCs w:val="28"/>
          <w:u w:val="single"/>
        </w:rPr>
        <w:t>Центр «Наука и природа»:</w:t>
      </w:r>
      <w:r w:rsidRPr="008C0FE6">
        <w:rPr>
          <w:sz w:val="28"/>
          <w:szCs w:val="28"/>
        </w:rPr>
        <w:t xml:space="preserve"> пластилин, стеки; природный материал, шишки, жёлуди, горох, пшено, косточки плодов, растения и животные, оборудование для ухода за растениями и животными, модели, календари природы, иллюстрационный материал, дидактические игры по экологии, дневники наблюдений за посадками.</w:t>
      </w:r>
      <w:proofErr w:type="gramEnd"/>
    </w:p>
    <w:p w:rsidR="00506FC2" w:rsidRPr="008C0FE6" w:rsidRDefault="00506FC2" w:rsidP="008C0FE6">
      <w:pPr>
        <w:pStyle w:val="a5"/>
        <w:shd w:val="clear" w:color="auto" w:fill="DFDFFF"/>
        <w:spacing w:before="30" w:after="30" w:line="360" w:lineRule="auto"/>
        <w:ind w:firstLine="708"/>
        <w:rPr>
          <w:sz w:val="28"/>
          <w:szCs w:val="28"/>
        </w:rPr>
      </w:pPr>
      <w:proofErr w:type="gramStart"/>
      <w:r w:rsidRPr="008C0FE6">
        <w:rPr>
          <w:b/>
          <w:sz w:val="28"/>
          <w:szCs w:val="28"/>
          <w:u w:val="single"/>
        </w:rPr>
        <w:t>Центр «Искусство»:</w:t>
      </w:r>
      <w:r w:rsidRPr="008C0FE6">
        <w:rPr>
          <w:sz w:val="28"/>
          <w:szCs w:val="28"/>
        </w:rPr>
        <w:t xml:space="preserve"> листы белой бумаги, листы цветной бумаги, картон, клей, кисточки для клей, подставки для кисточек, ножницы, акварельные краски, гуашь, кисточки для красок, цветные карандаши, мелки, губки поролоновые, зубные щётки, пуговицы, цветные нитки, разноцветные лоскутки тканей разных видов, трафареты.</w:t>
      </w:r>
      <w:proofErr w:type="gramEnd"/>
    </w:p>
    <w:p w:rsidR="00506FC2" w:rsidRPr="008C0FE6" w:rsidRDefault="00506FC2" w:rsidP="008C0FE6">
      <w:pPr>
        <w:pStyle w:val="a5"/>
        <w:shd w:val="clear" w:color="auto" w:fill="DFDFFF"/>
        <w:spacing w:before="30" w:after="30" w:line="360" w:lineRule="auto"/>
        <w:ind w:firstLine="708"/>
        <w:rPr>
          <w:sz w:val="28"/>
          <w:szCs w:val="28"/>
        </w:rPr>
      </w:pPr>
      <w:proofErr w:type="gramStart"/>
      <w:r w:rsidRPr="008C0FE6">
        <w:rPr>
          <w:b/>
          <w:sz w:val="28"/>
          <w:szCs w:val="28"/>
          <w:u w:val="single"/>
        </w:rPr>
        <w:t>Центр «Кулинария»:</w:t>
      </w:r>
      <w:r w:rsidRPr="008C0FE6">
        <w:rPr>
          <w:sz w:val="28"/>
          <w:szCs w:val="28"/>
        </w:rPr>
        <w:t xml:space="preserve"> мука, сахар, соль, вода, пищевые красители, миксер, доски, тёрки, вилки, ложки (пластмассовые); розетки, миски; фартуки, колпаки, нарукавники; ножи, подносы; пооперационные карты рецептов и блюд.</w:t>
      </w:r>
      <w:proofErr w:type="gramEnd"/>
    </w:p>
    <w:p w:rsidR="00506FC2" w:rsidRPr="008C0FE6" w:rsidRDefault="00506FC2" w:rsidP="008C0FE6">
      <w:pPr>
        <w:pStyle w:val="a5"/>
        <w:shd w:val="clear" w:color="auto" w:fill="DFDFFF"/>
        <w:spacing w:before="30" w:after="30" w:line="360" w:lineRule="auto"/>
        <w:ind w:firstLine="708"/>
        <w:rPr>
          <w:sz w:val="28"/>
          <w:szCs w:val="28"/>
        </w:rPr>
      </w:pPr>
      <w:proofErr w:type="gramStart"/>
      <w:r w:rsidRPr="008C0FE6">
        <w:rPr>
          <w:b/>
          <w:sz w:val="28"/>
          <w:szCs w:val="28"/>
          <w:u w:val="single"/>
        </w:rPr>
        <w:t>Центр «Литература»:</w:t>
      </w:r>
      <w:r w:rsidRPr="008C0FE6">
        <w:rPr>
          <w:sz w:val="28"/>
          <w:szCs w:val="28"/>
        </w:rPr>
        <w:t xml:space="preserve"> книжки - самоделки и оборудование для их изготовления (</w:t>
      </w:r>
      <w:proofErr w:type="spellStart"/>
      <w:r w:rsidRPr="008C0FE6">
        <w:rPr>
          <w:sz w:val="28"/>
          <w:szCs w:val="28"/>
        </w:rPr>
        <w:t>степлеры</w:t>
      </w:r>
      <w:proofErr w:type="spellEnd"/>
      <w:r w:rsidRPr="008C0FE6">
        <w:rPr>
          <w:sz w:val="28"/>
          <w:szCs w:val="28"/>
        </w:rPr>
        <w:t xml:space="preserve">, дыроколы, клей, тесьма); план - схема и модели для </w:t>
      </w:r>
      <w:r w:rsidRPr="008C0FE6">
        <w:rPr>
          <w:sz w:val="28"/>
          <w:szCs w:val="28"/>
        </w:rPr>
        <w:lastRenderedPageBreak/>
        <w:t>рассказывания; лингвистические игры «Я учу буквы», «Волшебный поезд», «Чей домик?»; книги, журналы.</w:t>
      </w:r>
      <w:proofErr w:type="gramEnd"/>
    </w:p>
    <w:p w:rsidR="008C0FE6" w:rsidRPr="008C0FE6" w:rsidRDefault="008C0FE6" w:rsidP="008C0FE6">
      <w:pPr>
        <w:pStyle w:val="a5"/>
        <w:shd w:val="clear" w:color="auto" w:fill="DFDFFF"/>
        <w:spacing w:before="30" w:after="30" w:line="360" w:lineRule="auto"/>
        <w:ind w:firstLine="708"/>
        <w:rPr>
          <w:sz w:val="28"/>
          <w:szCs w:val="28"/>
        </w:rPr>
      </w:pPr>
      <w:proofErr w:type="spellStart"/>
      <w:r w:rsidRPr="008C0FE6">
        <w:rPr>
          <w:b/>
          <w:sz w:val="28"/>
          <w:szCs w:val="28"/>
          <w:u w:val="single"/>
        </w:rPr>
        <w:t>Манипулятивный</w:t>
      </w:r>
      <w:proofErr w:type="spellEnd"/>
      <w:r w:rsidRPr="008C0FE6">
        <w:rPr>
          <w:b/>
          <w:sz w:val="28"/>
          <w:szCs w:val="28"/>
          <w:u w:val="single"/>
        </w:rPr>
        <w:t xml:space="preserve"> центр:</w:t>
      </w:r>
      <w:r w:rsidRPr="008C0FE6">
        <w:rPr>
          <w:sz w:val="28"/>
          <w:szCs w:val="28"/>
        </w:rPr>
        <w:t xml:space="preserve"> мелкие предметы для счёта и группировки  по разным признакам; цветные геометрические фигуры; счёты; часы (детские, будильник); шнуровка. Разные виды </w:t>
      </w:r>
      <w:proofErr w:type="spellStart"/>
      <w:r w:rsidRPr="008C0FE6">
        <w:rPr>
          <w:sz w:val="28"/>
          <w:szCs w:val="28"/>
        </w:rPr>
        <w:t>логико</w:t>
      </w:r>
      <w:proofErr w:type="spellEnd"/>
      <w:r w:rsidRPr="008C0FE6">
        <w:rPr>
          <w:sz w:val="28"/>
          <w:szCs w:val="28"/>
        </w:rPr>
        <w:t xml:space="preserve"> - математических игр: </w:t>
      </w:r>
      <w:proofErr w:type="gramStart"/>
      <w:r w:rsidRPr="008C0FE6">
        <w:rPr>
          <w:sz w:val="28"/>
          <w:szCs w:val="28"/>
        </w:rPr>
        <w:t>«Логические пары», «Разбери узор», «Что сначала, что потом?», «Разбери картинку», «Всё о времени», «Запоминай-ка», «Четвёртый - лишний»  и т.д.</w:t>
      </w:r>
      <w:proofErr w:type="gramEnd"/>
    </w:p>
    <w:p w:rsidR="00506FC2" w:rsidRPr="008C0FE6" w:rsidRDefault="008C0FE6" w:rsidP="008C0FE6">
      <w:pPr>
        <w:pStyle w:val="a5"/>
        <w:shd w:val="clear" w:color="auto" w:fill="DFDFFF"/>
        <w:spacing w:before="30" w:beforeAutospacing="0" w:after="30" w:afterAutospacing="0" w:line="360" w:lineRule="auto"/>
        <w:ind w:left="1429"/>
        <w:jc w:val="both"/>
        <w:rPr>
          <w:b/>
          <w:bCs/>
          <w:iCs/>
          <w:sz w:val="28"/>
          <w:szCs w:val="28"/>
        </w:rPr>
      </w:pPr>
      <w:r w:rsidRPr="008C0FE6">
        <w:rPr>
          <w:b/>
          <w:bCs/>
          <w:iCs/>
          <w:sz w:val="28"/>
          <w:szCs w:val="28"/>
        </w:rPr>
        <w:t>Требования к объектам работы по экспериментированию:</w:t>
      </w:r>
    </w:p>
    <w:p w:rsidR="00000000" w:rsidRPr="008C0FE6" w:rsidRDefault="00334EE0" w:rsidP="008C0FE6">
      <w:pPr>
        <w:pStyle w:val="a5"/>
        <w:numPr>
          <w:ilvl w:val="0"/>
          <w:numId w:val="5"/>
        </w:numPr>
        <w:shd w:val="clear" w:color="auto" w:fill="DFDFFF"/>
        <w:spacing w:before="30" w:after="30" w:line="360" w:lineRule="auto"/>
        <w:jc w:val="both"/>
        <w:rPr>
          <w:szCs w:val="28"/>
        </w:rPr>
      </w:pPr>
      <w:r w:rsidRPr="008C0FE6">
        <w:rPr>
          <w:szCs w:val="28"/>
        </w:rPr>
        <w:t>Максимальное соответствие избранного объекта целям и задачам, решаемым в ходе эксперимента</w:t>
      </w:r>
    </w:p>
    <w:p w:rsidR="00000000" w:rsidRPr="008C0FE6" w:rsidRDefault="00334EE0" w:rsidP="008C0FE6">
      <w:pPr>
        <w:pStyle w:val="a5"/>
        <w:numPr>
          <w:ilvl w:val="0"/>
          <w:numId w:val="5"/>
        </w:numPr>
        <w:shd w:val="clear" w:color="auto" w:fill="DFDFFF"/>
        <w:spacing w:before="30" w:after="30" w:line="360" w:lineRule="auto"/>
        <w:jc w:val="both"/>
        <w:rPr>
          <w:szCs w:val="28"/>
        </w:rPr>
      </w:pPr>
      <w:r w:rsidRPr="008C0FE6">
        <w:rPr>
          <w:szCs w:val="28"/>
        </w:rPr>
        <w:t>Безопасн</w:t>
      </w:r>
      <w:r w:rsidRPr="008C0FE6">
        <w:rPr>
          <w:szCs w:val="28"/>
        </w:rPr>
        <w:t>ость объекта для детей</w:t>
      </w:r>
    </w:p>
    <w:p w:rsidR="00000000" w:rsidRPr="008C0FE6" w:rsidRDefault="00334EE0" w:rsidP="008C0FE6">
      <w:pPr>
        <w:pStyle w:val="a5"/>
        <w:numPr>
          <w:ilvl w:val="0"/>
          <w:numId w:val="5"/>
        </w:numPr>
        <w:shd w:val="clear" w:color="auto" w:fill="DFDFFF"/>
        <w:spacing w:before="30" w:after="30" w:line="360" w:lineRule="auto"/>
        <w:jc w:val="both"/>
        <w:rPr>
          <w:szCs w:val="28"/>
        </w:rPr>
      </w:pPr>
      <w:r w:rsidRPr="008C0FE6">
        <w:rPr>
          <w:szCs w:val="28"/>
        </w:rPr>
        <w:t>Запрещается проводить эксперименты с незнакомыми объектами</w:t>
      </w:r>
    </w:p>
    <w:p w:rsidR="00000000" w:rsidRPr="008C0FE6" w:rsidRDefault="00334EE0" w:rsidP="008C0FE6">
      <w:pPr>
        <w:pStyle w:val="a5"/>
        <w:numPr>
          <w:ilvl w:val="0"/>
          <w:numId w:val="5"/>
        </w:numPr>
        <w:shd w:val="clear" w:color="auto" w:fill="DFDFFF"/>
        <w:spacing w:before="30" w:after="30" w:line="360" w:lineRule="auto"/>
        <w:jc w:val="both"/>
        <w:rPr>
          <w:szCs w:val="28"/>
        </w:rPr>
      </w:pPr>
      <w:r w:rsidRPr="008C0FE6">
        <w:rPr>
          <w:szCs w:val="28"/>
        </w:rPr>
        <w:t xml:space="preserve">Желательно, </w:t>
      </w:r>
      <w:r w:rsidRPr="008C0FE6">
        <w:rPr>
          <w:szCs w:val="28"/>
        </w:rPr>
        <w:t>чтобы объект, выбранный для экспериментирования, был типичным для данной группы объектов и содержал все необходимые части.</w:t>
      </w:r>
    </w:p>
    <w:p w:rsidR="00000000" w:rsidRPr="008C0FE6" w:rsidRDefault="00334EE0" w:rsidP="008C0FE6">
      <w:pPr>
        <w:pStyle w:val="a5"/>
        <w:numPr>
          <w:ilvl w:val="0"/>
          <w:numId w:val="5"/>
        </w:numPr>
        <w:shd w:val="clear" w:color="auto" w:fill="DFDFFF"/>
        <w:spacing w:before="30" w:after="30" w:line="360" w:lineRule="auto"/>
        <w:jc w:val="both"/>
        <w:rPr>
          <w:szCs w:val="28"/>
        </w:rPr>
      </w:pPr>
      <w:r w:rsidRPr="008C0FE6">
        <w:rPr>
          <w:szCs w:val="28"/>
        </w:rPr>
        <w:t>Объект эксперимента должен быть эстетичен</w:t>
      </w:r>
    </w:p>
    <w:p w:rsidR="008C0FE6" w:rsidRPr="008C0FE6" w:rsidRDefault="008C0FE6" w:rsidP="008C0FE6">
      <w:pPr>
        <w:pStyle w:val="a5"/>
        <w:shd w:val="clear" w:color="auto" w:fill="DFDFFF"/>
        <w:spacing w:before="30" w:beforeAutospacing="0" w:after="30" w:afterAutospacing="0" w:line="360" w:lineRule="auto"/>
        <w:ind w:firstLine="360"/>
        <w:jc w:val="both"/>
        <w:rPr>
          <w:sz w:val="28"/>
          <w:szCs w:val="28"/>
        </w:rPr>
      </w:pPr>
      <w:r w:rsidRPr="008C0FE6">
        <w:rPr>
          <w:sz w:val="28"/>
          <w:szCs w:val="28"/>
        </w:rPr>
        <w:t xml:space="preserve">Таким образом, </w:t>
      </w:r>
      <w:r w:rsidRPr="008C0FE6">
        <w:rPr>
          <w:rStyle w:val="apple-style-span"/>
          <w:sz w:val="28"/>
          <w:szCs w:val="28"/>
          <w:shd w:val="clear" w:color="auto" w:fill="FFFFFF"/>
        </w:rPr>
        <w:t>Поощряя детскую любознательность, утоляя жажду познания маленьких «почемучек», направляя их активную деятельность, мы способствуем развитию у ребёнка познавательной активности, логического мышления, связной речи.</w:t>
      </w:r>
    </w:p>
    <w:p w:rsidR="006B37C8" w:rsidRPr="008C0FE6" w:rsidRDefault="006B37C8" w:rsidP="008C0FE6">
      <w:pPr>
        <w:spacing w:line="360" w:lineRule="auto"/>
        <w:ind w:firstLine="720"/>
        <w:jc w:val="both"/>
        <w:rPr>
          <w:szCs w:val="28"/>
        </w:rPr>
      </w:pPr>
    </w:p>
    <w:p w:rsidR="006B37C8" w:rsidRPr="008C0FE6" w:rsidRDefault="006B37C8" w:rsidP="008C0FE6">
      <w:pPr>
        <w:spacing w:line="360" w:lineRule="auto"/>
        <w:ind w:firstLine="709"/>
        <w:jc w:val="both"/>
        <w:rPr>
          <w:szCs w:val="28"/>
        </w:rPr>
      </w:pPr>
    </w:p>
    <w:sectPr w:rsidR="006B37C8" w:rsidRPr="008C0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B89"/>
    <w:multiLevelType w:val="hybridMultilevel"/>
    <w:tmpl w:val="25B4BA00"/>
    <w:lvl w:ilvl="0" w:tplc="0360C56E">
      <w:start w:val="1"/>
      <w:numFmt w:val="bullet"/>
      <w:lvlText w:val=""/>
      <w:lvlJc w:val="left"/>
      <w:pPr>
        <w:tabs>
          <w:tab w:val="num" w:pos="720"/>
        </w:tabs>
        <w:ind w:left="720" w:hanging="360"/>
      </w:pPr>
      <w:rPr>
        <w:rFonts w:ascii="Wingdings 2" w:hAnsi="Wingdings 2" w:hint="default"/>
      </w:rPr>
    </w:lvl>
    <w:lvl w:ilvl="1" w:tplc="B66AAE44" w:tentative="1">
      <w:start w:val="1"/>
      <w:numFmt w:val="bullet"/>
      <w:lvlText w:val=""/>
      <w:lvlJc w:val="left"/>
      <w:pPr>
        <w:tabs>
          <w:tab w:val="num" w:pos="1440"/>
        </w:tabs>
        <w:ind w:left="1440" w:hanging="360"/>
      </w:pPr>
      <w:rPr>
        <w:rFonts w:ascii="Wingdings 2" w:hAnsi="Wingdings 2" w:hint="default"/>
      </w:rPr>
    </w:lvl>
    <w:lvl w:ilvl="2" w:tplc="E4ECBFC4" w:tentative="1">
      <w:start w:val="1"/>
      <w:numFmt w:val="bullet"/>
      <w:lvlText w:val=""/>
      <w:lvlJc w:val="left"/>
      <w:pPr>
        <w:tabs>
          <w:tab w:val="num" w:pos="2160"/>
        </w:tabs>
        <w:ind w:left="2160" w:hanging="360"/>
      </w:pPr>
      <w:rPr>
        <w:rFonts w:ascii="Wingdings 2" w:hAnsi="Wingdings 2" w:hint="default"/>
      </w:rPr>
    </w:lvl>
    <w:lvl w:ilvl="3" w:tplc="4C76C572" w:tentative="1">
      <w:start w:val="1"/>
      <w:numFmt w:val="bullet"/>
      <w:lvlText w:val=""/>
      <w:lvlJc w:val="left"/>
      <w:pPr>
        <w:tabs>
          <w:tab w:val="num" w:pos="2880"/>
        </w:tabs>
        <w:ind w:left="2880" w:hanging="360"/>
      </w:pPr>
      <w:rPr>
        <w:rFonts w:ascii="Wingdings 2" w:hAnsi="Wingdings 2" w:hint="default"/>
      </w:rPr>
    </w:lvl>
    <w:lvl w:ilvl="4" w:tplc="47FAD5A0" w:tentative="1">
      <w:start w:val="1"/>
      <w:numFmt w:val="bullet"/>
      <w:lvlText w:val=""/>
      <w:lvlJc w:val="left"/>
      <w:pPr>
        <w:tabs>
          <w:tab w:val="num" w:pos="3600"/>
        </w:tabs>
        <w:ind w:left="3600" w:hanging="360"/>
      </w:pPr>
      <w:rPr>
        <w:rFonts w:ascii="Wingdings 2" w:hAnsi="Wingdings 2" w:hint="default"/>
      </w:rPr>
    </w:lvl>
    <w:lvl w:ilvl="5" w:tplc="D9484A90" w:tentative="1">
      <w:start w:val="1"/>
      <w:numFmt w:val="bullet"/>
      <w:lvlText w:val=""/>
      <w:lvlJc w:val="left"/>
      <w:pPr>
        <w:tabs>
          <w:tab w:val="num" w:pos="4320"/>
        </w:tabs>
        <w:ind w:left="4320" w:hanging="360"/>
      </w:pPr>
      <w:rPr>
        <w:rFonts w:ascii="Wingdings 2" w:hAnsi="Wingdings 2" w:hint="default"/>
      </w:rPr>
    </w:lvl>
    <w:lvl w:ilvl="6" w:tplc="C8C23612" w:tentative="1">
      <w:start w:val="1"/>
      <w:numFmt w:val="bullet"/>
      <w:lvlText w:val=""/>
      <w:lvlJc w:val="left"/>
      <w:pPr>
        <w:tabs>
          <w:tab w:val="num" w:pos="5040"/>
        </w:tabs>
        <w:ind w:left="5040" w:hanging="360"/>
      </w:pPr>
      <w:rPr>
        <w:rFonts w:ascii="Wingdings 2" w:hAnsi="Wingdings 2" w:hint="default"/>
      </w:rPr>
    </w:lvl>
    <w:lvl w:ilvl="7" w:tplc="A472330E" w:tentative="1">
      <w:start w:val="1"/>
      <w:numFmt w:val="bullet"/>
      <w:lvlText w:val=""/>
      <w:lvlJc w:val="left"/>
      <w:pPr>
        <w:tabs>
          <w:tab w:val="num" w:pos="5760"/>
        </w:tabs>
        <w:ind w:left="5760" w:hanging="360"/>
      </w:pPr>
      <w:rPr>
        <w:rFonts w:ascii="Wingdings 2" w:hAnsi="Wingdings 2" w:hint="default"/>
      </w:rPr>
    </w:lvl>
    <w:lvl w:ilvl="8" w:tplc="279E2870" w:tentative="1">
      <w:start w:val="1"/>
      <w:numFmt w:val="bullet"/>
      <w:lvlText w:val=""/>
      <w:lvlJc w:val="left"/>
      <w:pPr>
        <w:tabs>
          <w:tab w:val="num" w:pos="6480"/>
        </w:tabs>
        <w:ind w:left="6480" w:hanging="360"/>
      </w:pPr>
      <w:rPr>
        <w:rFonts w:ascii="Wingdings 2" w:hAnsi="Wingdings 2" w:hint="default"/>
      </w:rPr>
    </w:lvl>
  </w:abstractNum>
  <w:abstractNum w:abstractNumId="1">
    <w:nsid w:val="1CBD374A"/>
    <w:multiLevelType w:val="hybridMultilevel"/>
    <w:tmpl w:val="C098223A"/>
    <w:lvl w:ilvl="0" w:tplc="95FA076E">
      <w:start w:val="1"/>
      <w:numFmt w:val="bullet"/>
      <w:lvlText w:val=""/>
      <w:lvlJc w:val="left"/>
      <w:pPr>
        <w:tabs>
          <w:tab w:val="num" w:pos="720"/>
        </w:tabs>
        <w:ind w:left="720" w:hanging="360"/>
      </w:pPr>
      <w:rPr>
        <w:rFonts w:ascii="Wingdings 2" w:hAnsi="Wingdings 2" w:hint="default"/>
      </w:rPr>
    </w:lvl>
    <w:lvl w:ilvl="1" w:tplc="5164E0F0" w:tentative="1">
      <w:start w:val="1"/>
      <w:numFmt w:val="bullet"/>
      <w:lvlText w:val=""/>
      <w:lvlJc w:val="left"/>
      <w:pPr>
        <w:tabs>
          <w:tab w:val="num" w:pos="1440"/>
        </w:tabs>
        <w:ind w:left="1440" w:hanging="360"/>
      </w:pPr>
      <w:rPr>
        <w:rFonts w:ascii="Wingdings 2" w:hAnsi="Wingdings 2" w:hint="default"/>
      </w:rPr>
    </w:lvl>
    <w:lvl w:ilvl="2" w:tplc="FE64CCA4" w:tentative="1">
      <w:start w:val="1"/>
      <w:numFmt w:val="bullet"/>
      <w:lvlText w:val=""/>
      <w:lvlJc w:val="left"/>
      <w:pPr>
        <w:tabs>
          <w:tab w:val="num" w:pos="2160"/>
        </w:tabs>
        <w:ind w:left="2160" w:hanging="360"/>
      </w:pPr>
      <w:rPr>
        <w:rFonts w:ascii="Wingdings 2" w:hAnsi="Wingdings 2" w:hint="default"/>
      </w:rPr>
    </w:lvl>
    <w:lvl w:ilvl="3" w:tplc="6122B822" w:tentative="1">
      <w:start w:val="1"/>
      <w:numFmt w:val="bullet"/>
      <w:lvlText w:val=""/>
      <w:lvlJc w:val="left"/>
      <w:pPr>
        <w:tabs>
          <w:tab w:val="num" w:pos="2880"/>
        </w:tabs>
        <w:ind w:left="2880" w:hanging="360"/>
      </w:pPr>
      <w:rPr>
        <w:rFonts w:ascii="Wingdings 2" w:hAnsi="Wingdings 2" w:hint="default"/>
      </w:rPr>
    </w:lvl>
    <w:lvl w:ilvl="4" w:tplc="80F49248" w:tentative="1">
      <w:start w:val="1"/>
      <w:numFmt w:val="bullet"/>
      <w:lvlText w:val=""/>
      <w:lvlJc w:val="left"/>
      <w:pPr>
        <w:tabs>
          <w:tab w:val="num" w:pos="3600"/>
        </w:tabs>
        <w:ind w:left="3600" w:hanging="360"/>
      </w:pPr>
      <w:rPr>
        <w:rFonts w:ascii="Wingdings 2" w:hAnsi="Wingdings 2" w:hint="default"/>
      </w:rPr>
    </w:lvl>
    <w:lvl w:ilvl="5" w:tplc="7C16B6A2" w:tentative="1">
      <w:start w:val="1"/>
      <w:numFmt w:val="bullet"/>
      <w:lvlText w:val=""/>
      <w:lvlJc w:val="left"/>
      <w:pPr>
        <w:tabs>
          <w:tab w:val="num" w:pos="4320"/>
        </w:tabs>
        <w:ind w:left="4320" w:hanging="360"/>
      </w:pPr>
      <w:rPr>
        <w:rFonts w:ascii="Wingdings 2" w:hAnsi="Wingdings 2" w:hint="default"/>
      </w:rPr>
    </w:lvl>
    <w:lvl w:ilvl="6" w:tplc="F6F0E98E" w:tentative="1">
      <w:start w:val="1"/>
      <w:numFmt w:val="bullet"/>
      <w:lvlText w:val=""/>
      <w:lvlJc w:val="left"/>
      <w:pPr>
        <w:tabs>
          <w:tab w:val="num" w:pos="5040"/>
        </w:tabs>
        <w:ind w:left="5040" w:hanging="360"/>
      </w:pPr>
      <w:rPr>
        <w:rFonts w:ascii="Wingdings 2" w:hAnsi="Wingdings 2" w:hint="default"/>
      </w:rPr>
    </w:lvl>
    <w:lvl w:ilvl="7" w:tplc="9F38D66A" w:tentative="1">
      <w:start w:val="1"/>
      <w:numFmt w:val="bullet"/>
      <w:lvlText w:val=""/>
      <w:lvlJc w:val="left"/>
      <w:pPr>
        <w:tabs>
          <w:tab w:val="num" w:pos="5760"/>
        </w:tabs>
        <w:ind w:left="5760" w:hanging="360"/>
      </w:pPr>
      <w:rPr>
        <w:rFonts w:ascii="Wingdings 2" w:hAnsi="Wingdings 2" w:hint="default"/>
      </w:rPr>
    </w:lvl>
    <w:lvl w:ilvl="8" w:tplc="388A56F6" w:tentative="1">
      <w:start w:val="1"/>
      <w:numFmt w:val="bullet"/>
      <w:lvlText w:val=""/>
      <w:lvlJc w:val="left"/>
      <w:pPr>
        <w:tabs>
          <w:tab w:val="num" w:pos="6480"/>
        </w:tabs>
        <w:ind w:left="6480" w:hanging="360"/>
      </w:pPr>
      <w:rPr>
        <w:rFonts w:ascii="Wingdings 2" w:hAnsi="Wingdings 2" w:hint="default"/>
      </w:rPr>
    </w:lvl>
  </w:abstractNum>
  <w:abstractNum w:abstractNumId="2">
    <w:nsid w:val="2FE403D5"/>
    <w:multiLevelType w:val="hybridMultilevel"/>
    <w:tmpl w:val="8552455E"/>
    <w:lvl w:ilvl="0" w:tplc="72D49614">
      <w:start w:val="1"/>
      <w:numFmt w:val="bullet"/>
      <w:lvlText w:val=""/>
      <w:lvlJc w:val="left"/>
      <w:pPr>
        <w:tabs>
          <w:tab w:val="num" w:pos="720"/>
        </w:tabs>
        <w:ind w:left="720" w:hanging="360"/>
      </w:pPr>
      <w:rPr>
        <w:rFonts w:ascii="Wingdings 2" w:hAnsi="Wingdings 2" w:hint="default"/>
      </w:rPr>
    </w:lvl>
    <w:lvl w:ilvl="1" w:tplc="F1AE4B2E" w:tentative="1">
      <w:start w:val="1"/>
      <w:numFmt w:val="bullet"/>
      <w:lvlText w:val=""/>
      <w:lvlJc w:val="left"/>
      <w:pPr>
        <w:tabs>
          <w:tab w:val="num" w:pos="1440"/>
        </w:tabs>
        <w:ind w:left="1440" w:hanging="360"/>
      </w:pPr>
      <w:rPr>
        <w:rFonts w:ascii="Wingdings 2" w:hAnsi="Wingdings 2" w:hint="default"/>
      </w:rPr>
    </w:lvl>
    <w:lvl w:ilvl="2" w:tplc="8F24E46C" w:tentative="1">
      <w:start w:val="1"/>
      <w:numFmt w:val="bullet"/>
      <w:lvlText w:val=""/>
      <w:lvlJc w:val="left"/>
      <w:pPr>
        <w:tabs>
          <w:tab w:val="num" w:pos="2160"/>
        </w:tabs>
        <w:ind w:left="2160" w:hanging="360"/>
      </w:pPr>
      <w:rPr>
        <w:rFonts w:ascii="Wingdings 2" w:hAnsi="Wingdings 2" w:hint="default"/>
      </w:rPr>
    </w:lvl>
    <w:lvl w:ilvl="3" w:tplc="8840916E" w:tentative="1">
      <w:start w:val="1"/>
      <w:numFmt w:val="bullet"/>
      <w:lvlText w:val=""/>
      <w:lvlJc w:val="left"/>
      <w:pPr>
        <w:tabs>
          <w:tab w:val="num" w:pos="2880"/>
        </w:tabs>
        <w:ind w:left="2880" w:hanging="360"/>
      </w:pPr>
      <w:rPr>
        <w:rFonts w:ascii="Wingdings 2" w:hAnsi="Wingdings 2" w:hint="default"/>
      </w:rPr>
    </w:lvl>
    <w:lvl w:ilvl="4" w:tplc="ACC6D3B2" w:tentative="1">
      <w:start w:val="1"/>
      <w:numFmt w:val="bullet"/>
      <w:lvlText w:val=""/>
      <w:lvlJc w:val="left"/>
      <w:pPr>
        <w:tabs>
          <w:tab w:val="num" w:pos="3600"/>
        </w:tabs>
        <w:ind w:left="3600" w:hanging="360"/>
      </w:pPr>
      <w:rPr>
        <w:rFonts w:ascii="Wingdings 2" w:hAnsi="Wingdings 2" w:hint="default"/>
      </w:rPr>
    </w:lvl>
    <w:lvl w:ilvl="5" w:tplc="F28437EA" w:tentative="1">
      <w:start w:val="1"/>
      <w:numFmt w:val="bullet"/>
      <w:lvlText w:val=""/>
      <w:lvlJc w:val="left"/>
      <w:pPr>
        <w:tabs>
          <w:tab w:val="num" w:pos="4320"/>
        </w:tabs>
        <w:ind w:left="4320" w:hanging="360"/>
      </w:pPr>
      <w:rPr>
        <w:rFonts w:ascii="Wingdings 2" w:hAnsi="Wingdings 2" w:hint="default"/>
      </w:rPr>
    </w:lvl>
    <w:lvl w:ilvl="6" w:tplc="58D42AF6" w:tentative="1">
      <w:start w:val="1"/>
      <w:numFmt w:val="bullet"/>
      <w:lvlText w:val=""/>
      <w:lvlJc w:val="left"/>
      <w:pPr>
        <w:tabs>
          <w:tab w:val="num" w:pos="5040"/>
        </w:tabs>
        <w:ind w:left="5040" w:hanging="360"/>
      </w:pPr>
      <w:rPr>
        <w:rFonts w:ascii="Wingdings 2" w:hAnsi="Wingdings 2" w:hint="default"/>
      </w:rPr>
    </w:lvl>
    <w:lvl w:ilvl="7" w:tplc="75166B94" w:tentative="1">
      <w:start w:val="1"/>
      <w:numFmt w:val="bullet"/>
      <w:lvlText w:val=""/>
      <w:lvlJc w:val="left"/>
      <w:pPr>
        <w:tabs>
          <w:tab w:val="num" w:pos="5760"/>
        </w:tabs>
        <w:ind w:left="5760" w:hanging="360"/>
      </w:pPr>
      <w:rPr>
        <w:rFonts w:ascii="Wingdings 2" w:hAnsi="Wingdings 2" w:hint="default"/>
      </w:rPr>
    </w:lvl>
    <w:lvl w:ilvl="8" w:tplc="9BCE9F72" w:tentative="1">
      <w:start w:val="1"/>
      <w:numFmt w:val="bullet"/>
      <w:lvlText w:val=""/>
      <w:lvlJc w:val="left"/>
      <w:pPr>
        <w:tabs>
          <w:tab w:val="num" w:pos="6480"/>
        </w:tabs>
        <w:ind w:left="6480" w:hanging="360"/>
      </w:pPr>
      <w:rPr>
        <w:rFonts w:ascii="Wingdings 2" w:hAnsi="Wingdings 2" w:hint="default"/>
      </w:rPr>
    </w:lvl>
  </w:abstractNum>
  <w:abstractNum w:abstractNumId="3">
    <w:nsid w:val="3EB732D8"/>
    <w:multiLevelType w:val="hybridMultilevel"/>
    <w:tmpl w:val="858E1B58"/>
    <w:lvl w:ilvl="0" w:tplc="6302E26A">
      <w:start w:val="1"/>
      <w:numFmt w:val="bullet"/>
      <w:lvlText w:val=""/>
      <w:lvlJc w:val="left"/>
      <w:pPr>
        <w:tabs>
          <w:tab w:val="num" w:pos="720"/>
        </w:tabs>
        <w:ind w:left="720" w:hanging="360"/>
      </w:pPr>
      <w:rPr>
        <w:rFonts w:ascii="Wingdings 2" w:hAnsi="Wingdings 2" w:hint="default"/>
      </w:rPr>
    </w:lvl>
    <w:lvl w:ilvl="1" w:tplc="9500CA2E" w:tentative="1">
      <w:start w:val="1"/>
      <w:numFmt w:val="bullet"/>
      <w:lvlText w:val=""/>
      <w:lvlJc w:val="left"/>
      <w:pPr>
        <w:tabs>
          <w:tab w:val="num" w:pos="1440"/>
        </w:tabs>
        <w:ind w:left="1440" w:hanging="360"/>
      </w:pPr>
      <w:rPr>
        <w:rFonts w:ascii="Wingdings 2" w:hAnsi="Wingdings 2" w:hint="default"/>
      </w:rPr>
    </w:lvl>
    <w:lvl w:ilvl="2" w:tplc="ED1E61B6" w:tentative="1">
      <w:start w:val="1"/>
      <w:numFmt w:val="bullet"/>
      <w:lvlText w:val=""/>
      <w:lvlJc w:val="left"/>
      <w:pPr>
        <w:tabs>
          <w:tab w:val="num" w:pos="2160"/>
        </w:tabs>
        <w:ind w:left="2160" w:hanging="360"/>
      </w:pPr>
      <w:rPr>
        <w:rFonts w:ascii="Wingdings 2" w:hAnsi="Wingdings 2" w:hint="default"/>
      </w:rPr>
    </w:lvl>
    <w:lvl w:ilvl="3" w:tplc="DE388484" w:tentative="1">
      <w:start w:val="1"/>
      <w:numFmt w:val="bullet"/>
      <w:lvlText w:val=""/>
      <w:lvlJc w:val="left"/>
      <w:pPr>
        <w:tabs>
          <w:tab w:val="num" w:pos="2880"/>
        </w:tabs>
        <w:ind w:left="2880" w:hanging="360"/>
      </w:pPr>
      <w:rPr>
        <w:rFonts w:ascii="Wingdings 2" w:hAnsi="Wingdings 2" w:hint="default"/>
      </w:rPr>
    </w:lvl>
    <w:lvl w:ilvl="4" w:tplc="2CF4DAF4" w:tentative="1">
      <w:start w:val="1"/>
      <w:numFmt w:val="bullet"/>
      <w:lvlText w:val=""/>
      <w:lvlJc w:val="left"/>
      <w:pPr>
        <w:tabs>
          <w:tab w:val="num" w:pos="3600"/>
        </w:tabs>
        <w:ind w:left="3600" w:hanging="360"/>
      </w:pPr>
      <w:rPr>
        <w:rFonts w:ascii="Wingdings 2" w:hAnsi="Wingdings 2" w:hint="default"/>
      </w:rPr>
    </w:lvl>
    <w:lvl w:ilvl="5" w:tplc="6ED8AEBE" w:tentative="1">
      <w:start w:val="1"/>
      <w:numFmt w:val="bullet"/>
      <w:lvlText w:val=""/>
      <w:lvlJc w:val="left"/>
      <w:pPr>
        <w:tabs>
          <w:tab w:val="num" w:pos="4320"/>
        </w:tabs>
        <w:ind w:left="4320" w:hanging="360"/>
      </w:pPr>
      <w:rPr>
        <w:rFonts w:ascii="Wingdings 2" w:hAnsi="Wingdings 2" w:hint="default"/>
      </w:rPr>
    </w:lvl>
    <w:lvl w:ilvl="6" w:tplc="52B09CA0" w:tentative="1">
      <w:start w:val="1"/>
      <w:numFmt w:val="bullet"/>
      <w:lvlText w:val=""/>
      <w:lvlJc w:val="left"/>
      <w:pPr>
        <w:tabs>
          <w:tab w:val="num" w:pos="5040"/>
        </w:tabs>
        <w:ind w:left="5040" w:hanging="360"/>
      </w:pPr>
      <w:rPr>
        <w:rFonts w:ascii="Wingdings 2" w:hAnsi="Wingdings 2" w:hint="default"/>
      </w:rPr>
    </w:lvl>
    <w:lvl w:ilvl="7" w:tplc="50925926" w:tentative="1">
      <w:start w:val="1"/>
      <w:numFmt w:val="bullet"/>
      <w:lvlText w:val=""/>
      <w:lvlJc w:val="left"/>
      <w:pPr>
        <w:tabs>
          <w:tab w:val="num" w:pos="5760"/>
        </w:tabs>
        <w:ind w:left="5760" w:hanging="360"/>
      </w:pPr>
      <w:rPr>
        <w:rFonts w:ascii="Wingdings 2" w:hAnsi="Wingdings 2" w:hint="default"/>
      </w:rPr>
    </w:lvl>
    <w:lvl w:ilvl="8" w:tplc="A3C068CE" w:tentative="1">
      <w:start w:val="1"/>
      <w:numFmt w:val="bullet"/>
      <w:lvlText w:val=""/>
      <w:lvlJc w:val="left"/>
      <w:pPr>
        <w:tabs>
          <w:tab w:val="num" w:pos="6480"/>
        </w:tabs>
        <w:ind w:left="6480" w:hanging="360"/>
      </w:pPr>
      <w:rPr>
        <w:rFonts w:ascii="Wingdings 2" w:hAnsi="Wingdings 2" w:hint="default"/>
      </w:rPr>
    </w:lvl>
  </w:abstractNum>
  <w:abstractNum w:abstractNumId="4">
    <w:nsid w:val="507A1458"/>
    <w:multiLevelType w:val="hybridMultilevel"/>
    <w:tmpl w:val="5F689C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EB"/>
    <w:rsid w:val="00020FAC"/>
    <w:rsid w:val="00124074"/>
    <w:rsid w:val="001371EB"/>
    <w:rsid w:val="001D42EF"/>
    <w:rsid w:val="00232337"/>
    <w:rsid w:val="0024157A"/>
    <w:rsid w:val="00334EE0"/>
    <w:rsid w:val="003730F5"/>
    <w:rsid w:val="003D466E"/>
    <w:rsid w:val="0045659D"/>
    <w:rsid w:val="00464882"/>
    <w:rsid w:val="00506FC2"/>
    <w:rsid w:val="005A0E5F"/>
    <w:rsid w:val="005E6987"/>
    <w:rsid w:val="006B118B"/>
    <w:rsid w:val="006B37C8"/>
    <w:rsid w:val="00735106"/>
    <w:rsid w:val="007F4CC3"/>
    <w:rsid w:val="00883EF1"/>
    <w:rsid w:val="008C0FE6"/>
    <w:rsid w:val="008D6677"/>
    <w:rsid w:val="00A461FD"/>
    <w:rsid w:val="00A54067"/>
    <w:rsid w:val="00A80609"/>
    <w:rsid w:val="00AB6E61"/>
    <w:rsid w:val="00B35502"/>
    <w:rsid w:val="00C873E8"/>
    <w:rsid w:val="00CD51E8"/>
    <w:rsid w:val="00D51883"/>
    <w:rsid w:val="00D72DA5"/>
    <w:rsid w:val="00D97D79"/>
    <w:rsid w:val="00DC2E4D"/>
    <w:rsid w:val="00E16E4F"/>
    <w:rsid w:val="00EB5B5F"/>
    <w:rsid w:val="00EE23A8"/>
    <w:rsid w:val="00F02210"/>
    <w:rsid w:val="00F10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B37C8"/>
  </w:style>
  <w:style w:type="character" w:styleId="a3">
    <w:name w:val="Emphasis"/>
    <w:basedOn w:val="a0"/>
    <w:uiPriority w:val="20"/>
    <w:qFormat/>
    <w:rsid w:val="006B37C8"/>
    <w:rPr>
      <w:i/>
      <w:iCs/>
    </w:rPr>
  </w:style>
  <w:style w:type="character" w:styleId="a4">
    <w:name w:val="Strong"/>
    <w:basedOn w:val="a0"/>
    <w:uiPriority w:val="22"/>
    <w:qFormat/>
    <w:rsid w:val="006B37C8"/>
    <w:rPr>
      <w:b/>
      <w:bCs/>
    </w:rPr>
  </w:style>
  <w:style w:type="character" w:customStyle="1" w:styleId="apple-converted-space">
    <w:name w:val="apple-converted-space"/>
    <w:basedOn w:val="a0"/>
    <w:rsid w:val="006B37C8"/>
  </w:style>
  <w:style w:type="paragraph" w:styleId="a5">
    <w:name w:val="No Spacing"/>
    <w:basedOn w:val="a"/>
    <w:uiPriority w:val="1"/>
    <w:qFormat/>
    <w:rsid w:val="006B37C8"/>
    <w:pPr>
      <w:spacing w:before="100" w:beforeAutospacing="1" w:after="100" w:afterAutospacing="1"/>
    </w:pPr>
    <w:rPr>
      <w:sz w:val="24"/>
    </w:rPr>
  </w:style>
  <w:style w:type="paragraph" w:styleId="a6">
    <w:name w:val="Normal (Web)"/>
    <w:basedOn w:val="a"/>
    <w:uiPriority w:val="99"/>
    <w:unhideWhenUsed/>
    <w:rsid w:val="00506FC2"/>
    <w:pPr>
      <w:spacing w:before="100" w:beforeAutospacing="1" w:after="100" w:afterAutospacing="1"/>
    </w:pPr>
    <w:rPr>
      <w:sz w:val="24"/>
    </w:rPr>
  </w:style>
  <w:style w:type="paragraph" w:styleId="a7">
    <w:name w:val="Balloon Text"/>
    <w:basedOn w:val="a"/>
    <w:link w:val="a8"/>
    <w:rsid w:val="00334EE0"/>
    <w:rPr>
      <w:rFonts w:ascii="Tahoma" w:hAnsi="Tahoma" w:cs="Tahoma"/>
      <w:sz w:val="16"/>
      <w:szCs w:val="16"/>
    </w:rPr>
  </w:style>
  <w:style w:type="character" w:customStyle="1" w:styleId="a8">
    <w:name w:val="Текст выноски Знак"/>
    <w:basedOn w:val="a0"/>
    <w:link w:val="a7"/>
    <w:rsid w:val="00334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B37C8"/>
  </w:style>
  <w:style w:type="character" w:styleId="a3">
    <w:name w:val="Emphasis"/>
    <w:basedOn w:val="a0"/>
    <w:uiPriority w:val="20"/>
    <w:qFormat/>
    <w:rsid w:val="006B37C8"/>
    <w:rPr>
      <w:i/>
      <w:iCs/>
    </w:rPr>
  </w:style>
  <w:style w:type="character" w:styleId="a4">
    <w:name w:val="Strong"/>
    <w:basedOn w:val="a0"/>
    <w:uiPriority w:val="22"/>
    <w:qFormat/>
    <w:rsid w:val="006B37C8"/>
    <w:rPr>
      <w:b/>
      <w:bCs/>
    </w:rPr>
  </w:style>
  <w:style w:type="character" w:customStyle="1" w:styleId="apple-converted-space">
    <w:name w:val="apple-converted-space"/>
    <w:basedOn w:val="a0"/>
    <w:rsid w:val="006B37C8"/>
  </w:style>
  <w:style w:type="paragraph" w:styleId="a5">
    <w:name w:val="No Spacing"/>
    <w:basedOn w:val="a"/>
    <w:uiPriority w:val="1"/>
    <w:qFormat/>
    <w:rsid w:val="006B37C8"/>
    <w:pPr>
      <w:spacing w:before="100" w:beforeAutospacing="1" w:after="100" w:afterAutospacing="1"/>
    </w:pPr>
    <w:rPr>
      <w:sz w:val="24"/>
    </w:rPr>
  </w:style>
  <w:style w:type="paragraph" w:styleId="a6">
    <w:name w:val="Normal (Web)"/>
    <w:basedOn w:val="a"/>
    <w:uiPriority w:val="99"/>
    <w:unhideWhenUsed/>
    <w:rsid w:val="00506FC2"/>
    <w:pPr>
      <w:spacing w:before="100" w:beforeAutospacing="1" w:after="100" w:afterAutospacing="1"/>
    </w:pPr>
    <w:rPr>
      <w:sz w:val="24"/>
    </w:rPr>
  </w:style>
  <w:style w:type="paragraph" w:styleId="a7">
    <w:name w:val="Balloon Text"/>
    <w:basedOn w:val="a"/>
    <w:link w:val="a8"/>
    <w:rsid w:val="00334EE0"/>
    <w:rPr>
      <w:rFonts w:ascii="Tahoma" w:hAnsi="Tahoma" w:cs="Tahoma"/>
      <w:sz w:val="16"/>
      <w:szCs w:val="16"/>
    </w:rPr>
  </w:style>
  <w:style w:type="character" w:customStyle="1" w:styleId="a8">
    <w:name w:val="Текст выноски Знак"/>
    <w:basedOn w:val="a0"/>
    <w:link w:val="a7"/>
    <w:rsid w:val="00334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3809">
      <w:bodyDiv w:val="1"/>
      <w:marLeft w:val="0"/>
      <w:marRight w:val="0"/>
      <w:marTop w:val="0"/>
      <w:marBottom w:val="0"/>
      <w:divBdr>
        <w:top w:val="none" w:sz="0" w:space="0" w:color="auto"/>
        <w:left w:val="none" w:sz="0" w:space="0" w:color="auto"/>
        <w:bottom w:val="none" w:sz="0" w:space="0" w:color="auto"/>
        <w:right w:val="none" w:sz="0" w:space="0" w:color="auto"/>
      </w:divBdr>
    </w:div>
    <w:div w:id="421608995">
      <w:bodyDiv w:val="1"/>
      <w:marLeft w:val="0"/>
      <w:marRight w:val="0"/>
      <w:marTop w:val="0"/>
      <w:marBottom w:val="0"/>
      <w:divBdr>
        <w:top w:val="none" w:sz="0" w:space="0" w:color="auto"/>
        <w:left w:val="none" w:sz="0" w:space="0" w:color="auto"/>
        <w:bottom w:val="none" w:sz="0" w:space="0" w:color="auto"/>
        <w:right w:val="none" w:sz="0" w:space="0" w:color="auto"/>
      </w:divBdr>
      <w:divsChild>
        <w:div w:id="770902489">
          <w:marLeft w:val="432"/>
          <w:marRight w:val="0"/>
          <w:marTop w:val="115"/>
          <w:marBottom w:val="0"/>
          <w:divBdr>
            <w:top w:val="none" w:sz="0" w:space="0" w:color="auto"/>
            <w:left w:val="none" w:sz="0" w:space="0" w:color="auto"/>
            <w:bottom w:val="none" w:sz="0" w:space="0" w:color="auto"/>
            <w:right w:val="none" w:sz="0" w:space="0" w:color="auto"/>
          </w:divBdr>
        </w:div>
        <w:div w:id="82118375">
          <w:marLeft w:val="432"/>
          <w:marRight w:val="0"/>
          <w:marTop w:val="115"/>
          <w:marBottom w:val="0"/>
          <w:divBdr>
            <w:top w:val="none" w:sz="0" w:space="0" w:color="auto"/>
            <w:left w:val="none" w:sz="0" w:space="0" w:color="auto"/>
            <w:bottom w:val="none" w:sz="0" w:space="0" w:color="auto"/>
            <w:right w:val="none" w:sz="0" w:space="0" w:color="auto"/>
          </w:divBdr>
        </w:div>
        <w:div w:id="661618101">
          <w:marLeft w:val="432"/>
          <w:marRight w:val="0"/>
          <w:marTop w:val="115"/>
          <w:marBottom w:val="0"/>
          <w:divBdr>
            <w:top w:val="none" w:sz="0" w:space="0" w:color="auto"/>
            <w:left w:val="none" w:sz="0" w:space="0" w:color="auto"/>
            <w:bottom w:val="none" w:sz="0" w:space="0" w:color="auto"/>
            <w:right w:val="none" w:sz="0" w:space="0" w:color="auto"/>
          </w:divBdr>
        </w:div>
        <w:div w:id="1081029941">
          <w:marLeft w:val="432"/>
          <w:marRight w:val="0"/>
          <w:marTop w:val="115"/>
          <w:marBottom w:val="0"/>
          <w:divBdr>
            <w:top w:val="none" w:sz="0" w:space="0" w:color="auto"/>
            <w:left w:val="none" w:sz="0" w:space="0" w:color="auto"/>
            <w:bottom w:val="none" w:sz="0" w:space="0" w:color="auto"/>
            <w:right w:val="none" w:sz="0" w:space="0" w:color="auto"/>
          </w:divBdr>
        </w:div>
        <w:div w:id="1786921271">
          <w:marLeft w:val="432"/>
          <w:marRight w:val="0"/>
          <w:marTop w:val="115"/>
          <w:marBottom w:val="0"/>
          <w:divBdr>
            <w:top w:val="none" w:sz="0" w:space="0" w:color="auto"/>
            <w:left w:val="none" w:sz="0" w:space="0" w:color="auto"/>
            <w:bottom w:val="none" w:sz="0" w:space="0" w:color="auto"/>
            <w:right w:val="none" w:sz="0" w:space="0" w:color="auto"/>
          </w:divBdr>
        </w:div>
        <w:div w:id="1025061135">
          <w:marLeft w:val="432"/>
          <w:marRight w:val="0"/>
          <w:marTop w:val="115"/>
          <w:marBottom w:val="0"/>
          <w:divBdr>
            <w:top w:val="none" w:sz="0" w:space="0" w:color="auto"/>
            <w:left w:val="none" w:sz="0" w:space="0" w:color="auto"/>
            <w:bottom w:val="none" w:sz="0" w:space="0" w:color="auto"/>
            <w:right w:val="none" w:sz="0" w:space="0" w:color="auto"/>
          </w:divBdr>
        </w:div>
      </w:divsChild>
    </w:div>
    <w:div w:id="429352962">
      <w:bodyDiv w:val="1"/>
      <w:marLeft w:val="0"/>
      <w:marRight w:val="0"/>
      <w:marTop w:val="0"/>
      <w:marBottom w:val="0"/>
      <w:divBdr>
        <w:top w:val="none" w:sz="0" w:space="0" w:color="auto"/>
        <w:left w:val="none" w:sz="0" w:space="0" w:color="auto"/>
        <w:bottom w:val="none" w:sz="0" w:space="0" w:color="auto"/>
        <w:right w:val="none" w:sz="0" w:space="0" w:color="auto"/>
      </w:divBdr>
      <w:divsChild>
        <w:div w:id="456725879">
          <w:marLeft w:val="432"/>
          <w:marRight w:val="0"/>
          <w:marTop w:val="125"/>
          <w:marBottom w:val="0"/>
          <w:divBdr>
            <w:top w:val="none" w:sz="0" w:space="0" w:color="auto"/>
            <w:left w:val="none" w:sz="0" w:space="0" w:color="auto"/>
            <w:bottom w:val="none" w:sz="0" w:space="0" w:color="auto"/>
            <w:right w:val="none" w:sz="0" w:space="0" w:color="auto"/>
          </w:divBdr>
        </w:div>
        <w:div w:id="907036461">
          <w:marLeft w:val="432"/>
          <w:marRight w:val="0"/>
          <w:marTop w:val="125"/>
          <w:marBottom w:val="0"/>
          <w:divBdr>
            <w:top w:val="none" w:sz="0" w:space="0" w:color="auto"/>
            <w:left w:val="none" w:sz="0" w:space="0" w:color="auto"/>
            <w:bottom w:val="none" w:sz="0" w:space="0" w:color="auto"/>
            <w:right w:val="none" w:sz="0" w:space="0" w:color="auto"/>
          </w:divBdr>
        </w:div>
        <w:div w:id="801968255">
          <w:marLeft w:val="432"/>
          <w:marRight w:val="0"/>
          <w:marTop w:val="125"/>
          <w:marBottom w:val="0"/>
          <w:divBdr>
            <w:top w:val="none" w:sz="0" w:space="0" w:color="auto"/>
            <w:left w:val="none" w:sz="0" w:space="0" w:color="auto"/>
            <w:bottom w:val="none" w:sz="0" w:space="0" w:color="auto"/>
            <w:right w:val="none" w:sz="0" w:space="0" w:color="auto"/>
          </w:divBdr>
        </w:div>
        <w:div w:id="443773169">
          <w:marLeft w:val="432"/>
          <w:marRight w:val="0"/>
          <w:marTop w:val="125"/>
          <w:marBottom w:val="0"/>
          <w:divBdr>
            <w:top w:val="none" w:sz="0" w:space="0" w:color="auto"/>
            <w:left w:val="none" w:sz="0" w:space="0" w:color="auto"/>
            <w:bottom w:val="none" w:sz="0" w:space="0" w:color="auto"/>
            <w:right w:val="none" w:sz="0" w:space="0" w:color="auto"/>
          </w:divBdr>
        </w:div>
        <w:div w:id="1657683633">
          <w:marLeft w:val="432"/>
          <w:marRight w:val="0"/>
          <w:marTop w:val="125"/>
          <w:marBottom w:val="0"/>
          <w:divBdr>
            <w:top w:val="none" w:sz="0" w:space="0" w:color="auto"/>
            <w:left w:val="none" w:sz="0" w:space="0" w:color="auto"/>
            <w:bottom w:val="none" w:sz="0" w:space="0" w:color="auto"/>
            <w:right w:val="none" w:sz="0" w:space="0" w:color="auto"/>
          </w:divBdr>
        </w:div>
        <w:div w:id="1693264619">
          <w:marLeft w:val="432"/>
          <w:marRight w:val="0"/>
          <w:marTop w:val="125"/>
          <w:marBottom w:val="0"/>
          <w:divBdr>
            <w:top w:val="none" w:sz="0" w:space="0" w:color="auto"/>
            <w:left w:val="none" w:sz="0" w:space="0" w:color="auto"/>
            <w:bottom w:val="none" w:sz="0" w:space="0" w:color="auto"/>
            <w:right w:val="none" w:sz="0" w:space="0" w:color="auto"/>
          </w:divBdr>
        </w:div>
        <w:div w:id="1042025517">
          <w:marLeft w:val="432"/>
          <w:marRight w:val="0"/>
          <w:marTop w:val="125"/>
          <w:marBottom w:val="0"/>
          <w:divBdr>
            <w:top w:val="none" w:sz="0" w:space="0" w:color="auto"/>
            <w:left w:val="none" w:sz="0" w:space="0" w:color="auto"/>
            <w:bottom w:val="none" w:sz="0" w:space="0" w:color="auto"/>
            <w:right w:val="none" w:sz="0" w:space="0" w:color="auto"/>
          </w:divBdr>
        </w:div>
      </w:divsChild>
    </w:div>
    <w:div w:id="853033950">
      <w:bodyDiv w:val="1"/>
      <w:marLeft w:val="0"/>
      <w:marRight w:val="0"/>
      <w:marTop w:val="0"/>
      <w:marBottom w:val="0"/>
      <w:divBdr>
        <w:top w:val="none" w:sz="0" w:space="0" w:color="auto"/>
        <w:left w:val="none" w:sz="0" w:space="0" w:color="auto"/>
        <w:bottom w:val="none" w:sz="0" w:space="0" w:color="auto"/>
        <w:right w:val="none" w:sz="0" w:space="0" w:color="auto"/>
      </w:divBdr>
      <w:divsChild>
        <w:div w:id="1416785014">
          <w:marLeft w:val="432"/>
          <w:marRight w:val="0"/>
          <w:marTop w:val="106"/>
          <w:marBottom w:val="0"/>
          <w:divBdr>
            <w:top w:val="none" w:sz="0" w:space="0" w:color="auto"/>
            <w:left w:val="none" w:sz="0" w:space="0" w:color="auto"/>
            <w:bottom w:val="none" w:sz="0" w:space="0" w:color="auto"/>
            <w:right w:val="none" w:sz="0" w:space="0" w:color="auto"/>
          </w:divBdr>
        </w:div>
        <w:div w:id="607931547">
          <w:marLeft w:val="432"/>
          <w:marRight w:val="0"/>
          <w:marTop w:val="106"/>
          <w:marBottom w:val="0"/>
          <w:divBdr>
            <w:top w:val="none" w:sz="0" w:space="0" w:color="auto"/>
            <w:left w:val="none" w:sz="0" w:space="0" w:color="auto"/>
            <w:bottom w:val="none" w:sz="0" w:space="0" w:color="auto"/>
            <w:right w:val="none" w:sz="0" w:space="0" w:color="auto"/>
          </w:divBdr>
        </w:div>
        <w:div w:id="1251163692">
          <w:marLeft w:val="432"/>
          <w:marRight w:val="0"/>
          <w:marTop w:val="106"/>
          <w:marBottom w:val="0"/>
          <w:divBdr>
            <w:top w:val="none" w:sz="0" w:space="0" w:color="auto"/>
            <w:left w:val="none" w:sz="0" w:space="0" w:color="auto"/>
            <w:bottom w:val="none" w:sz="0" w:space="0" w:color="auto"/>
            <w:right w:val="none" w:sz="0" w:space="0" w:color="auto"/>
          </w:divBdr>
        </w:div>
        <w:div w:id="315577228">
          <w:marLeft w:val="432"/>
          <w:marRight w:val="0"/>
          <w:marTop w:val="106"/>
          <w:marBottom w:val="0"/>
          <w:divBdr>
            <w:top w:val="none" w:sz="0" w:space="0" w:color="auto"/>
            <w:left w:val="none" w:sz="0" w:space="0" w:color="auto"/>
            <w:bottom w:val="none" w:sz="0" w:space="0" w:color="auto"/>
            <w:right w:val="none" w:sz="0" w:space="0" w:color="auto"/>
          </w:divBdr>
        </w:div>
      </w:divsChild>
    </w:div>
    <w:div w:id="1247805470">
      <w:bodyDiv w:val="1"/>
      <w:marLeft w:val="0"/>
      <w:marRight w:val="0"/>
      <w:marTop w:val="0"/>
      <w:marBottom w:val="0"/>
      <w:divBdr>
        <w:top w:val="none" w:sz="0" w:space="0" w:color="auto"/>
        <w:left w:val="none" w:sz="0" w:space="0" w:color="auto"/>
        <w:bottom w:val="none" w:sz="0" w:space="0" w:color="auto"/>
        <w:right w:val="none" w:sz="0" w:space="0" w:color="auto"/>
      </w:divBdr>
    </w:div>
    <w:div w:id="1378973147">
      <w:bodyDiv w:val="1"/>
      <w:marLeft w:val="0"/>
      <w:marRight w:val="0"/>
      <w:marTop w:val="0"/>
      <w:marBottom w:val="0"/>
      <w:divBdr>
        <w:top w:val="none" w:sz="0" w:space="0" w:color="auto"/>
        <w:left w:val="none" w:sz="0" w:space="0" w:color="auto"/>
        <w:bottom w:val="none" w:sz="0" w:space="0" w:color="auto"/>
        <w:right w:val="none" w:sz="0" w:space="0" w:color="auto"/>
      </w:divBdr>
    </w:div>
    <w:div w:id="1656716630">
      <w:bodyDiv w:val="1"/>
      <w:marLeft w:val="0"/>
      <w:marRight w:val="0"/>
      <w:marTop w:val="0"/>
      <w:marBottom w:val="0"/>
      <w:divBdr>
        <w:top w:val="none" w:sz="0" w:space="0" w:color="auto"/>
        <w:left w:val="none" w:sz="0" w:space="0" w:color="auto"/>
        <w:bottom w:val="none" w:sz="0" w:space="0" w:color="auto"/>
        <w:right w:val="none" w:sz="0" w:space="0" w:color="auto"/>
      </w:divBdr>
    </w:div>
    <w:div w:id="1720468787">
      <w:bodyDiv w:val="1"/>
      <w:marLeft w:val="0"/>
      <w:marRight w:val="0"/>
      <w:marTop w:val="0"/>
      <w:marBottom w:val="0"/>
      <w:divBdr>
        <w:top w:val="none" w:sz="0" w:space="0" w:color="auto"/>
        <w:left w:val="none" w:sz="0" w:space="0" w:color="auto"/>
        <w:bottom w:val="none" w:sz="0" w:space="0" w:color="auto"/>
        <w:right w:val="none" w:sz="0" w:space="0" w:color="auto"/>
      </w:divBdr>
    </w:div>
    <w:div w:id="1978025820">
      <w:bodyDiv w:val="1"/>
      <w:marLeft w:val="0"/>
      <w:marRight w:val="0"/>
      <w:marTop w:val="0"/>
      <w:marBottom w:val="0"/>
      <w:divBdr>
        <w:top w:val="none" w:sz="0" w:space="0" w:color="auto"/>
        <w:left w:val="none" w:sz="0" w:space="0" w:color="auto"/>
        <w:bottom w:val="none" w:sz="0" w:space="0" w:color="auto"/>
        <w:right w:val="none" w:sz="0" w:space="0" w:color="auto"/>
      </w:divBdr>
    </w:div>
    <w:div w:id="2011173766">
      <w:bodyDiv w:val="1"/>
      <w:marLeft w:val="0"/>
      <w:marRight w:val="0"/>
      <w:marTop w:val="0"/>
      <w:marBottom w:val="0"/>
      <w:divBdr>
        <w:top w:val="none" w:sz="0" w:space="0" w:color="auto"/>
        <w:left w:val="none" w:sz="0" w:space="0" w:color="auto"/>
        <w:bottom w:val="none" w:sz="0" w:space="0" w:color="auto"/>
        <w:right w:val="none" w:sz="0" w:space="0" w:color="auto"/>
      </w:divBdr>
    </w:div>
    <w:div w:id="2133131580">
      <w:bodyDiv w:val="1"/>
      <w:marLeft w:val="0"/>
      <w:marRight w:val="0"/>
      <w:marTop w:val="0"/>
      <w:marBottom w:val="0"/>
      <w:divBdr>
        <w:top w:val="none" w:sz="0" w:space="0" w:color="auto"/>
        <w:left w:val="none" w:sz="0" w:space="0" w:color="auto"/>
        <w:bottom w:val="none" w:sz="0" w:space="0" w:color="auto"/>
        <w:right w:val="none" w:sz="0" w:space="0" w:color="auto"/>
      </w:divBdr>
      <w:divsChild>
        <w:div w:id="923151316">
          <w:marLeft w:val="432"/>
          <w:marRight w:val="0"/>
          <w:marTop w:val="125"/>
          <w:marBottom w:val="0"/>
          <w:divBdr>
            <w:top w:val="none" w:sz="0" w:space="0" w:color="auto"/>
            <w:left w:val="none" w:sz="0" w:space="0" w:color="auto"/>
            <w:bottom w:val="none" w:sz="0" w:space="0" w:color="auto"/>
            <w:right w:val="none" w:sz="0" w:space="0" w:color="auto"/>
          </w:divBdr>
        </w:div>
        <w:div w:id="1745181665">
          <w:marLeft w:val="432"/>
          <w:marRight w:val="0"/>
          <w:marTop w:val="125"/>
          <w:marBottom w:val="0"/>
          <w:divBdr>
            <w:top w:val="none" w:sz="0" w:space="0" w:color="auto"/>
            <w:left w:val="none" w:sz="0" w:space="0" w:color="auto"/>
            <w:bottom w:val="none" w:sz="0" w:space="0" w:color="auto"/>
            <w:right w:val="none" w:sz="0" w:space="0" w:color="auto"/>
          </w:divBdr>
        </w:div>
        <w:div w:id="745614865">
          <w:marLeft w:val="432"/>
          <w:marRight w:val="0"/>
          <w:marTop w:val="125"/>
          <w:marBottom w:val="0"/>
          <w:divBdr>
            <w:top w:val="none" w:sz="0" w:space="0" w:color="auto"/>
            <w:left w:val="none" w:sz="0" w:space="0" w:color="auto"/>
            <w:bottom w:val="none" w:sz="0" w:space="0" w:color="auto"/>
            <w:right w:val="none" w:sz="0" w:space="0" w:color="auto"/>
          </w:divBdr>
        </w:div>
        <w:div w:id="1303536913">
          <w:marLeft w:val="432"/>
          <w:marRight w:val="0"/>
          <w:marTop w:val="125"/>
          <w:marBottom w:val="0"/>
          <w:divBdr>
            <w:top w:val="none" w:sz="0" w:space="0" w:color="auto"/>
            <w:left w:val="none" w:sz="0" w:space="0" w:color="auto"/>
            <w:bottom w:val="none" w:sz="0" w:space="0" w:color="auto"/>
            <w:right w:val="none" w:sz="0" w:space="0" w:color="auto"/>
          </w:divBdr>
        </w:div>
        <w:div w:id="1754886362">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1658</Words>
  <Characters>12218</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Звёздный</dc:creator>
  <cp:keywords/>
  <dc:description/>
  <cp:lastModifiedBy>Звёздный</cp:lastModifiedBy>
  <cp:revision>3</cp:revision>
  <cp:lastPrinted>2013-04-03T11:00:00Z</cp:lastPrinted>
  <dcterms:created xsi:type="dcterms:W3CDTF">2013-04-03T10:30:00Z</dcterms:created>
  <dcterms:modified xsi:type="dcterms:W3CDTF">2013-04-03T11:02:00Z</dcterms:modified>
</cp:coreProperties>
</file>