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0A" w:rsidRDefault="001A59D3">
      <w:pPr>
        <w:spacing w:after="164" w:line="270" w:lineRule="auto"/>
        <w:ind w:left="-5"/>
        <w:jc w:val="left"/>
        <w:rPr>
          <w:b/>
        </w:rPr>
      </w:pPr>
      <w:r>
        <w:rPr>
          <w:b/>
        </w:rPr>
        <w:t xml:space="preserve"> </w:t>
      </w:r>
    </w:p>
    <w:p w:rsidR="00A50E0A" w:rsidRDefault="00A50E0A">
      <w:pPr>
        <w:spacing w:after="164" w:line="270" w:lineRule="auto"/>
        <w:ind w:left="-5"/>
        <w:jc w:val="left"/>
        <w:rPr>
          <w:b/>
        </w:rPr>
      </w:pPr>
    </w:p>
    <w:p w:rsidR="00A50E0A" w:rsidRDefault="00A50E0A">
      <w:pPr>
        <w:spacing w:after="164" w:line="270" w:lineRule="auto"/>
        <w:ind w:left="-5"/>
        <w:jc w:val="left"/>
        <w:rPr>
          <w:b/>
        </w:rPr>
      </w:pPr>
    </w:p>
    <w:p w:rsidR="00A50E0A" w:rsidRDefault="00A50E0A">
      <w:pPr>
        <w:spacing w:after="164" w:line="270" w:lineRule="auto"/>
        <w:ind w:left="-5"/>
        <w:jc w:val="left"/>
        <w:rPr>
          <w:b/>
        </w:rPr>
      </w:pPr>
    </w:p>
    <w:p w:rsidR="00A50E0A" w:rsidRDefault="00A50E0A">
      <w:pPr>
        <w:spacing w:after="164" w:line="270" w:lineRule="auto"/>
        <w:ind w:left="-5"/>
        <w:jc w:val="left"/>
        <w:rPr>
          <w:b/>
        </w:rPr>
      </w:pPr>
    </w:p>
    <w:p w:rsidR="00A50E0A" w:rsidRDefault="00A50E0A" w:rsidP="001A59D3">
      <w:pPr>
        <w:spacing w:after="164" w:line="270" w:lineRule="auto"/>
        <w:ind w:left="0" w:firstLine="0"/>
        <w:jc w:val="left"/>
        <w:rPr>
          <w:b/>
        </w:rPr>
      </w:pPr>
    </w:p>
    <w:p w:rsidR="00A50E0A" w:rsidRDefault="001A59D3" w:rsidP="001A59D3">
      <w:pPr>
        <w:spacing w:after="164" w:line="270" w:lineRule="auto"/>
        <w:ind w:left="-5"/>
        <w:jc w:val="left"/>
        <w:rPr>
          <w:b/>
        </w:rPr>
      </w:pPr>
      <w:r>
        <w:rPr>
          <w:b/>
        </w:rPr>
        <w:t xml:space="preserve">Создание условий для поддержки инициативы и самостоятельности </w:t>
      </w:r>
      <w:r w:rsidR="00821C3F">
        <w:rPr>
          <w:b/>
        </w:rPr>
        <w:t>детей раннего</w:t>
      </w:r>
      <w:r w:rsidR="00F46901">
        <w:rPr>
          <w:b/>
        </w:rPr>
        <w:t xml:space="preserve"> возраста </w:t>
      </w:r>
      <w:r>
        <w:rPr>
          <w:b/>
        </w:rPr>
        <w:t>в</w:t>
      </w:r>
      <w:r w:rsidR="00F41785">
        <w:rPr>
          <w:b/>
        </w:rPr>
        <w:t xml:space="preserve"> условиях введения ФГОС в ДОУ</w:t>
      </w:r>
    </w:p>
    <w:p w:rsidR="00821C3F" w:rsidRPr="00642F12" w:rsidRDefault="00821C3F" w:rsidP="00821C3F">
      <w:pPr>
        <w:autoSpaceDE w:val="0"/>
        <w:autoSpaceDN w:val="0"/>
        <w:adjustRightInd w:val="0"/>
        <w:spacing w:after="0"/>
        <w:ind w:firstLine="567"/>
        <w:jc w:val="center"/>
        <w:rPr>
          <w:i/>
          <w:sz w:val="24"/>
          <w:szCs w:val="24"/>
        </w:rPr>
      </w:pPr>
      <w:r>
        <w:rPr>
          <w:i/>
          <w:sz w:val="24"/>
          <w:szCs w:val="24"/>
        </w:rPr>
        <w:t>(</w:t>
      </w:r>
      <w:r w:rsidRPr="00642F12">
        <w:rPr>
          <w:i/>
          <w:sz w:val="24"/>
          <w:szCs w:val="24"/>
        </w:rPr>
        <w:t xml:space="preserve">Консультация для воспитателей МО </w:t>
      </w:r>
      <w:r w:rsidRPr="00642F12">
        <w:rPr>
          <w:bCs/>
          <w:i/>
          <w:kern w:val="36"/>
          <w:sz w:val="24"/>
          <w:szCs w:val="24"/>
        </w:rPr>
        <w:t xml:space="preserve">«Педагогические технологии в работе с детьми раннего возраста </w:t>
      </w:r>
      <w:r w:rsidRPr="00642F12">
        <w:rPr>
          <w:i/>
          <w:sz w:val="24"/>
          <w:szCs w:val="24"/>
        </w:rPr>
        <w:t>«педагогов дошкольного образования</w:t>
      </w:r>
    </w:p>
    <w:p w:rsidR="00821C3F" w:rsidRPr="00642F12" w:rsidRDefault="00821C3F" w:rsidP="00821C3F">
      <w:pPr>
        <w:autoSpaceDE w:val="0"/>
        <w:autoSpaceDN w:val="0"/>
        <w:adjustRightInd w:val="0"/>
        <w:spacing w:after="0"/>
        <w:ind w:firstLine="567"/>
        <w:jc w:val="center"/>
        <w:rPr>
          <w:i/>
          <w:sz w:val="24"/>
          <w:szCs w:val="24"/>
        </w:rPr>
      </w:pPr>
      <w:r w:rsidRPr="00642F12">
        <w:rPr>
          <w:i/>
          <w:sz w:val="24"/>
          <w:szCs w:val="24"/>
        </w:rPr>
        <w:t>Шурышкарского района</w:t>
      </w:r>
      <w:r>
        <w:rPr>
          <w:i/>
          <w:sz w:val="24"/>
          <w:szCs w:val="24"/>
        </w:rPr>
        <w:t>)</w:t>
      </w:r>
    </w:p>
    <w:p w:rsidR="00821C3F" w:rsidRPr="00642F12" w:rsidRDefault="00821C3F" w:rsidP="00821C3F">
      <w:pPr>
        <w:shd w:val="clear" w:color="auto" w:fill="FFFFFF"/>
        <w:jc w:val="center"/>
        <w:textAlignment w:val="baseline"/>
        <w:outlineLvl w:val="0"/>
        <w:rPr>
          <w:rFonts w:ascii="Warnock" w:hAnsi="Warnock"/>
          <w:b/>
          <w:bCs/>
          <w:kern w:val="36"/>
          <w:sz w:val="24"/>
          <w:szCs w:val="24"/>
        </w:rPr>
      </w:pPr>
    </w:p>
    <w:p w:rsidR="00A50E0A" w:rsidRDefault="001A59D3" w:rsidP="001A59D3">
      <w:pPr>
        <w:spacing w:after="164" w:line="270" w:lineRule="auto"/>
        <w:ind w:left="-5"/>
        <w:jc w:val="center"/>
        <w:rPr>
          <w:b/>
        </w:rPr>
      </w:pPr>
      <w:r w:rsidRPr="001A59D3">
        <w:rPr>
          <w:b/>
          <w:noProof/>
        </w:rPr>
        <w:drawing>
          <wp:inline distT="0" distB="0" distL="0" distR="0">
            <wp:extent cx="2571750" cy="3228975"/>
            <wp:effectExtent l="0" t="0" r="0" b="9525"/>
            <wp:docPr id="1" name="Рисунок 1" descr="C:\Users\-\Desktop\фото учебный год 2017-2018\фото технопарк\пространство\IMG_9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фото учебный год 2017-2018\фото технопарк\пространство\IMG_927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1750" cy="3228975"/>
                    </a:xfrm>
                    <a:prstGeom prst="rect">
                      <a:avLst/>
                    </a:prstGeom>
                    <a:noFill/>
                    <a:ln>
                      <a:noFill/>
                    </a:ln>
                  </pic:spPr>
                </pic:pic>
              </a:graphicData>
            </a:graphic>
          </wp:inline>
        </w:drawing>
      </w:r>
    </w:p>
    <w:p w:rsidR="00A50E0A" w:rsidRDefault="00A50E0A">
      <w:pPr>
        <w:spacing w:after="164" w:line="270" w:lineRule="auto"/>
        <w:ind w:left="-5"/>
        <w:jc w:val="left"/>
        <w:rPr>
          <w:b/>
        </w:rPr>
      </w:pPr>
    </w:p>
    <w:p w:rsidR="00A50E0A" w:rsidRDefault="00A50E0A" w:rsidP="001A59D3">
      <w:pPr>
        <w:spacing w:after="164" w:line="270" w:lineRule="auto"/>
        <w:ind w:left="0" w:firstLine="0"/>
        <w:jc w:val="left"/>
        <w:rPr>
          <w:b/>
        </w:rPr>
      </w:pPr>
    </w:p>
    <w:p w:rsidR="00A50E0A" w:rsidRDefault="00A50E0A">
      <w:pPr>
        <w:spacing w:after="164" w:line="270" w:lineRule="auto"/>
        <w:ind w:left="-5"/>
        <w:jc w:val="left"/>
        <w:rPr>
          <w:b/>
        </w:rPr>
      </w:pPr>
    </w:p>
    <w:p w:rsidR="00821C3F" w:rsidRPr="00642F12" w:rsidRDefault="00821C3F" w:rsidP="00821C3F">
      <w:pPr>
        <w:autoSpaceDE w:val="0"/>
        <w:autoSpaceDN w:val="0"/>
        <w:adjustRightInd w:val="0"/>
        <w:spacing w:after="0" w:line="240" w:lineRule="auto"/>
        <w:ind w:firstLine="567"/>
        <w:jc w:val="center"/>
        <w:rPr>
          <w:b/>
          <w:sz w:val="24"/>
          <w:szCs w:val="24"/>
        </w:rPr>
      </w:pPr>
      <w:r w:rsidRPr="00642F12">
        <w:rPr>
          <w:b/>
          <w:sz w:val="24"/>
          <w:szCs w:val="24"/>
        </w:rPr>
        <w:t>Подготовлено</w:t>
      </w:r>
      <w:r w:rsidR="00745306">
        <w:rPr>
          <w:b/>
          <w:sz w:val="24"/>
          <w:szCs w:val="24"/>
        </w:rPr>
        <w:t xml:space="preserve"> </w:t>
      </w:r>
      <w:bookmarkStart w:id="0" w:name="_GoBack"/>
      <w:bookmarkEnd w:id="0"/>
      <w:r w:rsidR="00745306">
        <w:rPr>
          <w:b/>
          <w:sz w:val="24"/>
          <w:szCs w:val="24"/>
        </w:rPr>
        <w:t xml:space="preserve">старшим </w:t>
      </w:r>
      <w:r w:rsidR="00745306" w:rsidRPr="00642F12">
        <w:rPr>
          <w:b/>
          <w:sz w:val="24"/>
          <w:szCs w:val="24"/>
        </w:rPr>
        <w:t>воспитателем</w:t>
      </w:r>
      <w:r w:rsidRPr="00642F12">
        <w:rPr>
          <w:b/>
          <w:sz w:val="24"/>
          <w:szCs w:val="24"/>
        </w:rPr>
        <w:t xml:space="preserve"> МБДОУ ДС «Оленёнок»</w:t>
      </w:r>
    </w:p>
    <w:p w:rsidR="00821C3F" w:rsidRPr="00642F12" w:rsidRDefault="00745306" w:rsidP="00821C3F">
      <w:pPr>
        <w:autoSpaceDE w:val="0"/>
        <w:autoSpaceDN w:val="0"/>
        <w:adjustRightInd w:val="0"/>
        <w:spacing w:after="0" w:line="240" w:lineRule="auto"/>
        <w:ind w:firstLine="567"/>
        <w:jc w:val="center"/>
        <w:rPr>
          <w:b/>
          <w:sz w:val="24"/>
          <w:szCs w:val="24"/>
        </w:rPr>
      </w:pPr>
      <w:r>
        <w:rPr>
          <w:b/>
          <w:sz w:val="24"/>
          <w:szCs w:val="24"/>
        </w:rPr>
        <w:t>Ослиной Ольгой</w:t>
      </w:r>
      <w:r w:rsidR="00821C3F">
        <w:rPr>
          <w:b/>
          <w:sz w:val="24"/>
          <w:szCs w:val="24"/>
        </w:rPr>
        <w:t xml:space="preserve"> Владимировной</w:t>
      </w:r>
    </w:p>
    <w:p w:rsidR="00A50E0A" w:rsidRDefault="00A50E0A">
      <w:pPr>
        <w:spacing w:after="164" w:line="270" w:lineRule="auto"/>
        <w:ind w:left="-5"/>
        <w:jc w:val="left"/>
        <w:rPr>
          <w:b/>
        </w:rPr>
      </w:pPr>
    </w:p>
    <w:p w:rsidR="00A50E0A" w:rsidRDefault="00A50E0A">
      <w:pPr>
        <w:spacing w:after="164" w:line="270" w:lineRule="auto"/>
        <w:ind w:left="-5"/>
        <w:jc w:val="left"/>
        <w:rPr>
          <w:b/>
        </w:rPr>
      </w:pPr>
    </w:p>
    <w:p w:rsidR="00A50E0A" w:rsidRDefault="00A50E0A">
      <w:pPr>
        <w:spacing w:after="164" w:line="270" w:lineRule="auto"/>
        <w:ind w:left="-5"/>
        <w:jc w:val="left"/>
        <w:rPr>
          <w:b/>
        </w:rPr>
      </w:pPr>
    </w:p>
    <w:p w:rsidR="00A50E0A" w:rsidRDefault="00A50E0A" w:rsidP="001A59D3">
      <w:pPr>
        <w:spacing w:after="164" w:line="270" w:lineRule="auto"/>
        <w:ind w:left="0" w:firstLine="0"/>
        <w:jc w:val="left"/>
      </w:pPr>
    </w:p>
    <w:p w:rsidR="00921200" w:rsidRPr="00A50E0A" w:rsidRDefault="001A59D3" w:rsidP="00A50E0A">
      <w:pPr>
        <w:spacing w:after="0"/>
        <w:ind w:left="-5" w:right="-2"/>
        <w:rPr>
          <w:sz w:val="24"/>
          <w:szCs w:val="24"/>
        </w:rPr>
      </w:pPr>
      <w:r w:rsidRPr="00A50E0A">
        <w:rPr>
          <w:sz w:val="24"/>
          <w:szCs w:val="24"/>
        </w:rPr>
        <w:t xml:space="preserve">1 января 2014 года был утвержден Федеральный государственный образовательный стандарт дошкольного образования. </w:t>
      </w:r>
    </w:p>
    <w:p w:rsidR="00921200" w:rsidRPr="00A50E0A" w:rsidRDefault="001A59D3" w:rsidP="00A50E0A">
      <w:pPr>
        <w:spacing w:after="0"/>
        <w:ind w:left="-5" w:right="-2"/>
        <w:rPr>
          <w:sz w:val="24"/>
          <w:szCs w:val="24"/>
        </w:rPr>
      </w:pPr>
      <w:r w:rsidRPr="00A50E0A">
        <w:rPr>
          <w:sz w:val="24"/>
          <w:szCs w:val="24"/>
        </w:rPr>
        <w:t xml:space="preserve">И сегодня, важной задачей при введении Федерального государственного образовательного стандарта дошкольного образования становится совершенствование педагогического процесса и повышение развивающего эффекта образовательной работы с детьми. </w:t>
      </w:r>
    </w:p>
    <w:p w:rsidR="00921200" w:rsidRPr="00A50E0A" w:rsidRDefault="001A59D3" w:rsidP="00A50E0A">
      <w:pPr>
        <w:spacing w:after="0"/>
        <w:ind w:left="-5" w:right="-2"/>
        <w:rPr>
          <w:sz w:val="24"/>
          <w:szCs w:val="24"/>
        </w:rPr>
      </w:pPr>
      <w:r w:rsidRPr="00A50E0A">
        <w:rPr>
          <w:sz w:val="24"/>
          <w:szCs w:val="24"/>
        </w:rPr>
        <w:t xml:space="preserve">Согласно ФГОС также должны быть обеспечены следующие </w:t>
      </w:r>
      <w:r w:rsidR="00A50E0A" w:rsidRPr="00A50E0A">
        <w:rPr>
          <w:sz w:val="24"/>
          <w:szCs w:val="24"/>
        </w:rPr>
        <w:t>психолог педагогические</w:t>
      </w:r>
      <w:r w:rsidRPr="00A50E0A">
        <w:rPr>
          <w:sz w:val="24"/>
          <w:szCs w:val="24"/>
        </w:rPr>
        <w:t xml:space="preserve"> условия: </w:t>
      </w:r>
    </w:p>
    <w:p w:rsidR="00921200" w:rsidRPr="00A50E0A" w:rsidRDefault="001A59D3" w:rsidP="00A50E0A">
      <w:pPr>
        <w:spacing w:after="0" w:line="319" w:lineRule="auto"/>
        <w:ind w:left="-5" w:right="-2"/>
        <w:rPr>
          <w:sz w:val="24"/>
          <w:szCs w:val="24"/>
        </w:rPr>
      </w:pPr>
      <w:r w:rsidRPr="00A50E0A">
        <w:rPr>
          <w:sz w:val="24"/>
          <w:szCs w:val="24"/>
        </w:rPr>
        <w:t xml:space="preserve">• поддержка инициативы и самостоятельности детей в специфических для них видах деятельности; возможность выбора детьми материалов, видов активности, участников совместной деятельности и общения. </w:t>
      </w:r>
    </w:p>
    <w:p w:rsidR="00921200" w:rsidRPr="00A50E0A" w:rsidRDefault="001A59D3" w:rsidP="00A50E0A">
      <w:pPr>
        <w:spacing w:after="0"/>
        <w:ind w:left="-5" w:right="-2"/>
        <w:rPr>
          <w:sz w:val="24"/>
          <w:szCs w:val="24"/>
        </w:rPr>
      </w:pPr>
      <w:r w:rsidRPr="00A50E0A">
        <w:rPr>
          <w:sz w:val="24"/>
          <w:szCs w:val="24"/>
        </w:rPr>
        <w:t xml:space="preserve">В нашей группе эти условия реализуются, в том числе, посредством познавательно-исследовательской деятельности и организации предметно – развивающей среды, обеспечивающей творческую активность ребенка и способность наиболее полно реализовать себя. </w:t>
      </w:r>
    </w:p>
    <w:p w:rsidR="00921200" w:rsidRPr="00A50E0A" w:rsidRDefault="001A59D3" w:rsidP="00A50E0A">
      <w:pPr>
        <w:spacing w:after="0"/>
        <w:ind w:left="-5" w:right="-2"/>
        <w:rPr>
          <w:sz w:val="24"/>
          <w:szCs w:val="24"/>
        </w:rPr>
      </w:pPr>
      <w:r w:rsidRPr="00A50E0A">
        <w:rPr>
          <w:sz w:val="24"/>
          <w:szCs w:val="24"/>
        </w:rPr>
        <w:t xml:space="preserve">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 а также в значительной мере зависят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 </w:t>
      </w:r>
    </w:p>
    <w:p w:rsidR="00921200" w:rsidRPr="00A50E0A" w:rsidRDefault="001A59D3" w:rsidP="00A50E0A">
      <w:pPr>
        <w:spacing w:after="0"/>
        <w:ind w:left="-5" w:right="-2"/>
        <w:rPr>
          <w:sz w:val="24"/>
          <w:szCs w:val="24"/>
        </w:rPr>
      </w:pPr>
      <w:r w:rsidRPr="00A50E0A">
        <w:rPr>
          <w:sz w:val="24"/>
          <w:szCs w:val="24"/>
        </w:rPr>
        <w:t xml:space="preserve">Вы, как воспитатели групп раннего возраста, знаете, что наши воспитанники находятся во власти внешней ситуации, их действия зависят от окружающих вещей. Поэтому материалы для познавательно-исследовательской деятельности на нашей группе, в основном,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физическими свойствами (цвет, форма, величина) заключают в себе возможности освоения внешних свойств вещей (в процессе простой группировки с ориентацией на одно из свойств, парного соотнесения и т. п., а также возможности освоения действий с простыми орудиями, опосредствующими человеческую деятельность. </w:t>
      </w:r>
      <w:r w:rsidR="00A50E0A" w:rsidRPr="00A50E0A">
        <w:rPr>
          <w:sz w:val="24"/>
          <w:szCs w:val="24"/>
        </w:rPr>
        <w:t>Например</w:t>
      </w:r>
      <w:proofErr w:type="gramStart"/>
      <w:r w:rsidR="00A50E0A" w:rsidRPr="00A50E0A">
        <w:rPr>
          <w:sz w:val="24"/>
          <w:szCs w:val="24"/>
        </w:rPr>
        <w:t>:</w:t>
      </w:r>
      <w:r w:rsidRPr="00A50E0A">
        <w:rPr>
          <w:sz w:val="24"/>
          <w:szCs w:val="24"/>
        </w:rPr>
        <w:t xml:space="preserve"> .</w:t>
      </w:r>
      <w:proofErr w:type="gramEnd"/>
      <w:r w:rsidRPr="00A50E0A">
        <w:rPr>
          <w:sz w:val="24"/>
          <w:szCs w:val="24"/>
        </w:rPr>
        <w:t xml:space="preserve"> </w:t>
      </w:r>
    </w:p>
    <w:p w:rsidR="00921200" w:rsidRPr="00A50E0A" w:rsidRDefault="001A59D3" w:rsidP="00A50E0A">
      <w:pPr>
        <w:spacing w:after="0"/>
        <w:ind w:left="-5" w:right="-2"/>
        <w:rPr>
          <w:sz w:val="24"/>
          <w:szCs w:val="24"/>
        </w:rPr>
      </w:pPr>
      <w:r w:rsidRPr="00A50E0A">
        <w:rPr>
          <w:sz w:val="24"/>
          <w:szCs w:val="24"/>
        </w:rPr>
        <w:t xml:space="preserve">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 п. </w:t>
      </w:r>
    </w:p>
    <w:p w:rsidR="00921200" w:rsidRPr="00A50E0A" w:rsidRDefault="001A59D3" w:rsidP="00A50E0A">
      <w:pPr>
        <w:spacing w:after="0"/>
        <w:ind w:left="-5" w:right="-2"/>
        <w:rPr>
          <w:sz w:val="24"/>
          <w:szCs w:val="24"/>
        </w:rPr>
      </w:pPr>
      <w:r w:rsidRPr="00A50E0A">
        <w:rPr>
          <w:sz w:val="24"/>
          <w:szCs w:val="24"/>
        </w:rPr>
        <w:t xml:space="preserve">В число объектов для исследования мы включаем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с детьми раннего возраста открывает оборудование для игры с песком и водой, манкой, которые есть в нашей группе. </w:t>
      </w:r>
    </w:p>
    <w:p w:rsidR="00921200" w:rsidRPr="00A50E0A" w:rsidRDefault="001A59D3" w:rsidP="00A50E0A">
      <w:pPr>
        <w:spacing w:after="0"/>
        <w:ind w:left="-5" w:right="-2"/>
        <w:rPr>
          <w:sz w:val="24"/>
          <w:szCs w:val="24"/>
        </w:rPr>
      </w:pPr>
      <w:r w:rsidRPr="00A50E0A">
        <w:rPr>
          <w:sz w:val="24"/>
          <w:szCs w:val="24"/>
        </w:rPr>
        <w:t xml:space="preserve">Для наших детей мы подготовили материалы, относящиеся к типу </w:t>
      </w:r>
      <w:r w:rsidR="00A50E0A" w:rsidRPr="00A50E0A">
        <w:rPr>
          <w:sz w:val="24"/>
          <w:szCs w:val="24"/>
        </w:rPr>
        <w:t>образно символических</w:t>
      </w:r>
      <w:r w:rsidRPr="00A50E0A">
        <w:rPr>
          <w:sz w:val="24"/>
          <w:szCs w:val="24"/>
        </w:rPr>
        <w:t xml:space="preserve">, позволяющие расширять круг представлений ребенка, развивать речь.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2-4 элементов, парные картинки для </w:t>
      </w:r>
      <w:r w:rsidRPr="00A50E0A">
        <w:rPr>
          <w:sz w:val="24"/>
          <w:szCs w:val="24"/>
        </w:rPr>
        <w:lastRenderedPageBreak/>
        <w:t xml:space="preserve">сравнения, простые сюжетные картинки, серии картинок (истории в картинках) с последовательностью из 2-3 событий или бытовых действий и т. </w:t>
      </w:r>
    </w:p>
    <w:p w:rsidR="00921200" w:rsidRPr="00A50E0A" w:rsidRDefault="001A59D3" w:rsidP="00A50E0A">
      <w:pPr>
        <w:spacing w:after="0"/>
        <w:ind w:left="-5" w:right="-2"/>
        <w:rPr>
          <w:sz w:val="24"/>
          <w:szCs w:val="24"/>
        </w:rPr>
      </w:pPr>
      <w:r w:rsidRPr="00A50E0A">
        <w:rPr>
          <w:sz w:val="24"/>
          <w:szCs w:val="24"/>
        </w:rPr>
        <w:t xml:space="preserve">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 между элементами (целое — части) и временных группировки могут отношений (сначала — потом). Для расширения круга представлений используем также разнообразные образные игрушки — объемные и плоскостные фигурки животных, наборы муляжей фруктов и овощей. </w:t>
      </w:r>
    </w:p>
    <w:p w:rsidR="00921200" w:rsidRPr="00A50E0A" w:rsidRDefault="001A59D3" w:rsidP="00A50E0A">
      <w:pPr>
        <w:spacing w:after="0"/>
        <w:ind w:left="-5" w:right="-2"/>
        <w:rPr>
          <w:sz w:val="24"/>
          <w:szCs w:val="24"/>
        </w:rPr>
      </w:pPr>
      <w:r w:rsidRPr="00A50E0A">
        <w:rPr>
          <w:sz w:val="24"/>
          <w:szCs w:val="24"/>
        </w:rPr>
        <w:t xml:space="preserve">Предлагаю вам выполнить следующие задание: на столах расставлены различные предметы. Подумайте и скажите, как эти предметы могут стимулировать исследовательские способности в группе раннего возраста? </w:t>
      </w:r>
    </w:p>
    <w:p w:rsidR="00921200" w:rsidRPr="00A50E0A" w:rsidRDefault="001A59D3" w:rsidP="00A50E0A">
      <w:pPr>
        <w:spacing w:after="0"/>
        <w:ind w:left="-5" w:right="-2"/>
        <w:rPr>
          <w:sz w:val="24"/>
          <w:szCs w:val="24"/>
        </w:rPr>
      </w:pPr>
      <w:r w:rsidRPr="00A50E0A">
        <w:rPr>
          <w:sz w:val="24"/>
          <w:szCs w:val="24"/>
        </w:rPr>
        <w:t xml:space="preserve">Помимо насыщения среды, очень важно грамотно ее распределить. Мы размещаем материал для познавательно-исследовательской деятельности мозаично, в нескольких спокойных местах группового помещения, чтобы дети не мешали друг другу. </w:t>
      </w:r>
    </w:p>
    <w:p w:rsidR="00921200" w:rsidRPr="00A50E0A" w:rsidRDefault="001A59D3" w:rsidP="00A50E0A">
      <w:pPr>
        <w:spacing w:after="0"/>
        <w:ind w:left="-5" w:right="-2"/>
        <w:rPr>
          <w:sz w:val="24"/>
          <w:szCs w:val="24"/>
        </w:rPr>
      </w:pPr>
      <w:r w:rsidRPr="00A50E0A">
        <w:rPr>
          <w:sz w:val="24"/>
          <w:szCs w:val="24"/>
        </w:rPr>
        <w:t xml:space="preserve">Часть объектов для исследования в действии в нашей группе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располагаем в поле зрения детей непосредственно перед началом их свободной деятельности. </w:t>
      </w:r>
    </w:p>
    <w:p w:rsidR="00921200" w:rsidRPr="00A50E0A" w:rsidRDefault="001A59D3" w:rsidP="00A50E0A">
      <w:pPr>
        <w:spacing w:after="0"/>
        <w:ind w:left="-5" w:right="-2"/>
        <w:rPr>
          <w:sz w:val="24"/>
          <w:szCs w:val="24"/>
        </w:rPr>
      </w:pPr>
      <w:r w:rsidRPr="00A50E0A">
        <w:rPr>
          <w:sz w:val="24"/>
          <w:szCs w:val="24"/>
        </w:rPr>
        <w:t xml:space="preserve">Целесообразно разделяем весь материал на несколько функционально равнозначных комплектов и периодически в течение года меняем их, чтобы вызывать волны интереса детей к новым или немного "подзабытым" материалам. </w:t>
      </w:r>
    </w:p>
    <w:p w:rsidR="00921200" w:rsidRPr="00A50E0A" w:rsidRDefault="001A59D3" w:rsidP="00A50E0A">
      <w:pPr>
        <w:spacing w:after="0" w:line="251" w:lineRule="auto"/>
        <w:ind w:left="-5" w:right="-10"/>
        <w:jc w:val="left"/>
        <w:rPr>
          <w:sz w:val="24"/>
          <w:szCs w:val="24"/>
        </w:rPr>
      </w:pPr>
      <w:r w:rsidRPr="00A50E0A">
        <w:rPr>
          <w:sz w:val="24"/>
          <w:szCs w:val="24"/>
        </w:rPr>
        <w:t xml:space="preserve">Экспериментирование осуществляется во всех сферах детской деятельности: приём пищи, занятие, игра, прогулка, сон, умывание. Для этого создаем специальные условия в развивающей среде, стимулирующие обогащение развития исследовательской деятельности. И вновь вам небольшое задание: на карточках написаны отдельные режимные моменты. Как можно организовать процесс исследования, экспериментирования в каждом из них? </w:t>
      </w:r>
    </w:p>
    <w:p w:rsidR="00921200" w:rsidRPr="00A50E0A" w:rsidRDefault="001A59D3" w:rsidP="00A50E0A">
      <w:pPr>
        <w:spacing w:after="0" w:line="251" w:lineRule="auto"/>
        <w:ind w:left="-5" w:right="-10"/>
        <w:jc w:val="left"/>
        <w:rPr>
          <w:sz w:val="24"/>
          <w:szCs w:val="24"/>
        </w:rPr>
      </w:pPr>
      <w:r w:rsidRPr="00A50E0A">
        <w:rPr>
          <w:sz w:val="24"/>
          <w:szCs w:val="24"/>
        </w:rPr>
        <w:t xml:space="preserve">Согласно </w:t>
      </w:r>
      <w:r w:rsidRPr="00A50E0A">
        <w:rPr>
          <w:sz w:val="24"/>
          <w:szCs w:val="24"/>
        </w:rPr>
        <w:tab/>
        <w:t xml:space="preserve">ФГОС </w:t>
      </w:r>
      <w:r w:rsidRPr="00A50E0A">
        <w:rPr>
          <w:sz w:val="24"/>
          <w:szCs w:val="24"/>
        </w:rPr>
        <w:tab/>
        <w:t xml:space="preserve">образовательная </w:t>
      </w:r>
      <w:r w:rsidRPr="00A50E0A">
        <w:rPr>
          <w:sz w:val="24"/>
          <w:szCs w:val="24"/>
        </w:rPr>
        <w:tab/>
        <w:t xml:space="preserve">среда </w:t>
      </w:r>
      <w:r w:rsidRPr="00A50E0A">
        <w:rPr>
          <w:sz w:val="24"/>
          <w:szCs w:val="24"/>
        </w:rPr>
        <w:tab/>
        <w:t xml:space="preserve">рассматривается </w:t>
      </w:r>
      <w:r w:rsidRPr="00A50E0A">
        <w:rPr>
          <w:sz w:val="24"/>
          <w:szCs w:val="24"/>
        </w:rPr>
        <w:tab/>
        <w:t xml:space="preserve">как </w:t>
      </w:r>
      <w:r w:rsidRPr="00A50E0A">
        <w:rPr>
          <w:sz w:val="24"/>
          <w:szCs w:val="24"/>
        </w:rPr>
        <w:tab/>
        <w:t xml:space="preserve">зона ближайшего развития ребёнка. В своей деятельности мы строим предметно- пространственную среду так, чтобы дать возможность каждому ребенку наиболее эффективно развивать его личностные способности с учетом его склонностей, </w:t>
      </w:r>
      <w:r w:rsidRPr="00A50E0A">
        <w:rPr>
          <w:sz w:val="24"/>
          <w:szCs w:val="24"/>
        </w:rPr>
        <w:tab/>
        <w:t xml:space="preserve">интересов, </w:t>
      </w:r>
      <w:r w:rsidRPr="00A50E0A">
        <w:rPr>
          <w:sz w:val="24"/>
          <w:szCs w:val="24"/>
        </w:rPr>
        <w:tab/>
        <w:t xml:space="preserve">уровня </w:t>
      </w:r>
      <w:r w:rsidRPr="00A50E0A">
        <w:rPr>
          <w:sz w:val="24"/>
          <w:szCs w:val="24"/>
        </w:rPr>
        <w:tab/>
        <w:t xml:space="preserve">активности. </w:t>
      </w:r>
      <w:r w:rsidRPr="00A50E0A">
        <w:rPr>
          <w:sz w:val="24"/>
          <w:szCs w:val="24"/>
        </w:rPr>
        <w:tab/>
        <w:t xml:space="preserve">Образовательная </w:t>
      </w:r>
      <w:r w:rsidRPr="00A50E0A">
        <w:rPr>
          <w:sz w:val="24"/>
          <w:szCs w:val="24"/>
        </w:rPr>
        <w:tab/>
        <w:t xml:space="preserve">среда составляет систему условий социализации и развития детей, включая пространственно-временные (гибкость и </w:t>
      </w:r>
      <w:r w:rsidR="00A50E0A" w:rsidRPr="00A50E0A">
        <w:rPr>
          <w:sz w:val="24"/>
          <w:szCs w:val="24"/>
        </w:rPr>
        <w:t>транспортируемость</w:t>
      </w:r>
      <w:r w:rsidRPr="00A50E0A">
        <w:rPr>
          <w:sz w:val="24"/>
          <w:szCs w:val="24"/>
        </w:rPr>
        <w:t xml:space="preserve"> предметного пространства,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w:t>
      </w:r>
      <w:r w:rsidR="00A50E0A" w:rsidRPr="00A50E0A">
        <w:rPr>
          <w:sz w:val="24"/>
          <w:szCs w:val="24"/>
        </w:rPr>
        <w:t>деятельностей</w:t>
      </w:r>
      <w:r w:rsidRPr="00A50E0A">
        <w:rPr>
          <w:sz w:val="24"/>
          <w:szCs w:val="24"/>
        </w:rPr>
        <w:t xml:space="preserve"> (доступность </w:t>
      </w:r>
      <w:r w:rsidRPr="00A50E0A">
        <w:rPr>
          <w:sz w:val="24"/>
          <w:szCs w:val="24"/>
        </w:rPr>
        <w:tab/>
        <w:t xml:space="preserve">и </w:t>
      </w:r>
      <w:r w:rsidRPr="00A50E0A">
        <w:rPr>
          <w:sz w:val="24"/>
          <w:szCs w:val="24"/>
        </w:rPr>
        <w:tab/>
        <w:t xml:space="preserve">разнообразие </w:t>
      </w:r>
      <w:r w:rsidRPr="00A50E0A">
        <w:rPr>
          <w:sz w:val="24"/>
          <w:szCs w:val="24"/>
        </w:rPr>
        <w:tab/>
        <w:t xml:space="preserve">видов </w:t>
      </w:r>
      <w:r w:rsidRPr="00A50E0A">
        <w:rPr>
          <w:sz w:val="24"/>
          <w:szCs w:val="24"/>
        </w:rPr>
        <w:tab/>
        <w:t xml:space="preserve">деятельности, </w:t>
      </w:r>
      <w:r w:rsidRPr="00A50E0A">
        <w:rPr>
          <w:sz w:val="24"/>
          <w:szCs w:val="24"/>
        </w:rPr>
        <w:tab/>
        <w:t xml:space="preserve">соответствующих возрастным особенностям дошкольников, задачам развития и социализации) условия. </w:t>
      </w:r>
    </w:p>
    <w:p w:rsidR="00921200" w:rsidRPr="00A50E0A" w:rsidRDefault="001A59D3" w:rsidP="00A50E0A">
      <w:pPr>
        <w:spacing w:after="0" w:line="251" w:lineRule="auto"/>
        <w:ind w:left="-5" w:right="-10"/>
        <w:jc w:val="left"/>
        <w:rPr>
          <w:sz w:val="24"/>
          <w:szCs w:val="24"/>
        </w:rPr>
      </w:pPr>
      <w:r w:rsidRPr="00A50E0A">
        <w:rPr>
          <w:sz w:val="24"/>
          <w:szCs w:val="24"/>
        </w:rPr>
        <w:t xml:space="preserve">Задание: попробуйте соотнести предложенные определения к этим понятиям. Чем старше становится ребёнок, тем в большей степени </w:t>
      </w:r>
      <w:r w:rsidR="00A50E0A" w:rsidRPr="00A50E0A">
        <w:rPr>
          <w:sz w:val="24"/>
          <w:szCs w:val="24"/>
        </w:rPr>
        <w:t>познавательно исследовательская</w:t>
      </w:r>
      <w:r w:rsidRPr="00A50E0A">
        <w:rPr>
          <w:sz w:val="24"/>
          <w:szCs w:val="24"/>
        </w:rPr>
        <w:t xml:space="preserve"> деятельность включает все средства её осуществления и, соответственно, разные психические функции, выступая как сложное переплетение действия, образа, слова. </w:t>
      </w:r>
    </w:p>
    <w:p w:rsidR="00921200" w:rsidRPr="00A50E0A" w:rsidRDefault="001A59D3" w:rsidP="00A50E0A">
      <w:pPr>
        <w:spacing w:after="0" w:line="251" w:lineRule="auto"/>
        <w:ind w:left="-5" w:right="-10"/>
        <w:jc w:val="left"/>
        <w:rPr>
          <w:sz w:val="24"/>
          <w:szCs w:val="24"/>
        </w:rPr>
      </w:pPr>
      <w:r w:rsidRPr="00A50E0A">
        <w:rPr>
          <w:sz w:val="24"/>
          <w:szCs w:val="24"/>
        </w:rPr>
        <w:t xml:space="preserve">Наши дети постепенно действуют с предметами, открывают для себя их физические возможности и динамические свойства, пространственные отношения, разделение целого на части и составление целого из частей. </w:t>
      </w:r>
    </w:p>
    <w:p w:rsidR="00921200" w:rsidRPr="00A50E0A" w:rsidRDefault="001A59D3" w:rsidP="00A50E0A">
      <w:pPr>
        <w:spacing w:after="0" w:line="251" w:lineRule="auto"/>
        <w:ind w:left="-5" w:right="-10"/>
        <w:jc w:val="left"/>
        <w:rPr>
          <w:sz w:val="24"/>
          <w:szCs w:val="24"/>
        </w:rPr>
      </w:pPr>
      <w:r w:rsidRPr="00A50E0A">
        <w:rPr>
          <w:sz w:val="24"/>
          <w:szCs w:val="24"/>
        </w:rPr>
        <w:t xml:space="preserve">Постепенно наши дети начинают сравнивать свои действия с действиями воспитателя, </w:t>
      </w:r>
      <w:r w:rsidRPr="00A50E0A">
        <w:rPr>
          <w:sz w:val="24"/>
          <w:szCs w:val="24"/>
        </w:rPr>
        <w:tab/>
        <w:t xml:space="preserve">подражая </w:t>
      </w:r>
      <w:r w:rsidRPr="00A50E0A">
        <w:rPr>
          <w:sz w:val="24"/>
          <w:szCs w:val="24"/>
        </w:rPr>
        <w:tab/>
        <w:t xml:space="preserve">ему. </w:t>
      </w:r>
      <w:r w:rsidRPr="00A50E0A">
        <w:rPr>
          <w:sz w:val="24"/>
          <w:szCs w:val="24"/>
        </w:rPr>
        <w:tab/>
        <w:t xml:space="preserve">Развитие </w:t>
      </w:r>
      <w:r w:rsidRPr="00A50E0A">
        <w:rPr>
          <w:sz w:val="24"/>
          <w:szCs w:val="24"/>
        </w:rPr>
        <w:tab/>
        <w:t xml:space="preserve">предметной </w:t>
      </w:r>
      <w:r w:rsidRPr="00A50E0A">
        <w:rPr>
          <w:sz w:val="24"/>
          <w:szCs w:val="24"/>
        </w:rPr>
        <w:tab/>
        <w:t>деятельности подготавливает детей к игре. Они хотят все делать сами – в своей самостоятельной сюжетно-</w:t>
      </w:r>
      <w:r w:rsidR="00A50E0A" w:rsidRPr="00A50E0A">
        <w:rPr>
          <w:sz w:val="24"/>
          <w:szCs w:val="24"/>
        </w:rPr>
        <w:t>отобрази тельной</w:t>
      </w:r>
      <w:r w:rsidRPr="00A50E0A">
        <w:rPr>
          <w:sz w:val="24"/>
          <w:szCs w:val="24"/>
        </w:rPr>
        <w:t xml:space="preserve"> игре </w:t>
      </w:r>
      <w:r w:rsidRPr="00A50E0A">
        <w:rPr>
          <w:sz w:val="24"/>
          <w:szCs w:val="24"/>
        </w:rPr>
        <w:lastRenderedPageBreak/>
        <w:t xml:space="preserve">воспроизводить с помощью предметов-заместителей отдельные простые события повседневной жизни; много и разнообразно играют. </w:t>
      </w:r>
    </w:p>
    <w:p w:rsidR="00921200" w:rsidRPr="00A50E0A" w:rsidRDefault="001A59D3" w:rsidP="00A50E0A">
      <w:pPr>
        <w:spacing w:after="0"/>
        <w:ind w:left="-5" w:right="-2"/>
        <w:rPr>
          <w:sz w:val="24"/>
          <w:szCs w:val="24"/>
        </w:rPr>
      </w:pPr>
      <w:r w:rsidRPr="00A50E0A">
        <w:rPr>
          <w:sz w:val="24"/>
          <w:szCs w:val="24"/>
        </w:rPr>
        <w:t xml:space="preserve">К концу раннего возраста возникают предпосылки развития игры. В игре впервые проявляется инициатива ребенка в постановке и решении игровой задачи, что является признаком творческого начала в его деятельности. </w:t>
      </w:r>
    </w:p>
    <w:p w:rsidR="00921200" w:rsidRPr="00A50E0A" w:rsidRDefault="001A59D3" w:rsidP="00A50E0A">
      <w:pPr>
        <w:spacing w:after="0"/>
        <w:ind w:left="-5" w:right="-2"/>
        <w:rPr>
          <w:sz w:val="24"/>
          <w:szCs w:val="24"/>
        </w:rPr>
      </w:pPr>
      <w:r w:rsidRPr="00A50E0A">
        <w:rPr>
          <w:sz w:val="24"/>
          <w:szCs w:val="24"/>
        </w:rPr>
        <w:t xml:space="preserve">В раннем возрасте игра становится ведущей деятельностью, создающей благоприятные условия для психического, интеллектуального и личностного развития ребенка. Игра как никакая другая деятельность приближает ребенка к миру взрослых, моделируя их отношения. Такое моделирование – важнейшее средство ориентации ребенка в задачах, мотивах и нормах деятельности взрослых людей, что имеет решающее значение в социальном развитии ребенка, в развитии его инициативности, самостоятельности. В раннем возрасте все это выражается в заинтересованном принятии информации, в желании уточнить, в самостоятельном поиске ответов на интересующие вопросы, в использовании сравнения по аналогии и по противоположности, в умении и желании задавать вопросы, в проявлении элементов творчества, в умении усвоить способ познания и применить его на другом материале. </w:t>
      </w:r>
    </w:p>
    <w:p w:rsidR="00921200" w:rsidRPr="00A50E0A" w:rsidRDefault="001A59D3" w:rsidP="00A50E0A">
      <w:pPr>
        <w:spacing w:after="0"/>
        <w:ind w:left="-5" w:right="-2"/>
        <w:rPr>
          <w:sz w:val="24"/>
          <w:szCs w:val="24"/>
        </w:rPr>
      </w:pPr>
      <w:r w:rsidRPr="00A50E0A">
        <w:rPr>
          <w:sz w:val="24"/>
          <w:szCs w:val="24"/>
        </w:rPr>
        <w:t xml:space="preserve">Познавая свои способности, умения, ребенок учится анализировать и делать выводы о своих возможностях; материал по предметному миру заставляет ребенка задумываться о многом: о происхождении предметов, о силе разума человека, о свойствах, назначении, качествах предметов и т. д. В нашей группе, этот мир представляет предметно – развивающая среда, которая обеспечивает психологическую защищенность каждого ребенка, с помощью которой формируются знания, умения, навыки, необходимые для полноценного развития личности, развивается индивидуальность детей. </w:t>
      </w:r>
    </w:p>
    <w:p w:rsidR="00921200" w:rsidRPr="00A50E0A" w:rsidRDefault="001A59D3" w:rsidP="00A50E0A">
      <w:pPr>
        <w:spacing w:after="0"/>
        <w:ind w:left="-5" w:right="-2"/>
        <w:rPr>
          <w:sz w:val="24"/>
          <w:szCs w:val="24"/>
        </w:rPr>
      </w:pPr>
      <w:r w:rsidRPr="00A50E0A">
        <w:rPr>
          <w:sz w:val="24"/>
          <w:szCs w:val="24"/>
        </w:rPr>
        <w:t xml:space="preserve">При создании предметно-развивающей среды нашей группы мы руководствовались Федеральными государственными образовательными стандартами к структуре основной общеобразовательной программы ДОУ и к условиям ее реализации. </w:t>
      </w:r>
    </w:p>
    <w:p w:rsidR="00921200" w:rsidRPr="00A50E0A" w:rsidRDefault="001A59D3" w:rsidP="00A50E0A">
      <w:pPr>
        <w:spacing w:after="0"/>
        <w:ind w:left="-5" w:right="-2"/>
        <w:rPr>
          <w:sz w:val="24"/>
          <w:szCs w:val="24"/>
        </w:rPr>
      </w:pPr>
      <w:r w:rsidRPr="00A50E0A">
        <w:rPr>
          <w:sz w:val="24"/>
          <w:szCs w:val="24"/>
        </w:rPr>
        <w:t xml:space="preserve">Старались, чтобы все компоненты предметно-развивающей среды были связаны между собой по содержанию, масштабу, художественному решению. Предметно-пространственный мир нашей группы включает в себя разнообразие предметов, объектов социальной действительности. Такая среда необходима детям, прежде всего, потому, что выполняет по отношению к ним информативную функцию – каждый предмет несет определенные сведения об окружающем мире, становится средством передачи социального опыта. </w:t>
      </w:r>
    </w:p>
    <w:p w:rsidR="00921200" w:rsidRPr="00A50E0A" w:rsidRDefault="001A59D3" w:rsidP="00A50E0A">
      <w:pPr>
        <w:spacing w:after="0"/>
        <w:ind w:left="-5" w:right="-2"/>
        <w:rPr>
          <w:sz w:val="24"/>
          <w:szCs w:val="24"/>
        </w:rPr>
      </w:pPr>
      <w:r w:rsidRPr="00A50E0A">
        <w:rPr>
          <w:sz w:val="24"/>
          <w:szCs w:val="24"/>
        </w:rPr>
        <w:t xml:space="preserve">Организуя предметно-развивающую среду в группе раннего возраста, мы учитываем принцип личностно-ориентированной модели воспитания, особенности поэтапного развития игровой деятельности детей. </w:t>
      </w:r>
      <w:r w:rsidR="00A50E0A" w:rsidRPr="00A50E0A">
        <w:rPr>
          <w:sz w:val="24"/>
          <w:szCs w:val="24"/>
        </w:rPr>
        <w:t>Предметно игровая</w:t>
      </w:r>
      <w:r w:rsidRPr="00A50E0A">
        <w:rPr>
          <w:sz w:val="24"/>
          <w:szCs w:val="24"/>
        </w:rPr>
        <w:t xml:space="preserve"> среда в нашей группе отвечает определенным требованиям: это, прежде всего свобода достижения ребенком темы, сюжета игры, тех или иных игрушек, места и времени игры. При этом учитываем возрастные особенности детей раннего возраста и то обстоятельство, что они находятся в дошкольном образовательном учреждении, работающем по определенной образовательной программе. Мы создаем условия для осуществления детьми права на игру, предлагаем им не только наиболее удобное в распорядке дня время для игры, но и выделяем подходящее место, оборудовав его предметно-игровой средой, пригодной для организации различных видов игр. </w:t>
      </w:r>
    </w:p>
    <w:p w:rsidR="00921200" w:rsidRPr="00A50E0A" w:rsidRDefault="001A59D3" w:rsidP="00A50E0A">
      <w:pPr>
        <w:spacing w:after="0"/>
        <w:ind w:left="-5" w:right="-2"/>
        <w:rPr>
          <w:sz w:val="24"/>
          <w:szCs w:val="24"/>
        </w:rPr>
      </w:pPr>
      <w:r w:rsidRPr="00A50E0A">
        <w:rPr>
          <w:sz w:val="24"/>
          <w:szCs w:val="24"/>
        </w:rPr>
        <w:t xml:space="preserve">В соответствии со ФГОС ДО предметная среда должна отражать содержание основных направлений деятельности, или образовательных областей. </w:t>
      </w:r>
    </w:p>
    <w:p w:rsidR="00921200" w:rsidRPr="00A50E0A" w:rsidRDefault="001A59D3" w:rsidP="00A50E0A">
      <w:pPr>
        <w:spacing w:after="0" w:line="259" w:lineRule="auto"/>
        <w:ind w:left="0" w:firstLine="0"/>
        <w:jc w:val="left"/>
        <w:rPr>
          <w:sz w:val="24"/>
          <w:szCs w:val="24"/>
        </w:rPr>
      </w:pPr>
      <w:r w:rsidRPr="00A50E0A">
        <w:rPr>
          <w:sz w:val="24"/>
          <w:szCs w:val="24"/>
        </w:rPr>
        <w:t xml:space="preserve"> </w:t>
      </w:r>
    </w:p>
    <w:sectPr w:rsidR="00921200" w:rsidRPr="00A50E0A" w:rsidSect="005B35AD">
      <w:pgSz w:w="11906" w:h="16838"/>
      <w:pgMar w:top="1192" w:right="842" w:bottom="1158" w:left="1702"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arnock">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00"/>
    <w:rsid w:val="001A59D3"/>
    <w:rsid w:val="005B35AD"/>
    <w:rsid w:val="00745306"/>
    <w:rsid w:val="00821C3F"/>
    <w:rsid w:val="00921200"/>
    <w:rsid w:val="00A50E0A"/>
    <w:rsid w:val="00F41785"/>
    <w:rsid w:val="00F4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4C7B7-C720-47A5-AB29-2F8396D5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6" w:line="253"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1603</Words>
  <Characters>9138</Characters>
  <Application>Microsoft Office Word</Application>
  <DocSecurity>0</DocSecurity>
  <Lines>76</Lines>
  <Paragraphs>21</Paragraphs>
  <ScaleCrop>false</ScaleCrop>
  <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в ДОУ по теме «Создание условий для поддержки инициативы и самостоятельности детей в условиях введения ФГОС в ДОУ»</dc:title>
  <dc:subject/>
  <dc:creator>user</dc:creator>
  <cp:keywords/>
  <cp:lastModifiedBy>-</cp:lastModifiedBy>
  <cp:revision>8</cp:revision>
  <dcterms:created xsi:type="dcterms:W3CDTF">2017-11-28T05:35:00Z</dcterms:created>
  <dcterms:modified xsi:type="dcterms:W3CDTF">2019-10-24T08:52:00Z</dcterms:modified>
</cp:coreProperties>
</file>