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7F" w:rsidRDefault="00CC327F" w:rsidP="00CC327F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Доклад</w:t>
      </w:r>
    </w:p>
    <w:p w:rsidR="00CC327F" w:rsidRPr="000B1CF3" w:rsidRDefault="00CC327F" w:rsidP="00CC327F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0B1CF3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Социальное здоровье</w:t>
      </w:r>
    </w:p>
    <w:p w:rsidR="00A03113" w:rsidRPr="00CC327F" w:rsidRDefault="00CC327F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C327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Дошкольный возраст – один из критических периодов в жизни ребенка. В это время активно формируется высшая нервная деятельность, происходит нарастание подвижности и силы нервных процессов, что способно привести к истощению малыша. Родители и </w:t>
      </w:r>
      <w:r w:rsidRPr="00CC327F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воспитатели</w:t>
      </w:r>
      <w:r w:rsidRPr="00CC327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часто отмечают смену настроения крохи, повышенную раздражительность, быструю утомляемость и невнимательность. У дошкольников нередко проявляются признаки невротических </w:t>
      </w:r>
      <w:r w:rsidRPr="00CC327F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реакций</w:t>
      </w:r>
      <w:r w:rsidRPr="00CC327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 они то и дело крутят волосы, грызут ногти, совершают беспорядочные движения – подпрыгивают и покачиваются, долгое время не засыпают.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Социальное здоровье</w:t>
      </w:r>
      <w:r w:rsidRPr="00CC327F">
        <w:rPr>
          <w:color w:val="111111"/>
          <w:sz w:val="32"/>
          <w:szCs w:val="32"/>
        </w:rPr>
        <w:t> предполагает адекватное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восприятие действительности</w:t>
      </w:r>
      <w:r w:rsidRPr="00CC327F">
        <w:rPr>
          <w:color w:val="111111"/>
          <w:sz w:val="32"/>
          <w:szCs w:val="32"/>
        </w:rPr>
        <w:t>, адаптацию к общественной среде, проявление интереса к окружающему миру. Спокойная доброжелательная обстановка, созданная родителями и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воспитателями</w:t>
      </w:r>
      <w:r w:rsidRPr="00CC327F">
        <w:rPr>
          <w:color w:val="111111"/>
          <w:sz w:val="32"/>
          <w:szCs w:val="32"/>
        </w:rPr>
        <w:t>, – залог нормального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психосоциального</w:t>
      </w:r>
      <w:r w:rsidRPr="00CC327F">
        <w:rPr>
          <w:color w:val="111111"/>
          <w:sz w:val="32"/>
          <w:szCs w:val="32"/>
        </w:rPr>
        <w:t> развития дошкольников. Как правило, если в семье царит взаимоуважение и понимание, а в детском саду малыш чувствует себя уверенно и комфортно, его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психосоциальное здоровье</w:t>
      </w:r>
      <w:r w:rsidRPr="00CC327F">
        <w:rPr>
          <w:color w:val="111111"/>
          <w:sz w:val="32"/>
          <w:szCs w:val="32"/>
        </w:rPr>
        <w:t> находится в полном порядке. При выполнении этих условий исключения встречаются крайне редко.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Через общение у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детей</w:t>
      </w:r>
      <w:r w:rsidRPr="00CC327F">
        <w:rPr>
          <w:color w:val="111111"/>
          <w:sz w:val="32"/>
          <w:szCs w:val="32"/>
        </w:rPr>
        <w:t> закладывается характер, тип поведения в обществе и формируется личность. Именно поэтому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социальная</w:t>
      </w:r>
      <w:r w:rsidRPr="00CC327F">
        <w:rPr>
          <w:color w:val="111111"/>
          <w:sz w:val="32"/>
          <w:szCs w:val="32"/>
        </w:rPr>
        <w:t> адаптация так важна для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детей</w:t>
      </w:r>
      <w:r w:rsidRPr="00CC327F">
        <w:rPr>
          <w:color w:val="111111"/>
          <w:sz w:val="32"/>
          <w:szCs w:val="32"/>
        </w:rPr>
        <w:t> дошкольного возраста. Приходя в любой коллектив, людям необходимо время, чтобы привыкнуть и </w:t>
      </w:r>
      <w:r w:rsidRPr="00CC327F">
        <w:rPr>
          <w:i/>
          <w:iCs/>
          <w:color w:val="111111"/>
          <w:sz w:val="32"/>
          <w:szCs w:val="32"/>
          <w:bdr w:val="none" w:sz="0" w:space="0" w:color="auto" w:frame="1"/>
        </w:rPr>
        <w:t>«раскрыть»</w:t>
      </w:r>
      <w:r w:rsidRPr="00CC327F">
        <w:rPr>
          <w:color w:val="111111"/>
          <w:sz w:val="32"/>
          <w:szCs w:val="32"/>
        </w:rPr>
        <w:t> себя, дети же учатся в коллективе жить, что непосредственно влияет на их развитие. В процессе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социальной</w:t>
      </w:r>
      <w:r w:rsidRPr="00CC327F">
        <w:rPr>
          <w:color w:val="111111"/>
          <w:sz w:val="32"/>
          <w:szCs w:val="32"/>
        </w:rPr>
        <w:t> адаптации дети учатся жить по определенным правилам и учитывать нормы поведения. В процессе общения ребенок приобретает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социальный опыт</w:t>
      </w:r>
      <w:r w:rsidRPr="00CC327F">
        <w:rPr>
          <w:color w:val="111111"/>
          <w:sz w:val="32"/>
          <w:szCs w:val="32"/>
        </w:rPr>
        <w:t>, который предоставляет ему его ближайшее </w:t>
      </w:r>
      <w:r w:rsidRPr="00CC327F">
        <w:rPr>
          <w:color w:val="111111"/>
          <w:sz w:val="32"/>
          <w:szCs w:val="32"/>
          <w:u w:val="single"/>
          <w:bdr w:val="none" w:sz="0" w:space="0" w:color="auto" w:frame="1"/>
        </w:rPr>
        <w:t>окружение</w:t>
      </w:r>
      <w:r w:rsidRPr="00CC327F">
        <w:rPr>
          <w:color w:val="111111"/>
          <w:sz w:val="32"/>
          <w:szCs w:val="32"/>
        </w:rPr>
        <w:t>: родители,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воспитатели сада и сверстники</w:t>
      </w:r>
      <w:r w:rsidRPr="00CC327F">
        <w:rPr>
          <w:color w:val="111111"/>
          <w:sz w:val="32"/>
          <w:szCs w:val="32"/>
        </w:rPr>
        <w:t>.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Социальная</w:t>
      </w:r>
      <w:r w:rsidRPr="00CC327F">
        <w:rPr>
          <w:color w:val="111111"/>
          <w:sz w:val="32"/>
          <w:szCs w:val="32"/>
        </w:rPr>
        <w:t> компетентность достигается благодаря тому, что ребенок активно общается и обменивается информацией.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Социально</w:t>
      </w:r>
      <w:r w:rsidRPr="00CC327F">
        <w:rPr>
          <w:color w:val="111111"/>
          <w:sz w:val="32"/>
          <w:szCs w:val="32"/>
        </w:rPr>
        <w:t> неадаптированные дети чаще всего отвергают опыты других людей и не входят в контакт со взрослыми и сверстниками. Это может привести к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асоциальному</w:t>
      </w:r>
      <w:r w:rsidRPr="00CC327F">
        <w:rPr>
          <w:color w:val="111111"/>
          <w:sz w:val="32"/>
          <w:szCs w:val="32"/>
        </w:rPr>
        <w:t xml:space="preserve"> поведению в </w:t>
      </w:r>
      <w:r w:rsidRPr="00CC327F">
        <w:rPr>
          <w:color w:val="111111"/>
          <w:sz w:val="32"/>
          <w:szCs w:val="32"/>
        </w:rPr>
        <w:lastRenderedPageBreak/>
        <w:t>будущем ввиду не усвоения культурных навыков и необходимых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социальных качеств</w:t>
      </w:r>
      <w:r w:rsidRPr="00CC327F">
        <w:rPr>
          <w:color w:val="111111"/>
          <w:sz w:val="32"/>
          <w:szCs w:val="32"/>
        </w:rPr>
        <w:t>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Любая деятельность имеет цель, а способность ребенка добиться цели придает ему уверенности в себе и дает осознание своей компетенции. Чувство значимости напрямую отражает оценку общества и влияет на его самооценку. Самооценка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детей</w:t>
      </w:r>
      <w:r w:rsidRPr="00CC327F">
        <w:rPr>
          <w:color w:val="111111"/>
          <w:sz w:val="32"/>
          <w:szCs w:val="32"/>
        </w:rPr>
        <w:t> напрямую влияет на их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социальное здоровье и поведение</w:t>
      </w:r>
      <w:r w:rsidRPr="00CC327F">
        <w:rPr>
          <w:color w:val="111111"/>
          <w:sz w:val="32"/>
          <w:szCs w:val="32"/>
        </w:rPr>
        <w:t>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Для того чтобы личность ребенка развивалась гармонично,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социальное развитие детей</w:t>
      </w:r>
      <w:r w:rsidRPr="00CC327F">
        <w:rPr>
          <w:color w:val="111111"/>
          <w:sz w:val="32"/>
          <w:szCs w:val="32"/>
        </w:rPr>
        <w:t> должно опираться на целостную педагогическую систему. К методам, которые влияют на формирование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социального статуса ребенка</w:t>
      </w:r>
      <w:r w:rsidRPr="00CC327F">
        <w:rPr>
          <w:color w:val="111111"/>
          <w:sz w:val="32"/>
          <w:szCs w:val="32"/>
        </w:rPr>
        <w:t>, относят следующие виды </w:t>
      </w:r>
      <w:r w:rsidRPr="00CC327F">
        <w:rPr>
          <w:color w:val="111111"/>
          <w:sz w:val="32"/>
          <w:szCs w:val="32"/>
          <w:u w:val="single"/>
          <w:bdr w:val="none" w:sz="0" w:space="0" w:color="auto" w:frame="1"/>
        </w:rPr>
        <w:t>деятельности</w:t>
      </w:r>
      <w:r w:rsidRPr="00CC327F">
        <w:rPr>
          <w:color w:val="111111"/>
          <w:sz w:val="32"/>
          <w:szCs w:val="32"/>
        </w:rPr>
        <w:t>: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  <w:u w:val="single"/>
          <w:bdr w:val="none" w:sz="0" w:space="0" w:color="auto" w:frame="1"/>
        </w:rPr>
        <w:t>1. Игровая деятельность</w:t>
      </w:r>
      <w:r w:rsidRPr="00CC327F">
        <w:rPr>
          <w:color w:val="111111"/>
          <w:sz w:val="32"/>
          <w:szCs w:val="32"/>
        </w:rPr>
        <w:t>: в игре дети примеряют на себя различные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социальные роли</w:t>
      </w:r>
      <w:r w:rsidRPr="00CC327F">
        <w:rPr>
          <w:color w:val="111111"/>
          <w:sz w:val="32"/>
          <w:szCs w:val="32"/>
        </w:rPr>
        <w:t>, которые дают им чувствовать себя полноправными членами общества.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2. Исследовательская </w:t>
      </w:r>
      <w:r w:rsidRPr="00CC327F">
        <w:rPr>
          <w:color w:val="111111"/>
          <w:sz w:val="32"/>
          <w:szCs w:val="32"/>
          <w:u w:val="single"/>
          <w:bdr w:val="none" w:sz="0" w:space="0" w:color="auto" w:frame="1"/>
        </w:rPr>
        <w:t>деятельность</w:t>
      </w:r>
      <w:r w:rsidRPr="00CC327F">
        <w:rPr>
          <w:color w:val="111111"/>
          <w:sz w:val="32"/>
          <w:szCs w:val="32"/>
        </w:rPr>
        <w:t>: обогащает опыт ребенка, позволяя ему находить решения самостоятельно.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  <w:u w:val="single"/>
          <w:bdr w:val="none" w:sz="0" w:space="0" w:color="auto" w:frame="1"/>
        </w:rPr>
        <w:t>3. Предметная деятельность</w:t>
      </w:r>
      <w:r w:rsidRPr="00CC327F">
        <w:rPr>
          <w:color w:val="111111"/>
          <w:sz w:val="32"/>
          <w:szCs w:val="32"/>
        </w:rPr>
        <w:t>: дает возможность ребенку познавать окружающий мир и удовлетворяет его познавательные интересы.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  <w:u w:val="single"/>
          <w:bdr w:val="none" w:sz="0" w:space="0" w:color="auto" w:frame="1"/>
        </w:rPr>
        <w:t>4. Коммуникативная деятельность</w:t>
      </w:r>
      <w:r w:rsidRPr="00CC327F">
        <w:rPr>
          <w:color w:val="111111"/>
          <w:sz w:val="32"/>
          <w:szCs w:val="32"/>
        </w:rPr>
        <w:t>: помогает ребенку найти эмоциональный контакт со взрослым, получить его поддержку и оценку.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Таким образом, при создании условий для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социального развития детей</w:t>
      </w:r>
      <w:r w:rsidRPr="00CC327F">
        <w:rPr>
          <w:color w:val="111111"/>
          <w:sz w:val="32"/>
          <w:szCs w:val="32"/>
        </w:rPr>
        <w:t>, необходимо не только передавать им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социальный</w:t>
      </w:r>
      <w:r w:rsidRPr="00CC327F">
        <w:rPr>
          <w:color w:val="111111"/>
          <w:sz w:val="32"/>
          <w:szCs w:val="32"/>
        </w:rPr>
        <w:t> опыт в виде знаний и умений, но и способствовать раскрытию внутреннего потенциала.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Говоря о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социальном здоровье дошкольников</w:t>
      </w:r>
      <w:r w:rsidRPr="00CC327F">
        <w:rPr>
          <w:color w:val="111111"/>
          <w:sz w:val="32"/>
          <w:szCs w:val="32"/>
        </w:rPr>
        <w:t>, назовем </w:t>
      </w:r>
      <w:r w:rsidRPr="00CC327F">
        <w:rPr>
          <w:color w:val="111111"/>
          <w:sz w:val="32"/>
          <w:szCs w:val="32"/>
          <w:u w:val="single"/>
          <w:bdr w:val="none" w:sz="0" w:space="0" w:color="auto" w:frame="1"/>
        </w:rPr>
        <w:t>критерии</w:t>
      </w:r>
      <w:r w:rsidRPr="00CC327F">
        <w:rPr>
          <w:color w:val="111111"/>
          <w:sz w:val="32"/>
          <w:szCs w:val="32"/>
        </w:rPr>
        <w:t>: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1. Принятие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социальных правил и норм</w:t>
      </w:r>
      <w:r w:rsidRPr="00CC327F">
        <w:rPr>
          <w:color w:val="111111"/>
          <w:sz w:val="32"/>
          <w:szCs w:val="32"/>
        </w:rPr>
        <w:t>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2. Приспособление к требованиям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социума</w:t>
      </w:r>
      <w:r w:rsidRPr="00CC327F">
        <w:rPr>
          <w:color w:val="111111"/>
          <w:sz w:val="32"/>
          <w:szCs w:val="32"/>
        </w:rPr>
        <w:t> и одновременное сохранение своего лица.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3. Знание своих прав и обязанностей.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4. Признание интересов других людей.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 xml:space="preserve">5. Проявление толерантности и </w:t>
      </w:r>
      <w:proofErr w:type="spellStart"/>
      <w:r w:rsidRPr="00CC327F">
        <w:rPr>
          <w:color w:val="111111"/>
          <w:sz w:val="32"/>
          <w:szCs w:val="32"/>
        </w:rPr>
        <w:t>эмпатии</w:t>
      </w:r>
      <w:proofErr w:type="spellEnd"/>
      <w:r w:rsidRPr="00CC327F">
        <w:rPr>
          <w:color w:val="111111"/>
          <w:sz w:val="32"/>
          <w:szCs w:val="32"/>
        </w:rPr>
        <w:t>.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6. Налаживание гармоничных взаимоотношений со сверстниками и взрослыми.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lastRenderedPageBreak/>
        <w:t>7. Оптимистическое отношение к трудностям.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8. Способность помогать и поддерживать других.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9. Контроль и регулирование своего поведения.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10. Достойное принятие выигрыша и проигрыша.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11. Владение этикетом.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12. Разделение зла и добра.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13. Человечность и справедливость и т. д.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Если нет тяжелых нарушений в психическом развитии ребенка, необходимо проводить профилактическую работу по формированию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социального здоровья</w:t>
      </w:r>
      <w:r w:rsidRPr="00CC327F">
        <w:rPr>
          <w:color w:val="111111"/>
          <w:sz w:val="32"/>
          <w:szCs w:val="32"/>
        </w:rPr>
        <w:t>, особенно с детьми, входящими в группу </w:t>
      </w:r>
      <w:r w:rsidRPr="00CC327F">
        <w:rPr>
          <w:color w:val="111111"/>
          <w:sz w:val="32"/>
          <w:szCs w:val="32"/>
          <w:u w:val="single"/>
          <w:bdr w:val="none" w:sz="0" w:space="0" w:color="auto" w:frame="1"/>
        </w:rPr>
        <w:t>риска</w:t>
      </w:r>
      <w:r w:rsidRPr="00CC327F">
        <w:rPr>
          <w:color w:val="111111"/>
          <w:sz w:val="32"/>
          <w:szCs w:val="32"/>
        </w:rPr>
        <w:t>: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-дети,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воспитывающиеся</w:t>
      </w:r>
      <w:r w:rsidRPr="00CC327F">
        <w:rPr>
          <w:color w:val="111111"/>
          <w:sz w:val="32"/>
          <w:szCs w:val="32"/>
        </w:rPr>
        <w:t> в семье с одним родителем,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 xml:space="preserve">-дети из </w:t>
      </w:r>
      <w:proofErr w:type="spellStart"/>
      <w:r w:rsidRPr="00CC327F">
        <w:rPr>
          <w:color w:val="111111"/>
          <w:sz w:val="32"/>
          <w:szCs w:val="32"/>
        </w:rPr>
        <w:t>алкоголизированных</w:t>
      </w:r>
      <w:proofErr w:type="spellEnd"/>
      <w:r w:rsidRPr="00CC327F">
        <w:rPr>
          <w:color w:val="111111"/>
          <w:sz w:val="32"/>
          <w:szCs w:val="32"/>
        </w:rPr>
        <w:t>, наркотизированных семей,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-одаренные,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-дети с проблемами в учебной деятельности,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-дети из семей с низким или чрезмерно высоким материально-экономическим достатком,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-дети, проживающие в экономически слабо развитых регионах,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-дети, требующие различного рода формы реабилитации и т. д.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Необходимо отметить, что в механизмах процесса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воспитания социально здоровой</w:t>
      </w:r>
      <w:r w:rsidRPr="00CC327F">
        <w:rPr>
          <w:color w:val="111111"/>
          <w:sz w:val="32"/>
          <w:szCs w:val="32"/>
        </w:rPr>
        <w:t> личности не может быть единообразия. В каждом регионе, образовательном учреждении свои особенности и проблемы, в зависимости от сложившейся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социально</w:t>
      </w:r>
      <w:r w:rsidRPr="00CC327F">
        <w:rPr>
          <w:color w:val="111111"/>
          <w:sz w:val="32"/>
          <w:szCs w:val="32"/>
        </w:rPr>
        <w:t>-педагогической инфраструктуры складывается своя система формирования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социального здоровья у детей в сфере образования</w:t>
      </w:r>
      <w:r w:rsidRPr="00CC327F">
        <w:rPr>
          <w:color w:val="111111"/>
          <w:sz w:val="32"/>
          <w:szCs w:val="32"/>
        </w:rPr>
        <w:t>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Эффективным средством развития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социального здоровья детей</w:t>
      </w:r>
      <w:r w:rsidRPr="00CC327F">
        <w:rPr>
          <w:color w:val="111111"/>
          <w:sz w:val="32"/>
          <w:szCs w:val="32"/>
        </w:rPr>
        <w:t xml:space="preserve"> дошкольного возраста является </w:t>
      </w:r>
      <w:proofErr w:type="spellStart"/>
      <w:r w:rsidRPr="000B1CF3">
        <w:rPr>
          <w:b/>
          <w:color w:val="111111"/>
          <w:sz w:val="32"/>
          <w:szCs w:val="32"/>
        </w:rPr>
        <w:t>игротерапия</w:t>
      </w:r>
      <w:proofErr w:type="spellEnd"/>
      <w:r w:rsidRPr="000B1CF3">
        <w:rPr>
          <w:b/>
          <w:color w:val="111111"/>
          <w:sz w:val="32"/>
          <w:szCs w:val="32"/>
        </w:rPr>
        <w:t>.</w:t>
      </w:r>
      <w:r w:rsidRPr="00CC327F">
        <w:rPr>
          <w:color w:val="111111"/>
          <w:sz w:val="32"/>
          <w:szCs w:val="32"/>
        </w:rPr>
        <w:t xml:space="preserve"> Общение является важным элементом любой игры. Во время игры происходит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социальное</w:t>
      </w:r>
      <w:r w:rsidRPr="00CC327F">
        <w:rPr>
          <w:color w:val="111111"/>
          <w:sz w:val="32"/>
          <w:szCs w:val="32"/>
        </w:rPr>
        <w:t xml:space="preserve">, эмоциональное и психическое становление ребенка. Игра дает детям </w:t>
      </w:r>
      <w:r w:rsidRPr="00CC327F">
        <w:rPr>
          <w:color w:val="111111"/>
          <w:sz w:val="32"/>
          <w:szCs w:val="32"/>
        </w:rPr>
        <w:lastRenderedPageBreak/>
        <w:t>возможность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воспроизвести</w:t>
      </w:r>
      <w:r w:rsidRPr="00CC327F">
        <w:rPr>
          <w:color w:val="111111"/>
          <w:sz w:val="32"/>
          <w:szCs w:val="32"/>
        </w:rPr>
        <w:t> взрослый мир и участвовать в воображаемой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социальной жизни</w:t>
      </w:r>
      <w:r w:rsidRPr="00CC327F">
        <w:rPr>
          <w:color w:val="111111"/>
          <w:sz w:val="32"/>
          <w:szCs w:val="32"/>
        </w:rPr>
        <w:t>. Дети учатся разрешать конфликты, выражать эмоции и адекватно взаимодействовать с окружающими.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Самое главное, для поддержания психологического и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социального здоровья это - атмосфера</w:t>
      </w:r>
      <w:r w:rsidRPr="00CC327F">
        <w:rPr>
          <w:color w:val="111111"/>
          <w:sz w:val="32"/>
          <w:szCs w:val="32"/>
        </w:rPr>
        <w:t>, дух детского сада, обстановка, развивающая среда с её материалами и личность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воспитателя</w:t>
      </w:r>
      <w:r w:rsidRPr="00CC327F">
        <w:rPr>
          <w:color w:val="111111"/>
          <w:sz w:val="32"/>
          <w:szCs w:val="32"/>
        </w:rPr>
        <w:t>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Особые качества, которые требуются от </w:t>
      </w:r>
      <w:r w:rsidRPr="00CC327F">
        <w:rPr>
          <w:color w:val="111111"/>
          <w:sz w:val="32"/>
          <w:szCs w:val="32"/>
          <w:u w:val="single"/>
          <w:bdr w:val="none" w:sz="0" w:space="0" w:color="auto" w:frame="1"/>
        </w:rPr>
        <w:t>педагогов</w:t>
      </w:r>
      <w:r w:rsidRPr="00CC327F">
        <w:rPr>
          <w:color w:val="111111"/>
          <w:sz w:val="32"/>
          <w:szCs w:val="32"/>
        </w:rPr>
        <w:t>: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• Умение видеть, наблюдать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детей </w:t>
      </w:r>
      <w:r w:rsidRPr="00CC327F">
        <w:rPr>
          <w:i/>
          <w:iCs/>
          <w:color w:val="111111"/>
          <w:sz w:val="32"/>
          <w:szCs w:val="32"/>
          <w:bdr w:val="none" w:sz="0" w:space="0" w:color="auto" w:frame="1"/>
        </w:rPr>
        <w:t>«изнутри»</w:t>
      </w:r>
      <w:r w:rsidRPr="00CC327F">
        <w:rPr>
          <w:color w:val="111111"/>
          <w:sz w:val="32"/>
          <w:szCs w:val="32"/>
        </w:rPr>
        <w:t>, чувствовать их состояние, настроение;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• Умение понимать, т. е. разбираться в мотивах поведения, потребностях, быть </w:t>
      </w:r>
      <w:r w:rsidRPr="00CC327F">
        <w:rPr>
          <w:i/>
          <w:iCs/>
          <w:color w:val="111111"/>
          <w:sz w:val="32"/>
          <w:szCs w:val="32"/>
          <w:bdr w:val="none" w:sz="0" w:space="0" w:color="auto" w:frame="1"/>
        </w:rPr>
        <w:t>«адвокатом»</w:t>
      </w:r>
      <w:r w:rsidRPr="00CC327F">
        <w:rPr>
          <w:color w:val="111111"/>
          <w:sz w:val="32"/>
          <w:szCs w:val="32"/>
        </w:rPr>
        <w:t> ребенка;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• Психологическая зрелость и уравновешенность;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• Умение выбирать средства общения;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• Умение играть, сочинять, петь, танцевать, шутить.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Какие же средства можно использовать для сохранения и развития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социального здоровья детей</w:t>
      </w:r>
      <w:r w:rsidRPr="00CC327F">
        <w:rPr>
          <w:color w:val="111111"/>
          <w:sz w:val="32"/>
          <w:szCs w:val="32"/>
        </w:rPr>
        <w:t>?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1. 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Воспитательное воздействие словом </w:t>
      </w:r>
      <w:r w:rsidRPr="00CC327F">
        <w:rPr>
          <w:i/>
          <w:iCs/>
          <w:color w:val="111111"/>
          <w:sz w:val="32"/>
          <w:szCs w:val="32"/>
          <w:bdr w:val="none" w:sz="0" w:space="0" w:color="auto" w:frame="1"/>
        </w:rPr>
        <w:t>(беседы, разговоры-убеждения, разъяснения)</w:t>
      </w:r>
      <w:r w:rsidRPr="00CC327F">
        <w:rPr>
          <w:color w:val="111111"/>
          <w:sz w:val="32"/>
          <w:szCs w:val="32"/>
        </w:rPr>
        <w:t>. Беседа с коллективом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детей</w:t>
      </w:r>
      <w:r w:rsidRPr="00CC327F">
        <w:rPr>
          <w:color w:val="111111"/>
          <w:sz w:val="32"/>
          <w:szCs w:val="32"/>
        </w:rPr>
        <w:t> объединяет их общими интересами, заставляет ребенка интересоваться не только собственными мыслями, но и высказыванием товарища, приучает его говорить и выслушивать других. А это не всегда умеют делать и взрослые. В детских садах дети всегда любят превращать ковёр на полу в этакий круг, где удобнее и интереснее общаться. Круг – это место гармонизации. В круге проводится коррекция разговорами, играми. Коррекция подразумевает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воспитывать</w:t>
      </w:r>
      <w:r w:rsidRPr="00CC327F">
        <w:rPr>
          <w:color w:val="111111"/>
          <w:sz w:val="32"/>
          <w:szCs w:val="32"/>
        </w:rPr>
        <w:t>, корректировать проблемы ребё</w:t>
      </w:r>
      <w:r w:rsidRPr="00CC327F">
        <w:rPr>
          <w:color w:val="111111"/>
          <w:sz w:val="32"/>
          <w:szCs w:val="32"/>
          <w:u w:val="single"/>
          <w:bdr w:val="none" w:sz="0" w:space="0" w:color="auto" w:frame="1"/>
        </w:rPr>
        <w:t>нка</w:t>
      </w:r>
      <w:r w:rsidRPr="00CC327F">
        <w:rPr>
          <w:color w:val="111111"/>
          <w:sz w:val="32"/>
          <w:szCs w:val="32"/>
        </w:rPr>
        <w:t>: его страхи, тревоги, обиды, неумение дружить и устанавливать контакты.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2. Использование сказки. В увлекательной форме и доступными для понимания словами сказка показывает ребёнку окружающую жизнь, людей, их поступки и судьбы, показывает, к чему приводит тот или иной поступок героя, даст возможность за 15-20 минут примерить на себя и пережить чужую судьбу, чужие чувства, радости и горести. Эта уникальная возможность пережить, </w:t>
      </w:r>
      <w:r w:rsidRPr="00CC327F">
        <w:rPr>
          <w:i/>
          <w:iCs/>
          <w:color w:val="111111"/>
          <w:sz w:val="32"/>
          <w:szCs w:val="32"/>
          <w:bdr w:val="none" w:sz="0" w:space="0" w:color="auto" w:frame="1"/>
        </w:rPr>
        <w:t>«проиграть»</w:t>
      </w:r>
      <w:r w:rsidRPr="00CC327F">
        <w:rPr>
          <w:color w:val="111111"/>
          <w:sz w:val="32"/>
          <w:szCs w:val="32"/>
        </w:rPr>
        <w:t xml:space="preserve"> жизненные ситуации без ущерба для </w:t>
      </w:r>
      <w:r w:rsidRPr="00CC327F">
        <w:rPr>
          <w:color w:val="111111"/>
          <w:sz w:val="32"/>
          <w:szCs w:val="32"/>
        </w:rPr>
        <w:lastRenderedPageBreak/>
        <w:t>собственной жизни и судьбы ставит сказку в ряд с самыми эффективными способами </w:t>
      </w:r>
      <w:proofErr w:type="spellStart"/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воспитательно</w:t>
      </w:r>
      <w:proofErr w:type="spellEnd"/>
      <w:r w:rsidRPr="00CC327F">
        <w:rPr>
          <w:color w:val="111111"/>
          <w:sz w:val="32"/>
          <w:szCs w:val="32"/>
        </w:rPr>
        <w:t>-образовательной работы с детьми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3. Ролевые и подвижные игры. Сюжетно-ролевая игра – идеальное поле для приобретения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социальных навыков</w:t>
      </w:r>
      <w:r w:rsidRPr="00CC327F">
        <w:rPr>
          <w:color w:val="111111"/>
          <w:sz w:val="32"/>
          <w:szCs w:val="32"/>
        </w:rPr>
        <w:t>. Такие игры помогают решить многие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воспитательные задачи</w:t>
      </w:r>
      <w:r w:rsidRPr="00CC327F">
        <w:rPr>
          <w:color w:val="111111"/>
          <w:sz w:val="32"/>
          <w:szCs w:val="32"/>
        </w:rPr>
        <w:t>: дети учатся налаживать общение с людьми, понятно излагать просьбу, у них формируются навыки культурного поведения. Но самое главное – дети приобретают новый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социальный</w:t>
      </w:r>
      <w:r w:rsidRPr="00CC327F">
        <w:rPr>
          <w:color w:val="111111"/>
          <w:sz w:val="32"/>
          <w:szCs w:val="32"/>
        </w:rPr>
        <w:t> опыт взаимодействия с другими людьми, который поможет им и в налаживании контактов со сверстниками, и в игровой деятельности. Кроме того, в процессе сюжетно-ролевой игры можно развивать память, координацию движений, работать со страхами, приобретать новые знания. Игра способствует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социальному развитию</w:t>
      </w:r>
      <w:r w:rsidRPr="00CC327F">
        <w:rPr>
          <w:color w:val="111111"/>
          <w:sz w:val="32"/>
          <w:szCs w:val="32"/>
        </w:rPr>
        <w:t>, обогащает жизненным опытом, готовит почву для успешной деятельности ребенка в реальной жизни.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4. Детский театр в дошкольном учреждении – это не только естественная среда развития </w:t>
      </w:r>
      <w:r w:rsidRPr="00CC327F">
        <w:rPr>
          <w:rStyle w:val="a3"/>
          <w:color w:val="111111"/>
          <w:sz w:val="32"/>
          <w:szCs w:val="32"/>
          <w:bdr w:val="none" w:sz="0" w:space="0" w:color="auto" w:frame="1"/>
        </w:rPr>
        <w:t>детей</w:t>
      </w:r>
      <w:r w:rsidRPr="00CC327F">
        <w:rPr>
          <w:color w:val="111111"/>
          <w:sz w:val="32"/>
          <w:szCs w:val="32"/>
        </w:rPr>
        <w:t xml:space="preserve">, но и эффективное средство </w:t>
      </w:r>
      <w:proofErr w:type="spellStart"/>
      <w:r w:rsidRPr="00CC327F">
        <w:rPr>
          <w:color w:val="111111"/>
          <w:sz w:val="32"/>
          <w:szCs w:val="32"/>
        </w:rPr>
        <w:t>психокоррекционного</w:t>
      </w:r>
      <w:proofErr w:type="spellEnd"/>
      <w:r w:rsidRPr="00CC327F">
        <w:rPr>
          <w:color w:val="111111"/>
          <w:sz w:val="32"/>
          <w:szCs w:val="32"/>
        </w:rPr>
        <w:t xml:space="preserve"> воздействия, успешное средство для работы с проблемными детьми. Необходимо стремиться к тому, чтобы любой недостаток превратить в достоинство, только не переделывать его, а возвышать, возводить в степень достоинства. Например, </w:t>
      </w:r>
      <w:proofErr w:type="spellStart"/>
      <w:r w:rsidRPr="00CC327F">
        <w:rPr>
          <w:color w:val="111111"/>
          <w:sz w:val="32"/>
          <w:szCs w:val="32"/>
        </w:rPr>
        <w:t>сверхзастенчивость</w:t>
      </w:r>
      <w:proofErr w:type="spellEnd"/>
      <w:r w:rsidRPr="00CC327F">
        <w:rPr>
          <w:color w:val="111111"/>
          <w:sz w:val="32"/>
          <w:szCs w:val="32"/>
        </w:rPr>
        <w:t xml:space="preserve"> – явный недостаток. Но ведь его можно поднять до уровня положительного качества – скромности. Драчун может играть в спектакле роль защитника слабых, а жадный – роль бережливого и щедрого персонажа. Примеряя на себя различные образы, ребёнок обретает цельность, неповторимость и индивидуальность.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5. Ритуалы и традиции группы.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- Ежедневные ритуалы.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Утреннее приветствие. Формирование положительных эмоций в утренние часы. Утром обсуждайте, какой сегодня день, с каким настроением каждый пришел в д/сад, о чем хочет рассказать друзьям, что ребенок ждет от сегодняшнего дня, с какими материалами хочет поработать. Вечером подводите </w:t>
      </w:r>
      <w:r w:rsidRPr="00CC327F">
        <w:rPr>
          <w:color w:val="111111"/>
          <w:sz w:val="32"/>
          <w:szCs w:val="32"/>
          <w:u w:val="single"/>
          <w:bdr w:val="none" w:sz="0" w:space="0" w:color="auto" w:frame="1"/>
        </w:rPr>
        <w:t>итоги</w:t>
      </w:r>
      <w:r w:rsidRPr="00CC327F">
        <w:rPr>
          <w:color w:val="111111"/>
          <w:sz w:val="32"/>
          <w:szCs w:val="32"/>
        </w:rPr>
        <w:t xml:space="preserve">: чем каждому запомнился и понравился сегодняшний день, чему научился за день, что было особенным в этот день, что бы хотелось </w:t>
      </w:r>
      <w:r w:rsidRPr="00CC327F">
        <w:rPr>
          <w:color w:val="111111"/>
          <w:sz w:val="32"/>
          <w:szCs w:val="32"/>
        </w:rPr>
        <w:lastRenderedPageBreak/>
        <w:t>изменить, исправить, сделать не так, как поступить по-другому, кого бы хотелось поблагодарить сегодня. Можно составить с детьми календари дел и событий прошедшего дня </w:t>
      </w:r>
      <w:r w:rsidRPr="00CC327F">
        <w:rPr>
          <w:i/>
          <w:iCs/>
          <w:color w:val="111111"/>
          <w:sz w:val="32"/>
          <w:szCs w:val="32"/>
          <w:bdr w:val="none" w:sz="0" w:space="0" w:color="auto" w:frame="1"/>
        </w:rPr>
        <w:t>(краткая схема-запись или рисунок- пиктограмма)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- Традиционные еженедельные ритуалы.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По окончании недели проводите </w:t>
      </w:r>
      <w:r w:rsidRPr="00CC327F">
        <w:rPr>
          <w:i/>
          <w:iCs/>
          <w:color w:val="111111"/>
          <w:sz w:val="32"/>
          <w:szCs w:val="32"/>
          <w:bdr w:val="none" w:sz="0" w:space="0" w:color="auto" w:frame="1"/>
        </w:rPr>
        <w:t>«Пятничный круг»</w:t>
      </w:r>
      <w:r w:rsidRPr="00CC327F">
        <w:rPr>
          <w:color w:val="111111"/>
          <w:sz w:val="32"/>
          <w:szCs w:val="32"/>
        </w:rPr>
        <w:t>, обсуждайте, чем была интересна эта неделя, чему каждый научился, чему радовался. Пересматривайте листочки календаря.</w:t>
      </w:r>
    </w:p>
    <w:p w:rsidR="00CC327F" w:rsidRPr="00CC327F" w:rsidRDefault="00CC327F" w:rsidP="00CC327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- Традиционные ежемесячные ритуалы.</w:t>
      </w:r>
    </w:p>
    <w:p w:rsidR="00CC327F" w:rsidRPr="00CC327F" w:rsidRDefault="00CC327F" w:rsidP="00CC32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27F">
        <w:rPr>
          <w:color w:val="111111"/>
          <w:sz w:val="32"/>
          <w:szCs w:val="32"/>
        </w:rPr>
        <w:t>По окончании месяца устраивайте круг «Прощание с </w:t>
      </w:r>
      <w:r w:rsidRPr="00CC327F">
        <w:rPr>
          <w:i/>
          <w:iCs/>
          <w:color w:val="111111"/>
          <w:sz w:val="32"/>
          <w:szCs w:val="32"/>
          <w:bdr w:val="none" w:sz="0" w:space="0" w:color="auto" w:frame="1"/>
        </w:rPr>
        <w:t>(название месяца)</w:t>
      </w:r>
      <w:r w:rsidRPr="00CC327F">
        <w:rPr>
          <w:color w:val="111111"/>
          <w:sz w:val="32"/>
          <w:szCs w:val="32"/>
        </w:rPr>
        <w:t>. Рассматривайте листочки календаря, рисунки, радуйтесь сделанному. Обсуждайте, каким будет следующий месяц, что в нем принято отмечать, что бы вы хотели сделать в следующем месяце, какие дела надо обязательно выполнить. Рассматривайте календари всех видов. Планируйте совместные дела на месяц и загадывайте желания.</w:t>
      </w:r>
    </w:p>
    <w:p w:rsidR="00CC327F" w:rsidRPr="00CC327F" w:rsidRDefault="00CC327F">
      <w:pPr>
        <w:rPr>
          <w:rFonts w:ascii="Times New Roman" w:hAnsi="Times New Roman" w:cs="Times New Roman"/>
          <w:sz w:val="32"/>
          <w:szCs w:val="32"/>
        </w:rPr>
      </w:pPr>
      <w:r w:rsidRPr="00CC32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Социально здоровый человек – это человек творческий, жизнерадостный, открытый для всего нового, познающий себя и окружающий мир не только разумом, но и чувствами, интуицией. Он полностью принимает себя и при этом признает ценность и уникальность окружающих людей.</w:t>
      </w:r>
      <w:r w:rsidR="000B1CF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Здоровые дети – здоровая нация! Здоровая Россия!</w:t>
      </w:r>
      <w:bookmarkStart w:id="0" w:name="_GoBack"/>
      <w:bookmarkEnd w:id="0"/>
    </w:p>
    <w:sectPr w:rsidR="00CC327F" w:rsidRPr="00CC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CA"/>
    <w:rsid w:val="000B1CF3"/>
    <w:rsid w:val="00751ACA"/>
    <w:rsid w:val="00A03113"/>
    <w:rsid w:val="00CC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B07E"/>
  <w15:chartTrackingRefBased/>
  <w15:docId w15:val="{A9EB9A86-EC8D-497B-BA0D-89E11725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327F"/>
    <w:rPr>
      <w:b/>
      <w:bCs/>
    </w:rPr>
  </w:style>
  <w:style w:type="paragraph" w:styleId="a4">
    <w:name w:val="Normal (Web)"/>
    <w:basedOn w:val="a"/>
    <w:uiPriority w:val="99"/>
    <w:semiHidden/>
    <w:unhideWhenUsed/>
    <w:rsid w:val="00CC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2019-11-13T08:32:00Z</dcterms:created>
  <dcterms:modified xsi:type="dcterms:W3CDTF">2019-11-13T08:45:00Z</dcterms:modified>
</cp:coreProperties>
</file>