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ABC" w:rsidRDefault="00233ABC" w:rsidP="00233ABC">
      <w:pPr>
        <w:pStyle w:val="a3"/>
        <w:shd w:val="clear" w:color="auto" w:fill="FFFFFF"/>
        <w:jc w:val="center"/>
      </w:pPr>
      <w:r>
        <w:rPr>
          <w:b/>
          <w:bCs/>
          <w:sz w:val="27"/>
          <w:szCs w:val="27"/>
        </w:rPr>
        <w:t xml:space="preserve">Муниципальное бюджетное  общеобразовательное учреждение </w:t>
      </w:r>
    </w:p>
    <w:p w:rsidR="00233ABC" w:rsidRDefault="00233ABC" w:rsidP="00233ABC">
      <w:pPr>
        <w:pStyle w:val="a3"/>
        <w:shd w:val="clear" w:color="auto" w:fill="FFFFFF"/>
        <w:jc w:val="center"/>
      </w:pPr>
      <w:r>
        <w:rPr>
          <w:b/>
          <w:bCs/>
          <w:sz w:val="27"/>
          <w:szCs w:val="27"/>
        </w:rPr>
        <w:t>«Средняя общеобразовательная школа № 6»</w:t>
      </w:r>
    </w:p>
    <w:p w:rsidR="00233ABC" w:rsidRDefault="00233ABC" w:rsidP="00233ABC">
      <w:pPr>
        <w:pStyle w:val="a3"/>
        <w:shd w:val="clear" w:color="auto" w:fill="FFFFFF"/>
        <w:spacing w:after="240" w:afterAutospacing="0"/>
        <w:jc w:val="center"/>
      </w:pPr>
    </w:p>
    <w:p w:rsidR="00233ABC" w:rsidRDefault="00233ABC" w:rsidP="00233ABC">
      <w:pPr>
        <w:pStyle w:val="a3"/>
        <w:shd w:val="clear" w:color="auto" w:fill="FFFFFF"/>
        <w:spacing w:after="240" w:afterAutospacing="0"/>
        <w:jc w:val="center"/>
      </w:pPr>
    </w:p>
    <w:p w:rsidR="00233ABC" w:rsidRDefault="00233ABC" w:rsidP="00233ABC">
      <w:pPr>
        <w:pStyle w:val="a3"/>
        <w:shd w:val="clear" w:color="auto" w:fill="FFFFFF"/>
        <w:spacing w:after="240" w:afterAutospacing="0"/>
        <w:jc w:val="center"/>
      </w:pPr>
    </w:p>
    <w:p w:rsidR="00233ABC" w:rsidRDefault="00233ABC" w:rsidP="00233ABC">
      <w:pPr>
        <w:pStyle w:val="a3"/>
        <w:shd w:val="clear" w:color="auto" w:fill="FFFFFF"/>
        <w:spacing w:after="240" w:afterAutospacing="0"/>
        <w:jc w:val="center"/>
      </w:pPr>
    </w:p>
    <w:p w:rsidR="00233ABC" w:rsidRDefault="00233ABC" w:rsidP="00233ABC">
      <w:pPr>
        <w:pStyle w:val="a3"/>
        <w:shd w:val="clear" w:color="auto" w:fill="FFFFFF"/>
        <w:spacing w:after="240" w:afterAutospacing="0"/>
        <w:jc w:val="center"/>
      </w:pPr>
    </w:p>
    <w:p w:rsidR="00233ABC" w:rsidRDefault="00233ABC" w:rsidP="00233ABC">
      <w:pPr>
        <w:pStyle w:val="a3"/>
        <w:shd w:val="clear" w:color="auto" w:fill="FFFFFF"/>
        <w:spacing w:after="240" w:afterAutospacing="0"/>
        <w:jc w:val="center"/>
      </w:pPr>
    </w:p>
    <w:p w:rsidR="00233ABC" w:rsidRDefault="00233ABC" w:rsidP="00233ABC">
      <w:pPr>
        <w:pStyle w:val="a3"/>
        <w:shd w:val="clear" w:color="auto" w:fill="FFFFFF"/>
        <w:jc w:val="center"/>
      </w:pPr>
      <w:r>
        <w:rPr>
          <w:b/>
          <w:bCs/>
          <w:sz w:val="40"/>
          <w:szCs w:val="40"/>
        </w:rPr>
        <w:t>Доклад на тему:</w:t>
      </w:r>
    </w:p>
    <w:p w:rsidR="00233ABC" w:rsidRDefault="00233ABC" w:rsidP="00233ABC">
      <w:pPr>
        <w:pStyle w:val="a3"/>
        <w:shd w:val="clear" w:color="auto" w:fill="FFFFFF"/>
        <w:jc w:val="center"/>
      </w:pPr>
      <w:r>
        <w:rPr>
          <w:b/>
          <w:bCs/>
          <w:sz w:val="40"/>
          <w:szCs w:val="40"/>
        </w:rPr>
        <w:t>«Преподавание биологии в условиях ФГОС»</w:t>
      </w:r>
    </w:p>
    <w:p w:rsidR="00233ABC" w:rsidRDefault="00233ABC" w:rsidP="00233ABC">
      <w:pPr>
        <w:pStyle w:val="a3"/>
        <w:shd w:val="clear" w:color="auto" w:fill="FFFFFF"/>
        <w:spacing w:after="240" w:afterAutospacing="0"/>
        <w:jc w:val="center"/>
      </w:pPr>
    </w:p>
    <w:p w:rsidR="00233ABC" w:rsidRDefault="00233ABC" w:rsidP="00233ABC">
      <w:pPr>
        <w:pStyle w:val="a3"/>
        <w:shd w:val="clear" w:color="auto" w:fill="FFFFFF"/>
        <w:spacing w:after="240" w:afterAutospacing="0"/>
        <w:jc w:val="center"/>
      </w:pPr>
    </w:p>
    <w:p w:rsidR="00233ABC" w:rsidRDefault="00233ABC" w:rsidP="00233ABC">
      <w:pPr>
        <w:pStyle w:val="a3"/>
        <w:shd w:val="clear" w:color="auto" w:fill="FFFFFF"/>
        <w:jc w:val="center"/>
      </w:pPr>
      <w:r>
        <w:rPr>
          <w:b/>
          <w:bCs/>
          <w:sz w:val="32"/>
          <w:szCs w:val="32"/>
        </w:rPr>
        <w:t>Учитель биологии</w:t>
      </w:r>
    </w:p>
    <w:p w:rsidR="00233ABC" w:rsidRDefault="00233ABC" w:rsidP="00233ABC">
      <w:pPr>
        <w:pStyle w:val="a3"/>
        <w:shd w:val="clear" w:color="auto" w:fill="FFFFFF"/>
        <w:jc w:val="center"/>
      </w:pPr>
      <w:proofErr w:type="spellStart"/>
      <w:r>
        <w:rPr>
          <w:b/>
          <w:bCs/>
          <w:sz w:val="32"/>
          <w:szCs w:val="32"/>
        </w:rPr>
        <w:t>Гусалова</w:t>
      </w:r>
      <w:proofErr w:type="spellEnd"/>
      <w:r>
        <w:rPr>
          <w:b/>
          <w:bCs/>
          <w:sz w:val="32"/>
          <w:szCs w:val="32"/>
        </w:rPr>
        <w:t xml:space="preserve"> Татьяна Савельевна</w:t>
      </w:r>
    </w:p>
    <w:p w:rsidR="00233ABC" w:rsidRDefault="00233ABC" w:rsidP="00233ABC">
      <w:pPr>
        <w:pStyle w:val="a3"/>
        <w:shd w:val="clear" w:color="auto" w:fill="FFFFFF"/>
        <w:spacing w:after="240" w:afterAutospacing="0"/>
        <w:jc w:val="center"/>
      </w:pPr>
    </w:p>
    <w:p w:rsidR="00233ABC" w:rsidRDefault="00233ABC" w:rsidP="00233ABC">
      <w:pPr>
        <w:pStyle w:val="a3"/>
        <w:shd w:val="clear" w:color="auto" w:fill="FFFFFF"/>
        <w:spacing w:after="240" w:afterAutospacing="0"/>
        <w:jc w:val="center"/>
      </w:pPr>
    </w:p>
    <w:p w:rsidR="00233ABC" w:rsidRDefault="00233ABC" w:rsidP="00233ABC">
      <w:pPr>
        <w:pStyle w:val="a3"/>
        <w:shd w:val="clear" w:color="auto" w:fill="FFFFFF"/>
        <w:spacing w:after="240" w:afterAutospacing="0"/>
        <w:jc w:val="center"/>
      </w:pPr>
    </w:p>
    <w:p w:rsidR="00233ABC" w:rsidRDefault="00233ABC" w:rsidP="00233ABC">
      <w:pPr>
        <w:pStyle w:val="a3"/>
        <w:shd w:val="clear" w:color="auto" w:fill="FFFFFF"/>
        <w:spacing w:after="240" w:afterAutospacing="0"/>
        <w:jc w:val="center"/>
      </w:pPr>
    </w:p>
    <w:p w:rsidR="00233ABC" w:rsidRDefault="00233ABC" w:rsidP="00233ABC">
      <w:pPr>
        <w:pStyle w:val="a3"/>
        <w:shd w:val="clear" w:color="auto" w:fill="FFFFFF"/>
        <w:spacing w:after="240" w:afterAutospacing="0"/>
        <w:jc w:val="center"/>
      </w:pPr>
    </w:p>
    <w:p w:rsidR="00233ABC" w:rsidRDefault="00233ABC" w:rsidP="00233ABC">
      <w:pPr>
        <w:pStyle w:val="a3"/>
        <w:shd w:val="clear" w:color="auto" w:fill="FFFFFF"/>
        <w:spacing w:after="240" w:afterAutospacing="0"/>
        <w:jc w:val="center"/>
      </w:pPr>
    </w:p>
    <w:p w:rsidR="00233ABC" w:rsidRDefault="00233ABC" w:rsidP="00233ABC">
      <w:pPr>
        <w:pStyle w:val="a3"/>
        <w:shd w:val="clear" w:color="auto" w:fill="FFFFFF"/>
        <w:spacing w:after="240" w:afterAutospacing="0"/>
        <w:jc w:val="center"/>
      </w:pPr>
    </w:p>
    <w:p w:rsidR="00233ABC" w:rsidRDefault="00233ABC" w:rsidP="00233ABC">
      <w:pPr>
        <w:pStyle w:val="a3"/>
        <w:shd w:val="clear" w:color="auto" w:fill="FFFFFF"/>
        <w:spacing w:after="240" w:afterAutospacing="0"/>
        <w:jc w:val="center"/>
      </w:pPr>
    </w:p>
    <w:p w:rsidR="00233ABC" w:rsidRDefault="00233ABC" w:rsidP="00233ABC">
      <w:pPr>
        <w:pStyle w:val="a3"/>
        <w:shd w:val="clear" w:color="auto" w:fill="FFFFFF"/>
        <w:spacing w:after="240" w:afterAutospacing="0"/>
        <w:jc w:val="center"/>
      </w:pPr>
    </w:p>
    <w:p w:rsidR="00233ABC" w:rsidRDefault="00233ABC" w:rsidP="00233ABC">
      <w:pPr>
        <w:pStyle w:val="a3"/>
        <w:shd w:val="clear" w:color="auto" w:fill="FFFFFF"/>
        <w:spacing w:after="240" w:afterAutospacing="0"/>
        <w:jc w:val="center"/>
      </w:pPr>
    </w:p>
    <w:p w:rsidR="00233ABC" w:rsidRDefault="00233ABC" w:rsidP="00233ABC">
      <w:pPr>
        <w:pStyle w:val="a3"/>
        <w:shd w:val="clear" w:color="auto" w:fill="FFFFFF"/>
        <w:spacing w:after="240" w:afterAutospacing="0"/>
        <w:jc w:val="center"/>
      </w:pPr>
    </w:p>
    <w:p w:rsidR="00233ABC" w:rsidRDefault="00233ABC" w:rsidP="00233ABC">
      <w:pPr>
        <w:pStyle w:val="a3"/>
        <w:shd w:val="clear" w:color="auto" w:fill="FFFFFF"/>
        <w:jc w:val="center"/>
      </w:pPr>
      <w:r>
        <w:rPr>
          <w:b/>
          <w:bCs/>
          <w:sz w:val="27"/>
          <w:szCs w:val="27"/>
        </w:rPr>
        <w:lastRenderedPageBreak/>
        <w:t>2018 год</w:t>
      </w:r>
    </w:p>
    <w:p w:rsidR="00233ABC" w:rsidRDefault="00233ABC" w:rsidP="00233ABC">
      <w:pPr>
        <w:pStyle w:val="a3"/>
        <w:shd w:val="clear" w:color="auto" w:fill="FFFFFF"/>
      </w:pPr>
      <w:r>
        <w:rPr>
          <w:sz w:val="27"/>
          <w:szCs w:val="27"/>
        </w:rPr>
        <w:tab/>
        <w:t>Сегодня жизнь выдвигает новые требования к образованию, заставляет с иных позиций оценивать его эффективность. Нарастает неудовлетворенность общества образовательными результатами, полученными в процессе школьного образования, их неадекватностью современным требованиям и ожиданиям. В связи с этим назрела необходимость создания Федерального государственного образовательного стандарта второго поколения.</w:t>
      </w:r>
    </w:p>
    <w:p w:rsidR="00233ABC" w:rsidRDefault="00233ABC" w:rsidP="00233ABC">
      <w:pPr>
        <w:pStyle w:val="a3"/>
        <w:shd w:val="clear" w:color="auto" w:fill="FFFFFF"/>
      </w:pPr>
      <w:r>
        <w:rPr>
          <w:sz w:val="27"/>
          <w:szCs w:val="27"/>
        </w:rPr>
        <w:tab/>
        <w:t xml:space="preserve">В чем отличие нового стандарта от </w:t>
      </w:r>
      <w:proofErr w:type="gramStart"/>
      <w:r>
        <w:rPr>
          <w:sz w:val="27"/>
          <w:szCs w:val="27"/>
        </w:rPr>
        <w:t>предыдущих</w:t>
      </w:r>
      <w:proofErr w:type="gramEnd"/>
      <w:r>
        <w:rPr>
          <w:sz w:val="27"/>
          <w:szCs w:val="27"/>
        </w:rPr>
        <w:t xml:space="preserve">? </w:t>
      </w:r>
    </w:p>
    <w:p w:rsidR="00233ABC" w:rsidRDefault="00233ABC" w:rsidP="00233ABC">
      <w:pPr>
        <w:pStyle w:val="a3"/>
        <w:shd w:val="clear" w:color="auto" w:fill="FFFFFF"/>
      </w:pPr>
      <w:r>
        <w:rPr>
          <w:sz w:val="27"/>
          <w:szCs w:val="27"/>
        </w:rPr>
        <w:tab/>
        <w:t>Первое отличие ФГОС от его предшественников – опора на результаты выявления запросов личности, семьи, общества и государства к результатам общего образования. Вторым принципиальным отличием ФГОС является их ориентация на достижение не только предметных образовательных результатов, но, прежде всего, на формирование личности учащихся, овладение ими универсальными способами учебной деятельности. Третье отличие – это структура построения. ФГОС ориентирует образование на достижение нового качества, адекватного современным запросам личности, общества и государства. Главной задачей образовательного учреждения является предоставление качественного образования.</w:t>
      </w:r>
    </w:p>
    <w:p w:rsidR="00233ABC" w:rsidRDefault="00233ABC" w:rsidP="00233ABC">
      <w:pPr>
        <w:pStyle w:val="a3"/>
        <w:shd w:val="clear" w:color="auto" w:fill="FFFFFF"/>
      </w:pPr>
      <w:r>
        <w:rPr>
          <w:sz w:val="27"/>
          <w:szCs w:val="27"/>
        </w:rPr>
        <w:tab/>
        <w:t xml:space="preserve">Характерно чертой нового стандарта является его </w:t>
      </w:r>
      <w:proofErr w:type="spellStart"/>
      <w:r>
        <w:rPr>
          <w:sz w:val="27"/>
          <w:szCs w:val="27"/>
        </w:rPr>
        <w:t>деятельностный</w:t>
      </w:r>
      <w:proofErr w:type="spellEnd"/>
      <w:r>
        <w:rPr>
          <w:sz w:val="27"/>
          <w:szCs w:val="27"/>
        </w:rPr>
        <w:t xml:space="preserve"> характер, ставящий главной целью развитие личности учащегося. Ученик сам открывает знания через содержание УМК, его способность к саморазвитию и самосовершенствованию путем сознательного и активного присвоения нового социального опыта, означает умение учиться, это УУД (универсальные учебные действия)[1] Формировать и развивать УУД (универсальные учебные действия) – значит: </w:t>
      </w:r>
    </w:p>
    <w:p w:rsidR="00233ABC" w:rsidRDefault="00233ABC" w:rsidP="00233ABC">
      <w:pPr>
        <w:pStyle w:val="a3"/>
        <w:numPr>
          <w:ilvl w:val="0"/>
          <w:numId w:val="1"/>
        </w:numPr>
        <w:shd w:val="clear" w:color="auto" w:fill="FFFFFF"/>
      </w:pPr>
      <w:r>
        <w:rPr>
          <w:sz w:val="27"/>
          <w:szCs w:val="27"/>
        </w:rPr>
        <w:t>научить выполнять учебные задания, построенные на способе действия, мышления, коммуникации, на основе образца;</w:t>
      </w:r>
    </w:p>
    <w:p w:rsidR="00233ABC" w:rsidRDefault="00233ABC" w:rsidP="00233ABC">
      <w:pPr>
        <w:pStyle w:val="a3"/>
        <w:numPr>
          <w:ilvl w:val="0"/>
          <w:numId w:val="1"/>
        </w:numPr>
        <w:shd w:val="clear" w:color="auto" w:fill="FFFFFF"/>
      </w:pPr>
      <w:r>
        <w:rPr>
          <w:sz w:val="27"/>
          <w:szCs w:val="27"/>
        </w:rPr>
        <w:t xml:space="preserve">передать сам способ выполнения </w:t>
      </w:r>
      <w:proofErr w:type="spellStart"/>
      <w:r>
        <w:rPr>
          <w:sz w:val="27"/>
          <w:szCs w:val="27"/>
        </w:rPr>
        <w:t>метапредметного</w:t>
      </w:r>
      <w:proofErr w:type="spellEnd"/>
      <w:r>
        <w:rPr>
          <w:sz w:val="27"/>
          <w:szCs w:val="27"/>
        </w:rPr>
        <w:t xml:space="preserve"> действия;</w:t>
      </w:r>
    </w:p>
    <w:p w:rsidR="00233ABC" w:rsidRDefault="00233ABC" w:rsidP="00233ABC">
      <w:pPr>
        <w:pStyle w:val="a3"/>
        <w:numPr>
          <w:ilvl w:val="0"/>
          <w:numId w:val="1"/>
        </w:numPr>
        <w:shd w:val="clear" w:color="auto" w:fill="FFFFFF"/>
      </w:pPr>
      <w:r>
        <w:rPr>
          <w:sz w:val="27"/>
          <w:szCs w:val="27"/>
        </w:rPr>
        <w:t>научить встраивать данный способ в учебную деятельность и при необходимости развивать его.</w:t>
      </w:r>
    </w:p>
    <w:p w:rsidR="00233ABC" w:rsidRDefault="00233ABC" w:rsidP="00233ABC">
      <w:pPr>
        <w:pStyle w:val="a3"/>
        <w:numPr>
          <w:ilvl w:val="0"/>
          <w:numId w:val="1"/>
        </w:numPr>
        <w:shd w:val="clear" w:color="auto" w:fill="FFFFFF"/>
      </w:pPr>
      <w:r>
        <w:rPr>
          <w:sz w:val="27"/>
          <w:szCs w:val="27"/>
        </w:rPr>
        <w:t>Как один из примеров рассмотрим варианты работ ГИА по биологии, где можно применить УУД.</w:t>
      </w:r>
    </w:p>
    <w:p w:rsidR="00233ABC" w:rsidRDefault="00233ABC" w:rsidP="00233ABC">
      <w:pPr>
        <w:pStyle w:val="a3"/>
        <w:shd w:val="clear" w:color="auto" w:fill="FFFFFF"/>
      </w:pPr>
      <w:r>
        <w:rPr>
          <w:sz w:val="27"/>
          <w:szCs w:val="27"/>
        </w:rPr>
        <w:t>С</w:t>
      </w:r>
      <w:proofErr w:type="gramStart"/>
      <w:r>
        <w:rPr>
          <w:sz w:val="27"/>
          <w:szCs w:val="27"/>
        </w:rPr>
        <w:t>1</w:t>
      </w:r>
      <w:proofErr w:type="gramEnd"/>
      <w:r>
        <w:rPr>
          <w:sz w:val="27"/>
          <w:szCs w:val="27"/>
        </w:rPr>
        <w:t xml:space="preserve">. Прочитайте текст «Происхождение живых существ» выполните задание C2. </w:t>
      </w:r>
    </w:p>
    <w:p w:rsidR="00233ABC" w:rsidRDefault="00233ABC" w:rsidP="00233ABC">
      <w:pPr>
        <w:pStyle w:val="a3"/>
        <w:shd w:val="clear" w:color="auto" w:fill="FFFFFF"/>
      </w:pPr>
      <w:r>
        <w:rPr>
          <w:sz w:val="27"/>
          <w:szCs w:val="27"/>
        </w:rPr>
        <w:t>C2.Используя содержание текста «Происхождение живых существ», ответьте на следующие вопросы.</w:t>
      </w:r>
      <w:r>
        <w:rPr>
          <w:color w:val="333333"/>
          <w:sz w:val="27"/>
          <w:szCs w:val="27"/>
          <w:shd w:val="clear" w:color="auto" w:fill="FFFFFF"/>
        </w:rPr>
        <w:t xml:space="preserve"> Свой ответ аргументируйте конкретными фактами.</w:t>
      </w:r>
    </w:p>
    <w:p w:rsidR="00233ABC" w:rsidRDefault="00233ABC" w:rsidP="00233ABC">
      <w:pPr>
        <w:pStyle w:val="a3"/>
      </w:pPr>
      <w:r>
        <w:rPr>
          <w:sz w:val="27"/>
          <w:szCs w:val="27"/>
        </w:rPr>
        <w:t xml:space="preserve">1) Какое оборудование использовал в своем эксперименте Ф. </w:t>
      </w:r>
      <w:proofErr w:type="spellStart"/>
      <w:r>
        <w:rPr>
          <w:sz w:val="27"/>
          <w:szCs w:val="27"/>
        </w:rPr>
        <w:t>Реди</w:t>
      </w:r>
      <w:proofErr w:type="spellEnd"/>
      <w:r>
        <w:rPr>
          <w:sz w:val="27"/>
          <w:szCs w:val="27"/>
        </w:rPr>
        <w:t>?</w:t>
      </w:r>
    </w:p>
    <w:p w:rsidR="00233ABC" w:rsidRDefault="00233ABC" w:rsidP="00233ABC">
      <w:pPr>
        <w:pStyle w:val="a3"/>
      </w:pPr>
      <w:r>
        <w:rPr>
          <w:sz w:val="27"/>
          <w:szCs w:val="27"/>
        </w:rPr>
        <w:t>2) Что было объектом исследования в опытах Л. Пастера?</w:t>
      </w:r>
    </w:p>
    <w:p w:rsidR="00233ABC" w:rsidRDefault="00233ABC" w:rsidP="00233ABC">
      <w:pPr>
        <w:pStyle w:val="a3"/>
        <w:shd w:val="clear" w:color="auto" w:fill="FFFFFF"/>
      </w:pPr>
      <w:r>
        <w:rPr>
          <w:sz w:val="27"/>
          <w:szCs w:val="27"/>
        </w:rPr>
        <w:lastRenderedPageBreak/>
        <w:t>3) Как на мясе, в открытых банках, могли появиться черви?»</w:t>
      </w:r>
      <w:r>
        <w:rPr>
          <w:color w:val="333333"/>
          <w:sz w:val="27"/>
          <w:szCs w:val="27"/>
          <w:shd w:val="clear" w:color="auto" w:fill="FFFFFF"/>
        </w:rPr>
        <w:t xml:space="preserve"> </w:t>
      </w:r>
    </w:p>
    <w:p w:rsidR="00233ABC" w:rsidRDefault="00233ABC" w:rsidP="00233ABC">
      <w:pPr>
        <w:pStyle w:val="a3"/>
        <w:shd w:val="clear" w:color="auto" w:fill="FFFFFF"/>
      </w:pPr>
      <w:r>
        <w:rPr>
          <w:sz w:val="27"/>
          <w:szCs w:val="27"/>
        </w:rPr>
        <w:tab/>
        <w:t>Отсутствие необходимого обучения работе с текстом приводит к тому, что многие учащиеся и после окончания школы усваивают лишь поверхностный смысл текста, не пытаясь вникнуть в его содержание и контекст. Важной задачей учителя является работа, направленная на обучение анализу учебного текста, актуализации имеющихся у учащихся знаний, формирование понимания предлагаемого содержания, выявление логических связей между фактами, понятиями, законами, установление связей между отдельными текстовыми фрагментами, параграфами, разделами. Работу в данном направлении необходимо строить по алгоритму:</w:t>
      </w:r>
    </w:p>
    <w:p w:rsidR="00233ABC" w:rsidRDefault="00233ABC" w:rsidP="00233ABC">
      <w:pPr>
        <w:pStyle w:val="a3"/>
        <w:numPr>
          <w:ilvl w:val="0"/>
          <w:numId w:val="2"/>
        </w:numPr>
        <w:shd w:val="clear" w:color="auto" w:fill="FFFFFF"/>
      </w:pPr>
      <w:r>
        <w:rPr>
          <w:sz w:val="27"/>
          <w:szCs w:val="27"/>
        </w:rPr>
        <w:t>Прочитайте текст параграфа.</w:t>
      </w:r>
    </w:p>
    <w:p w:rsidR="00233ABC" w:rsidRDefault="00233ABC" w:rsidP="00233ABC">
      <w:pPr>
        <w:pStyle w:val="a3"/>
        <w:numPr>
          <w:ilvl w:val="0"/>
          <w:numId w:val="2"/>
        </w:numPr>
        <w:shd w:val="clear" w:color="auto" w:fill="FFFFFF"/>
      </w:pPr>
      <w:r>
        <w:rPr>
          <w:sz w:val="27"/>
          <w:szCs w:val="27"/>
        </w:rPr>
        <w:t xml:space="preserve">Ответьте на 2 </w:t>
      </w:r>
      <w:proofErr w:type="gramStart"/>
      <w:r>
        <w:rPr>
          <w:sz w:val="27"/>
          <w:szCs w:val="27"/>
        </w:rPr>
        <w:t>основных</w:t>
      </w:r>
      <w:proofErr w:type="gramEnd"/>
      <w:r>
        <w:rPr>
          <w:sz w:val="27"/>
          <w:szCs w:val="27"/>
        </w:rPr>
        <w:t xml:space="preserve"> вопроса: О чем говорится в тексте? </w:t>
      </w:r>
      <w:r>
        <w:rPr>
          <w:rFonts w:ascii="Symbol" w:hAnsi="Symbol"/>
          <w:sz w:val="27"/>
          <w:szCs w:val="27"/>
        </w:rPr>
        <w:sym w:font="Symbol" w:char="F020"/>
      </w:r>
      <w:r>
        <w:rPr>
          <w:sz w:val="27"/>
          <w:szCs w:val="27"/>
        </w:rPr>
        <w:t>Что говорится в тексте об этом?</w:t>
      </w:r>
    </w:p>
    <w:p w:rsidR="00233ABC" w:rsidRDefault="00233ABC" w:rsidP="00233ABC">
      <w:pPr>
        <w:pStyle w:val="a3"/>
        <w:numPr>
          <w:ilvl w:val="0"/>
          <w:numId w:val="2"/>
        </w:numPr>
        <w:shd w:val="clear" w:color="auto" w:fill="FFFFFF"/>
      </w:pPr>
      <w:r>
        <w:rPr>
          <w:sz w:val="27"/>
          <w:szCs w:val="27"/>
        </w:rPr>
        <w:t>Выделите основные мысли текста.</w:t>
      </w:r>
    </w:p>
    <w:p w:rsidR="00233ABC" w:rsidRDefault="00233ABC" w:rsidP="00233ABC">
      <w:pPr>
        <w:pStyle w:val="a3"/>
        <w:numPr>
          <w:ilvl w:val="0"/>
          <w:numId w:val="2"/>
        </w:numPr>
        <w:shd w:val="clear" w:color="auto" w:fill="FFFFFF"/>
      </w:pPr>
      <w:r>
        <w:rPr>
          <w:sz w:val="27"/>
          <w:szCs w:val="27"/>
        </w:rPr>
        <w:t>Выделите предложения, подтверждающие основные мысли.</w:t>
      </w:r>
    </w:p>
    <w:p w:rsidR="00233ABC" w:rsidRDefault="00233ABC" w:rsidP="00233ABC">
      <w:pPr>
        <w:pStyle w:val="a3"/>
        <w:numPr>
          <w:ilvl w:val="0"/>
          <w:numId w:val="2"/>
        </w:numPr>
        <w:shd w:val="clear" w:color="auto" w:fill="FFFFFF"/>
      </w:pPr>
      <w:r>
        <w:rPr>
          <w:sz w:val="27"/>
          <w:szCs w:val="27"/>
        </w:rPr>
        <w:t>Сформулируйте вопросы к тексту по схеме:</w:t>
      </w:r>
    </w:p>
    <w:p w:rsidR="00233ABC" w:rsidRDefault="00233ABC" w:rsidP="00233ABC">
      <w:pPr>
        <w:pStyle w:val="a3"/>
        <w:shd w:val="clear" w:color="auto" w:fill="FFFFFF"/>
      </w:pPr>
      <w:r>
        <w:rPr>
          <w:sz w:val="27"/>
          <w:szCs w:val="27"/>
        </w:rPr>
        <w:t>1 уровень – знание фактов, терминов (кто, что, когда и т.д.);</w:t>
      </w:r>
    </w:p>
    <w:p w:rsidR="00233ABC" w:rsidRDefault="00233ABC" w:rsidP="00233ABC">
      <w:pPr>
        <w:pStyle w:val="a3"/>
        <w:shd w:val="clear" w:color="auto" w:fill="FFFFFF"/>
      </w:pPr>
      <w:r>
        <w:rPr>
          <w:sz w:val="27"/>
          <w:szCs w:val="27"/>
        </w:rPr>
        <w:t>2 уровень - знание и понимание причин, механизмов (зачем, почему, каким образом и т.д.); - выделить основные мысли, построить план и др.</w:t>
      </w:r>
    </w:p>
    <w:p w:rsidR="00233ABC" w:rsidRDefault="00233ABC" w:rsidP="00233ABC">
      <w:pPr>
        <w:pStyle w:val="a3"/>
        <w:shd w:val="clear" w:color="auto" w:fill="FFFFFF"/>
      </w:pPr>
      <w:proofErr w:type="gramStart"/>
      <w:r>
        <w:rPr>
          <w:sz w:val="27"/>
          <w:szCs w:val="27"/>
        </w:rPr>
        <w:t>3 уровень – умение соотносить, сравнивать, устанавливать взаимосвязи, объяснять, комментировать (какова связь между…, что доказывает, каков механизм, с чем можно сравнить и т.д</w:t>
      </w:r>
      <w:r>
        <w:rPr>
          <w:b/>
          <w:bCs/>
          <w:i/>
          <w:iCs/>
          <w:sz w:val="27"/>
          <w:szCs w:val="27"/>
        </w:rPr>
        <w:t>.).</w:t>
      </w:r>
      <w:proofErr w:type="gramEnd"/>
    </w:p>
    <w:p w:rsidR="00233ABC" w:rsidRDefault="00233ABC" w:rsidP="00233ABC">
      <w:pPr>
        <w:pStyle w:val="a3"/>
        <w:shd w:val="clear" w:color="auto" w:fill="FFFFFF"/>
      </w:pPr>
      <w:r>
        <w:rPr>
          <w:sz w:val="27"/>
          <w:szCs w:val="27"/>
          <w:shd w:val="clear" w:color="auto" w:fill="FFFFFF"/>
        </w:rPr>
        <w:tab/>
        <w:t xml:space="preserve">Претерпевает изменения и в преподавании предметов в школе. </w:t>
      </w:r>
      <w:r>
        <w:rPr>
          <w:sz w:val="27"/>
          <w:szCs w:val="27"/>
        </w:rPr>
        <w:t xml:space="preserve">В профессиональной деятельности думающего, увлеченного педагога-новатора, изменится многое. </w:t>
      </w:r>
      <w:r>
        <w:rPr>
          <w:sz w:val="27"/>
          <w:szCs w:val="27"/>
          <w:shd w:val="clear" w:color="auto" w:fill="FFFFFF"/>
        </w:rPr>
        <w:t>Сегодня требуется педагог, способный овладеть технологиями, обеспечивающими индивидуализацию образования, достижение планируемых результатов, мотивированный на непрерывное профессиональное совершенствование, </w:t>
      </w:r>
      <w:r>
        <w:rPr>
          <w:rStyle w:val="a4"/>
          <w:b w:val="0"/>
          <w:bCs w:val="0"/>
          <w:sz w:val="27"/>
          <w:szCs w:val="27"/>
          <w:shd w:val="clear" w:color="auto" w:fill="FFFFFF"/>
        </w:rPr>
        <w:t>инновационное поведение</w:t>
      </w:r>
      <w:r>
        <w:rPr>
          <w:rStyle w:val="a4"/>
          <w:sz w:val="27"/>
          <w:szCs w:val="27"/>
          <w:shd w:val="clear" w:color="auto" w:fill="FFFFFF"/>
        </w:rPr>
        <w:t xml:space="preserve">. </w:t>
      </w:r>
      <w:proofErr w:type="spellStart"/>
      <w:r>
        <w:rPr>
          <w:rStyle w:val="a4"/>
          <w:sz w:val="27"/>
          <w:szCs w:val="27"/>
          <w:shd w:val="clear" w:color="auto" w:fill="FFFFFF"/>
        </w:rPr>
        <w:t>Цит</w:t>
      </w:r>
      <w:proofErr w:type="spellEnd"/>
      <w:r>
        <w:rPr>
          <w:rStyle w:val="a4"/>
          <w:sz w:val="27"/>
          <w:szCs w:val="27"/>
          <w:shd w:val="clear" w:color="auto" w:fill="FFFFFF"/>
        </w:rPr>
        <w:t xml:space="preserve">. по: </w:t>
      </w:r>
      <w:proofErr w:type="spellStart"/>
      <w:r>
        <w:rPr>
          <w:rStyle w:val="a4"/>
          <w:sz w:val="27"/>
          <w:szCs w:val="27"/>
          <w:shd w:val="clear" w:color="auto" w:fill="FFFFFF"/>
        </w:rPr>
        <w:t>Феденко</w:t>
      </w:r>
      <w:proofErr w:type="spellEnd"/>
      <w:r>
        <w:rPr>
          <w:rStyle w:val="a4"/>
          <w:sz w:val="27"/>
          <w:szCs w:val="27"/>
          <w:shd w:val="clear" w:color="auto" w:fill="FFFFFF"/>
        </w:rPr>
        <w:t xml:space="preserve"> Л.Н. «Об особенностях введения ФГОС ООО». Журнал «Вестник образования», №2, 2012. </w:t>
      </w:r>
    </w:p>
    <w:p w:rsidR="00233ABC" w:rsidRDefault="00233ABC" w:rsidP="00233ABC">
      <w:pPr>
        <w:pStyle w:val="a3"/>
        <w:shd w:val="clear" w:color="auto" w:fill="FFFFFF"/>
      </w:pPr>
      <w:r>
        <w:rPr>
          <w:sz w:val="27"/>
          <w:szCs w:val="27"/>
        </w:rPr>
        <w:tab/>
        <w:t xml:space="preserve">Он должен идти в ногу со временем, не отставать от вводимых новых технологий. </w:t>
      </w:r>
      <w:r>
        <w:rPr>
          <w:sz w:val="27"/>
          <w:szCs w:val="27"/>
          <w:shd w:val="clear" w:color="auto" w:fill="FFFFFF"/>
        </w:rPr>
        <w:t xml:space="preserve">Педагогическая технология означает системную совокупность и порядок функционирования всех личностных, инструментальных и методологических средств, используемых для достижения педагогических целей. </w:t>
      </w:r>
      <w:proofErr w:type="spellStart"/>
      <w:r>
        <w:rPr>
          <w:sz w:val="27"/>
          <w:szCs w:val="27"/>
          <w:shd w:val="clear" w:color="auto" w:fill="FFFFFF"/>
        </w:rPr>
        <w:t>Цит</w:t>
      </w:r>
      <w:proofErr w:type="spellEnd"/>
      <w:r>
        <w:rPr>
          <w:sz w:val="27"/>
          <w:szCs w:val="27"/>
          <w:shd w:val="clear" w:color="auto" w:fill="FFFFFF"/>
        </w:rPr>
        <w:t xml:space="preserve">. по: </w:t>
      </w:r>
      <w:proofErr w:type="gramStart"/>
      <w:r>
        <w:rPr>
          <w:color w:val="000000"/>
          <w:sz w:val="27"/>
          <w:szCs w:val="27"/>
          <w:shd w:val="clear" w:color="auto" w:fill="FFFFFF"/>
        </w:rPr>
        <w:t>Кларин</w:t>
      </w:r>
      <w:proofErr w:type="gramEnd"/>
      <w:r>
        <w:rPr>
          <w:color w:val="000000"/>
          <w:sz w:val="27"/>
          <w:szCs w:val="27"/>
          <w:shd w:val="clear" w:color="auto" w:fill="FFFFFF"/>
        </w:rPr>
        <w:t xml:space="preserve"> М.В. Развитие педагогической технологии и проблемы теории обучения//Советская педагогика N4, 1984г. с.117-122. </w:t>
      </w:r>
    </w:p>
    <w:p w:rsidR="00233ABC" w:rsidRDefault="00233ABC" w:rsidP="00233ABC">
      <w:pPr>
        <w:pStyle w:val="a3"/>
        <w:shd w:val="clear" w:color="auto" w:fill="FFFFFF"/>
      </w:pPr>
      <w:r>
        <w:rPr>
          <w:sz w:val="27"/>
          <w:szCs w:val="27"/>
          <w:shd w:val="clear" w:color="auto" w:fill="FFFFFF"/>
        </w:rPr>
        <w:tab/>
        <w:t xml:space="preserve">Цель инновационных технологий образования - подготовка человека к жизни в постоянно меняющемся мире. Педагоги внедряют в практику технологии дифференциации и индивидуализации, проблемного обучения, </w:t>
      </w:r>
      <w:r>
        <w:rPr>
          <w:sz w:val="27"/>
          <w:szCs w:val="27"/>
          <w:shd w:val="clear" w:color="auto" w:fill="FFFFFF"/>
        </w:rPr>
        <w:lastRenderedPageBreak/>
        <w:t xml:space="preserve">проектные технологии. </w:t>
      </w:r>
      <w:r>
        <w:rPr>
          <w:sz w:val="27"/>
          <w:szCs w:val="27"/>
        </w:rPr>
        <w:t xml:space="preserve">Если мы хотим, чтобы наше образование было конкурентоспособным, то мы, безусловно, должны осваивать пространство компьютерных технологий. Поэтому в рамках нового образовательного стандарта предъявляются достаточно серьезные требования к использованию ИКТ, и, в том числе, к наличию свободного доступа к интернету. </w:t>
      </w:r>
      <w:r>
        <w:rPr>
          <w:sz w:val="27"/>
          <w:szCs w:val="27"/>
          <w:shd w:val="clear" w:color="auto" w:fill="FFFFFF"/>
        </w:rPr>
        <w:t xml:space="preserve">Использование ИКТ на уроках биологии позволит интенсифицировать деятельность учителя и школьника; повысить качество обучения предмету; отразить существенные стороны биологических объектов, выдвинуть на передний план наиболее важные (с точки зрения учебных целей и задач) характеристики изучаемых объектов и явлений природы. </w:t>
      </w:r>
      <w:proofErr w:type="spellStart"/>
      <w:r>
        <w:rPr>
          <w:sz w:val="27"/>
          <w:szCs w:val="27"/>
          <w:shd w:val="clear" w:color="auto" w:fill="FFFFFF"/>
        </w:rPr>
        <w:t>Цит</w:t>
      </w:r>
      <w:proofErr w:type="spellEnd"/>
      <w:r>
        <w:rPr>
          <w:sz w:val="27"/>
          <w:szCs w:val="27"/>
          <w:shd w:val="clear" w:color="auto" w:fill="FFFFFF"/>
        </w:rPr>
        <w:t xml:space="preserve">. по: </w:t>
      </w:r>
      <w:proofErr w:type="spellStart"/>
      <w:r>
        <w:rPr>
          <w:color w:val="000000"/>
          <w:sz w:val="27"/>
          <w:szCs w:val="27"/>
          <w:shd w:val="clear" w:color="auto" w:fill="FFFFFF"/>
        </w:rPr>
        <w:t>Булычева</w:t>
      </w:r>
      <w:proofErr w:type="spellEnd"/>
      <w:r>
        <w:rPr>
          <w:color w:val="000000"/>
          <w:sz w:val="27"/>
          <w:szCs w:val="27"/>
          <w:shd w:val="clear" w:color="auto" w:fill="FFFFFF"/>
        </w:rPr>
        <w:t xml:space="preserve"> М.Б. Использование информационных и коммуникативных технологий на уроках биологии //Биология в школе.- 2008.- №16.</w:t>
      </w:r>
    </w:p>
    <w:p w:rsidR="00233ABC" w:rsidRDefault="00233ABC" w:rsidP="00233ABC">
      <w:pPr>
        <w:pStyle w:val="a3"/>
      </w:pPr>
      <w:r>
        <w:rPr>
          <w:sz w:val="27"/>
          <w:szCs w:val="27"/>
          <w:shd w:val="clear" w:color="auto" w:fill="FFFFFF"/>
        </w:rPr>
        <w:tab/>
        <w:t>В настоящее время появляется все больше и больше новых цифровых образовательных ресурсов (ЦОР, КМ – школа). Их применение позволяет сэкономить время подготовки к уроку, выбрать тот материал, который в полной мере позволит понять новый материал, разнообразить проверку и закрепление материала. При помощи средств ЦОР стало возможным показать те процессы и явления, которые отдалены от нас во времени и пространстве.</w:t>
      </w:r>
    </w:p>
    <w:p w:rsidR="00233ABC" w:rsidRDefault="00233ABC" w:rsidP="00233ABC">
      <w:pPr>
        <w:pStyle w:val="a3"/>
      </w:pPr>
      <w:r>
        <w:rPr>
          <w:sz w:val="27"/>
          <w:szCs w:val="27"/>
        </w:rPr>
        <w:tab/>
        <w:t>Чему учить сегодняшних школьников? Какую сумму знаний в них вложить, чтобы им хватило на всю оставшуюся жизнь? Мы не сможем ответить на эти вопросы. Единственное, чем мы здесь и сейчас можем помочь нашим детям – это научить их самостоятельно добывать необходимые знания, оценивать ситуацию, выявлять проблемы и находить адекватные пути их решения, самосовершенствоваться. Поэтому главным умением XXI века становится умение учиться. Именно такие результаты заложены в ФГОС второго поколения.</w:t>
      </w:r>
    </w:p>
    <w:p w:rsidR="00233ABC" w:rsidRDefault="00233ABC" w:rsidP="00233ABC">
      <w:pPr>
        <w:pStyle w:val="a3"/>
        <w:shd w:val="clear" w:color="auto" w:fill="FFFFFF"/>
        <w:spacing w:after="240" w:afterAutospacing="0"/>
      </w:pPr>
    </w:p>
    <w:p w:rsidR="00233ABC" w:rsidRDefault="00233ABC" w:rsidP="00233ABC">
      <w:pPr>
        <w:pStyle w:val="a3"/>
        <w:shd w:val="clear" w:color="auto" w:fill="FFFFFF"/>
        <w:spacing w:after="240" w:afterAutospacing="0"/>
      </w:pPr>
    </w:p>
    <w:p w:rsidR="00233ABC" w:rsidRDefault="00233ABC" w:rsidP="00233ABC">
      <w:pPr>
        <w:pStyle w:val="a3"/>
        <w:shd w:val="clear" w:color="auto" w:fill="FFFFFF"/>
        <w:spacing w:after="240" w:afterAutospacing="0"/>
      </w:pPr>
    </w:p>
    <w:p w:rsidR="00233ABC" w:rsidRDefault="00233ABC" w:rsidP="00233ABC">
      <w:pPr>
        <w:pStyle w:val="a3"/>
        <w:shd w:val="clear" w:color="auto" w:fill="FFFFFF"/>
        <w:spacing w:after="240" w:afterAutospacing="0"/>
      </w:pPr>
    </w:p>
    <w:p w:rsidR="00233ABC" w:rsidRDefault="00233ABC" w:rsidP="00233ABC">
      <w:pPr>
        <w:pStyle w:val="a3"/>
        <w:shd w:val="clear" w:color="auto" w:fill="FFFFFF"/>
        <w:spacing w:after="240" w:afterAutospacing="0"/>
      </w:pPr>
    </w:p>
    <w:p w:rsidR="00233ABC" w:rsidRDefault="00233ABC" w:rsidP="00233ABC">
      <w:pPr>
        <w:pStyle w:val="a3"/>
        <w:shd w:val="clear" w:color="auto" w:fill="FFFFFF"/>
        <w:spacing w:after="240" w:afterAutospacing="0"/>
      </w:pPr>
    </w:p>
    <w:p w:rsidR="00233ABC" w:rsidRDefault="00233ABC" w:rsidP="00233ABC">
      <w:pPr>
        <w:pStyle w:val="a3"/>
        <w:shd w:val="clear" w:color="auto" w:fill="FFFFFF"/>
        <w:spacing w:after="240" w:afterAutospacing="0"/>
      </w:pPr>
    </w:p>
    <w:p w:rsidR="00233ABC" w:rsidRDefault="00233ABC" w:rsidP="00233ABC">
      <w:pPr>
        <w:pStyle w:val="a3"/>
        <w:shd w:val="clear" w:color="auto" w:fill="FFFFFF"/>
        <w:spacing w:after="240" w:afterAutospacing="0"/>
      </w:pPr>
    </w:p>
    <w:p w:rsidR="00233ABC" w:rsidRDefault="00233ABC" w:rsidP="00233ABC">
      <w:pPr>
        <w:pStyle w:val="a3"/>
        <w:shd w:val="clear" w:color="auto" w:fill="FFFFFF"/>
        <w:spacing w:after="240" w:afterAutospacing="0"/>
      </w:pPr>
    </w:p>
    <w:p w:rsidR="00233ABC" w:rsidRDefault="00233ABC" w:rsidP="00233ABC">
      <w:pPr>
        <w:pStyle w:val="a3"/>
        <w:shd w:val="clear" w:color="auto" w:fill="FFFFFF"/>
        <w:spacing w:after="240" w:afterAutospacing="0"/>
      </w:pPr>
    </w:p>
    <w:p w:rsidR="00233ABC" w:rsidRDefault="00233ABC" w:rsidP="00233ABC">
      <w:pPr>
        <w:pStyle w:val="a3"/>
        <w:shd w:val="clear" w:color="auto" w:fill="FFFFFF"/>
        <w:jc w:val="center"/>
      </w:pPr>
      <w:r>
        <w:rPr>
          <w:b/>
          <w:bCs/>
          <w:sz w:val="27"/>
          <w:szCs w:val="27"/>
        </w:rPr>
        <w:lastRenderedPageBreak/>
        <w:t>Литература:</w:t>
      </w:r>
    </w:p>
    <w:p w:rsidR="00233ABC" w:rsidRDefault="00233ABC" w:rsidP="00233ABC">
      <w:pPr>
        <w:pStyle w:val="a3"/>
        <w:numPr>
          <w:ilvl w:val="0"/>
          <w:numId w:val="3"/>
        </w:numPr>
        <w:shd w:val="clear" w:color="auto" w:fill="FFFFFF"/>
      </w:pPr>
      <w:proofErr w:type="spellStart"/>
      <w:r>
        <w:rPr>
          <w:sz w:val="27"/>
          <w:szCs w:val="27"/>
        </w:rPr>
        <w:t>Лернер</w:t>
      </w:r>
      <w:proofErr w:type="spellEnd"/>
      <w:r>
        <w:rPr>
          <w:sz w:val="27"/>
          <w:szCs w:val="27"/>
        </w:rPr>
        <w:t xml:space="preserve"> Г.И. ГИА 2013. Биология 9кл. Типовые тестовые задания. М.: </w:t>
      </w:r>
      <w:proofErr w:type="spellStart"/>
      <w:r>
        <w:rPr>
          <w:sz w:val="27"/>
          <w:szCs w:val="27"/>
        </w:rPr>
        <w:t>Эксмо</w:t>
      </w:r>
      <w:proofErr w:type="spellEnd"/>
      <w:r>
        <w:rPr>
          <w:sz w:val="27"/>
          <w:szCs w:val="27"/>
        </w:rPr>
        <w:t>., 2013г.</w:t>
      </w:r>
    </w:p>
    <w:p w:rsidR="00233ABC" w:rsidRDefault="00233ABC" w:rsidP="00233ABC">
      <w:pPr>
        <w:pStyle w:val="a3"/>
        <w:shd w:val="clear" w:color="auto" w:fill="FFFFFF"/>
      </w:pPr>
      <w:r>
        <w:rPr>
          <w:sz w:val="27"/>
          <w:szCs w:val="27"/>
        </w:rPr>
        <w:t xml:space="preserve">2.Федеральный государственный образовательный стандарт основного общего образования // Серия стандарты второго поколения. – М.: Просвещение, 2011. </w:t>
      </w:r>
      <w:r>
        <w:rPr>
          <w:color w:val="333333"/>
          <w:sz w:val="27"/>
          <w:szCs w:val="27"/>
        </w:rPr>
        <w:t>– 48с.</w:t>
      </w:r>
    </w:p>
    <w:p w:rsidR="00233ABC" w:rsidRDefault="00233ABC" w:rsidP="00233ABC">
      <w:pPr>
        <w:pStyle w:val="a3"/>
      </w:pPr>
      <w:r>
        <w:rPr>
          <w:sz w:val="27"/>
          <w:szCs w:val="27"/>
          <w:shd w:val="clear" w:color="auto" w:fill="FFFFFF"/>
        </w:rPr>
        <w:t>3.Булычева М.Б. Использование информационных и коммуникативных технологий на уроках биологии //Биология в школе.- 2008.- №16.</w:t>
      </w:r>
    </w:p>
    <w:p w:rsidR="00233ABC" w:rsidRDefault="00233ABC" w:rsidP="00233ABC">
      <w:pPr>
        <w:pStyle w:val="a3"/>
        <w:shd w:val="clear" w:color="auto" w:fill="FFFFFF"/>
      </w:pPr>
      <w:r>
        <w:rPr>
          <w:sz w:val="27"/>
          <w:szCs w:val="27"/>
        </w:rPr>
        <w:t>4.Тимофеева А.В. Информационные технологии – друзья  или враги? //Биология в школе.-2007.-№ 13.</w:t>
      </w:r>
    </w:p>
    <w:p w:rsidR="00233ABC" w:rsidRDefault="00233ABC" w:rsidP="00233ABC">
      <w:pPr>
        <w:pStyle w:val="a3"/>
        <w:shd w:val="clear" w:color="auto" w:fill="FFFFFF"/>
      </w:pPr>
      <w:r>
        <w:rPr>
          <w:color w:val="000000"/>
          <w:sz w:val="27"/>
          <w:szCs w:val="27"/>
        </w:rPr>
        <w:t>5.</w:t>
      </w:r>
      <w:r>
        <w:rPr>
          <w:rStyle w:val="a4"/>
          <w:b w:val="0"/>
          <w:bCs w:val="0"/>
          <w:sz w:val="27"/>
          <w:szCs w:val="27"/>
          <w:shd w:val="clear" w:color="auto" w:fill="FFFFFF"/>
        </w:rPr>
        <w:t xml:space="preserve"> </w:t>
      </w:r>
      <w:proofErr w:type="spellStart"/>
      <w:r>
        <w:rPr>
          <w:rStyle w:val="a4"/>
          <w:b w:val="0"/>
          <w:bCs w:val="0"/>
          <w:sz w:val="27"/>
          <w:szCs w:val="27"/>
          <w:shd w:val="clear" w:color="auto" w:fill="FFFFFF"/>
        </w:rPr>
        <w:t>Феденко</w:t>
      </w:r>
      <w:proofErr w:type="spellEnd"/>
      <w:r>
        <w:rPr>
          <w:rStyle w:val="a4"/>
          <w:b w:val="0"/>
          <w:bCs w:val="0"/>
          <w:sz w:val="27"/>
          <w:szCs w:val="27"/>
          <w:shd w:val="clear" w:color="auto" w:fill="FFFFFF"/>
        </w:rPr>
        <w:t xml:space="preserve"> Л.Н. «Об особенностях введения Федерального государственного образовательного стандарта основного общего образования». Журнал «Вестник образования», №2, 2012. </w:t>
      </w:r>
    </w:p>
    <w:p w:rsidR="00A51076" w:rsidRDefault="00A51076"/>
    <w:sectPr w:rsidR="00A51076" w:rsidSect="00A510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01452"/>
    <w:multiLevelType w:val="multilevel"/>
    <w:tmpl w:val="2C9E04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3A7162"/>
    <w:multiLevelType w:val="multilevel"/>
    <w:tmpl w:val="2508EE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C453573"/>
    <w:multiLevelType w:val="multilevel"/>
    <w:tmpl w:val="58ECC3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233ABC"/>
    <w:rsid w:val="00233ABC"/>
    <w:rsid w:val="00236B11"/>
    <w:rsid w:val="00A51076"/>
    <w:rsid w:val="00F652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0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33A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33ABC"/>
    <w:rPr>
      <w:b/>
      <w:bCs/>
    </w:rPr>
  </w:style>
</w:styles>
</file>

<file path=word/webSettings.xml><?xml version="1.0" encoding="utf-8"?>
<w:webSettings xmlns:r="http://schemas.openxmlformats.org/officeDocument/2006/relationships" xmlns:w="http://schemas.openxmlformats.org/wordprocessingml/2006/main">
  <w:divs>
    <w:div w:id="1082996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1072</Words>
  <Characters>6111</Characters>
  <Application>Microsoft Office Word</Application>
  <DocSecurity>0</DocSecurity>
  <Lines>50</Lines>
  <Paragraphs>14</Paragraphs>
  <ScaleCrop>false</ScaleCrop>
  <Company/>
  <LinksUpToDate>false</LinksUpToDate>
  <CharactersWithSpaces>7169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2019-03-16T13:41:00Z</dcterms:created>
  <dcterms:modified xsi:type="dcterms:W3CDTF">2019-03-16T13:43:00Z</dcterms:modified>
</cp:coreProperties>
</file>