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52" w:rsidRPr="00E74079" w:rsidRDefault="00960352" w:rsidP="00E74079">
      <w:pPr>
        <w:pStyle w:val="a3"/>
        <w:shd w:val="clear" w:color="auto" w:fill="FFFFFF"/>
        <w:spacing w:after="0" w:afterAutospacing="0"/>
        <w:rPr>
          <w:b/>
          <w:color w:val="000000"/>
        </w:rPr>
      </w:pPr>
      <w:r>
        <w:rPr>
          <w:color w:val="000000"/>
        </w:rPr>
        <w:t xml:space="preserve">                                                                                            </w:t>
      </w:r>
      <w:r w:rsidRPr="00E74079">
        <w:rPr>
          <w:b/>
          <w:color w:val="000000"/>
        </w:rPr>
        <w:t>Капустина Ольга Александровна</w:t>
      </w:r>
    </w:p>
    <w:p w:rsidR="00960352" w:rsidRPr="00E74079" w:rsidRDefault="00960352" w:rsidP="00E74079">
      <w:pPr>
        <w:pStyle w:val="a3"/>
        <w:shd w:val="clear" w:color="auto" w:fill="FFFFFF"/>
        <w:spacing w:after="0" w:afterAutospacing="0"/>
        <w:rPr>
          <w:b/>
          <w:color w:val="000000"/>
        </w:rPr>
      </w:pPr>
      <w:r w:rsidRPr="00E74079">
        <w:rPr>
          <w:b/>
          <w:color w:val="000000"/>
        </w:rPr>
        <w:t xml:space="preserve">                                                                                           учитель истории и обществознания</w:t>
      </w:r>
    </w:p>
    <w:p w:rsidR="00960352" w:rsidRPr="00E74079" w:rsidRDefault="00960352" w:rsidP="00E74079">
      <w:pPr>
        <w:pStyle w:val="a3"/>
        <w:shd w:val="clear" w:color="auto" w:fill="FFFFFF"/>
        <w:spacing w:after="0" w:afterAutospacing="0"/>
        <w:rPr>
          <w:b/>
          <w:color w:val="000000"/>
        </w:rPr>
      </w:pPr>
      <w:r w:rsidRPr="00E74079">
        <w:rPr>
          <w:b/>
          <w:color w:val="000000"/>
        </w:rPr>
        <w:t xml:space="preserve">                                                                                          МБОУ СОШ №5  г. Саяногорск РХ                                                </w:t>
      </w:r>
    </w:p>
    <w:p w:rsidR="00960352" w:rsidRPr="00E74079" w:rsidRDefault="00960352" w:rsidP="00E74079">
      <w:pPr>
        <w:pStyle w:val="a3"/>
        <w:shd w:val="clear" w:color="auto" w:fill="FFFFFF"/>
        <w:spacing w:before="0" w:beforeAutospacing="0" w:after="150" w:afterAutospacing="0"/>
        <w:rPr>
          <w:color w:val="000000"/>
        </w:rPr>
      </w:pPr>
      <w:r w:rsidRPr="00E74079">
        <w:rPr>
          <w:rFonts w:ascii="Arial" w:hAnsi="Arial" w:cs="Arial"/>
          <w:color w:val="000000"/>
        </w:rPr>
        <w:br/>
      </w:r>
      <w:r w:rsidRPr="00E74079">
        <w:rPr>
          <w:bCs/>
          <w:color w:val="000000"/>
        </w:rPr>
        <w:t>«ОРГАНИЗАЦИЯ ПРОЕКТНОЙ ДЕЯТЕЛЬНОСТИ</w:t>
      </w:r>
      <w:r w:rsidRPr="00E74079">
        <w:rPr>
          <w:color w:val="000000"/>
        </w:rPr>
        <w:t xml:space="preserve"> </w:t>
      </w:r>
      <w:r w:rsidRPr="00E74079">
        <w:rPr>
          <w:bCs/>
          <w:color w:val="000000"/>
        </w:rPr>
        <w:t>В РАМКАХ ФГОС ВТОРОГО ПОКОЛЕНИЯ»</w:t>
      </w:r>
    </w:p>
    <w:p w:rsidR="00960352" w:rsidRPr="00E74079" w:rsidRDefault="00960352" w:rsidP="00E74079">
      <w:pPr>
        <w:pStyle w:val="a3"/>
        <w:shd w:val="clear" w:color="auto" w:fill="FFFFFF"/>
        <w:spacing w:before="0" w:beforeAutospacing="0" w:after="150" w:afterAutospacing="0"/>
        <w:rPr>
          <w:color w:val="000000"/>
        </w:rPr>
      </w:pPr>
      <w:r w:rsidRPr="00E74079">
        <w:t xml:space="preserve">Проектная деятельность как система реализации </w:t>
      </w:r>
      <w:proofErr w:type="spellStart"/>
      <w:r w:rsidRPr="00E74079">
        <w:t>компетентностного</w:t>
      </w:r>
      <w:proofErr w:type="spellEnd"/>
      <w:r w:rsidRPr="00E74079">
        <w:t xml:space="preserve"> образования 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E74079">
        <w:t>деятельностный</w:t>
      </w:r>
      <w:proofErr w:type="spellEnd"/>
      <w:r w:rsidRPr="00E74079">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 «Проектная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 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 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Pr="00E74079">
        <w:t>правильно</w:t>
      </w:r>
      <w:proofErr w:type="gramEnd"/>
      <w:r w:rsidRPr="00E74079">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 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E74079">
        <w:t>о</w:t>
      </w:r>
      <w:proofErr w:type="gramEnd"/>
      <w:r w:rsidRPr="00E74079">
        <w:t xml:space="preserve"> </w:t>
      </w:r>
      <w:proofErr w:type="gramStart"/>
      <w:r w:rsidRPr="00E74079">
        <w:t>формирований</w:t>
      </w:r>
      <w:proofErr w:type="gramEnd"/>
      <w:r w:rsidRPr="00E74079">
        <w:t xml:space="preserve"> у учащихся информационной компетенции. 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 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E74079">
        <w:t>сформированность</w:t>
      </w:r>
      <w:proofErr w:type="spellEnd"/>
      <w:r w:rsidRPr="00E74079">
        <w:t xml:space="preserve"> умения их использования.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 Инновационный поиск новых сре</w:t>
      </w:r>
      <w:proofErr w:type="gramStart"/>
      <w:r w:rsidRPr="00E74079">
        <w:t>дств пр</w:t>
      </w:r>
      <w:proofErr w:type="gramEnd"/>
      <w:r w:rsidRPr="00E74079">
        <w:t xml:space="preserve">иводит педагогов к пониманию того, что нужны </w:t>
      </w:r>
      <w:proofErr w:type="spellStart"/>
      <w:r w:rsidRPr="00E74079">
        <w:t>деятельностные</w:t>
      </w:r>
      <w:proofErr w:type="spellEnd"/>
      <w:r w:rsidRPr="00E74079">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E74079">
        <w:t>возмож</w:t>
      </w:r>
      <w:proofErr w:type="spellEnd"/>
      <w:r w:rsidRPr="00E74079">
        <w:t xml:space="preserve"> </w:t>
      </w:r>
      <w:proofErr w:type="spellStart"/>
      <w:r w:rsidRPr="00E74079">
        <w:t>ностей</w:t>
      </w:r>
      <w:proofErr w:type="spellEnd"/>
      <w:proofErr w:type="gramEnd"/>
      <w:r w:rsidRPr="00E74079">
        <w:t xml:space="preserve"> и способов применения этих средств. К корректировке целей приводит понимание того, что </w:t>
      </w:r>
      <w:r w:rsidRPr="00E74079">
        <w:lastRenderedPageBreak/>
        <w:t>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 Таким образом, проектная деятельность может быть рассмотрена с позиций возможности решения очерченных проблем.</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Цели проектной деятельности</w:t>
      </w:r>
      <w:r w:rsidRPr="00E74079">
        <w:rPr>
          <w:bCs/>
          <w:color w:val="000000"/>
        </w:rPr>
        <w:t>:</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воспитывать гражданскую позицию учащихся;</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способствовать их самоутверждению и адаптации в современном мире;</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 xml:space="preserve">формировать систему интеллектуальных, </w:t>
      </w:r>
      <w:proofErr w:type="spellStart"/>
      <w:r w:rsidRPr="00E74079">
        <w:rPr>
          <w:color w:val="000000"/>
        </w:rPr>
        <w:t>общетрудовых</w:t>
      </w:r>
      <w:proofErr w:type="spellEnd"/>
      <w:r w:rsidRPr="00E74079">
        <w:rPr>
          <w:color w:val="000000"/>
        </w:rPr>
        <w:t xml:space="preserve"> и специальных знаний, умений и навыков учащихся;</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развивать значимые личностные качества младших школьников;</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развивать моторику;</w:t>
      </w:r>
    </w:p>
    <w:p w:rsidR="00960352" w:rsidRPr="00E74079" w:rsidRDefault="00960352" w:rsidP="00E74079">
      <w:pPr>
        <w:pStyle w:val="a3"/>
        <w:numPr>
          <w:ilvl w:val="0"/>
          <w:numId w:val="5"/>
        </w:numPr>
        <w:shd w:val="clear" w:color="auto" w:fill="FFFFFF"/>
        <w:spacing w:before="0" w:beforeAutospacing="0" w:after="150" w:afterAutospacing="0"/>
        <w:rPr>
          <w:color w:val="000000"/>
        </w:rPr>
      </w:pPr>
      <w:r w:rsidRPr="00E74079">
        <w:rPr>
          <w:color w:val="000000"/>
        </w:rPr>
        <w:t xml:space="preserve">воспитывать </w:t>
      </w:r>
      <w:proofErr w:type="spellStart"/>
      <w:r w:rsidRPr="00E74079">
        <w:rPr>
          <w:color w:val="000000"/>
        </w:rPr>
        <w:t>коммуникативность</w:t>
      </w:r>
      <w:proofErr w:type="spellEnd"/>
      <w:r w:rsidRPr="00E74079">
        <w:rPr>
          <w:color w:val="000000"/>
        </w:rPr>
        <w:t>, инициативность, самостоятельность и предприимчивость учащихся.</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Задачи проектной деятельности:</w:t>
      </w:r>
    </w:p>
    <w:p w:rsidR="00960352" w:rsidRPr="00E74079" w:rsidRDefault="00960352" w:rsidP="00E74079">
      <w:pPr>
        <w:pStyle w:val="a3"/>
        <w:numPr>
          <w:ilvl w:val="0"/>
          <w:numId w:val="6"/>
        </w:numPr>
        <w:shd w:val="clear" w:color="auto" w:fill="FFFFFF"/>
        <w:spacing w:before="0" w:beforeAutospacing="0" w:after="150" w:afterAutospacing="0"/>
        <w:rPr>
          <w:color w:val="000000"/>
        </w:rPr>
      </w:pPr>
      <w:r w:rsidRPr="00E74079">
        <w:rPr>
          <w:color w:val="000000"/>
        </w:rPr>
        <w:t>формирование у детей навыков сотрудничества со сверстниками;</w:t>
      </w:r>
    </w:p>
    <w:p w:rsidR="00960352" w:rsidRPr="00E74079" w:rsidRDefault="00960352" w:rsidP="00E74079">
      <w:pPr>
        <w:pStyle w:val="a3"/>
        <w:numPr>
          <w:ilvl w:val="0"/>
          <w:numId w:val="6"/>
        </w:numPr>
        <w:shd w:val="clear" w:color="auto" w:fill="FFFFFF"/>
        <w:spacing w:before="0" w:beforeAutospacing="0" w:after="150" w:afterAutospacing="0"/>
        <w:rPr>
          <w:color w:val="000000"/>
        </w:rPr>
      </w:pPr>
      <w:r w:rsidRPr="00E74079">
        <w:rPr>
          <w:color w:val="000000"/>
        </w:rPr>
        <w:t>вооружение детей методами научного познания;</w:t>
      </w:r>
    </w:p>
    <w:p w:rsidR="00960352" w:rsidRPr="00E74079" w:rsidRDefault="00960352" w:rsidP="00E74079">
      <w:pPr>
        <w:pStyle w:val="a3"/>
        <w:numPr>
          <w:ilvl w:val="0"/>
          <w:numId w:val="6"/>
        </w:numPr>
        <w:shd w:val="clear" w:color="auto" w:fill="FFFFFF"/>
        <w:spacing w:before="0" w:beforeAutospacing="0" w:after="150" w:afterAutospacing="0"/>
        <w:rPr>
          <w:color w:val="000000"/>
        </w:rPr>
      </w:pPr>
      <w:r w:rsidRPr="00E74079">
        <w:rPr>
          <w:color w:val="000000"/>
        </w:rPr>
        <w:t>ознакомление с системой самоорганизации, с нормами и правилами поведения на новом этапе работы во внеурочное время;</w:t>
      </w:r>
    </w:p>
    <w:p w:rsidR="00960352" w:rsidRPr="00E74079" w:rsidRDefault="00960352" w:rsidP="00E74079">
      <w:pPr>
        <w:pStyle w:val="a3"/>
        <w:numPr>
          <w:ilvl w:val="0"/>
          <w:numId w:val="6"/>
        </w:numPr>
        <w:shd w:val="clear" w:color="auto" w:fill="FFFFFF"/>
        <w:spacing w:before="0" w:beforeAutospacing="0" w:after="150" w:afterAutospacing="0"/>
        <w:rPr>
          <w:color w:val="000000"/>
        </w:rPr>
      </w:pPr>
      <w:r w:rsidRPr="00E74079">
        <w:rPr>
          <w:color w:val="000000"/>
        </w:rPr>
        <w:t>развитие навыков коллективной проектной деятельности и решение проблемных ситуаций, возникающих в процессе.</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Структура проектной деятельности состоит из следующих этапов:</w:t>
      </w:r>
    </w:p>
    <w:p w:rsidR="00960352" w:rsidRPr="00E74079" w:rsidRDefault="00960352" w:rsidP="00E74079">
      <w:pPr>
        <w:pStyle w:val="a3"/>
        <w:numPr>
          <w:ilvl w:val="0"/>
          <w:numId w:val="7"/>
        </w:numPr>
        <w:shd w:val="clear" w:color="auto" w:fill="FFFFFF"/>
        <w:spacing w:before="0" w:beforeAutospacing="0" w:after="150" w:afterAutospacing="0"/>
        <w:rPr>
          <w:color w:val="000000"/>
        </w:rPr>
      </w:pPr>
      <w:proofErr w:type="spellStart"/>
      <w:r w:rsidRPr="00E74079">
        <w:rPr>
          <w:color w:val="000000"/>
        </w:rPr>
        <w:t>Целеполагани</w:t>
      </w:r>
      <w:r w:rsidRPr="00E74079">
        <w:rPr>
          <w:bCs/>
          <w:color w:val="000000"/>
        </w:rPr>
        <w:t>е</w:t>
      </w:r>
      <w:proofErr w:type="spellEnd"/>
      <w:r w:rsidRPr="00E74079">
        <w:rPr>
          <w:color w:val="000000"/>
        </w:rPr>
        <w:t> (поставить цель, проблему учащимся);</w:t>
      </w:r>
    </w:p>
    <w:p w:rsidR="00960352" w:rsidRPr="00E74079" w:rsidRDefault="00960352" w:rsidP="00E74079">
      <w:pPr>
        <w:pStyle w:val="a3"/>
        <w:numPr>
          <w:ilvl w:val="0"/>
          <w:numId w:val="7"/>
        </w:numPr>
        <w:shd w:val="clear" w:color="auto" w:fill="FFFFFF"/>
        <w:spacing w:before="0" w:beforeAutospacing="0" w:after="150" w:afterAutospacing="0"/>
        <w:rPr>
          <w:color w:val="000000"/>
        </w:rPr>
      </w:pPr>
      <w:r w:rsidRPr="00E74079">
        <w:rPr>
          <w:color w:val="000000"/>
        </w:rPr>
        <w:t>Планирование (наметить этапы выполнения проекта);</w:t>
      </w:r>
    </w:p>
    <w:p w:rsidR="00960352" w:rsidRPr="00E74079" w:rsidRDefault="00960352" w:rsidP="00E74079">
      <w:pPr>
        <w:pStyle w:val="a3"/>
        <w:numPr>
          <w:ilvl w:val="0"/>
          <w:numId w:val="7"/>
        </w:numPr>
        <w:shd w:val="clear" w:color="auto" w:fill="FFFFFF"/>
        <w:spacing w:before="0" w:beforeAutospacing="0" w:after="150" w:afterAutospacing="0"/>
        <w:rPr>
          <w:color w:val="000000"/>
        </w:rPr>
      </w:pPr>
      <w:r w:rsidRPr="00E74079">
        <w:rPr>
          <w:color w:val="000000"/>
        </w:rPr>
        <w:t>Создание проекта</w:t>
      </w:r>
      <w:r w:rsidRPr="00E74079">
        <w:rPr>
          <w:bCs/>
          <w:color w:val="000000"/>
        </w:rPr>
        <w:t> </w:t>
      </w:r>
      <w:r w:rsidRPr="00E74079">
        <w:rPr>
          <w:color w:val="000000"/>
        </w:rPr>
        <w:t>(разграничить роли ребёнка и родителя в создании проекта);</w:t>
      </w:r>
    </w:p>
    <w:p w:rsidR="00960352" w:rsidRPr="00E74079" w:rsidRDefault="00960352" w:rsidP="00E74079">
      <w:pPr>
        <w:pStyle w:val="a3"/>
        <w:shd w:val="clear" w:color="auto" w:fill="FFFFFF"/>
        <w:spacing w:before="0" w:beforeAutospacing="0" w:after="150" w:afterAutospacing="0"/>
        <w:rPr>
          <w:color w:val="000000"/>
        </w:rPr>
      </w:pPr>
      <w:r w:rsidRPr="00E74079">
        <w:rPr>
          <w:bCs/>
          <w:color w:val="000000"/>
        </w:rPr>
        <w:t>IV. </w:t>
      </w:r>
      <w:r w:rsidRPr="00E74079">
        <w:rPr>
          <w:color w:val="000000"/>
        </w:rPr>
        <w:t>Контроль и коррекция результата</w:t>
      </w:r>
      <w:r w:rsidRPr="00E74079">
        <w:rPr>
          <w:bCs/>
          <w:color w:val="000000"/>
        </w:rPr>
        <w:t> </w:t>
      </w:r>
      <w:r w:rsidRPr="00E74079">
        <w:rPr>
          <w:color w:val="000000"/>
        </w:rPr>
        <w:t>(ученик должен уметь определить, что получилось у него, что не получилось и исправить недочёты)</w:t>
      </w:r>
    </w:p>
    <w:p w:rsidR="00960352" w:rsidRPr="00E74079" w:rsidRDefault="00960352" w:rsidP="00E74079">
      <w:pPr>
        <w:pStyle w:val="a3"/>
        <w:shd w:val="clear" w:color="auto" w:fill="FFFFFF"/>
        <w:spacing w:before="0" w:beforeAutospacing="0" w:after="150" w:afterAutospacing="0"/>
        <w:rPr>
          <w:color w:val="000000"/>
        </w:rPr>
      </w:pPr>
      <w:r w:rsidRPr="00E74079">
        <w:rPr>
          <w:bCs/>
          <w:color w:val="000000"/>
        </w:rPr>
        <w:t>V</w:t>
      </w:r>
      <w:r w:rsidRPr="00E74079">
        <w:rPr>
          <w:color w:val="000000"/>
        </w:rPr>
        <w:t>. Презентация проекта </w:t>
      </w:r>
      <w:r w:rsidRPr="00E74079">
        <w:rPr>
          <w:bCs/>
          <w:color w:val="000000"/>
        </w:rPr>
        <w:t>(</w:t>
      </w:r>
      <w:r w:rsidRPr="00E74079">
        <w:rPr>
          <w:color w:val="000000"/>
        </w:rPr>
        <w:t>выступление с готовым продуктом);</w:t>
      </w:r>
    </w:p>
    <w:p w:rsidR="00960352" w:rsidRPr="00E74079" w:rsidRDefault="00960352" w:rsidP="00E74079">
      <w:pPr>
        <w:pStyle w:val="a3"/>
        <w:shd w:val="clear" w:color="auto" w:fill="FFFFFF"/>
        <w:spacing w:before="0" w:beforeAutospacing="0" w:after="150" w:afterAutospacing="0"/>
        <w:rPr>
          <w:color w:val="000000"/>
        </w:rPr>
      </w:pPr>
      <w:r w:rsidRPr="00E74079">
        <w:rPr>
          <w:bCs/>
          <w:color w:val="000000"/>
        </w:rPr>
        <w:t>VI. </w:t>
      </w:r>
      <w:proofErr w:type="gramStart"/>
      <w:r w:rsidRPr="00E74079">
        <w:rPr>
          <w:color w:val="000000"/>
        </w:rPr>
        <w:t>Рефлексия</w:t>
      </w:r>
      <w:r w:rsidRPr="00E74079">
        <w:rPr>
          <w:bCs/>
          <w:color w:val="000000"/>
        </w:rPr>
        <w:t> (</w:t>
      </w:r>
      <w:r w:rsidRPr="00E74079">
        <w:rPr>
          <w:color w:val="000000"/>
        </w:rPr>
        <w:t>ученики проговаривают, что они увидели, узнали, запомнили.</w:t>
      </w:r>
      <w:proofErr w:type="gramEnd"/>
      <w:r w:rsidRPr="00E74079">
        <w:rPr>
          <w:color w:val="000000"/>
        </w:rPr>
        <w:t xml:space="preserve"> </w:t>
      </w:r>
      <w:proofErr w:type="gramStart"/>
      <w:r w:rsidRPr="00E74079">
        <w:rPr>
          <w:color w:val="000000"/>
        </w:rPr>
        <w:t>Можно провести чаепитие в конце конференции проектов)</w:t>
      </w:r>
      <w:proofErr w:type="gramEnd"/>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1 этап – подготовительный.</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2 этап – технологический.</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3 этап – заключительный</w:t>
      </w:r>
      <w:r w:rsidRPr="00E74079">
        <w:rPr>
          <w:bCs/>
          <w:color w:val="000000"/>
        </w:rPr>
        <w:t>.</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Первый этап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 им важность и значимость их деятельности, вселить </w:t>
      </w:r>
      <w:proofErr w:type="gramStart"/>
      <w:r w:rsidRPr="00E74079">
        <w:rPr>
          <w:color w:val="000000"/>
        </w:rPr>
        <w:t>уверенность в себя</w:t>
      </w:r>
      <w:proofErr w:type="gramEnd"/>
      <w:r w:rsidRPr="00E74079">
        <w:rPr>
          <w:color w:val="000000"/>
        </w:rPr>
        <w:t xml:space="preserve"> и свои силы.</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lastRenderedPageBreak/>
        <w:t>Существуют различные виды исследования, которые могут классифицироваться по следующим принципам:</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по количеству детей;</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по времени проведения проекта;</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по месту проведения;</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по теме.</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На втором этапе (технологическом)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На третьем этапе (заключительном)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960352" w:rsidRPr="00E74079" w:rsidRDefault="00960352" w:rsidP="00E74079">
      <w:pPr>
        <w:pStyle w:val="a3"/>
        <w:shd w:val="clear" w:color="auto" w:fill="FFFFFF"/>
        <w:spacing w:before="0" w:beforeAutospacing="0" w:after="150" w:afterAutospacing="0"/>
        <w:rPr>
          <w:color w:val="000000"/>
        </w:rPr>
      </w:pPr>
      <w:proofErr w:type="gramStart"/>
      <w:r w:rsidRPr="00E74079">
        <w:rPr>
          <w:color w:val="000000"/>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sidRPr="00E74079">
        <w:rPr>
          <w:color w:val="000000"/>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Существующие типы проектов</w:t>
      </w:r>
      <w:r w:rsidRPr="00E74079">
        <w:rPr>
          <w:bCs/>
          <w:color w:val="000000"/>
        </w:rPr>
        <w:t>:</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Практико-ориентированный проект (решение практических задач, проведение исследований);</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Учебный проект (воспроизведение каких-либо этапов исследования биологических объектов)</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Творческий проект (проявление и развитие художественных, музыкальных, артистических талантов)</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Игровые проекты (организация мероприяти</w:t>
      </w:r>
      <w:proofErr w:type="gramStart"/>
      <w:r w:rsidRPr="00E74079">
        <w:rPr>
          <w:color w:val="000000"/>
        </w:rPr>
        <w:t>я-</w:t>
      </w:r>
      <w:proofErr w:type="gramEnd"/>
      <w:r w:rsidRPr="00E74079">
        <w:rPr>
          <w:color w:val="000000"/>
        </w:rPr>
        <w:t xml:space="preserve"> игры, состязания, викторины, экскурсии);</w:t>
      </w:r>
    </w:p>
    <w:p w:rsidR="00960352" w:rsidRPr="00E74079" w:rsidRDefault="00960352" w:rsidP="00E74079">
      <w:pPr>
        <w:pStyle w:val="a3"/>
        <w:shd w:val="clear" w:color="auto" w:fill="FFFFFF"/>
        <w:spacing w:before="0" w:beforeAutospacing="0" w:after="150" w:afterAutospacing="0"/>
        <w:rPr>
          <w:color w:val="000000"/>
        </w:rPr>
      </w:pPr>
      <w:proofErr w:type="gramStart"/>
      <w:r w:rsidRPr="00E74079">
        <w:rPr>
          <w:color w:val="000000"/>
        </w:rPr>
        <w:t>Информационный проект (результаты опроса общественного мнения, обобщение высказываний различных авторов.</w:t>
      </w:r>
      <w:proofErr w:type="gramEnd"/>
      <w:r w:rsidRPr="00E74079">
        <w:rPr>
          <w:color w:val="000000"/>
        </w:rPr>
        <w:t xml:space="preserve"> Одна из разновидностей проекта </w:t>
      </w:r>
      <w:proofErr w:type="gramStart"/>
      <w:r w:rsidRPr="00E74079">
        <w:rPr>
          <w:color w:val="000000"/>
        </w:rPr>
        <w:t>-р</w:t>
      </w:r>
      <w:proofErr w:type="gramEnd"/>
      <w:r w:rsidRPr="00E74079">
        <w:rPr>
          <w:color w:val="000000"/>
        </w:rPr>
        <w:t>еферат);</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Социальные проекты (помощь социально незащищённым членам </w:t>
      </w:r>
      <w:proofErr w:type="spellStart"/>
      <w:r w:rsidRPr="00E74079">
        <w:rPr>
          <w:color w:val="000000"/>
        </w:rPr>
        <w:t>общества-концерт</w:t>
      </w:r>
      <w:proofErr w:type="spellEnd"/>
      <w:r w:rsidRPr="00E74079">
        <w:rPr>
          <w:color w:val="000000"/>
        </w:rPr>
        <w:t xml:space="preserve"> для ветеранов, игрушки, </w:t>
      </w:r>
      <w:proofErr w:type="spellStart"/>
      <w:r w:rsidRPr="00E74079">
        <w:rPr>
          <w:color w:val="000000"/>
        </w:rPr>
        <w:t>поделки</w:t>
      </w:r>
      <w:proofErr w:type="gramStart"/>
      <w:r w:rsidRPr="00E74079">
        <w:rPr>
          <w:color w:val="000000"/>
        </w:rPr>
        <w:t>,п</w:t>
      </w:r>
      <w:proofErr w:type="gramEnd"/>
      <w:r w:rsidRPr="00E74079">
        <w:rPr>
          <w:color w:val="000000"/>
        </w:rPr>
        <w:t>лакаты</w:t>
      </w:r>
      <w:proofErr w:type="spellEnd"/>
      <w:r w:rsidRPr="00E74079">
        <w:rPr>
          <w:color w:val="000000"/>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ФОРМЫ ПРОЕКТНОЙ ДЕЯТЕЛЬНОСТИ</w:t>
      </w:r>
    </w:p>
    <w:p w:rsidR="00960352" w:rsidRPr="00E74079" w:rsidRDefault="00960352" w:rsidP="00E74079">
      <w:pPr>
        <w:pStyle w:val="a3"/>
        <w:numPr>
          <w:ilvl w:val="0"/>
          <w:numId w:val="8"/>
        </w:numPr>
        <w:shd w:val="clear" w:color="auto" w:fill="FFFFFF"/>
        <w:spacing w:before="0" w:beforeAutospacing="0" w:after="150" w:afterAutospacing="0"/>
        <w:rPr>
          <w:color w:val="000000"/>
        </w:rPr>
      </w:pPr>
      <w:r w:rsidRPr="00E74079">
        <w:rPr>
          <w:color w:val="000000"/>
        </w:rPr>
        <w:t>Игра</w:t>
      </w:r>
    </w:p>
    <w:p w:rsidR="00960352" w:rsidRPr="00E74079" w:rsidRDefault="00960352" w:rsidP="00E74079">
      <w:pPr>
        <w:pStyle w:val="a3"/>
        <w:numPr>
          <w:ilvl w:val="0"/>
          <w:numId w:val="8"/>
        </w:numPr>
        <w:shd w:val="clear" w:color="auto" w:fill="FFFFFF"/>
        <w:spacing w:before="0" w:beforeAutospacing="0" w:after="150" w:afterAutospacing="0"/>
        <w:rPr>
          <w:color w:val="000000"/>
        </w:rPr>
      </w:pPr>
      <w:proofErr w:type="spellStart"/>
      <w:r w:rsidRPr="00E74079">
        <w:rPr>
          <w:color w:val="000000"/>
        </w:rPr>
        <w:t>Минипроект</w:t>
      </w:r>
      <w:proofErr w:type="spellEnd"/>
    </w:p>
    <w:p w:rsidR="00960352" w:rsidRPr="00E74079" w:rsidRDefault="00960352" w:rsidP="00E74079">
      <w:pPr>
        <w:pStyle w:val="a3"/>
        <w:numPr>
          <w:ilvl w:val="0"/>
          <w:numId w:val="8"/>
        </w:numPr>
        <w:shd w:val="clear" w:color="auto" w:fill="FFFFFF"/>
        <w:spacing w:before="0" w:beforeAutospacing="0" w:after="150" w:afterAutospacing="0"/>
        <w:rPr>
          <w:color w:val="000000"/>
        </w:rPr>
      </w:pPr>
      <w:r w:rsidRPr="00E74079">
        <w:rPr>
          <w:color w:val="000000"/>
        </w:rPr>
        <w:t>Экскурсия</w:t>
      </w:r>
    </w:p>
    <w:p w:rsidR="00960352" w:rsidRPr="00E74079" w:rsidRDefault="00960352" w:rsidP="00E74079">
      <w:pPr>
        <w:pStyle w:val="a3"/>
        <w:numPr>
          <w:ilvl w:val="0"/>
          <w:numId w:val="8"/>
        </w:numPr>
        <w:shd w:val="clear" w:color="auto" w:fill="FFFFFF"/>
        <w:spacing w:before="0" w:beforeAutospacing="0" w:after="150" w:afterAutospacing="0"/>
        <w:rPr>
          <w:color w:val="000000"/>
        </w:rPr>
      </w:pPr>
      <w:r w:rsidRPr="00E74079">
        <w:rPr>
          <w:color w:val="000000"/>
        </w:rPr>
        <w:t>Наблюдение</w:t>
      </w:r>
    </w:p>
    <w:p w:rsidR="00960352" w:rsidRPr="00E74079" w:rsidRDefault="00960352" w:rsidP="00E74079">
      <w:pPr>
        <w:pStyle w:val="a3"/>
        <w:numPr>
          <w:ilvl w:val="0"/>
          <w:numId w:val="8"/>
        </w:numPr>
        <w:shd w:val="clear" w:color="auto" w:fill="FFFFFF"/>
        <w:spacing w:before="0" w:beforeAutospacing="0" w:after="150" w:afterAutospacing="0"/>
        <w:rPr>
          <w:color w:val="000000"/>
        </w:rPr>
      </w:pPr>
      <w:r w:rsidRPr="00E74079">
        <w:rPr>
          <w:color w:val="000000"/>
        </w:rPr>
        <w:t>Социальная акция.</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По количеству участников проекты могут быть:</w:t>
      </w:r>
    </w:p>
    <w:p w:rsidR="00960352" w:rsidRPr="00E74079" w:rsidRDefault="00960352" w:rsidP="00E74079">
      <w:pPr>
        <w:pStyle w:val="a3"/>
        <w:numPr>
          <w:ilvl w:val="0"/>
          <w:numId w:val="9"/>
        </w:numPr>
        <w:shd w:val="clear" w:color="auto" w:fill="FFFFFF"/>
        <w:spacing w:before="0" w:beforeAutospacing="0" w:after="150" w:afterAutospacing="0"/>
        <w:rPr>
          <w:color w:val="000000"/>
        </w:rPr>
      </w:pPr>
      <w:r w:rsidRPr="00E74079">
        <w:rPr>
          <w:color w:val="000000"/>
        </w:rPr>
        <w:t>личностные;</w:t>
      </w:r>
    </w:p>
    <w:p w:rsidR="00960352" w:rsidRPr="00E74079" w:rsidRDefault="00960352" w:rsidP="00E74079">
      <w:pPr>
        <w:pStyle w:val="a3"/>
        <w:numPr>
          <w:ilvl w:val="0"/>
          <w:numId w:val="9"/>
        </w:numPr>
        <w:shd w:val="clear" w:color="auto" w:fill="FFFFFF"/>
        <w:spacing w:before="0" w:beforeAutospacing="0" w:after="150" w:afterAutospacing="0"/>
        <w:rPr>
          <w:color w:val="000000"/>
        </w:rPr>
      </w:pPr>
      <w:r w:rsidRPr="00E74079">
        <w:rPr>
          <w:color w:val="000000"/>
        </w:rPr>
        <w:t>парные;</w:t>
      </w:r>
    </w:p>
    <w:p w:rsidR="00960352" w:rsidRPr="00E74079" w:rsidRDefault="00960352" w:rsidP="00E74079">
      <w:pPr>
        <w:pStyle w:val="a3"/>
        <w:numPr>
          <w:ilvl w:val="0"/>
          <w:numId w:val="9"/>
        </w:numPr>
        <w:shd w:val="clear" w:color="auto" w:fill="FFFFFF"/>
        <w:spacing w:before="0" w:beforeAutospacing="0" w:after="150" w:afterAutospacing="0"/>
        <w:rPr>
          <w:color w:val="000000"/>
        </w:rPr>
      </w:pPr>
      <w:r w:rsidRPr="00E74079">
        <w:rPr>
          <w:color w:val="000000"/>
        </w:rPr>
        <w:t>групповые.</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lastRenderedPageBreak/>
        <w:t>По продолжительности проведения проекты могут быть:</w:t>
      </w:r>
    </w:p>
    <w:p w:rsidR="00960352" w:rsidRPr="00E74079" w:rsidRDefault="00960352" w:rsidP="00E74079">
      <w:pPr>
        <w:pStyle w:val="a3"/>
        <w:numPr>
          <w:ilvl w:val="0"/>
          <w:numId w:val="10"/>
        </w:numPr>
        <w:shd w:val="clear" w:color="auto" w:fill="FFFFFF"/>
        <w:spacing w:before="0" w:beforeAutospacing="0" w:after="150" w:afterAutospacing="0"/>
        <w:rPr>
          <w:color w:val="000000"/>
        </w:rPr>
      </w:pPr>
      <w:r w:rsidRPr="00E74079">
        <w:rPr>
          <w:color w:val="000000"/>
        </w:rPr>
        <w:t>краткосрочные;</w:t>
      </w:r>
    </w:p>
    <w:p w:rsidR="00960352" w:rsidRPr="00E74079" w:rsidRDefault="00960352" w:rsidP="00E74079">
      <w:pPr>
        <w:pStyle w:val="a3"/>
        <w:numPr>
          <w:ilvl w:val="0"/>
          <w:numId w:val="10"/>
        </w:numPr>
        <w:shd w:val="clear" w:color="auto" w:fill="FFFFFF"/>
        <w:spacing w:before="0" w:beforeAutospacing="0" w:after="150" w:afterAutospacing="0"/>
        <w:rPr>
          <w:color w:val="000000"/>
        </w:rPr>
      </w:pPr>
      <w:r w:rsidRPr="00E74079">
        <w:rPr>
          <w:color w:val="000000"/>
        </w:rPr>
        <w:t>средней продолжительности;</w:t>
      </w:r>
    </w:p>
    <w:p w:rsidR="00960352" w:rsidRPr="00E74079" w:rsidRDefault="00960352" w:rsidP="00E74079">
      <w:pPr>
        <w:pStyle w:val="a3"/>
        <w:numPr>
          <w:ilvl w:val="0"/>
          <w:numId w:val="10"/>
        </w:numPr>
        <w:shd w:val="clear" w:color="auto" w:fill="FFFFFF"/>
        <w:spacing w:before="0" w:beforeAutospacing="0" w:after="150" w:afterAutospacing="0"/>
        <w:rPr>
          <w:color w:val="000000"/>
        </w:rPr>
      </w:pPr>
      <w:r w:rsidRPr="00E74079">
        <w:rPr>
          <w:color w:val="000000"/>
        </w:rPr>
        <w:t>долгосрочные.</w:t>
      </w:r>
    </w:p>
    <w:p w:rsidR="00960352" w:rsidRPr="00E74079" w:rsidRDefault="00960352" w:rsidP="00E74079">
      <w:pPr>
        <w:pStyle w:val="a3"/>
        <w:shd w:val="clear" w:color="auto" w:fill="FFFFFF"/>
        <w:spacing w:before="0" w:beforeAutospacing="0" w:after="150" w:afterAutospacing="0"/>
        <w:rPr>
          <w:color w:val="000000"/>
        </w:rPr>
      </w:pP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Стадии работы над проектом:</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Проблемы → проектирование → поиск информации → продукт → презентация → </w:t>
      </w:r>
      <w:proofErr w:type="spellStart"/>
      <w:r w:rsidRPr="00E74079">
        <w:rPr>
          <w:color w:val="000000"/>
        </w:rPr>
        <w:t>портфолио</w:t>
      </w:r>
      <w:proofErr w:type="spellEnd"/>
      <w:r w:rsidRPr="00E74079">
        <w:rPr>
          <w:bCs/>
          <w:color w:val="000000"/>
        </w:rPr>
        <w:t>.</w:t>
      </w:r>
    </w:p>
    <w:p w:rsidR="00960352" w:rsidRPr="00E74079" w:rsidRDefault="00960352" w:rsidP="00E74079">
      <w:pPr>
        <w:pStyle w:val="a3"/>
        <w:shd w:val="clear" w:color="auto" w:fill="FFFFFF"/>
        <w:spacing w:before="0" w:beforeAutospacing="0" w:after="150" w:afterAutospacing="0"/>
        <w:rPr>
          <w:color w:val="000000"/>
        </w:rPr>
      </w:pPr>
      <w:proofErr w:type="spellStart"/>
      <w:r w:rsidRPr="00E74079">
        <w:rPr>
          <w:color w:val="000000"/>
        </w:rPr>
        <w:t>Портфолио</w:t>
      </w:r>
      <w:proofErr w:type="spellEnd"/>
      <w:r w:rsidRPr="00E74079">
        <w:rPr>
          <w:color w:val="000000"/>
        </w:rPr>
        <w:t xml:space="preserve"> – это папка, в которой собраны рабочие материалы проекта (черновики, результаты исследования, рисунки, фотографии и т.п.).</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Защита проектов происходит </w:t>
      </w:r>
      <w:proofErr w:type="gramStart"/>
      <w:r w:rsidRPr="00E74079">
        <w:rPr>
          <w:color w:val="000000"/>
        </w:rPr>
        <w:t>на</w:t>
      </w:r>
      <w:proofErr w:type="gramEnd"/>
      <w:r w:rsidRPr="00E74079">
        <w:rPr>
          <w:color w:val="000000"/>
        </w:rPr>
        <w:t>:</w:t>
      </w:r>
    </w:p>
    <w:p w:rsidR="00960352" w:rsidRPr="00E74079" w:rsidRDefault="00960352" w:rsidP="00E74079">
      <w:pPr>
        <w:pStyle w:val="a3"/>
        <w:numPr>
          <w:ilvl w:val="0"/>
          <w:numId w:val="11"/>
        </w:numPr>
        <w:shd w:val="clear" w:color="auto" w:fill="FFFFFF"/>
        <w:spacing w:before="0" w:beforeAutospacing="0" w:after="150" w:afterAutospacing="0"/>
        <w:rPr>
          <w:color w:val="000000"/>
        </w:rPr>
      </w:pPr>
      <w:proofErr w:type="gramStart"/>
      <w:r w:rsidRPr="00E74079">
        <w:rPr>
          <w:color w:val="000000"/>
        </w:rPr>
        <w:t>конкурсах</w:t>
      </w:r>
      <w:proofErr w:type="gramEnd"/>
      <w:r w:rsidRPr="00E74079">
        <w:rPr>
          <w:color w:val="000000"/>
        </w:rPr>
        <w:t>;</w:t>
      </w:r>
    </w:p>
    <w:p w:rsidR="00960352" w:rsidRPr="00E74079" w:rsidRDefault="00960352" w:rsidP="00E74079">
      <w:pPr>
        <w:pStyle w:val="a3"/>
        <w:numPr>
          <w:ilvl w:val="0"/>
          <w:numId w:val="11"/>
        </w:numPr>
        <w:shd w:val="clear" w:color="auto" w:fill="FFFFFF"/>
        <w:spacing w:before="0" w:beforeAutospacing="0" w:after="150" w:afterAutospacing="0"/>
        <w:rPr>
          <w:color w:val="000000"/>
        </w:rPr>
      </w:pPr>
      <w:proofErr w:type="gramStart"/>
      <w:r w:rsidRPr="00E74079">
        <w:rPr>
          <w:color w:val="000000"/>
        </w:rPr>
        <w:t>отчетах</w:t>
      </w:r>
      <w:proofErr w:type="gramEnd"/>
      <w:r w:rsidRPr="00E74079">
        <w:rPr>
          <w:color w:val="000000"/>
        </w:rPr>
        <w:t>;</w:t>
      </w:r>
    </w:p>
    <w:p w:rsidR="00960352" w:rsidRPr="00E74079" w:rsidRDefault="00960352" w:rsidP="00E74079">
      <w:pPr>
        <w:pStyle w:val="a3"/>
        <w:numPr>
          <w:ilvl w:val="0"/>
          <w:numId w:val="11"/>
        </w:numPr>
        <w:shd w:val="clear" w:color="auto" w:fill="FFFFFF"/>
        <w:spacing w:before="0" w:beforeAutospacing="0" w:after="150" w:afterAutospacing="0"/>
        <w:rPr>
          <w:color w:val="000000"/>
        </w:rPr>
      </w:pPr>
      <w:proofErr w:type="gramStart"/>
      <w:r w:rsidRPr="00E74079">
        <w:rPr>
          <w:color w:val="000000"/>
        </w:rPr>
        <w:t>выставках</w:t>
      </w:r>
      <w:proofErr w:type="gramEnd"/>
      <w:r w:rsidRPr="00E74079">
        <w:rPr>
          <w:color w:val="000000"/>
        </w:rPr>
        <w:t>;</w:t>
      </w:r>
    </w:p>
    <w:p w:rsidR="00960352" w:rsidRPr="00E74079" w:rsidRDefault="00960352" w:rsidP="00E74079">
      <w:pPr>
        <w:pStyle w:val="a3"/>
        <w:numPr>
          <w:ilvl w:val="0"/>
          <w:numId w:val="11"/>
        </w:numPr>
        <w:shd w:val="clear" w:color="auto" w:fill="FFFFFF"/>
        <w:spacing w:before="0" w:beforeAutospacing="0" w:after="150" w:afterAutospacing="0"/>
        <w:rPr>
          <w:color w:val="000000"/>
        </w:rPr>
      </w:pPr>
      <w:proofErr w:type="gramStart"/>
      <w:r w:rsidRPr="00E74079">
        <w:rPr>
          <w:color w:val="000000"/>
        </w:rPr>
        <w:t>конференциях</w:t>
      </w:r>
      <w:proofErr w:type="gramEnd"/>
      <w:r w:rsidRPr="00E74079">
        <w:rPr>
          <w:color w:val="000000"/>
        </w:rPr>
        <w:t>;</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5) </w:t>
      </w:r>
      <w:proofErr w:type="gramStart"/>
      <w:r w:rsidRPr="00E74079">
        <w:rPr>
          <w:color w:val="000000"/>
        </w:rPr>
        <w:t>праздниках</w:t>
      </w:r>
      <w:proofErr w:type="gramEnd"/>
      <w:r w:rsidRPr="00E74079">
        <w:rPr>
          <w:color w:val="000000"/>
        </w:rPr>
        <w:t>;</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6) </w:t>
      </w:r>
      <w:proofErr w:type="gramStart"/>
      <w:r w:rsidRPr="00E74079">
        <w:rPr>
          <w:color w:val="000000"/>
        </w:rPr>
        <w:t>акциях</w:t>
      </w:r>
      <w:proofErr w:type="gramEnd"/>
      <w:r w:rsidRPr="00E74079">
        <w:rPr>
          <w:color w:val="000000"/>
        </w:rPr>
        <w:t>.</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 xml:space="preserve">На заключительном, рефлексивно-оценочном этапе работы над проектом проводится научная конференция для учащихся. Метод проектов не является принципиально новым в педагогической практике и в полной мере отвечает современным принципам российского образования: </w:t>
      </w:r>
      <w:proofErr w:type="spellStart"/>
      <w:r w:rsidRPr="00E74079">
        <w:rPr>
          <w:color w:val="000000"/>
        </w:rPr>
        <w:t>системно-деятельностному</w:t>
      </w:r>
      <w:proofErr w:type="spellEnd"/>
      <w:r w:rsidRPr="00E74079">
        <w:rPr>
          <w:color w:val="000000"/>
        </w:rPr>
        <w:t xml:space="preserve">, </w:t>
      </w:r>
      <w:proofErr w:type="spellStart"/>
      <w:r w:rsidRPr="00E74079">
        <w:rPr>
          <w:color w:val="000000"/>
        </w:rPr>
        <w:t>компетентностному</w:t>
      </w:r>
      <w:proofErr w:type="spellEnd"/>
      <w:r w:rsidRPr="00E74079">
        <w:rPr>
          <w:color w:val="000000"/>
        </w:rPr>
        <w:t xml:space="preserve"> и личностно-ориентированному подходам к обучению, воспитанию и развитию школьников.</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Реализация проектов на базе информационных технологий многогранна, эффективна, неисчерпаема и нацелена на долговременную перспективу. Основная школа будущего - это школа проектов.</w:t>
      </w:r>
    </w:p>
    <w:p w:rsidR="00960352" w:rsidRDefault="00960352" w:rsidP="00E74079">
      <w:pPr>
        <w:pStyle w:val="a3"/>
        <w:shd w:val="clear" w:color="auto" w:fill="FFFFFF"/>
        <w:spacing w:before="0" w:beforeAutospacing="0" w:after="150" w:afterAutospacing="0"/>
        <w:rPr>
          <w:color w:val="000000"/>
        </w:rPr>
      </w:pPr>
      <w:r w:rsidRPr="00E74079">
        <w:rPr>
          <w:color w:val="000000"/>
        </w:rPr>
        <w:t>ИСПОЛЬЗОВАННАЯ ЛИТЕРАТУРА:</w:t>
      </w:r>
    </w:p>
    <w:p w:rsidR="00E74079" w:rsidRPr="00E74079" w:rsidRDefault="00E74079" w:rsidP="00E74079">
      <w:pPr>
        <w:pStyle w:val="a3"/>
        <w:shd w:val="clear" w:color="auto" w:fill="FFFFFF"/>
        <w:spacing w:before="0" w:beforeAutospacing="0" w:after="150" w:afterAutospacing="0"/>
        <w:rPr>
          <w:color w:val="000000"/>
        </w:rPr>
      </w:pPr>
      <w:r>
        <w:t>1Артюгина Т.Ю. Современные образовательные технологии: изучаем и применяем: учеб</w:t>
      </w:r>
      <w:proofErr w:type="gramStart"/>
      <w:r>
        <w:t>.</w:t>
      </w:r>
      <w:proofErr w:type="gramEnd"/>
      <w:r>
        <w:t xml:space="preserve"> – </w:t>
      </w:r>
      <w:proofErr w:type="gramStart"/>
      <w:r>
        <w:t>м</w:t>
      </w:r>
      <w:proofErr w:type="gramEnd"/>
      <w:r>
        <w:t xml:space="preserve">етод. пособие / авт. Т.Ю. Артюгина. – Архангельск: АО ИППК РО, 2009. – 58 с. 2. </w:t>
      </w:r>
      <w:proofErr w:type="spellStart"/>
      <w:r>
        <w:t>Боровская</w:t>
      </w:r>
      <w:proofErr w:type="spellEnd"/>
      <w:r>
        <w:t xml:space="preserve"> Н.Н., </w:t>
      </w:r>
      <w:proofErr w:type="spellStart"/>
      <w:r>
        <w:t>Шарыгина</w:t>
      </w:r>
      <w:proofErr w:type="spellEnd"/>
      <w:r>
        <w:t xml:space="preserve"> Н.В., Кирилова А.П. Учебные экологические проекты в современном образовании / Под ред. Н.Н. </w:t>
      </w:r>
      <w:proofErr w:type="spellStart"/>
      <w:r>
        <w:t>Боровской</w:t>
      </w:r>
      <w:proofErr w:type="spellEnd"/>
      <w:r>
        <w:t>. – Архангельск, 2005.- 54 с. 3. Организация социально значимой деятельности в учреждениях дополнительного образования: социально – образовательные проекты.</w:t>
      </w:r>
    </w:p>
    <w:p w:rsidR="00960352" w:rsidRPr="00E74079" w:rsidRDefault="00E74079" w:rsidP="00E74079">
      <w:pPr>
        <w:pStyle w:val="a3"/>
        <w:shd w:val="clear" w:color="auto" w:fill="FFFFFF"/>
        <w:spacing w:before="0" w:beforeAutospacing="0" w:after="150" w:afterAutospacing="0"/>
        <w:rPr>
          <w:color w:val="000000"/>
        </w:rPr>
      </w:pPr>
      <w:r>
        <w:rPr>
          <w:color w:val="000000"/>
        </w:rPr>
        <w:t>2.</w:t>
      </w:r>
      <w:r w:rsidR="00960352" w:rsidRPr="00E74079">
        <w:rPr>
          <w:color w:val="000000"/>
        </w:rPr>
        <w:t>Федеральный государственный образовательный стандарт НОО, М 2011г</w:t>
      </w:r>
    </w:p>
    <w:p w:rsidR="00960352" w:rsidRPr="00E74079" w:rsidRDefault="00960352" w:rsidP="00E74079">
      <w:pPr>
        <w:pStyle w:val="a3"/>
        <w:shd w:val="clear" w:color="auto" w:fill="FFFFFF"/>
        <w:spacing w:before="0" w:beforeAutospacing="0" w:after="150" w:afterAutospacing="0"/>
        <w:rPr>
          <w:color w:val="000000"/>
        </w:rPr>
      </w:pPr>
      <w:r w:rsidRPr="00E74079">
        <w:rPr>
          <w:color w:val="000000"/>
        </w:rPr>
        <w:t>3.ПоливановаК.Н. «Проектная деятельность школьников» Просвещение,2008 4.Тарасова Т.И.. Журнал «Начальная школа» № 10, 2012г,</w:t>
      </w:r>
    </w:p>
    <w:p w:rsidR="00960352" w:rsidRPr="00E74079" w:rsidRDefault="00960352" w:rsidP="00E74079">
      <w:pPr>
        <w:pStyle w:val="a3"/>
        <w:shd w:val="clear" w:color="auto" w:fill="FFFFFF"/>
        <w:spacing w:before="0" w:beforeAutospacing="0" w:after="150" w:afterAutospacing="0"/>
        <w:rPr>
          <w:rFonts w:ascii="Arial" w:hAnsi="Arial" w:cs="Arial"/>
          <w:color w:val="000000"/>
        </w:rPr>
      </w:pPr>
      <w:r w:rsidRPr="00E74079">
        <w:rPr>
          <w:color w:val="000000"/>
        </w:rPr>
        <w:t xml:space="preserve">5. Павлова М.Б. и др. Метод проектов в технологическом образовании школьников./ Под ред. </w:t>
      </w:r>
      <w:proofErr w:type="spellStart"/>
      <w:r w:rsidRPr="00E74079">
        <w:rPr>
          <w:color w:val="000000"/>
        </w:rPr>
        <w:t>И.А.Сасовой</w:t>
      </w:r>
      <w:proofErr w:type="spellEnd"/>
      <w:r w:rsidRPr="00E74079">
        <w:rPr>
          <w:color w:val="000000"/>
        </w:rPr>
        <w:t xml:space="preserve">. – М.: </w:t>
      </w:r>
      <w:proofErr w:type="spellStart"/>
      <w:r w:rsidRPr="00E74079">
        <w:rPr>
          <w:color w:val="000000"/>
        </w:rPr>
        <w:t>Вентана-Графф</w:t>
      </w:r>
      <w:proofErr w:type="spellEnd"/>
      <w:r w:rsidRPr="00E74079">
        <w:rPr>
          <w:color w:val="000000"/>
        </w:rPr>
        <w:t>, 2003</w:t>
      </w:r>
      <w:r w:rsidRPr="00E74079">
        <w:rPr>
          <w:rFonts w:ascii="Arial" w:hAnsi="Arial" w:cs="Arial"/>
          <w:color w:val="000000"/>
        </w:rPr>
        <w:t>.</w:t>
      </w:r>
    </w:p>
    <w:p w:rsidR="00A141BA" w:rsidRDefault="00A141BA" w:rsidP="00E74079">
      <w:pPr>
        <w:spacing w:line="240" w:lineRule="auto"/>
      </w:pPr>
    </w:p>
    <w:sectPr w:rsidR="00A141BA" w:rsidSect="00E74079">
      <w:pgSz w:w="11906" w:h="16838"/>
      <w:pgMar w:top="426"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111"/>
    <w:multiLevelType w:val="multilevel"/>
    <w:tmpl w:val="E65AC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22D2C"/>
    <w:multiLevelType w:val="multilevel"/>
    <w:tmpl w:val="7A9A0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31F85"/>
    <w:multiLevelType w:val="multilevel"/>
    <w:tmpl w:val="B470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744801"/>
    <w:multiLevelType w:val="multilevel"/>
    <w:tmpl w:val="3ED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9A5BC6"/>
    <w:multiLevelType w:val="multilevel"/>
    <w:tmpl w:val="255E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EA6B48"/>
    <w:multiLevelType w:val="multilevel"/>
    <w:tmpl w:val="FA50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404F0"/>
    <w:multiLevelType w:val="multilevel"/>
    <w:tmpl w:val="39B2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132FB1"/>
    <w:multiLevelType w:val="multilevel"/>
    <w:tmpl w:val="CD26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45FD2"/>
    <w:multiLevelType w:val="multilevel"/>
    <w:tmpl w:val="A4E0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E11894"/>
    <w:multiLevelType w:val="multilevel"/>
    <w:tmpl w:val="119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A27B7"/>
    <w:multiLevelType w:val="multilevel"/>
    <w:tmpl w:val="89BE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2"/>
  </w:num>
  <w:num w:numId="5">
    <w:abstractNumId w:val="6"/>
  </w:num>
  <w:num w:numId="6">
    <w:abstractNumId w:val="1"/>
  </w:num>
  <w:num w:numId="7">
    <w:abstractNumId w:val="0"/>
  </w:num>
  <w:num w:numId="8">
    <w:abstractNumId w:val="9"/>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352"/>
    <w:rsid w:val="00960352"/>
    <w:rsid w:val="00A141BA"/>
    <w:rsid w:val="00E7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92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588B9-1749-4758-A423-470EB667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2019-02-26T16:01:00Z</dcterms:created>
  <dcterms:modified xsi:type="dcterms:W3CDTF">2019-02-26T16:17:00Z</dcterms:modified>
</cp:coreProperties>
</file>