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CA" w:rsidRPr="00B53BCA" w:rsidRDefault="00B53BCA" w:rsidP="00B53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36"/>
          <w:szCs w:val="36"/>
          <w:lang w:eastAsia="ru-RU"/>
        </w:rPr>
        <w:t>Методическая разработка</w:t>
      </w:r>
    </w:p>
    <w:p w:rsidR="00B53BCA" w:rsidRPr="00B53BCA" w:rsidRDefault="00B53BCA" w:rsidP="00B53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36"/>
          <w:szCs w:val="36"/>
          <w:lang w:eastAsia="ru-RU"/>
        </w:rPr>
        <w:t>«</w:t>
      </w:r>
      <w:r w:rsidRPr="00B53BCA">
        <w:rPr>
          <w:rFonts w:ascii="Bookman Old Style" w:eastAsia="Times New Roman" w:hAnsi="Bookman Old Style" w:cs="Times New Roman"/>
          <w:color w:val="000000"/>
          <w:sz w:val="32"/>
          <w:szCs w:val="32"/>
          <w:lang w:eastAsia="ru-RU"/>
        </w:rPr>
        <w:t>ПСИХОФИЗИЧЕСКИЕ ОСОБЕННОСТИ РАЗВИТИЯ ДЕТЕЙ МЛАДШЕГО ШКОЛЬНОГО ВОЗРАСТА В ХОРЕОГРАФИЧЕСКОЙ РАБОТЕ. МЕТОТИЧЕСКИЕ РЕКОМЕНДАЦИИ ПО ПРОВЕДЕНИЮ УРОКОВ</w:t>
      </w:r>
      <w:r w:rsidRPr="00B53BCA">
        <w:rPr>
          <w:rFonts w:ascii="Bookman Old Style" w:eastAsia="Times New Roman" w:hAnsi="Bookman Old Style" w:cs="Times New Roman"/>
          <w:color w:val="000000"/>
          <w:sz w:val="36"/>
          <w:szCs w:val="36"/>
          <w:lang w:eastAsia="ru-RU"/>
        </w:rPr>
        <w:t>»</w:t>
      </w:r>
    </w:p>
    <w:p w:rsidR="00B53BCA" w:rsidRPr="00B53BCA" w:rsidRDefault="00B53BCA" w:rsidP="00B53BC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53BCA" w:rsidRPr="00B53BCA" w:rsidRDefault="00B53BCA" w:rsidP="00B53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>План</w:t>
      </w:r>
    </w:p>
    <w:p w:rsidR="00B53BCA" w:rsidRPr="00B53BCA" w:rsidRDefault="00B53BCA" w:rsidP="00B53B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anchor="h.gjdgxs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План</w:t>
        </w:r>
      </w:hyperlink>
      <w:hyperlink r:id="rId6" w:anchor="h.gjdgxs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        </w:t>
        </w:r>
      </w:hyperlink>
    </w:p>
    <w:p w:rsidR="00B53BCA" w:rsidRPr="00B53BCA" w:rsidRDefault="00B53BCA" w:rsidP="00B53B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anchor="h.30j0zll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 xml:space="preserve">Особенности </w:t>
        </w:r>
        <w:proofErr w:type="spellStart"/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психо</w:t>
        </w:r>
        <w:proofErr w:type="spellEnd"/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-физического развития детей младшего школьного возраста</w:t>
        </w:r>
      </w:hyperlink>
      <w:hyperlink r:id="rId8" w:anchor="h.30j0zll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        </w:t>
        </w:r>
      </w:hyperlink>
    </w:p>
    <w:p w:rsidR="00B53BCA" w:rsidRPr="00B53BCA" w:rsidRDefault="00B53BCA" w:rsidP="00B53B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anchor="h.1fob9te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Организация занятий</w:t>
        </w:r>
      </w:hyperlink>
      <w:hyperlink r:id="rId10" w:anchor="h.1fob9te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        </w:t>
        </w:r>
      </w:hyperlink>
    </w:p>
    <w:p w:rsidR="00B53BCA" w:rsidRPr="00B53BCA" w:rsidRDefault="00B53BCA" w:rsidP="00B53BCA">
      <w:pPr>
        <w:spacing w:after="0" w:line="240" w:lineRule="auto"/>
        <w:ind w:left="2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anchor="h.3znysh7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Построение урока</w:t>
        </w:r>
      </w:hyperlink>
      <w:hyperlink r:id="rId12" w:anchor="h.3znysh7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        </w:t>
        </w:r>
      </w:hyperlink>
    </w:p>
    <w:p w:rsidR="00B53BCA" w:rsidRPr="00B53BCA" w:rsidRDefault="00B53BCA" w:rsidP="00B53BCA">
      <w:pPr>
        <w:spacing w:after="0" w:line="240" w:lineRule="auto"/>
        <w:ind w:left="2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3" w:anchor="h.2et92p0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Советы по проведению первых уроков</w:t>
        </w:r>
      </w:hyperlink>
      <w:hyperlink r:id="rId14" w:anchor="h.2et92p0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        </w:t>
        </w:r>
      </w:hyperlink>
    </w:p>
    <w:p w:rsidR="00B53BCA" w:rsidRPr="00B53BCA" w:rsidRDefault="00B53BCA" w:rsidP="00B53B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5" w:anchor="h.tyjcwt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Музыкально-ритмические занятия</w:t>
        </w:r>
      </w:hyperlink>
      <w:hyperlink r:id="rId16" w:anchor="h.tyjcwt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        </w:t>
        </w:r>
      </w:hyperlink>
    </w:p>
    <w:p w:rsidR="00B53BCA" w:rsidRPr="00B53BCA" w:rsidRDefault="00B53BCA" w:rsidP="00B53BCA">
      <w:pPr>
        <w:spacing w:after="0" w:line="240" w:lineRule="auto"/>
        <w:ind w:left="2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7" w:anchor="h.3dy6vkm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Выводы</w:t>
        </w:r>
      </w:hyperlink>
      <w:hyperlink r:id="rId18" w:anchor="h.3dy6vkm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        </w:t>
        </w:r>
      </w:hyperlink>
    </w:p>
    <w:p w:rsidR="00B53BCA" w:rsidRPr="00B53BCA" w:rsidRDefault="00B53BCA" w:rsidP="00B53B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9" w:anchor="h.1t3h5sf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Содержание работы</w:t>
        </w:r>
      </w:hyperlink>
      <w:hyperlink r:id="rId20" w:anchor="h.1t3h5sf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        </w:t>
        </w:r>
      </w:hyperlink>
    </w:p>
    <w:p w:rsidR="00B53BCA" w:rsidRPr="00B53BCA" w:rsidRDefault="00B53BCA" w:rsidP="00B53BCA">
      <w:pPr>
        <w:spacing w:after="0" w:line="240" w:lineRule="auto"/>
        <w:ind w:left="2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1" w:anchor="h.4d34og8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Группа 6-7 лет</w:t>
        </w:r>
      </w:hyperlink>
      <w:hyperlink r:id="rId22" w:anchor="h.4d34og8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        </w:t>
        </w:r>
      </w:hyperlink>
    </w:p>
    <w:p w:rsidR="00B53BCA" w:rsidRPr="00B53BCA" w:rsidRDefault="00B53BCA" w:rsidP="00B53BCA">
      <w:pPr>
        <w:spacing w:after="0" w:line="240" w:lineRule="auto"/>
        <w:ind w:left="2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3" w:anchor="h.2s8eyo1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Группа 7-8 лет</w:t>
        </w:r>
      </w:hyperlink>
      <w:hyperlink r:id="rId24" w:anchor="h.2s8eyo1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        </w:t>
        </w:r>
      </w:hyperlink>
    </w:p>
    <w:p w:rsidR="00B53BCA" w:rsidRPr="00B53BCA" w:rsidRDefault="00B53BCA" w:rsidP="00B53BCA">
      <w:pPr>
        <w:spacing w:after="0" w:line="240" w:lineRule="auto"/>
        <w:ind w:left="2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5" w:anchor="h.17dp8vu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Группа 8-9 лет</w:t>
        </w:r>
      </w:hyperlink>
      <w:hyperlink r:id="rId26" w:anchor="h.17dp8vu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        </w:t>
        </w:r>
      </w:hyperlink>
      <w:bookmarkStart w:id="0" w:name="_GoBack"/>
      <w:bookmarkEnd w:id="0"/>
    </w:p>
    <w:p w:rsidR="00B53BCA" w:rsidRPr="00B53BCA" w:rsidRDefault="00B53BCA" w:rsidP="00B53BCA">
      <w:pPr>
        <w:spacing w:after="0" w:line="240" w:lineRule="auto"/>
        <w:ind w:left="2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7" w:anchor="h.3rdcrjn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Группа 8-9 лет</w:t>
        </w:r>
      </w:hyperlink>
      <w:hyperlink r:id="rId28" w:anchor="h.3rdcrjn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        </w:t>
        </w:r>
      </w:hyperlink>
    </w:p>
    <w:p w:rsidR="00B53BCA" w:rsidRPr="00B53BCA" w:rsidRDefault="00B53BCA" w:rsidP="00B53B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9" w:anchor="h.26in1rg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Литература</w:t>
        </w:r>
      </w:hyperlink>
      <w:hyperlink r:id="rId30" w:anchor="h.26in1rg" w:history="1">
        <w:r w:rsidRPr="00B53BCA">
          <w:rPr>
            <w:rFonts w:ascii="Bookman Old Style" w:eastAsia="Times New Roman" w:hAnsi="Bookman Old Style" w:cs="Times New Roman"/>
            <w:sz w:val="24"/>
            <w:szCs w:val="24"/>
            <w:u w:val="single"/>
            <w:lang w:eastAsia="ru-RU"/>
          </w:rPr>
          <w:t>        </w:t>
        </w:r>
      </w:hyperlink>
    </w:p>
    <w:p w:rsidR="00B53BCA" w:rsidRPr="00B53BCA" w:rsidRDefault="00B53BCA" w:rsidP="00B53BC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b/>
          <w:bCs/>
          <w:sz w:val="32"/>
          <w:szCs w:val="32"/>
          <w:lang w:eastAsia="ru-RU"/>
        </w:rPr>
        <w:t xml:space="preserve">Особенности психофизического развития детей </w:t>
      </w:r>
      <w:r w:rsidRPr="00B53BCA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>младшего школьного возраста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У детей младшего школьного возраста весь костно-мышечный аппарат и аппарат связок еще очень слаб и пребывает в стадии развития, поэтому не следует их перегружать. В этом возрасте еще недостаточно развернуты стопы (23°), а более младшие держат их практически параллельно. Разворачивание стопы с возрастом постепенно увеличивается, что обусловлено соотношением частей тела и центром тяжести. Учитывая это, на занятиях нужно не форсировать формирование </w:t>
      </w:r>
      <w:proofErr w:type="spellStart"/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выворотности</w:t>
      </w:r>
      <w:proofErr w:type="spellEnd"/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а проводить обучение не выворотных позиций бального танца – первой и третьей.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Одновременно с развитием ребенка развивается и прыжок. Начиная с 6-7 лет, симметричные движения ног при выворотных прыжках сохраняют заданное положение.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Быстрота движений зависит от быстроты протекания физиологических процессов в нервно-мышечном аппарате и центральной нервной системе. Параллельно с возрастом, развитием ребенка возрастает и быстрота ходьбы.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Точность, работоспособность мышечного напряжения у детей семи - десяти лет еще небольшая, как и способность нервной системы к более длительному поддержанию состояния беспрерывного нервного возбуждения. Поэтому нельзя детей этого возраста ставить в позу на длительное время. Исходя из этого, педагог должен помнить, что длительные нагрузки во время разучивания танца в одном и том же ритме давать не следует, необходимо чередовать их с фазами переключения, обновления и стимулирования моторики в более легких мышечных усилиях.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У детей младшего школьного возраста процессы возбуждения перевешивают процессы торможения. Чувства и восприятие у них развиваются интенсивно и опережают развитие мышления.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 детей 6-7 лет доминирует игровой рефлекс. От 7 до 8 лет кроме этого рефлекса, рефлекторным становится слово. С 4 до 7 лет превалирует действенное мышление, поэтому целесообразно усилить развитие двигательной активности ребенка и использовать более широкий диапазон четко дифференцированных и адекватных с заданием способов формирования моторики организма.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Особенность младшего школьника в том, что он все воспринимает через игру. Наиболее действенным способом развития и тренировки есть игра. Этот период в жизни – период развития фантазии и воображения.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Для правильного формирования высшей нервной деятельности ребенка педагогу необходимо подбирать такие игровые танцы, которые соответствуют его возрасту.</w:t>
      </w:r>
    </w:p>
    <w:p w:rsidR="00B53BCA" w:rsidRPr="00B53BCA" w:rsidRDefault="00B53BCA" w:rsidP="00B53BC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>Организация занятий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Занятия с младшими школьниками можно провести как в групповой, так и в индивидуальной форме. Не важно, в каком варианте будет проходить урок, его главная цель: ознакомить, научить, закрепить.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Длительность урока не должна превышать 45 минут, иначе это приведет к физическому переутомлению, рассеиванию внимания. Урок должен строиться на разнообразном материале, который нравится детям. Не следует долго оставлять детей на одном движении, потому что оно у них еще не стойкое. Между частями урока следует делать паузу, чтобы переключить внимание детей.</w:t>
      </w:r>
    </w:p>
    <w:p w:rsidR="00B53BCA" w:rsidRPr="00B53BCA" w:rsidRDefault="00B53BCA" w:rsidP="00B53BC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ru-RU"/>
        </w:rPr>
        <w:t>Построение урока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Начинать урок следует с 3-5 минутной разминки. Детям проигрывают незнакомую музыку, каждый ребенок движется так, как хочет. Перемены в движении наступает в связи со сменой нюансов, темпов, регистра.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Урок, как правило, слагается из трех частей, каждая из которых должны быть незамкнута и интересна.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«Разминка» - это подготовка к началу урока, ею начинается эмоциональное проникновение в образ, актуализируется внимание на общем освобождении двигательной активности.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Вторая часть урока для младшей группы проходит в форме свободной игры, для средней группы – игры с самостоятельно придуманными сюжетами, для старшей группы – разучивание этюдов к танцам.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Третья часть урока: младшая группа – ритмические задания, вначале без сопровождения, средняя – игровые этюды к танцам, старшая – разучивание частей танца.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 желанию педагога может быть и четверная часть: младшая группа – прослушивание музыки для будущего игрового задания или ритмического упражнения, средняя – показ самостоятельно подготовленного задания, старшая – пока самостоятельно придумано этюда или маленького танца.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Каждая часть урока должна включать повторение пройденного и объяснение нового материала с его обязательным закреплением (самостоятельное выполнение задания). Постоянным повторением незаметно накапливается материал, которым ребенок сможет пользоваться в самостоятельной деятельности.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Каждая часть урока должна ставить конкретные задания, связанные между собой и направленные на выполнение программы в целом. </w:t>
      </w: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Соответственно поставленным задачам, педагог выбирает методические приемы.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 каждом занятии педагог должен говорить детям, что они сегодня будут делать, чему должны научиться, обращать внимание на достижение цели.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Новый материал лучше подавать в небольшом объеме, с нарастанием степени сложности. Перед каждым повторением следует четко объяснить, с какой целью повторяется движение или этюд. При исполнении новых заданий и повторении старых у детей не должна пропадать творческая основа. Детям каждой возрастной группы необходимо разное время для усвоения материала и приобретения навыков. Но этот процесс обязательно должен быть осмысленным!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Подбирать движения к танцам, этюдам, играм следует не очень сложные, чередуя моменты оживленности и спокойствия.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После того, как дети освоят необходимое количество движений, педагог направляет их деятельность на самостоятельное использование этих движений для выполнения разнообразных по содержанию заданий.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Во время подачи нового материала педагог внимательно следит за эстетическими переживаниями детей, фиксирует их, так как в дальнейшем в процессе разучивания этюдов, танцев при неоднократном повторении движений впечатления стираются, и движения могут быть не усвоены до свободного исполнения. В «рабочий» же период следует следить за эмоциональностью восприятия музыки, она не должна снижаться.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 первых дней обучения и до его завершения педагог провидит воспитание внимания у детей от неосознанного к осознанному. Методика состоит в том, чтобы научить детей самостоятельно ставить перед собой определенную цель и добиваться ее достижения. Цель всегда должна быть ясной. Желая достичь ее, ребенок сживается с образцами, они становятся ему понятными, близкими, и тогда постепенно исполнение становится свободным, осознанным.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Когда дети освоят определенное количество умений и навыков, можно давать им задания на дом. Это развивает творческий потенциал ребенка и не позволяет ему забывать материал, полученный во время урока.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Во время занятий можно пользоваться станком, но он должен быть точно рассчитан на возраст детей. Подводить их к станку стоит </w:t>
      </w:r>
      <w:proofErr w:type="gramStart"/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лишь  в</w:t>
      </w:r>
      <w:proofErr w:type="gramEnd"/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том случае. Когда движение вначале трудно выучить на середине зала.</w:t>
      </w:r>
    </w:p>
    <w:p w:rsidR="00B53BCA" w:rsidRPr="00B53BCA" w:rsidRDefault="00B53BCA" w:rsidP="00B53BC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ru-RU"/>
        </w:rPr>
        <w:t>Советы по проведению первых уроков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Начиная работу с детьми младшего школьного возраста, педагогу необходимо познакомиться с ними, присмотреться, сориентироваться в их данных. С этой целью на первом уроке педагог предлагает детям называть игры, в которые они любят играть. В зависимости от количества названных игр, дети играют первые два – три урока.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Застенчивые, несмелые, заторможенные в своем развитии дети не назовут игр и не сразу включатся в них. Заставлять их принимать участие в игре вопреки их воле не следует: они могут только замкнуться в себе.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Завершив период знакомства, педагог переходит к процессу обучения.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На первом занятии дети учатся ходить, начиная шаг с носка. Для разучивания этого движения можно взять шаг кота и т.п. Задание должны выполнять все дети. Во время упражнения педагог считает детям не слишком быстро, чтобы они успевали правильно ставить ногу. Не стоит делать замечания, чтобы не мешать детям сосредоточиться. После </w:t>
      </w: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окончания нужно похвалить детей, сделать общее замечание и повторить задание. Повторять можно до трех раз – в силу неустойчивости внимания интерес к заданию начнет снижаться.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Эмоциональное возбуждение, вызванное игрой, нужно снять. Этого можно достигнуть, например, таким способом: педагог спрашивает детей, в какую игру они хотят поиграть в конце урока. Небольшой диалог, две-три минуты, снимет возбуждение, внимание вновь сконцентрируется, а увлечение не снизится.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Как только дети овладеют навыками «ходить с носка», педагог начинает работать над осанкой, а после этого приступает к музыкально-ритмическим заданиям, цель которых – подготовить детей к выполнению упражнения с аккомпанементом.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 конце</w:t>
      </w:r>
      <w:proofErr w:type="gramEnd"/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года дети должны уметь двигаться под музыку, передавать в движениях все нюансы, сменять, согласно с музыкой, их характер, двигаться в шеренгах вперед, назад и по кругу с точными остановками в конце музыкальных фраз.</w:t>
      </w:r>
    </w:p>
    <w:p w:rsidR="00B53BCA" w:rsidRPr="00B53BCA" w:rsidRDefault="00B53BCA" w:rsidP="00B53BC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Музыкально-ритмические занятия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Переходя к музыкально-ритмическому воспитанию на уроке, педагог должен, прежде всего, знакомить детей с понятием четкого ритма. Посадив детей полукругом, педагог предлагает им хлопать в ладоши сначала свободно, потом вместе с ним под счет. От урока к уроку ритмический рисунок усложняется. И все же, задания не должны быть слишком сложными.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Следующий период обучения – соединение хлопков с шагами на месте.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После разучивания педагог переходит к выполнению этих заданий под сопровождение.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Сопровождение должно быть легким. Концертмейстер проигрывает его несколько раз, объясняет счет и лишь затем задание выполняется. Все внимание детей направлено на музыку, поэтому ни осанка, ни шаг, пока не устоится музыкальное восприятие, не должны играть в замечаниях педагога существенной роли.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Освоив выполнение простых движений под музыку, дети слушают очень доступное объяснения педагога о том, что так такт, сколько в нем четвертей, что такое музыкальная фраза, со скольких тактов она слагается.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Окончив этап музыкально-ритмического обучения, педагог приступает к выполнению пройденных детьми игр в сопровождении музыки.</w:t>
      </w:r>
    </w:p>
    <w:p w:rsidR="00B53BCA" w:rsidRPr="00B53BCA" w:rsidRDefault="00B53BCA" w:rsidP="00B53BC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ru-RU"/>
        </w:rPr>
        <w:t>Выводы</w:t>
      </w:r>
    </w:p>
    <w:p w:rsidR="00B53BCA" w:rsidRPr="00B53BCA" w:rsidRDefault="00B53BCA" w:rsidP="00B53BC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большое значение в организации деятельности педагога имеет правильное планирование материала. При таком планировании годовой материал распределяется по ступеням сложности поквартально, квартальный – по месяцам, месяц – </w:t>
      </w:r>
      <w:proofErr w:type="gramStart"/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 неделя</w:t>
      </w:r>
      <w:proofErr w:type="gramEnd"/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, неделя – поурочно.</w:t>
      </w:r>
    </w:p>
    <w:p w:rsidR="00B53BCA" w:rsidRPr="00B53BCA" w:rsidRDefault="00B53BCA" w:rsidP="00B53BC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Каждое занятие должно быть продумано и обосновано, обязательно записано. Следующее занятие должно логично продолжать предыдущее, развивая, детализируя и усложняя его.</w:t>
      </w:r>
    </w:p>
    <w:p w:rsidR="00B53BCA" w:rsidRPr="00B53BCA" w:rsidRDefault="00B53BCA" w:rsidP="00B53BC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Игры и танцы требуют значительных волевых усилий. Физическая нагрузка на детей должна соответствовать их возрастному нервно-психическому развитию.</w:t>
      </w:r>
    </w:p>
    <w:p w:rsidR="00B53BCA" w:rsidRPr="00B53BCA" w:rsidRDefault="00B53BCA" w:rsidP="00B53BC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Важным условие проведения занятия является его атмосфера и организованность. Уважение к личности ребенка лежит в основе формирования правильных взаимоотношений между педагогом и детьми. Доброжелательность в отношении к детям и одновременно высокая </w:t>
      </w: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требовательность создают соответствующую атмосферу, которая способствует успешному учебно-воспитательному процессу.</w:t>
      </w:r>
    </w:p>
    <w:p w:rsidR="00B53BCA" w:rsidRPr="00B53BCA" w:rsidRDefault="00B53BCA" w:rsidP="00B53BC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Дети должны уяснить, что посещение занятий – обязанность каждого.</w:t>
      </w:r>
    </w:p>
    <w:p w:rsidR="00B53BCA" w:rsidRPr="00B53BCA" w:rsidRDefault="00B53BCA" w:rsidP="00B53BC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 первых дней занятий педагог должен установить порядок, дисциплину в коллективе и следить за ее соблюдением.</w:t>
      </w:r>
    </w:p>
    <w:p w:rsidR="00B53BCA" w:rsidRPr="00B53BCA" w:rsidRDefault="00B53BCA" w:rsidP="00B53BCA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Группа должна состоять не более чем из двадцати детей.</w:t>
      </w:r>
    </w:p>
    <w:p w:rsidR="00B53BCA" w:rsidRPr="00B53BCA" w:rsidRDefault="00B53BCA" w:rsidP="00B53BC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>Содержание работы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 составлении материала для обучения и подбора методов мною учитывались общие физиологические и психологические особенности детей младшего школьного возраста. Цель данного реферата – помочь подобрать нужный для проведения занятий материал. Каждый педагог может составить свой вариант, соответствующий возможностям детей и особенностям коллектива.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Основные требования к процессу обучения:</w:t>
      </w:r>
    </w:p>
    <w:p w:rsidR="00B53BCA" w:rsidRPr="00B53BCA" w:rsidRDefault="00B53BCA" w:rsidP="00B53BCA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Четкая систему поточных заданий и будущие перспективы, чтобы избежать стихийности и случайности в обучении.</w:t>
      </w:r>
    </w:p>
    <w:p w:rsidR="00B53BCA" w:rsidRPr="00B53BCA" w:rsidRDefault="00B53BCA" w:rsidP="00B53BCA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Простой, посильный для каждого возраста материал.</w:t>
      </w:r>
    </w:p>
    <w:p w:rsidR="00B53BCA" w:rsidRPr="00B53BCA" w:rsidRDefault="00B53BCA" w:rsidP="00B53BCA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Объем знаний, умений и навыков должен соответствовать возрасту детей.</w:t>
      </w:r>
    </w:p>
    <w:p w:rsidR="00B53BCA" w:rsidRPr="00B53BCA" w:rsidRDefault="00B53BCA" w:rsidP="00B53BCA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Последовательное повышение требований к качеству исполнения, устойчивости знаний, свободного пользования навыками и умениями, постепенное усложнение и увеличение объема материала от младшего к старшему возрасту.</w:t>
      </w:r>
    </w:p>
    <w:p w:rsidR="00B53BCA" w:rsidRPr="00B53BCA" w:rsidRDefault="00B53BCA" w:rsidP="00B53BCA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Расположение материала от простого к сложному.</w:t>
      </w:r>
    </w:p>
    <w:p w:rsidR="00B53BCA" w:rsidRPr="00B53BCA" w:rsidRDefault="00B53BCA" w:rsidP="00B53BCA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Репертуар, который дается детям, должен быть разнообразным.</w:t>
      </w:r>
    </w:p>
    <w:p w:rsidR="00B53BCA" w:rsidRPr="00B53BCA" w:rsidRDefault="00B53BCA" w:rsidP="00B53BCA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Подчеркивание влияния значения музыки в эстетическом воспитании детей, внимание на качество и подбор.</w:t>
      </w:r>
    </w:p>
    <w:p w:rsidR="00B53BCA" w:rsidRPr="00B53BCA" w:rsidRDefault="00B53BCA" w:rsidP="00B53BCA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Содержание материала должно учитывать особенности развития процессов восприятия, памяти, чувств, способностей, активности, самостоятельности, художественной деятельности и т.д.</w:t>
      </w:r>
    </w:p>
    <w:p w:rsidR="00B53BCA" w:rsidRPr="00B53BCA" w:rsidRDefault="00B53BCA" w:rsidP="00B53BCA">
      <w:pPr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Хореографическими методами для детей младшего школьного возраста должны быть танцевальные движения, комбинации, игры, этюды, музыкально-ритмические упражнения, элементы классического экзерсиса и т.д.</w:t>
      </w:r>
    </w:p>
    <w:p w:rsidR="00B53BCA" w:rsidRPr="00B53BCA" w:rsidRDefault="00B53BCA" w:rsidP="00B53BC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ru-RU"/>
        </w:rPr>
        <w:t>Группа 6-7 лет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 детей этой группы еще очень слаба нервная система, эмоциональная сфера нестабильна. Дети очень энергичны, любят шуметь, задавать вопросы, бегать, вместе играть, но и ссориться. Внимание у них неустойчиво. Хорошо понимают и запоминают содержание игр, заданий, этюдов, танцев. Любят слушать сказки, изображать животных и сказочных персонажей. Проявляют интерес к результатам своей работы.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Вести себя с ними следует осторожно и чутко. Говорить тоном приказа недопустимо. Им нужно объяснить, как и почему сейчас нужно выполнить то или иное движение.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Сложно процесса воспитания для педагога состоит в том, что он осуществляет его средствами хореографии, воздействие которых на не устоявшуюся эмоциональную сферу ребенка очень сильное. Направлять, воспитывать и руководить эмоциями детей, воспрепятствовать их хаотическому проявлению педагог может двумя путями:</w:t>
      </w:r>
    </w:p>
    <w:p w:rsidR="00B53BCA" w:rsidRPr="00B53BCA" w:rsidRDefault="00B53BCA" w:rsidP="00B53BCA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Старательно продуманной подготовкой к уроку.</w:t>
      </w:r>
    </w:p>
    <w:p w:rsidR="00B53BCA" w:rsidRPr="00B53BCA" w:rsidRDefault="00B53BCA" w:rsidP="00B53BCA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Способом подачи материала: подавать его следует так, чтобы подталкивать детей к умственной деятельности и вызывать осмысленное отношение к обучению.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Объяснять материал следует через знакомые детям образы, увлекательные рассказы и игры.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Слова педагога должны соответствовать показу, тогда, воспринимая показ движений со всеми их техническими деталями, которые обеспечивают правильное исполнение, дети быстро осваивают их.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Содержательность и образность движений подскажут детям их форму, а увлеченный заданием ребенок начнет сам его повторять, показывать другим детям, родителям… Педагогу необходимо поддерживать эти первые проявления самостоятельности, творческого подхода.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Педагог должен уметь увлекать детей ненавязчиво, легко. Такое увлечение </w:t>
      </w:r>
      <w:proofErr w:type="gramStart"/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вызывает  у</w:t>
      </w:r>
      <w:proofErr w:type="gramEnd"/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них желание действовать, пробуждает эмоциональную сферу, умственную деятельность, фантазию, инициативу, активность.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Любое задание не должны подаваться без содержания, детей нужно сразу же учить делать все осмысленно.</w:t>
      </w:r>
    </w:p>
    <w:p w:rsidR="00B53BCA" w:rsidRPr="00B53BCA" w:rsidRDefault="00B53BCA" w:rsidP="00B53BC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ru-RU"/>
        </w:rPr>
        <w:t>Группа 7-8 лет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Дети этого возраста более спокойны, внимательны, послушны, физически сильнее, их нервная система и эмоциональная сфера более стабильна. Они выявляют желание учиться, быть в коллективе, находиться в центре внимания. Дети начинают понимать связи между явлениями, систематизируют их, мыслят логично. Художественное восприятие становится глубже, навыки более стойкими, усиливается слух, чувство ритма, движения становятся точнее, свободные действия – убедительнее, сильнее костно-мышечный аппарат. Это дает возможность лучше развивать бег, ходьбу, шаги. Психологические и физиологические изменения позволяют увеличивать длительность и интенсивность нагрузок.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К 5-6-летним детям педагог может предъявлять четкие требования, ставить более конкретные задачи цель мягким, но более настойчивым тоном.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 этой возрастной группе педагогу следует уделять особое внимание воспитанию самостоятельности, активности, фантазии, творчества и т.д. Внимательно следить за развитием каждого ребенка.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 заданиях детям необходимо давать больше свободы, увеличить количество сольных выступлений.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Ребенок 7-8 лет начинает осваивать простор, ориентируется в нем, образное мышление у него развивается быстрее, а вместе с ним происходит и осмысление движений.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Рисунок задания, этюда или танца должен быть таким, чтобы дети имели возможности самостоятельно расширять его, исполняя в более быстром темпе. Иногда педагог только лишь намечает рисунок, а дети развивают его.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Хотя дети 7-8 лет спокойнее и послушнее 6-7-летних, они требуют от педагога большого педагогического мастерства.</w:t>
      </w:r>
    </w:p>
    <w:p w:rsidR="00B53BCA" w:rsidRPr="00B53BCA" w:rsidRDefault="00B53BCA" w:rsidP="00B53BC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ru-RU"/>
        </w:rPr>
        <w:t>Группа 8-9 лет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8-9-летние дети наполнены кипучей энергией они постоянно находятся в движении. Их эмоциональная сфера богаче, но на еще не стойкая. Первая неудача смущает их. Дети охотно берутся за все, но не всегда доводят дело до конца, легко отвлекаются. Черновую и неинтересную работу не любят, зато хотят быть в центре внимания.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lastRenderedPageBreak/>
        <w:t>У детей этого возраста расширяется представление о том, что нужно сделать для правильного исполнения движения или танца. Они могут направлять и проверять себя. Становятся внимательнее к качеству исполнения и лучше понимают художественную форму, смелее руководят своими движениями в различных темпах. У них развивается абстрактное мышление, работа подсознания.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Основным методом в работе с детьми этого возраста является игра.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Оставаясь на тех же принципах свободного выявления детского творчества, педагог имеет право ставить перед ними более высокие требования к самостоятельности и качеству работы.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Введение в обучение начальных (облегченных) приемов экзерсиса классического танца дает педагогу возможность поднять воспитание танцевальной культуры на необходимый эстетический уровень.</w:t>
      </w:r>
    </w:p>
    <w:p w:rsidR="00B53BCA" w:rsidRPr="00B53BCA" w:rsidRDefault="00B53BCA" w:rsidP="00B53BC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8"/>
          <w:szCs w:val="28"/>
          <w:lang w:eastAsia="ru-RU"/>
        </w:rPr>
        <w:t>Группа 8-9 лет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Задания и содержание работы для детей группы 8-9 лет остаются теми же, что и для группы 7-8, но усложняются, соответственно возрасту. Обогащается и углубляется содержание всех заданий, увеличивается длительность номеров, усложняется композиция, повышается требование к исполнению.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При освоении новых заданий дети должны уметь задействовать знания и навыки, которыми они овладели в предыдущих группах.</w:t>
      </w:r>
    </w:p>
    <w:p w:rsidR="00B53BCA" w:rsidRPr="00B53BCA" w:rsidRDefault="00B53BCA" w:rsidP="00B53B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Пополняется запас движений, дети должны лучше координировать их в зависимости от музыкального сопровождения. Углубляется развитие движенческих навыков в более быстром темпе. Дети должны запомнить последовательность развития действия в танцах играх и этюдах, выразительнее отображать образы, принимать участие в постановке танцев по заданию педагога, самостоятельно придумывать движения к танцам.</w:t>
      </w:r>
    </w:p>
    <w:p w:rsidR="00B53BCA" w:rsidRPr="00B53BCA" w:rsidRDefault="00B53BCA" w:rsidP="00B53BC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ru-RU"/>
        </w:rPr>
        <w:t>Литература</w:t>
      </w:r>
    </w:p>
    <w:p w:rsidR="00B53BCA" w:rsidRPr="00B53BCA" w:rsidRDefault="00B53BCA" w:rsidP="00B53BCA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Основы морфологии и физиологии организма детей и подростков /под ред. Маркосяна А.М./. – М., 1969.</w:t>
      </w:r>
    </w:p>
    <w:p w:rsidR="00B53BCA" w:rsidRPr="00B53BCA" w:rsidRDefault="00B53BCA" w:rsidP="00B53BCA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Раевская Е., Соболева Г., Ушакова З. Музыкально-двигательные упражнения начальной школе. – М., 1981.</w:t>
      </w:r>
    </w:p>
    <w:p w:rsidR="00B53BCA" w:rsidRPr="00B53BCA" w:rsidRDefault="00B53BCA" w:rsidP="00B53BCA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Сенсорное воспитание младших школьников /под ред. Саккулиной И.П., Позднякова Н.И./. – М., 1978.</w:t>
      </w:r>
    </w:p>
    <w:p w:rsidR="00B53BCA" w:rsidRPr="00B53BCA" w:rsidRDefault="00B53BCA" w:rsidP="00B53BCA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Художественное творчество ребенка /под ред. Ветлугиной Н.А./ - М., 1992.</w:t>
      </w:r>
    </w:p>
    <w:p w:rsidR="00B53BCA" w:rsidRPr="00B53BCA" w:rsidRDefault="00B53BCA" w:rsidP="00B53BCA">
      <w:pPr>
        <w:numPr>
          <w:ilvl w:val="0"/>
          <w:numId w:val="4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Элькони</w:t>
      </w:r>
      <w:proofErr w:type="spellEnd"/>
      <w:r w:rsidRPr="00B53BC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Д.Б. Психология игры. – М., 1978.</w:t>
      </w:r>
    </w:p>
    <w:p w:rsidR="001137B6" w:rsidRDefault="001137B6"/>
    <w:sectPr w:rsidR="0011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C01FF"/>
    <w:multiLevelType w:val="multilevel"/>
    <w:tmpl w:val="730C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63994"/>
    <w:multiLevelType w:val="multilevel"/>
    <w:tmpl w:val="245E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53854"/>
    <w:multiLevelType w:val="multilevel"/>
    <w:tmpl w:val="6344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9354DD"/>
    <w:multiLevelType w:val="multilevel"/>
    <w:tmpl w:val="EBD0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23"/>
    <w:rsid w:val="001137B6"/>
    <w:rsid w:val="00B53BCA"/>
    <w:rsid w:val="00BA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F568"/>
  <w15:chartTrackingRefBased/>
  <w15:docId w15:val="{E88D0A1F-7F6A-4857-B3EC-299F5A43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2">
    <w:name w:val="c22"/>
    <w:basedOn w:val="a0"/>
    <w:rsid w:val="00B53BCA"/>
  </w:style>
  <w:style w:type="paragraph" w:customStyle="1" w:styleId="c19">
    <w:name w:val="c19"/>
    <w:basedOn w:val="a"/>
    <w:rsid w:val="00B5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5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3BCA"/>
  </w:style>
  <w:style w:type="paragraph" w:customStyle="1" w:styleId="c9">
    <w:name w:val="c9"/>
    <w:basedOn w:val="a"/>
    <w:rsid w:val="00B5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53BCA"/>
  </w:style>
  <w:style w:type="character" w:customStyle="1" w:styleId="c24">
    <w:name w:val="c24"/>
    <w:basedOn w:val="a0"/>
    <w:rsid w:val="00B53BCA"/>
  </w:style>
  <w:style w:type="character" w:customStyle="1" w:styleId="c6">
    <w:name w:val="c6"/>
    <w:basedOn w:val="a0"/>
    <w:rsid w:val="00B53BCA"/>
  </w:style>
  <w:style w:type="paragraph" w:customStyle="1" w:styleId="c14">
    <w:name w:val="c14"/>
    <w:basedOn w:val="a"/>
    <w:rsid w:val="00B5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53BCA"/>
  </w:style>
  <w:style w:type="character" w:styleId="a3">
    <w:name w:val="Hyperlink"/>
    <w:basedOn w:val="a0"/>
    <w:uiPriority w:val="99"/>
    <w:semiHidden/>
    <w:unhideWhenUsed/>
    <w:rsid w:val="00B53BCA"/>
    <w:rPr>
      <w:color w:val="0000FF"/>
      <w:u w:val="single"/>
    </w:rPr>
  </w:style>
  <w:style w:type="paragraph" w:customStyle="1" w:styleId="c5">
    <w:name w:val="c5"/>
    <w:basedOn w:val="a"/>
    <w:rsid w:val="00B5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5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5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5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po-spo/kultura-i-iskusstvo/library/2017/01/03/psihofizicheskie-osobennosti-razvitiya-detey" TargetMode="External"/><Relationship Id="rId13" Type="http://schemas.openxmlformats.org/officeDocument/2006/relationships/hyperlink" Target="https://nsportal.ru/npo-spo/kultura-i-iskusstvo/library/2017/01/03/psihofizicheskie-osobennosti-razvitiya-detey" TargetMode="External"/><Relationship Id="rId18" Type="http://schemas.openxmlformats.org/officeDocument/2006/relationships/hyperlink" Target="https://nsportal.ru/npo-spo/kultura-i-iskusstvo/library/2017/01/03/psihofizicheskie-osobennosti-razvitiya-detey" TargetMode="External"/><Relationship Id="rId26" Type="http://schemas.openxmlformats.org/officeDocument/2006/relationships/hyperlink" Target="https://nsportal.ru/npo-spo/kultura-i-iskusstvo/library/2017/01/03/psihofizicheskie-osobennosti-razvitiya-dete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npo-spo/kultura-i-iskusstvo/library/2017/01/03/psihofizicheskie-osobennosti-razvitiya-detey" TargetMode="External"/><Relationship Id="rId7" Type="http://schemas.openxmlformats.org/officeDocument/2006/relationships/hyperlink" Target="https://nsportal.ru/npo-spo/kultura-i-iskusstvo/library/2017/01/03/psihofizicheskie-osobennosti-razvitiya-detey" TargetMode="External"/><Relationship Id="rId12" Type="http://schemas.openxmlformats.org/officeDocument/2006/relationships/hyperlink" Target="https://nsportal.ru/npo-spo/kultura-i-iskusstvo/library/2017/01/03/psihofizicheskie-osobennosti-razvitiya-detey" TargetMode="External"/><Relationship Id="rId17" Type="http://schemas.openxmlformats.org/officeDocument/2006/relationships/hyperlink" Target="https://nsportal.ru/npo-spo/kultura-i-iskusstvo/library/2017/01/03/psihofizicheskie-osobennosti-razvitiya-detey" TargetMode="External"/><Relationship Id="rId25" Type="http://schemas.openxmlformats.org/officeDocument/2006/relationships/hyperlink" Target="https://nsportal.ru/npo-spo/kultura-i-iskusstvo/library/2017/01/03/psihofizicheskie-osobennosti-razvitiya-detey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po-spo/kultura-i-iskusstvo/library/2017/01/03/psihofizicheskie-osobennosti-razvitiya-detey" TargetMode="External"/><Relationship Id="rId20" Type="http://schemas.openxmlformats.org/officeDocument/2006/relationships/hyperlink" Target="https://nsportal.ru/npo-spo/kultura-i-iskusstvo/library/2017/01/03/psihofizicheskie-osobennosti-razvitiya-detey" TargetMode="External"/><Relationship Id="rId29" Type="http://schemas.openxmlformats.org/officeDocument/2006/relationships/hyperlink" Target="https://nsportal.ru/npo-spo/kultura-i-iskusstvo/library/2017/01/03/psihofizicheskie-osobennosti-razvitiya-dete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po-spo/kultura-i-iskusstvo/library/2017/01/03/psihofizicheskie-osobennosti-razvitiya-detey" TargetMode="External"/><Relationship Id="rId11" Type="http://schemas.openxmlformats.org/officeDocument/2006/relationships/hyperlink" Target="https://nsportal.ru/npo-spo/kultura-i-iskusstvo/library/2017/01/03/psihofizicheskie-osobennosti-razvitiya-detey" TargetMode="External"/><Relationship Id="rId24" Type="http://schemas.openxmlformats.org/officeDocument/2006/relationships/hyperlink" Target="https://nsportal.ru/npo-spo/kultura-i-iskusstvo/library/2017/01/03/psihofizicheskie-osobennosti-razvitiya-detey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nsportal.ru/npo-spo/kultura-i-iskusstvo/library/2017/01/03/psihofizicheskie-osobennosti-razvitiya-detey" TargetMode="External"/><Relationship Id="rId15" Type="http://schemas.openxmlformats.org/officeDocument/2006/relationships/hyperlink" Target="https://nsportal.ru/npo-spo/kultura-i-iskusstvo/library/2017/01/03/psihofizicheskie-osobennosti-razvitiya-detey" TargetMode="External"/><Relationship Id="rId23" Type="http://schemas.openxmlformats.org/officeDocument/2006/relationships/hyperlink" Target="https://nsportal.ru/npo-spo/kultura-i-iskusstvo/library/2017/01/03/psihofizicheskie-osobennosti-razvitiya-detey" TargetMode="External"/><Relationship Id="rId28" Type="http://schemas.openxmlformats.org/officeDocument/2006/relationships/hyperlink" Target="https://nsportal.ru/npo-spo/kultura-i-iskusstvo/library/2017/01/03/psihofizicheskie-osobennosti-razvitiya-detey" TargetMode="External"/><Relationship Id="rId10" Type="http://schemas.openxmlformats.org/officeDocument/2006/relationships/hyperlink" Target="https://nsportal.ru/npo-spo/kultura-i-iskusstvo/library/2017/01/03/psihofizicheskie-osobennosti-razvitiya-detey" TargetMode="External"/><Relationship Id="rId19" Type="http://schemas.openxmlformats.org/officeDocument/2006/relationships/hyperlink" Target="https://nsportal.ru/npo-spo/kultura-i-iskusstvo/library/2017/01/03/psihofizicheskie-osobennosti-razvitiya-dete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npo-spo/kultura-i-iskusstvo/library/2017/01/03/psihofizicheskie-osobennosti-razvitiya-detey" TargetMode="External"/><Relationship Id="rId14" Type="http://schemas.openxmlformats.org/officeDocument/2006/relationships/hyperlink" Target="https://nsportal.ru/npo-spo/kultura-i-iskusstvo/library/2017/01/03/psihofizicheskie-osobennosti-razvitiya-detey" TargetMode="External"/><Relationship Id="rId22" Type="http://schemas.openxmlformats.org/officeDocument/2006/relationships/hyperlink" Target="https://nsportal.ru/npo-spo/kultura-i-iskusstvo/library/2017/01/03/psihofizicheskie-osobennosti-razvitiya-detey" TargetMode="External"/><Relationship Id="rId27" Type="http://schemas.openxmlformats.org/officeDocument/2006/relationships/hyperlink" Target="https://nsportal.ru/npo-spo/kultura-i-iskusstvo/library/2017/01/03/psihofizicheskie-osobennosti-razvitiya-detey" TargetMode="External"/><Relationship Id="rId30" Type="http://schemas.openxmlformats.org/officeDocument/2006/relationships/hyperlink" Target="https://nsportal.ru/npo-spo/kultura-i-iskusstvo/library/2017/01/03/psihofizicheskie-osobennosti-razvitiya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3332</Words>
  <Characters>18997</Characters>
  <Application>Microsoft Office Word</Application>
  <DocSecurity>0</DocSecurity>
  <Lines>158</Lines>
  <Paragraphs>44</Paragraphs>
  <ScaleCrop>false</ScaleCrop>
  <Company/>
  <LinksUpToDate>false</LinksUpToDate>
  <CharactersWithSpaces>22285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2019-01-23T03:02:00Z</dcterms:created>
  <dcterms:modified xsi:type="dcterms:W3CDTF">2019-01-23T03:03:00Z</dcterms:modified>
</cp:coreProperties>
</file>