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35" w:rsidRDefault="00A53D5C" w:rsidP="009D0935">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учреждения </w:t>
      </w:r>
    </w:p>
    <w:p w:rsidR="00A53D5C" w:rsidRDefault="00A53D5C" w:rsidP="00A53D5C">
      <w:pPr>
        <w:rPr>
          <w:rFonts w:ascii="Times New Roman" w:hAnsi="Times New Roman" w:cs="Times New Roman"/>
          <w:sz w:val="24"/>
          <w:szCs w:val="24"/>
        </w:rPr>
      </w:pPr>
      <w:r>
        <w:rPr>
          <w:rFonts w:ascii="Times New Roman" w:hAnsi="Times New Roman" w:cs="Times New Roman"/>
          <w:sz w:val="24"/>
          <w:szCs w:val="24"/>
        </w:rPr>
        <w:t xml:space="preserve">                                      «Детский сад №20 «Куорэгэй»</w:t>
      </w:r>
    </w:p>
    <w:p w:rsidR="009D0935" w:rsidRDefault="009D0935" w:rsidP="009D0935">
      <w:pPr>
        <w:jc w:val="center"/>
        <w:rPr>
          <w:rFonts w:ascii="Times New Roman" w:hAnsi="Times New Roman" w:cs="Times New Roman"/>
          <w:sz w:val="24"/>
          <w:szCs w:val="24"/>
        </w:rPr>
      </w:pPr>
    </w:p>
    <w:p w:rsidR="009D0935" w:rsidRDefault="009D0935" w:rsidP="009D0935">
      <w:pPr>
        <w:jc w:val="center"/>
        <w:rPr>
          <w:rFonts w:ascii="Times New Roman" w:hAnsi="Times New Roman" w:cs="Times New Roman"/>
          <w:sz w:val="24"/>
          <w:szCs w:val="24"/>
        </w:rPr>
      </w:pPr>
    </w:p>
    <w:p w:rsidR="009D0935" w:rsidRDefault="009D0935" w:rsidP="009D0935">
      <w:pPr>
        <w:jc w:val="center"/>
        <w:rPr>
          <w:rFonts w:ascii="Times New Roman" w:hAnsi="Times New Roman" w:cs="Times New Roman"/>
          <w:sz w:val="24"/>
          <w:szCs w:val="24"/>
        </w:rPr>
      </w:pPr>
    </w:p>
    <w:p w:rsidR="009D0935" w:rsidRDefault="009D0935" w:rsidP="009D0935">
      <w:pPr>
        <w:jc w:val="center"/>
        <w:rPr>
          <w:rFonts w:ascii="Times New Roman" w:hAnsi="Times New Roman" w:cs="Times New Roman"/>
          <w:sz w:val="24"/>
          <w:szCs w:val="24"/>
        </w:rPr>
      </w:pPr>
    </w:p>
    <w:p w:rsidR="009D0935" w:rsidRDefault="009D0935" w:rsidP="009D0935">
      <w:pPr>
        <w:jc w:val="center"/>
        <w:rPr>
          <w:rFonts w:ascii="Times New Roman" w:hAnsi="Times New Roman" w:cs="Times New Roman"/>
          <w:sz w:val="24"/>
          <w:szCs w:val="24"/>
        </w:rPr>
      </w:pPr>
    </w:p>
    <w:p w:rsidR="009D0935" w:rsidRDefault="009D0935" w:rsidP="009D0935">
      <w:pPr>
        <w:jc w:val="center"/>
        <w:rPr>
          <w:rFonts w:ascii="Times New Roman" w:hAnsi="Times New Roman" w:cs="Times New Roman"/>
          <w:sz w:val="24"/>
          <w:szCs w:val="24"/>
        </w:rPr>
      </w:pPr>
    </w:p>
    <w:p w:rsidR="009D0935" w:rsidRDefault="00A53D5C" w:rsidP="009D0935">
      <w:pPr>
        <w:jc w:val="center"/>
        <w:rPr>
          <w:rFonts w:ascii="Times New Roman" w:hAnsi="Times New Roman" w:cs="Times New Roman"/>
          <w:sz w:val="24"/>
          <w:szCs w:val="24"/>
        </w:rPr>
      </w:pPr>
      <w:r>
        <w:rPr>
          <w:rFonts w:ascii="Times New Roman" w:hAnsi="Times New Roman" w:cs="Times New Roman"/>
          <w:sz w:val="24"/>
          <w:szCs w:val="24"/>
        </w:rPr>
        <w:t>ДОКЛАД</w:t>
      </w:r>
    </w:p>
    <w:p w:rsidR="009D0935" w:rsidRDefault="009D0935" w:rsidP="009D0935">
      <w:pPr>
        <w:jc w:val="center"/>
        <w:rPr>
          <w:rFonts w:ascii="Times New Roman" w:hAnsi="Times New Roman" w:cs="Times New Roman"/>
          <w:sz w:val="24"/>
          <w:szCs w:val="24"/>
        </w:rPr>
      </w:pPr>
      <w:r>
        <w:rPr>
          <w:rFonts w:ascii="Times New Roman" w:hAnsi="Times New Roman" w:cs="Times New Roman"/>
          <w:sz w:val="24"/>
          <w:szCs w:val="24"/>
        </w:rPr>
        <w:t xml:space="preserve">на тему: </w:t>
      </w:r>
      <w:r w:rsidR="00264394">
        <w:rPr>
          <w:rFonts w:ascii="Times New Roman" w:hAnsi="Times New Roman" w:cs="Times New Roman"/>
          <w:sz w:val="24"/>
          <w:szCs w:val="24"/>
        </w:rPr>
        <w:t>Морфологическая норма</w:t>
      </w:r>
    </w:p>
    <w:p w:rsidR="009D0935" w:rsidRDefault="009D0935" w:rsidP="009D0935">
      <w:pPr>
        <w:jc w:val="center"/>
        <w:rPr>
          <w:rFonts w:ascii="Times New Roman" w:hAnsi="Times New Roman" w:cs="Times New Roman"/>
          <w:sz w:val="24"/>
          <w:szCs w:val="24"/>
        </w:rPr>
      </w:pPr>
    </w:p>
    <w:p w:rsidR="009D0935" w:rsidRDefault="009D0935" w:rsidP="009D0935">
      <w:pPr>
        <w:jc w:val="center"/>
        <w:rPr>
          <w:rFonts w:ascii="Times New Roman" w:hAnsi="Times New Roman" w:cs="Times New Roman"/>
          <w:sz w:val="24"/>
          <w:szCs w:val="24"/>
        </w:rPr>
      </w:pPr>
    </w:p>
    <w:p w:rsidR="009D0935" w:rsidRDefault="009D0935" w:rsidP="009D0935">
      <w:pPr>
        <w:jc w:val="center"/>
        <w:rPr>
          <w:rFonts w:ascii="Times New Roman" w:hAnsi="Times New Roman" w:cs="Times New Roman"/>
          <w:sz w:val="24"/>
          <w:szCs w:val="24"/>
        </w:rPr>
      </w:pPr>
    </w:p>
    <w:p w:rsidR="009D0935" w:rsidRDefault="009D0935" w:rsidP="009D0935">
      <w:pPr>
        <w:jc w:val="center"/>
        <w:rPr>
          <w:rFonts w:ascii="Times New Roman" w:hAnsi="Times New Roman" w:cs="Times New Roman"/>
          <w:sz w:val="24"/>
          <w:szCs w:val="24"/>
        </w:rPr>
      </w:pPr>
    </w:p>
    <w:p w:rsidR="009D0935" w:rsidRDefault="009D0935" w:rsidP="009D0935">
      <w:pPr>
        <w:jc w:val="center"/>
        <w:rPr>
          <w:rFonts w:ascii="Times New Roman" w:hAnsi="Times New Roman" w:cs="Times New Roman"/>
          <w:sz w:val="24"/>
          <w:szCs w:val="24"/>
        </w:rPr>
      </w:pPr>
    </w:p>
    <w:p w:rsidR="009D0935" w:rsidRDefault="009D0935" w:rsidP="009D0935">
      <w:pPr>
        <w:spacing w:after="0" w:line="240" w:lineRule="auto"/>
        <w:jc w:val="right"/>
        <w:rPr>
          <w:rFonts w:ascii="Times New Roman" w:hAnsi="Times New Roman" w:cs="Times New Roman"/>
          <w:sz w:val="24"/>
          <w:szCs w:val="24"/>
        </w:rPr>
      </w:pPr>
      <w:r w:rsidRPr="009D0935">
        <w:rPr>
          <w:rFonts w:ascii="Times New Roman" w:hAnsi="Times New Roman" w:cs="Times New Roman"/>
          <w:i/>
          <w:sz w:val="24"/>
          <w:szCs w:val="24"/>
        </w:rPr>
        <w:t>Выполнила:</w:t>
      </w:r>
      <w:r w:rsidR="00A53D5C">
        <w:rPr>
          <w:rFonts w:ascii="Times New Roman" w:hAnsi="Times New Roman" w:cs="Times New Roman"/>
          <w:sz w:val="24"/>
          <w:szCs w:val="24"/>
        </w:rPr>
        <w:t xml:space="preserve">  Гуляева Е.С.</w:t>
      </w:r>
    </w:p>
    <w:p w:rsidR="009D0935" w:rsidRDefault="009D0935" w:rsidP="009D0935">
      <w:pPr>
        <w:spacing w:after="0" w:line="240" w:lineRule="auto"/>
        <w:jc w:val="right"/>
        <w:rPr>
          <w:rFonts w:ascii="Times New Roman" w:hAnsi="Times New Roman" w:cs="Times New Roman"/>
          <w:sz w:val="24"/>
          <w:szCs w:val="24"/>
        </w:rPr>
      </w:pPr>
    </w:p>
    <w:p w:rsidR="009D0935" w:rsidRDefault="009D0935" w:rsidP="009D0935">
      <w:pPr>
        <w:spacing w:after="0" w:line="240" w:lineRule="auto"/>
        <w:jc w:val="right"/>
        <w:rPr>
          <w:rFonts w:ascii="Times New Roman" w:hAnsi="Times New Roman" w:cs="Times New Roman"/>
          <w:sz w:val="24"/>
          <w:szCs w:val="24"/>
        </w:rPr>
      </w:pPr>
    </w:p>
    <w:p w:rsidR="009D0935" w:rsidRDefault="009D0935" w:rsidP="009D0935">
      <w:pPr>
        <w:spacing w:after="0" w:line="240" w:lineRule="auto"/>
        <w:jc w:val="right"/>
        <w:rPr>
          <w:rFonts w:ascii="Times New Roman" w:hAnsi="Times New Roman" w:cs="Times New Roman"/>
          <w:sz w:val="24"/>
          <w:szCs w:val="24"/>
        </w:rPr>
      </w:pPr>
    </w:p>
    <w:p w:rsidR="009D0935" w:rsidRDefault="009D0935" w:rsidP="009D0935">
      <w:pPr>
        <w:spacing w:after="0" w:line="240" w:lineRule="auto"/>
        <w:jc w:val="right"/>
        <w:rPr>
          <w:rFonts w:ascii="Times New Roman" w:hAnsi="Times New Roman" w:cs="Times New Roman"/>
          <w:sz w:val="24"/>
          <w:szCs w:val="24"/>
        </w:rPr>
      </w:pPr>
    </w:p>
    <w:p w:rsidR="009D0935" w:rsidRDefault="009D0935" w:rsidP="009D0935">
      <w:pPr>
        <w:spacing w:after="0" w:line="240" w:lineRule="auto"/>
        <w:jc w:val="right"/>
        <w:rPr>
          <w:rFonts w:ascii="Times New Roman" w:hAnsi="Times New Roman" w:cs="Times New Roman"/>
          <w:sz w:val="24"/>
          <w:szCs w:val="24"/>
        </w:rPr>
      </w:pPr>
    </w:p>
    <w:p w:rsidR="009D0935" w:rsidRDefault="009D0935" w:rsidP="009D0935">
      <w:pPr>
        <w:spacing w:after="0" w:line="240" w:lineRule="auto"/>
        <w:jc w:val="right"/>
        <w:rPr>
          <w:rFonts w:ascii="Times New Roman" w:hAnsi="Times New Roman" w:cs="Times New Roman"/>
          <w:sz w:val="24"/>
          <w:szCs w:val="24"/>
        </w:rPr>
      </w:pPr>
    </w:p>
    <w:p w:rsidR="009D0935" w:rsidRDefault="009D0935" w:rsidP="009D0935">
      <w:pPr>
        <w:spacing w:after="0" w:line="240" w:lineRule="auto"/>
        <w:jc w:val="right"/>
        <w:rPr>
          <w:rFonts w:ascii="Times New Roman" w:hAnsi="Times New Roman" w:cs="Times New Roman"/>
          <w:sz w:val="24"/>
          <w:szCs w:val="24"/>
        </w:rPr>
      </w:pPr>
    </w:p>
    <w:p w:rsidR="009D0935" w:rsidRDefault="009D0935" w:rsidP="009D0935">
      <w:pPr>
        <w:spacing w:after="0" w:line="240" w:lineRule="auto"/>
        <w:jc w:val="right"/>
        <w:rPr>
          <w:rFonts w:ascii="Times New Roman" w:hAnsi="Times New Roman" w:cs="Times New Roman"/>
          <w:sz w:val="24"/>
          <w:szCs w:val="24"/>
        </w:rPr>
      </w:pPr>
    </w:p>
    <w:p w:rsidR="009D0935" w:rsidRDefault="009D0935" w:rsidP="009D0935">
      <w:pPr>
        <w:spacing w:after="0" w:line="240" w:lineRule="auto"/>
        <w:jc w:val="right"/>
        <w:rPr>
          <w:rFonts w:ascii="Times New Roman" w:hAnsi="Times New Roman" w:cs="Times New Roman"/>
          <w:sz w:val="24"/>
          <w:szCs w:val="24"/>
        </w:rPr>
      </w:pPr>
    </w:p>
    <w:p w:rsidR="009D0935" w:rsidRDefault="009D0935" w:rsidP="009D0935">
      <w:pPr>
        <w:spacing w:after="0" w:line="240" w:lineRule="auto"/>
        <w:jc w:val="right"/>
        <w:rPr>
          <w:rFonts w:ascii="Times New Roman" w:hAnsi="Times New Roman" w:cs="Times New Roman"/>
          <w:sz w:val="24"/>
          <w:szCs w:val="24"/>
        </w:rPr>
      </w:pPr>
    </w:p>
    <w:p w:rsidR="009D0935" w:rsidRDefault="009D0935" w:rsidP="009D0935">
      <w:pPr>
        <w:spacing w:after="0" w:line="240" w:lineRule="auto"/>
        <w:jc w:val="right"/>
        <w:rPr>
          <w:rFonts w:ascii="Times New Roman" w:hAnsi="Times New Roman" w:cs="Times New Roman"/>
          <w:sz w:val="24"/>
          <w:szCs w:val="24"/>
        </w:rPr>
      </w:pPr>
    </w:p>
    <w:p w:rsidR="009D0935" w:rsidRDefault="009D0935" w:rsidP="009D0935">
      <w:pPr>
        <w:spacing w:after="0" w:line="240" w:lineRule="auto"/>
        <w:jc w:val="right"/>
        <w:rPr>
          <w:rFonts w:ascii="Times New Roman" w:hAnsi="Times New Roman" w:cs="Times New Roman"/>
          <w:sz w:val="24"/>
          <w:szCs w:val="24"/>
        </w:rPr>
      </w:pPr>
    </w:p>
    <w:p w:rsidR="009D0935" w:rsidRDefault="009D0935" w:rsidP="009D0935">
      <w:pPr>
        <w:spacing w:after="0" w:line="240" w:lineRule="auto"/>
        <w:jc w:val="right"/>
        <w:rPr>
          <w:rFonts w:ascii="Times New Roman" w:hAnsi="Times New Roman" w:cs="Times New Roman"/>
          <w:sz w:val="24"/>
          <w:szCs w:val="24"/>
        </w:rPr>
      </w:pPr>
    </w:p>
    <w:p w:rsidR="00A53D5C" w:rsidRDefault="00A53D5C" w:rsidP="009D0935">
      <w:pPr>
        <w:spacing w:after="0" w:line="240" w:lineRule="auto"/>
        <w:jc w:val="center"/>
        <w:rPr>
          <w:rFonts w:ascii="Times New Roman" w:hAnsi="Times New Roman" w:cs="Times New Roman"/>
          <w:sz w:val="24"/>
          <w:szCs w:val="24"/>
        </w:rPr>
      </w:pPr>
    </w:p>
    <w:p w:rsidR="00A53D5C" w:rsidRDefault="00A53D5C" w:rsidP="009D0935">
      <w:pPr>
        <w:spacing w:after="0" w:line="240" w:lineRule="auto"/>
        <w:jc w:val="center"/>
        <w:rPr>
          <w:rFonts w:ascii="Times New Roman" w:hAnsi="Times New Roman" w:cs="Times New Roman"/>
          <w:sz w:val="24"/>
          <w:szCs w:val="24"/>
        </w:rPr>
      </w:pPr>
    </w:p>
    <w:p w:rsidR="00A53D5C" w:rsidRDefault="00A53D5C" w:rsidP="009D0935">
      <w:pPr>
        <w:spacing w:after="0" w:line="240" w:lineRule="auto"/>
        <w:jc w:val="center"/>
        <w:rPr>
          <w:rFonts w:ascii="Times New Roman" w:hAnsi="Times New Roman" w:cs="Times New Roman"/>
          <w:sz w:val="24"/>
          <w:szCs w:val="24"/>
        </w:rPr>
      </w:pPr>
    </w:p>
    <w:p w:rsidR="00A53D5C" w:rsidRDefault="00A53D5C" w:rsidP="009D0935">
      <w:pPr>
        <w:spacing w:after="0" w:line="240" w:lineRule="auto"/>
        <w:jc w:val="center"/>
        <w:rPr>
          <w:rFonts w:ascii="Times New Roman" w:hAnsi="Times New Roman" w:cs="Times New Roman"/>
          <w:sz w:val="24"/>
          <w:szCs w:val="24"/>
        </w:rPr>
      </w:pPr>
    </w:p>
    <w:p w:rsidR="00A53D5C" w:rsidRDefault="00A53D5C" w:rsidP="009D0935">
      <w:pPr>
        <w:spacing w:after="0" w:line="240" w:lineRule="auto"/>
        <w:jc w:val="center"/>
        <w:rPr>
          <w:rFonts w:ascii="Times New Roman" w:hAnsi="Times New Roman" w:cs="Times New Roman"/>
          <w:sz w:val="24"/>
          <w:szCs w:val="24"/>
        </w:rPr>
      </w:pPr>
    </w:p>
    <w:p w:rsidR="00A53D5C" w:rsidRDefault="00A53D5C" w:rsidP="009D0935">
      <w:pPr>
        <w:spacing w:after="0" w:line="240" w:lineRule="auto"/>
        <w:jc w:val="center"/>
        <w:rPr>
          <w:rFonts w:ascii="Times New Roman" w:hAnsi="Times New Roman" w:cs="Times New Roman"/>
          <w:sz w:val="24"/>
          <w:szCs w:val="24"/>
        </w:rPr>
      </w:pPr>
    </w:p>
    <w:p w:rsidR="00A53D5C" w:rsidRDefault="00A53D5C" w:rsidP="009D0935">
      <w:pPr>
        <w:spacing w:after="0" w:line="240" w:lineRule="auto"/>
        <w:jc w:val="center"/>
        <w:rPr>
          <w:rFonts w:ascii="Times New Roman" w:hAnsi="Times New Roman" w:cs="Times New Roman"/>
          <w:sz w:val="24"/>
          <w:szCs w:val="24"/>
        </w:rPr>
      </w:pPr>
    </w:p>
    <w:p w:rsidR="00A53D5C" w:rsidRDefault="00A53D5C" w:rsidP="009D0935">
      <w:pPr>
        <w:spacing w:after="0" w:line="240" w:lineRule="auto"/>
        <w:jc w:val="center"/>
        <w:rPr>
          <w:rFonts w:ascii="Times New Roman" w:hAnsi="Times New Roman" w:cs="Times New Roman"/>
          <w:sz w:val="24"/>
          <w:szCs w:val="24"/>
        </w:rPr>
      </w:pPr>
    </w:p>
    <w:p w:rsidR="00A53D5C" w:rsidRDefault="00A53D5C" w:rsidP="009D0935">
      <w:pPr>
        <w:spacing w:after="0" w:line="240" w:lineRule="auto"/>
        <w:jc w:val="center"/>
        <w:rPr>
          <w:rFonts w:ascii="Times New Roman" w:hAnsi="Times New Roman" w:cs="Times New Roman"/>
          <w:sz w:val="24"/>
          <w:szCs w:val="24"/>
        </w:rPr>
      </w:pPr>
    </w:p>
    <w:p w:rsidR="00A53D5C" w:rsidRDefault="00A53D5C" w:rsidP="009D0935">
      <w:pPr>
        <w:spacing w:after="0" w:line="240" w:lineRule="auto"/>
        <w:jc w:val="center"/>
        <w:rPr>
          <w:rFonts w:ascii="Times New Roman" w:hAnsi="Times New Roman" w:cs="Times New Roman"/>
          <w:sz w:val="24"/>
          <w:szCs w:val="24"/>
        </w:rPr>
      </w:pPr>
    </w:p>
    <w:p w:rsidR="009D0935" w:rsidRDefault="009D0935" w:rsidP="009D093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9D0935" w:rsidRDefault="009D0935" w:rsidP="006943A6">
      <w:pPr>
        <w:pStyle w:val="a3"/>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Введение</w:t>
      </w:r>
    </w:p>
    <w:p w:rsidR="006943A6" w:rsidRDefault="006943A6" w:rsidP="006943A6">
      <w:pPr>
        <w:pStyle w:val="a3"/>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Морфология – раздел науки о языке</w:t>
      </w:r>
    </w:p>
    <w:p w:rsidR="006943A6" w:rsidRDefault="006943A6" w:rsidP="006943A6">
      <w:pPr>
        <w:pStyle w:val="HTML"/>
        <w:numPr>
          <w:ilvl w:val="1"/>
          <w:numId w:val="22"/>
        </w:numPr>
        <w:spacing w:line="360" w:lineRule="auto"/>
        <w:ind w:left="1276"/>
        <w:rPr>
          <w:rFonts w:ascii="Times New Roman" w:hAnsi="Times New Roman" w:cs="Times New Roman"/>
          <w:sz w:val="24"/>
          <w:szCs w:val="24"/>
        </w:rPr>
      </w:pPr>
      <w:r>
        <w:rPr>
          <w:rFonts w:ascii="Times New Roman" w:hAnsi="Times New Roman" w:cs="Times New Roman"/>
          <w:sz w:val="24"/>
          <w:szCs w:val="24"/>
        </w:rPr>
        <w:t>Исторические корни морфологии</w:t>
      </w:r>
    </w:p>
    <w:p w:rsidR="006943A6" w:rsidRPr="006943A6" w:rsidRDefault="006943A6" w:rsidP="006943A6">
      <w:pPr>
        <w:pStyle w:val="HTML"/>
        <w:numPr>
          <w:ilvl w:val="1"/>
          <w:numId w:val="22"/>
        </w:numPr>
        <w:spacing w:line="360" w:lineRule="auto"/>
        <w:ind w:left="1276"/>
        <w:rPr>
          <w:rFonts w:ascii="Times New Roman" w:hAnsi="Times New Roman" w:cs="Times New Roman"/>
          <w:sz w:val="24"/>
          <w:szCs w:val="24"/>
        </w:rPr>
      </w:pPr>
      <w:r w:rsidRPr="006943A6">
        <w:rPr>
          <w:rFonts w:ascii="Times New Roman" w:hAnsi="Times New Roman" w:cs="Times New Roman"/>
          <w:sz w:val="24"/>
          <w:szCs w:val="24"/>
        </w:rPr>
        <w:t xml:space="preserve"> Самостоятельные части речи</w:t>
      </w:r>
    </w:p>
    <w:p w:rsidR="009D0935" w:rsidRDefault="009D0935" w:rsidP="006943A6">
      <w:pPr>
        <w:pStyle w:val="a3"/>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Заключение</w:t>
      </w:r>
    </w:p>
    <w:p w:rsidR="009D0935" w:rsidRDefault="009D0935" w:rsidP="006943A6">
      <w:pPr>
        <w:pStyle w:val="a3"/>
        <w:tabs>
          <w:tab w:val="left" w:pos="6237"/>
        </w:tabs>
        <w:spacing w:after="0" w:line="360" w:lineRule="auto"/>
        <w:ind w:left="927"/>
        <w:jc w:val="both"/>
        <w:rPr>
          <w:rFonts w:ascii="Times New Roman" w:hAnsi="Times New Roman" w:cs="Times New Roman"/>
          <w:sz w:val="24"/>
          <w:szCs w:val="24"/>
        </w:rPr>
      </w:pPr>
      <w:r>
        <w:rPr>
          <w:rFonts w:ascii="Times New Roman" w:hAnsi="Times New Roman" w:cs="Times New Roman"/>
          <w:sz w:val="24"/>
          <w:szCs w:val="24"/>
        </w:rPr>
        <w:t>Библиография</w:t>
      </w:r>
    </w:p>
    <w:p w:rsidR="006943A6" w:rsidRDefault="006943A6" w:rsidP="00264394">
      <w:pPr>
        <w:pStyle w:val="a3"/>
        <w:spacing w:after="0" w:line="360" w:lineRule="auto"/>
        <w:ind w:left="0" w:firstLine="567"/>
        <w:jc w:val="both"/>
        <w:rPr>
          <w:rFonts w:ascii="Times New Roman" w:hAnsi="Times New Roman" w:cs="Times New Roman"/>
          <w:sz w:val="24"/>
          <w:szCs w:val="24"/>
        </w:rPr>
        <w:sectPr w:rsidR="006943A6" w:rsidSect="00011542">
          <w:pgSz w:w="11906" w:h="16838"/>
          <w:pgMar w:top="1134" w:right="850" w:bottom="1134" w:left="1701" w:header="708" w:footer="708" w:gutter="0"/>
          <w:cols w:space="708"/>
          <w:docGrid w:linePitch="360"/>
        </w:sectPr>
      </w:pPr>
    </w:p>
    <w:p w:rsidR="00720B39" w:rsidRPr="00264394" w:rsidRDefault="00527F04" w:rsidP="00264394">
      <w:pPr>
        <w:pStyle w:val="a3"/>
        <w:spacing w:after="0" w:line="360" w:lineRule="auto"/>
        <w:ind w:left="0" w:firstLine="567"/>
        <w:jc w:val="both"/>
        <w:rPr>
          <w:rFonts w:ascii="Times New Roman" w:hAnsi="Times New Roman" w:cs="Times New Roman"/>
          <w:sz w:val="24"/>
          <w:szCs w:val="24"/>
        </w:rPr>
      </w:pPr>
      <w:r w:rsidRPr="00173BD0">
        <w:rPr>
          <w:rFonts w:ascii="Times New Roman" w:hAnsi="Times New Roman" w:cs="Times New Roman"/>
          <w:sz w:val="24"/>
          <w:szCs w:val="24"/>
        </w:rPr>
        <w:lastRenderedPageBreak/>
        <w:t>Введение</w:t>
      </w:r>
    </w:p>
    <w:p w:rsidR="00173BD0" w:rsidRPr="00173BD0" w:rsidRDefault="00173BD0" w:rsidP="00173BD0">
      <w:pPr>
        <w:spacing w:after="0" w:line="360" w:lineRule="auto"/>
        <w:ind w:firstLine="708"/>
        <w:jc w:val="both"/>
        <w:rPr>
          <w:rFonts w:ascii="Times New Roman" w:hAnsi="Times New Roman" w:cs="Times New Roman"/>
          <w:sz w:val="24"/>
          <w:szCs w:val="24"/>
        </w:rPr>
      </w:pPr>
      <w:r w:rsidRPr="00173BD0">
        <w:rPr>
          <w:rFonts w:ascii="Times New Roman" w:hAnsi="Times New Roman" w:cs="Times New Roman"/>
          <w:sz w:val="24"/>
          <w:szCs w:val="24"/>
        </w:rPr>
        <w:t xml:space="preserve">Русский язык объединяет нацию и одновременно является неотъемлемой и важнейшей частью нашей национальной культуры, отражающей историю народа и его духовные искания. Современные русисты, и в частности, специалисты по культуре речи,  справедливо говорят о том, что русский язык, отражая наши национальные достоинства,  не менее ярко показывает и все наши беды.  Проблема правильности русской речи, соблюдения норм литературного языка широко обсуждаются в газетах и журналах, в радиопередачах. Осуждению подвергаются отклонения от норм в публичной речи политиков, дикторов радио и телевидения, снижение общего уровня грамотности населения, и особенно молодежи. Вместе с тем,  нет ни одной области человеческих знаний, человеческой деятельности, для которых плохая, запутанная, безграмотная профессиональная или бытовая речь исполнителя была бы благом. Выпускник любого вуза - технического или гуманитарного, должен быть грамотным, владеть культурой речи. </w:t>
      </w:r>
    </w:p>
    <w:p w:rsidR="00AC1C59" w:rsidRPr="00536860" w:rsidRDefault="00AC1C59" w:rsidP="00AC1C59">
      <w:pPr>
        <w:spacing w:after="0" w:line="360" w:lineRule="auto"/>
        <w:ind w:firstLine="567"/>
        <w:jc w:val="both"/>
        <w:rPr>
          <w:rFonts w:ascii="Times New Roman" w:hAnsi="Times New Roman" w:cs="Times New Roman"/>
          <w:sz w:val="24"/>
          <w:szCs w:val="24"/>
        </w:rPr>
      </w:pPr>
      <w:r w:rsidRPr="00536860">
        <w:rPr>
          <w:rFonts w:ascii="Times New Roman" w:hAnsi="Times New Roman" w:cs="Times New Roman"/>
          <w:sz w:val="24"/>
          <w:szCs w:val="24"/>
        </w:rPr>
        <w:t>Языковые нормы (нормы литературного языка, литературные нормы) - это правила использования языковых средств в определенный период развития литературного языка, т.е. правила произношения, правописания, словоупотребления, грамматики. Норма - это образец единообразного, общепризнанного употребления элементов языка (слов, словосочетаний, предложений).</w:t>
      </w:r>
    </w:p>
    <w:p w:rsidR="00AC1C59" w:rsidRPr="00536860" w:rsidRDefault="00AC1C59" w:rsidP="00AC1C59">
      <w:pPr>
        <w:spacing w:after="0" w:line="360" w:lineRule="auto"/>
        <w:ind w:firstLine="567"/>
        <w:jc w:val="both"/>
        <w:rPr>
          <w:rFonts w:ascii="Times New Roman" w:hAnsi="Times New Roman" w:cs="Times New Roman"/>
          <w:sz w:val="24"/>
          <w:szCs w:val="24"/>
        </w:rPr>
      </w:pPr>
      <w:r w:rsidRPr="00536860">
        <w:rPr>
          <w:rFonts w:ascii="Times New Roman" w:hAnsi="Times New Roman" w:cs="Times New Roman"/>
          <w:sz w:val="24"/>
          <w:szCs w:val="24"/>
        </w:rPr>
        <w:t xml:space="preserve">Языковое явление считается нормативным, если оно характеризуется такими признаками, как: </w:t>
      </w:r>
    </w:p>
    <w:p w:rsidR="00AC1C59" w:rsidRPr="00536860" w:rsidRDefault="00AC1C59" w:rsidP="00AC1C59">
      <w:pPr>
        <w:numPr>
          <w:ilvl w:val="0"/>
          <w:numId w:val="3"/>
        </w:numPr>
        <w:tabs>
          <w:tab w:val="clear" w:pos="720"/>
        </w:tabs>
        <w:spacing w:after="0" w:line="360" w:lineRule="auto"/>
        <w:ind w:left="709" w:hanging="142"/>
        <w:jc w:val="both"/>
        <w:rPr>
          <w:rFonts w:ascii="Times New Roman" w:hAnsi="Times New Roman" w:cs="Times New Roman"/>
          <w:sz w:val="24"/>
          <w:szCs w:val="24"/>
        </w:rPr>
      </w:pPr>
      <w:r w:rsidRPr="00536860">
        <w:rPr>
          <w:rFonts w:ascii="Times New Roman" w:hAnsi="Times New Roman" w:cs="Times New Roman"/>
          <w:sz w:val="24"/>
          <w:szCs w:val="24"/>
        </w:rPr>
        <w:t>соответствие структуре языка;</w:t>
      </w:r>
    </w:p>
    <w:p w:rsidR="00AC1C59" w:rsidRPr="00536860" w:rsidRDefault="00AC1C59" w:rsidP="00AC1C59">
      <w:pPr>
        <w:numPr>
          <w:ilvl w:val="0"/>
          <w:numId w:val="3"/>
        </w:numPr>
        <w:tabs>
          <w:tab w:val="clear" w:pos="720"/>
        </w:tabs>
        <w:spacing w:after="0" w:line="360" w:lineRule="auto"/>
        <w:ind w:left="709" w:hanging="142"/>
        <w:jc w:val="both"/>
        <w:rPr>
          <w:rFonts w:ascii="Times New Roman" w:hAnsi="Times New Roman" w:cs="Times New Roman"/>
          <w:sz w:val="24"/>
          <w:szCs w:val="24"/>
        </w:rPr>
      </w:pPr>
      <w:r w:rsidRPr="00536860">
        <w:rPr>
          <w:rFonts w:ascii="Times New Roman" w:hAnsi="Times New Roman" w:cs="Times New Roman"/>
          <w:sz w:val="24"/>
          <w:szCs w:val="24"/>
        </w:rPr>
        <w:t xml:space="preserve"> </w:t>
      </w:r>
      <w:proofErr w:type="gramStart"/>
      <w:r w:rsidRPr="00536860">
        <w:rPr>
          <w:rFonts w:ascii="Times New Roman" w:hAnsi="Times New Roman" w:cs="Times New Roman"/>
          <w:sz w:val="24"/>
          <w:szCs w:val="24"/>
        </w:rPr>
        <w:t>массовая</w:t>
      </w:r>
      <w:proofErr w:type="gramEnd"/>
      <w:r w:rsidRPr="00536860">
        <w:rPr>
          <w:rFonts w:ascii="Times New Roman" w:hAnsi="Times New Roman" w:cs="Times New Roman"/>
          <w:sz w:val="24"/>
          <w:szCs w:val="24"/>
        </w:rPr>
        <w:t xml:space="preserve"> и регулярная </w:t>
      </w:r>
      <w:proofErr w:type="spellStart"/>
      <w:r w:rsidRPr="00536860">
        <w:rPr>
          <w:rFonts w:ascii="Times New Roman" w:hAnsi="Times New Roman" w:cs="Times New Roman"/>
          <w:sz w:val="24"/>
          <w:szCs w:val="24"/>
        </w:rPr>
        <w:t>воспроизводимость</w:t>
      </w:r>
      <w:proofErr w:type="spellEnd"/>
      <w:r w:rsidRPr="00536860">
        <w:rPr>
          <w:rFonts w:ascii="Times New Roman" w:hAnsi="Times New Roman" w:cs="Times New Roman"/>
          <w:sz w:val="24"/>
          <w:szCs w:val="24"/>
        </w:rPr>
        <w:t xml:space="preserve"> в процессе речевой деятельности большинства говорящих; </w:t>
      </w:r>
    </w:p>
    <w:p w:rsidR="00AC1C59" w:rsidRPr="00536860" w:rsidRDefault="00AC1C59" w:rsidP="00AC1C59">
      <w:pPr>
        <w:numPr>
          <w:ilvl w:val="0"/>
          <w:numId w:val="3"/>
        </w:numPr>
        <w:tabs>
          <w:tab w:val="clear" w:pos="720"/>
        </w:tabs>
        <w:spacing w:after="0" w:line="360" w:lineRule="auto"/>
        <w:ind w:left="709" w:hanging="142"/>
        <w:jc w:val="both"/>
        <w:rPr>
          <w:rFonts w:ascii="Times New Roman" w:hAnsi="Times New Roman" w:cs="Times New Roman"/>
          <w:sz w:val="24"/>
          <w:szCs w:val="24"/>
        </w:rPr>
      </w:pPr>
      <w:r w:rsidRPr="00536860">
        <w:rPr>
          <w:rFonts w:ascii="Times New Roman" w:hAnsi="Times New Roman" w:cs="Times New Roman"/>
          <w:sz w:val="24"/>
          <w:szCs w:val="24"/>
        </w:rPr>
        <w:t>общественное одобрение и признание.</w:t>
      </w:r>
    </w:p>
    <w:p w:rsidR="00AC1C59" w:rsidRPr="00536860" w:rsidRDefault="00AC1C59" w:rsidP="00AC1C59">
      <w:pPr>
        <w:spacing w:after="0" w:line="360" w:lineRule="auto"/>
        <w:ind w:firstLine="567"/>
        <w:jc w:val="both"/>
        <w:rPr>
          <w:rFonts w:ascii="Times New Roman" w:hAnsi="Times New Roman" w:cs="Times New Roman"/>
          <w:sz w:val="24"/>
          <w:szCs w:val="24"/>
        </w:rPr>
      </w:pPr>
      <w:r w:rsidRPr="00536860">
        <w:rPr>
          <w:rFonts w:ascii="Times New Roman" w:hAnsi="Times New Roman" w:cs="Times New Roman"/>
          <w:sz w:val="24"/>
          <w:szCs w:val="24"/>
        </w:rPr>
        <w:t xml:space="preserve">Языковые нормы отражают определенный этап в развитии литературного языка всего народа. Нормы языка нельзя ввести или отменить указом, их невозможно реформировать административным путем. Деятельность ученых-языковедов, изучающих нормы языка, заключается </w:t>
      </w:r>
      <w:proofErr w:type="gramStart"/>
      <w:r w:rsidRPr="00536860">
        <w:rPr>
          <w:rFonts w:ascii="Times New Roman" w:hAnsi="Times New Roman" w:cs="Times New Roman"/>
          <w:sz w:val="24"/>
          <w:szCs w:val="24"/>
        </w:rPr>
        <w:t>в</w:t>
      </w:r>
      <w:proofErr w:type="gramEnd"/>
      <w:r w:rsidRPr="00536860">
        <w:rPr>
          <w:rFonts w:ascii="Times New Roman" w:hAnsi="Times New Roman" w:cs="Times New Roman"/>
          <w:sz w:val="24"/>
          <w:szCs w:val="24"/>
        </w:rPr>
        <w:t xml:space="preserve"> </w:t>
      </w:r>
      <w:proofErr w:type="gramStart"/>
      <w:r w:rsidRPr="00536860">
        <w:rPr>
          <w:rFonts w:ascii="Times New Roman" w:hAnsi="Times New Roman" w:cs="Times New Roman"/>
          <w:sz w:val="24"/>
          <w:szCs w:val="24"/>
        </w:rPr>
        <w:t>другом</w:t>
      </w:r>
      <w:proofErr w:type="gramEnd"/>
      <w:r w:rsidRPr="00536860">
        <w:rPr>
          <w:rFonts w:ascii="Times New Roman" w:hAnsi="Times New Roman" w:cs="Times New Roman"/>
          <w:sz w:val="24"/>
          <w:szCs w:val="24"/>
        </w:rPr>
        <w:t>: они выявляют, описывают и кодифицируют языковые нормы.</w:t>
      </w:r>
    </w:p>
    <w:p w:rsidR="00AC1C59" w:rsidRPr="00536860" w:rsidRDefault="00AC1C59" w:rsidP="00AC1C59">
      <w:pPr>
        <w:spacing w:after="0" w:line="360" w:lineRule="auto"/>
        <w:ind w:firstLine="567"/>
        <w:jc w:val="both"/>
        <w:rPr>
          <w:rFonts w:ascii="Times New Roman" w:hAnsi="Times New Roman" w:cs="Times New Roman"/>
          <w:sz w:val="24"/>
          <w:szCs w:val="24"/>
        </w:rPr>
      </w:pPr>
      <w:r w:rsidRPr="00536860">
        <w:rPr>
          <w:rFonts w:ascii="Times New Roman" w:hAnsi="Times New Roman" w:cs="Times New Roman"/>
          <w:sz w:val="24"/>
          <w:szCs w:val="24"/>
        </w:rPr>
        <w:t>К основным источникам языковой нормы относятся:</w:t>
      </w:r>
    </w:p>
    <w:p w:rsidR="00AC1C59" w:rsidRPr="00536860" w:rsidRDefault="00AC1C59" w:rsidP="00AC1C59">
      <w:pPr>
        <w:numPr>
          <w:ilvl w:val="0"/>
          <w:numId w:val="4"/>
        </w:numPr>
        <w:tabs>
          <w:tab w:val="clear" w:pos="720"/>
          <w:tab w:val="left" w:pos="142"/>
          <w:tab w:val="left" w:pos="709"/>
        </w:tabs>
        <w:spacing w:after="0" w:line="360" w:lineRule="auto"/>
        <w:ind w:left="0" w:firstLine="567"/>
        <w:jc w:val="both"/>
        <w:rPr>
          <w:rFonts w:ascii="Times New Roman" w:hAnsi="Times New Roman" w:cs="Times New Roman"/>
          <w:sz w:val="24"/>
          <w:szCs w:val="24"/>
        </w:rPr>
      </w:pPr>
      <w:r w:rsidRPr="00536860">
        <w:rPr>
          <w:rFonts w:ascii="Times New Roman" w:hAnsi="Times New Roman" w:cs="Times New Roman"/>
          <w:sz w:val="24"/>
          <w:szCs w:val="24"/>
        </w:rPr>
        <w:t>произведения писателей-классиков;</w:t>
      </w:r>
    </w:p>
    <w:p w:rsidR="00AC1C59" w:rsidRPr="00536860" w:rsidRDefault="00AC1C59" w:rsidP="00AC1C59">
      <w:pPr>
        <w:numPr>
          <w:ilvl w:val="0"/>
          <w:numId w:val="4"/>
        </w:numPr>
        <w:tabs>
          <w:tab w:val="clear" w:pos="720"/>
          <w:tab w:val="left" w:pos="142"/>
          <w:tab w:val="left" w:pos="709"/>
        </w:tabs>
        <w:spacing w:after="0" w:line="360" w:lineRule="auto"/>
        <w:ind w:left="0" w:firstLine="567"/>
        <w:jc w:val="both"/>
        <w:rPr>
          <w:rFonts w:ascii="Times New Roman" w:hAnsi="Times New Roman" w:cs="Times New Roman"/>
          <w:sz w:val="24"/>
          <w:szCs w:val="24"/>
        </w:rPr>
      </w:pPr>
      <w:r w:rsidRPr="00536860">
        <w:rPr>
          <w:rFonts w:ascii="Times New Roman" w:hAnsi="Times New Roman" w:cs="Times New Roman"/>
          <w:sz w:val="24"/>
          <w:szCs w:val="24"/>
        </w:rPr>
        <w:t>произведения современных писателей, продолжающих классические традиции;</w:t>
      </w:r>
    </w:p>
    <w:p w:rsidR="00AC1C59" w:rsidRPr="00536860" w:rsidRDefault="00AC1C59" w:rsidP="00AC1C59">
      <w:pPr>
        <w:numPr>
          <w:ilvl w:val="0"/>
          <w:numId w:val="4"/>
        </w:numPr>
        <w:tabs>
          <w:tab w:val="clear" w:pos="720"/>
          <w:tab w:val="left" w:pos="142"/>
          <w:tab w:val="left" w:pos="709"/>
        </w:tabs>
        <w:spacing w:after="0" w:line="360" w:lineRule="auto"/>
        <w:ind w:left="0" w:firstLine="567"/>
        <w:jc w:val="both"/>
        <w:rPr>
          <w:rFonts w:ascii="Times New Roman" w:hAnsi="Times New Roman" w:cs="Times New Roman"/>
          <w:sz w:val="24"/>
          <w:szCs w:val="24"/>
        </w:rPr>
      </w:pPr>
      <w:r w:rsidRPr="00536860">
        <w:rPr>
          <w:rFonts w:ascii="Times New Roman" w:hAnsi="Times New Roman" w:cs="Times New Roman"/>
          <w:sz w:val="24"/>
          <w:szCs w:val="24"/>
        </w:rPr>
        <w:t>публикации средств массовой информации;</w:t>
      </w:r>
    </w:p>
    <w:p w:rsidR="00AC1C59" w:rsidRPr="00536860" w:rsidRDefault="00AC1C59" w:rsidP="00AC1C59">
      <w:pPr>
        <w:numPr>
          <w:ilvl w:val="0"/>
          <w:numId w:val="4"/>
        </w:numPr>
        <w:tabs>
          <w:tab w:val="clear" w:pos="720"/>
          <w:tab w:val="left" w:pos="142"/>
          <w:tab w:val="left" w:pos="709"/>
        </w:tabs>
        <w:spacing w:after="0" w:line="360" w:lineRule="auto"/>
        <w:ind w:left="0" w:firstLine="567"/>
        <w:jc w:val="both"/>
        <w:rPr>
          <w:rFonts w:ascii="Times New Roman" w:hAnsi="Times New Roman" w:cs="Times New Roman"/>
          <w:sz w:val="24"/>
          <w:szCs w:val="24"/>
        </w:rPr>
      </w:pPr>
      <w:r w:rsidRPr="00536860">
        <w:rPr>
          <w:rFonts w:ascii="Times New Roman" w:hAnsi="Times New Roman" w:cs="Times New Roman"/>
          <w:sz w:val="24"/>
          <w:szCs w:val="24"/>
        </w:rPr>
        <w:t>общепринятое современное употребление;</w:t>
      </w:r>
    </w:p>
    <w:p w:rsidR="00AC1C59" w:rsidRPr="00536860" w:rsidRDefault="00AC1C59" w:rsidP="00AC1C59">
      <w:pPr>
        <w:numPr>
          <w:ilvl w:val="0"/>
          <w:numId w:val="4"/>
        </w:numPr>
        <w:tabs>
          <w:tab w:val="clear" w:pos="720"/>
          <w:tab w:val="left" w:pos="142"/>
          <w:tab w:val="left" w:pos="709"/>
        </w:tabs>
        <w:spacing w:after="0" w:line="360" w:lineRule="auto"/>
        <w:ind w:left="0" w:firstLine="567"/>
        <w:jc w:val="both"/>
        <w:rPr>
          <w:rFonts w:ascii="Times New Roman" w:hAnsi="Times New Roman" w:cs="Times New Roman"/>
          <w:sz w:val="24"/>
          <w:szCs w:val="24"/>
        </w:rPr>
      </w:pPr>
      <w:r w:rsidRPr="00536860">
        <w:rPr>
          <w:rFonts w:ascii="Times New Roman" w:hAnsi="Times New Roman" w:cs="Times New Roman"/>
          <w:sz w:val="24"/>
          <w:szCs w:val="24"/>
        </w:rPr>
        <w:t>данные лингвистических исследований.</w:t>
      </w:r>
    </w:p>
    <w:p w:rsidR="00AC1C59" w:rsidRPr="00536860" w:rsidRDefault="00AC1C59" w:rsidP="00AC1C59">
      <w:pPr>
        <w:spacing w:after="0" w:line="360" w:lineRule="auto"/>
        <w:ind w:firstLine="567"/>
        <w:jc w:val="both"/>
        <w:rPr>
          <w:rFonts w:ascii="Times New Roman" w:hAnsi="Times New Roman" w:cs="Times New Roman"/>
          <w:sz w:val="24"/>
          <w:szCs w:val="24"/>
        </w:rPr>
      </w:pPr>
      <w:r w:rsidRPr="00536860">
        <w:rPr>
          <w:rFonts w:ascii="Times New Roman" w:hAnsi="Times New Roman" w:cs="Times New Roman"/>
          <w:sz w:val="24"/>
          <w:szCs w:val="24"/>
        </w:rPr>
        <w:lastRenderedPageBreak/>
        <w:t>Характерными чертами языковых норм являются:</w:t>
      </w:r>
    </w:p>
    <w:p w:rsidR="00AC1C59" w:rsidRPr="00536860" w:rsidRDefault="00AC1C59" w:rsidP="00AC1C59">
      <w:pPr>
        <w:numPr>
          <w:ilvl w:val="0"/>
          <w:numId w:val="5"/>
        </w:numPr>
        <w:tabs>
          <w:tab w:val="clear" w:pos="720"/>
          <w:tab w:val="num" w:pos="-142"/>
        </w:tabs>
        <w:spacing w:after="0" w:line="360" w:lineRule="auto"/>
        <w:ind w:left="0" w:firstLine="567"/>
        <w:jc w:val="both"/>
        <w:rPr>
          <w:rFonts w:ascii="Times New Roman" w:hAnsi="Times New Roman" w:cs="Times New Roman"/>
          <w:sz w:val="24"/>
          <w:szCs w:val="24"/>
        </w:rPr>
      </w:pPr>
      <w:r w:rsidRPr="00536860">
        <w:rPr>
          <w:rFonts w:ascii="Times New Roman" w:hAnsi="Times New Roman" w:cs="Times New Roman"/>
          <w:sz w:val="24"/>
          <w:szCs w:val="24"/>
        </w:rPr>
        <w:t>относительная устойчивость;</w:t>
      </w:r>
    </w:p>
    <w:p w:rsidR="00AC1C59" w:rsidRPr="00536860" w:rsidRDefault="00AC1C59" w:rsidP="00AC1C59">
      <w:pPr>
        <w:numPr>
          <w:ilvl w:val="0"/>
          <w:numId w:val="5"/>
        </w:numPr>
        <w:tabs>
          <w:tab w:val="clear" w:pos="720"/>
          <w:tab w:val="num" w:pos="-142"/>
        </w:tabs>
        <w:spacing w:after="0" w:line="360" w:lineRule="auto"/>
        <w:ind w:left="0" w:firstLine="567"/>
        <w:jc w:val="both"/>
        <w:rPr>
          <w:rFonts w:ascii="Times New Roman" w:hAnsi="Times New Roman" w:cs="Times New Roman"/>
          <w:sz w:val="24"/>
          <w:szCs w:val="24"/>
        </w:rPr>
      </w:pPr>
      <w:r w:rsidRPr="00536860">
        <w:rPr>
          <w:rFonts w:ascii="Times New Roman" w:hAnsi="Times New Roman" w:cs="Times New Roman"/>
          <w:sz w:val="24"/>
          <w:szCs w:val="24"/>
        </w:rPr>
        <w:t>распространенность;</w:t>
      </w:r>
    </w:p>
    <w:p w:rsidR="00AC1C59" w:rsidRPr="00536860" w:rsidRDefault="00AC1C59" w:rsidP="00AC1C59">
      <w:pPr>
        <w:numPr>
          <w:ilvl w:val="0"/>
          <w:numId w:val="5"/>
        </w:numPr>
        <w:tabs>
          <w:tab w:val="clear" w:pos="720"/>
          <w:tab w:val="num" w:pos="-142"/>
        </w:tabs>
        <w:spacing w:after="0" w:line="360" w:lineRule="auto"/>
        <w:ind w:left="0" w:firstLine="567"/>
        <w:jc w:val="both"/>
        <w:rPr>
          <w:rFonts w:ascii="Times New Roman" w:hAnsi="Times New Roman" w:cs="Times New Roman"/>
          <w:sz w:val="24"/>
          <w:szCs w:val="24"/>
        </w:rPr>
      </w:pPr>
      <w:r w:rsidRPr="00536860">
        <w:rPr>
          <w:rFonts w:ascii="Times New Roman" w:hAnsi="Times New Roman" w:cs="Times New Roman"/>
          <w:sz w:val="24"/>
          <w:szCs w:val="24"/>
        </w:rPr>
        <w:t>общеупотребительность;</w:t>
      </w:r>
    </w:p>
    <w:p w:rsidR="00AC1C59" w:rsidRPr="00536860" w:rsidRDefault="00AC1C59" w:rsidP="00AC1C59">
      <w:pPr>
        <w:numPr>
          <w:ilvl w:val="0"/>
          <w:numId w:val="5"/>
        </w:numPr>
        <w:tabs>
          <w:tab w:val="clear" w:pos="720"/>
          <w:tab w:val="num" w:pos="-142"/>
        </w:tabs>
        <w:spacing w:after="0" w:line="360" w:lineRule="auto"/>
        <w:ind w:left="0" w:firstLine="567"/>
        <w:jc w:val="both"/>
        <w:rPr>
          <w:rFonts w:ascii="Times New Roman" w:hAnsi="Times New Roman" w:cs="Times New Roman"/>
          <w:sz w:val="24"/>
          <w:szCs w:val="24"/>
        </w:rPr>
      </w:pPr>
      <w:r w:rsidRPr="00536860">
        <w:rPr>
          <w:rFonts w:ascii="Times New Roman" w:hAnsi="Times New Roman" w:cs="Times New Roman"/>
          <w:sz w:val="24"/>
          <w:szCs w:val="24"/>
        </w:rPr>
        <w:t>общеобязательность;</w:t>
      </w:r>
    </w:p>
    <w:p w:rsidR="00AC1C59" w:rsidRPr="00536860" w:rsidRDefault="00AC1C59" w:rsidP="00AC1C59">
      <w:pPr>
        <w:numPr>
          <w:ilvl w:val="0"/>
          <w:numId w:val="5"/>
        </w:numPr>
        <w:tabs>
          <w:tab w:val="clear" w:pos="720"/>
          <w:tab w:val="num" w:pos="-142"/>
        </w:tabs>
        <w:spacing w:after="0" w:line="360" w:lineRule="auto"/>
        <w:ind w:left="0" w:firstLine="567"/>
        <w:jc w:val="both"/>
        <w:rPr>
          <w:rFonts w:ascii="Times New Roman" w:hAnsi="Times New Roman" w:cs="Times New Roman"/>
          <w:sz w:val="24"/>
          <w:szCs w:val="24"/>
        </w:rPr>
      </w:pPr>
      <w:r w:rsidRPr="00536860">
        <w:rPr>
          <w:rFonts w:ascii="Times New Roman" w:hAnsi="Times New Roman" w:cs="Times New Roman"/>
          <w:sz w:val="24"/>
          <w:szCs w:val="24"/>
        </w:rPr>
        <w:t>соответствие употреблению, обычаю и возможностям языковой системы.</w:t>
      </w:r>
    </w:p>
    <w:p w:rsidR="00AC1C59" w:rsidRPr="00536860" w:rsidRDefault="00AC1C59" w:rsidP="00AC1C59">
      <w:pPr>
        <w:spacing w:after="0" w:line="360" w:lineRule="auto"/>
        <w:ind w:firstLine="567"/>
        <w:jc w:val="both"/>
        <w:rPr>
          <w:rFonts w:ascii="Times New Roman" w:hAnsi="Times New Roman" w:cs="Times New Roman"/>
          <w:sz w:val="24"/>
          <w:szCs w:val="24"/>
        </w:rPr>
      </w:pPr>
      <w:r w:rsidRPr="00536860">
        <w:rPr>
          <w:rFonts w:ascii="Times New Roman" w:hAnsi="Times New Roman" w:cs="Times New Roman"/>
          <w:sz w:val="24"/>
          <w:szCs w:val="24"/>
        </w:rPr>
        <w:t>Нормы помогают литературному языку сохранять свою целостность и общепонятность. Они защищают литературный язык от потока диалектной речи, социальных и профессиональных жаргонов, просторечия. Это позволяет литературному языку выполнять одну из важнейших функций - культурную.</w:t>
      </w:r>
    </w:p>
    <w:p w:rsidR="00AC1C59" w:rsidRDefault="00AC1C59" w:rsidP="00AC1C59">
      <w:pPr>
        <w:spacing w:after="0" w:line="360" w:lineRule="auto"/>
        <w:ind w:firstLine="567"/>
        <w:jc w:val="both"/>
        <w:rPr>
          <w:rFonts w:ascii="Times New Roman" w:hAnsi="Times New Roman" w:cs="Times New Roman"/>
          <w:sz w:val="24"/>
          <w:szCs w:val="24"/>
        </w:rPr>
      </w:pPr>
      <w:r w:rsidRPr="00536860">
        <w:rPr>
          <w:rFonts w:ascii="Times New Roman" w:hAnsi="Times New Roman" w:cs="Times New Roman"/>
          <w:sz w:val="24"/>
          <w:szCs w:val="24"/>
        </w:rPr>
        <w:t>Речевой нормой</w:t>
      </w:r>
      <w:r w:rsidRPr="00AC1C59">
        <w:rPr>
          <w:rFonts w:ascii="Times New Roman" w:hAnsi="Times New Roman" w:cs="Times New Roman"/>
          <w:sz w:val="24"/>
          <w:szCs w:val="24"/>
        </w:rPr>
        <w:t xml:space="preserve"> называется совокупность наиболее устойчивых традиционных реализаций языковой системы, отобранных и закрепленных в процессе общественной коммуникации.</w:t>
      </w:r>
    </w:p>
    <w:p w:rsidR="00536860" w:rsidRDefault="00536860"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720B39" w:rsidRDefault="00720B39" w:rsidP="00AC1C59">
      <w:pPr>
        <w:spacing w:after="0" w:line="360" w:lineRule="auto"/>
        <w:ind w:firstLine="567"/>
        <w:jc w:val="both"/>
        <w:rPr>
          <w:rFonts w:ascii="Times New Roman" w:hAnsi="Times New Roman" w:cs="Times New Roman"/>
          <w:sz w:val="24"/>
          <w:szCs w:val="24"/>
        </w:rPr>
      </w:pPr>
    </w:p>
    <w:p w:rsidR="00ED4646" w:rsidRDefault="00ED4646" w:rsidP="00FE537A">
      <w:pPr>
        <w:spacing w:after="0" w:line="360" w:lineRule="auto"/>
        <w:jc w:val="both"/>
        <w:rPr>
          <w:rFonts w:ascii="Times New Roman" w:hAnsi="Times New Roman" w:cs="Times New Roman"/>
          <w:sz w:val="24"/>
          <w:szCs w:val="24"/>
        </w:rPr>
      </w:pPr>
    </w:p>
    <w:p w:rsidR="00264394" w:rsidRDefault="00264394" w:rsidP="00FE537A">
      <w:pPr>
        <w:spacing w:after="0" w:line="360" w:lineRule="auto"/>
        <w:jc w:val="both"/>
        <w:rPr>
          <w:rFonts w:ascii="Times New Roman" w:hAnsi="Times New Roman" w:cs="Times New Roman"/>
          <w:sz w:val="24"/>
          <w:szCs w:val="24"/>
        </w:rPr>
      </w:pPr>
    </w:p>
    <w:p w:rsidR="006943A6" w:rsidRDefault="006943A6" w:rsidP="006943A6">
      <w:pPr>
        <w:pStyle w:val="aa"/>
        <w:numPr>
          <w:ilvl w:val="0"/>
          <w:numId w:val="21"/>
        </w:numPr>
        <w:shd w:val="clear" w:color="auto" w:fill="FFFFFF"/>
        <w:spacing w:before="0" w:beforeAutospacing="0" w:after="0" w:afterAutospacing="0" w:line="360" w:lineRule="auto"/>
        <w:ind w:right="-5"/>
        <w:jc w:val="both"/>
      </w:pPr>
      <w:r>
        <w:lastRenderedPageBreak/>
        <w:t>Морфология – раздел науки о языке</w:t>
      </w:r>
    </w:p>
    <w:p w:rsidR="006943A6" w:rsidRPr="009466C6" w:rsidRDefault="006943A6" w:rsidP="006943A6">
      <w:pPr>
        <w:pStyle w:val="HTML"/>
        <w:spacing w:line="360" w:lineRule="auto"/>
        <w:ind w:left="567"/>
        <w:rPr>
          <w:rFonts w:ascii="Times New Roman" w:hAnsi="Times New Roman" w:cs="Times New Roman"/>
          <w:sz w:val="24"/>
          <w:szCs w:val="24"/>
        </w:rPr>
      </w:pPr>
      <w:r>
        <w:rPr>
          <w:rFonts w:ascii="Times New Roman" w:hAnsi="Times New Roman" w:cs="Times New Roman"/>
          <w:sz w:val="24"/>
          <w:szCs w:val="24"/>
        </w:rPr>
        <w:t>1.1 Исторические корни морфологии</w:t>
      </w:r>
    </w:p>
    <w:p w:rsidR="006943A6" w:rsidRDefault="006943A6" w:rsidP="006943A6">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Исторические корни  морфологии  уходят  во  времена  М.В.  Ломоносова.</w:t>
      </w:r>
      <w:r>
        <w:rPr>
          <w:rFonts w:ascii="Times New Roman" w:hAnsi="Times New Roman" w:cs="Times New Roman"/>
          <w:sz w:val="24"/>
          <w:szCs w:val="24"/>
        </w:rPr>
        <w:t xml:space="preserve"> </w:t>
      </w:r>
      <w:r w:rsidRPr="009466C6">
        <w:rPr>
          <w:rFonts w:ascii="Times New Roman" w:hAnsi="Times New Roman" w:cs="Times New Roman"/>
          <w:sz w:val="24"/>
          <w:szCs w:val="24"/>
        </w:rPr>
        <w:t>Одним из первых истоков научной разработки  теории  частей  речи   считаются</w:t>
      </w:r>
      <w:r>
        <w:rPr>
          <w:rFonts w:ascii="Times New Roman" w:hAnsi="Times New Roman" w:cs="Times New Roman"/>
          <w:sz w:val="24"/>
          <w:szCs w:val="24"/>
        </w:rPr>
        <w:t xml:space="preserve"> </w:t>
      </w:r>
      <w:r w:rsidRPr="009466C6">
        <w:rPr>
          <w:rFonts w:ascii="Times New Roman" w:hAnsi="Times New Roman" w:cs="Times New Roman"/>
          <w:sz w:val="24"/>
          <w:szCs w:val="24"/>
        </w:rPr>
        <w:t>его грамматические воззрения. В своей  “Российской грамматике”</w:t>
      </w:r>
      <w:r>
        <w:rPr>
          <w:rFonts w:ascii="Times New Roman" w:hAnsi="Times New Roman" w:cs="Times New Roman"/>
          <w:sz w:val="24"/>
          <w:szCs w:val="24"/>
        </w:rPr>
        <w:t xml:space="preserve"> </w:t>
      </w:r>
      <w:r w:rsidRPr="009466C6">
        <w:rPr>
          <w:rFonts w:ascii="Times New Roman" w:hAnsi="Times New Roman" w:cs="Times New Roman"/>
          <w:sz w:val="24"/>
          <w:szCs w:val="24"/>
        </w:rPr>
        <w:t>М.В.</w:t>
      </w:r>
      <w:r>
        <w:rPr>
          <w:rFonts w:ascii="Times New Roman" w:hAnsi="Times New Roman" w:cs="Times New Roman"/>
          <w:sz w:val="24"/>
          <w:szCs w:val="24"/>
        </w:rPr>
        <w:t xml:space="preserve"> Ломоносов выделял “восе</w:t>
      </w:r>
      <w:r w:rsidRPr="009466C6">
        <w:rPr>
          <w:rFonts w:ascii="Times New Roman" w:hAnsi="Times New Roman" w:cs="Times New Roman"/>
          <w:sz w:val="24"/>
          <w:szCs w:val="24"/>
        </w:rPr>
        <w:t>мь частей знаменательных:</w:t>
      </w:r>
      <w:r>
        <w:rPr>
          <w:rFonts w:ascii="Times New Roman" w:hAnsi="Times New Roman" w:cs="Times New Roman"/>
          <w:sz w:val="24"/>
          <w:szCs w:val="24"/>
        </w:rPr>
        <w:t xml:space="preserve"> </w:t>
      </w:r>
    </w:p>
    <w:p w:rsidR="006943A6" w:rsidRPr="009466C6" w:rsidRDefault="006943A6" w:rsidP="006943A6">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1) имя для называния вещей,</w:t>
      </w:r>
    </w:p>
    <w:p w:rsidR="006943A6" w:rsidRPr="009466C6" w:rsidRDefault="006943A6" w:rsidP="006943A6">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2)  местоимение для сокращения именований,</w:t>
      </w:r>
    </w:p>
    <w:p w:rsidR="006943A6" w:rsidRPr="009466C6" w:rsidRDefault="006943A6" w:rsidP="006943A6">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3) глагол для названия деяний,</w:t>
      </w:r>
    </w:p>
    <w:p w:rsidR="006943A6" w:rsidRPr="009466C6" w:rsidRDefault="006943A6" w:rsidP="006943A6">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4) причастие для сокращения соединением имени  и глагола в одно речение,</w:t>
      </w:r>
    </w:p>
    <w:p w:rsidR="006943A6" w:rsidRPr="009466C6" w:rsidRDefault="006943A6" w:rsidP="006943A6">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5) наречие для краткого изображения обстоятельств,</w:t>
      </w:r>
    </w:p>
    <w:p w:rsidR="006943A6" w:rsidRPr="009466C6" w:rsidRDefault="006943A6" w:rsidP="006943A6">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6) предлог для показания принадлежности обстоятельств к вещам или  деяниям,</w:t>
      </w:r>
    </w:p>
    <w:p w:rsidR="006943A6" w:rsidRPr="009466C6" w:rsidRDefault="006943A6" w:rsidP="006943A6">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7) союз для изображения взаимности наших понятий,</w:t>
      </w:r>
    </w:p>
    <w:p w:rsidR="006943A6" w:rsidRPr="009466C6" w:rsidRDefault="006943A6" w:rsidP="006943A6">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 xml:space="preserve">8) междометие для краткого выявления движения духа” </w:t>
      </w:r>
    </w:p>
    <w:p w:rsidR="006943A6" w:rsidRDefault="006943A6" w:rsidP="006943A6">
      <w:pPr>
        <w:pStyle w:val="HTML"/>
        <w:spacing w:line="360" w:lineRule="auto"/>
        <w:ind w:firstLine="567"/>
        <w:jc w:val="both"/>
        <w:rPr>
          <w:rFonts w:ascii="Times New Roman" w:hAnsi="Times New Roman" w:cs="Times New Roman"/>
          <w:sz w:val="24"/>
          <w:szCs w:val="24"/>
        </w:rPr>
      </w:pPr>
      <w:proofErr w:type="gramStart"/>
      <w:r w:rsidRPr="009466C6">
        <w:rPr>
          <w:rFonts w:ascii="Times New Roman" w:hAnsi="Times New Roman" w:cs="Times New Roman"/>
          <w:sz w:val="24"/>
          <w:szCs w:val="24"/>
        </w:rPr>
        <w:t xml:space="preserve">Современная классификация частей речи выделяет  десять  </w:t>
      </w:r>
      <w:r>
        <w:rPr>
          <w:rFonts w:ascii="Times New Roman" w:hAnsi="Times New Roman" w:cs="Times New Roman"/>
          <w:sz w:val="24"/>
          <w:szCs w:val="24"/>
        </w:rPr>
        <w:t>частей речи</w:t>
      </w:r>
      <w:r w:rsidRPr="009466C6">
        <w:rPr>
          <w:rFonts w:ascii="Times New Roman" w:hAnsi="Times New Roman" w:cs="Times New Roman"/>
          <w:sz w:val="24"/>
          <w:szCs w:val="24"/>
        </w:rPr>
        <w:t>:</w:t>
      </w:r>
      <w:r>
        <w:rPr>
          <w:rFonts w:ascii="Times New Roman" w:hAnsi="Times New Roman" w:cs="Times New Roman"/>
          <w:sz w:val="24"/>
          <w:szCs w:val="24"/>
        </w:rPr>
        <w:t xml:space="preserve"> </w:t>
      </w:r>
      <w:r w:rsidRPr="009466C6">
        <w:rPr>
          <w:rFonts w:ascii="Times New Roman" w:hAnsi="Times New Roman" w:cs="Times New Roman"/>
          <w:sz w:val="24"/>
          <w:szCs w:val="24"/>
        </w:rPr>
        <w:t>существительное, местоимение, прилагательное,  числительное,</w:t>
      </w:r>
      <w:r>
        <w:rPr>
          <w:rFonts w:ascii="Times New Roman" w:hAnsi="Times New Roman" w:cs="Times New Roman"/>
          <w:sz w:val="24"/>
          <w:szCs w:val="24"/>
        </w:rPr>
        <w:t xml:space="preserve"> </w:t>
      </w:r>
      <w:r w:rsidRPr="009466C6">
        <w:rPr>
          <w:rFonts w:ascii="Times New Roman" w:hAnsi="Times New Roman" w:cs="Times New Roman"/>
          <w:sz w:val="24"/>
          <w:szCs w:val="24"/>
        </w:rPr>
        <w:t>наречие,  глагол,   предлог</w:t>
      </w:r>
      <w:r>
        <w:rPr>
          <w:rFonts w:ascii="Times New Roman" w:hAnsi="Times New Roman" w:cs="Times New Roman"/>
          <w:sz w:val="24"/>
          <w:szCs w:val="24"/>
        </w:rPr>
        <w:t>,   союз,   частица,   междомети</w:t>
      </w:r>
      <w:r w:rsidRPr="009466C6">
        <w:rPr>
          <w:rFonts w:ascii="Times New Roman" w:hAnsi="Times New Roman" w:cs="Times New Roman"/>
          <w:sz w:val="24"/>
          <w:szCs w:val="24"/>
        </w:rPr>
        <w:t>е.</w:t>
      </w:r>
      <w:proofErr w:type="gramEnd"/>
      <w:r w:rsidRPr="009466C6">
        <w:rPr>
          <w:rFonts w:ascii="Times New Roman" w:hAnsi="Times New Roman" w:cs="Times New Roman"/>
          <w:sz w:val="24"/>
          <w:szCs w:val="24"/>
        </w:rPr>
        <w:t xml:space="preserve">   </w:t>
      </w:r>
      <w:proofErr w:type="gramStart"/>
      <w:r>
        <w:rPr>
          <w:rFonts w:ascii="Times New Roman" w:hAnsi="Times New Roman" w:cs="Times New Roman"/>
          <w:sz w:val="24"/>
          <w:szCs w:val="24"/>
        </w:rPr>
        <w:t>Они делятся на самостоятельные, служебные и междометие.</w:t>
      </w:r>
      <w:proofErr w:type="gramEnd"/>
      <w:r>
        <w:rPr>
          <w:rFonts w:ascii="Times New Roman" w:hAnsi="Times New Roman" w:cs="Times New Roman"/>
          <w:sz w:val="24"/>
          <w:szCs w:val="24"/>
        </w:rPr>
        <w:t xml:space="preserve"> Морфологические признаки делятся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постоянные и непостоянные.</w:t>
      </w:r>
    </w:p>
    <w:tbl>
      <w:tblPr>
        <w:tblStyle w:val="a4"/>
        <w:tblpPr w:leftFromText="180" w:rightFromText="180" w:vertAnchor="text" w:horzAnchor="margin" w:tblpY="3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0"/>
        <w:gridCol w:w="1269"/>
        <w:gridCol w:w="1205"/>
        <w:gridCol w:w="1755"/>
        <w:gridCol w:w="530"/>
        <w:gridCol w:w="490"/>
        <w:gridCol w:w="455"/>
        <w:gridCol w:w="414"/>
        <w:gridCol w:w="560"/>
        <w:gridCol w:w="475"/>
        <w:gridCol w:w="1298"/>
      </w:tblGrid>
      <w:tr w:rsidR="006943A6" w:rsidRPr="00264394" w:rsidTr="006943A6">
        <w:tc>
          <w:tcPr>
            <w:tcW w:w="1120" w:type="dxa"/>
          </w:tcPr>
          <w:p w:rsidR="006943A6" w:rsidRDefault="006943A6" w:rsidP="006943A6">
            <w:pPr>
              <w:pStyle w:val="HTML"/>
              <w:spacing w:line="720" w:lineRule="auto"/>
              <w:jc w:val="center"/>
              <w:rPr>
                <w:rFonts w:ascii="Times New Roman" w:hAnsi="Times New Roman" w:cs="Times New Roman"/>
                <w:noProof/>
                <w:sz w:val="18"/>
                <w:szCs w:val="18"/>
              </w:rPr>
            </w:pPr>
          </w:p>
        </w:tc>
        <w:tc>
          <w:tcPr>
            <w:tcW w:w="8451" w:type="dxa"/>
            <w:gridSpan w:val="10"/>
          </w:tcPr>
          <w:p w:rsidR="006943A6" w:rsidRPr="00264394" w:rsidRDefault="000036F2" w:rsidP="006943A6">
            <w:pPr>
              <w:pStyle w:val="HTML"/>
              <w:spacing w:line="720" w:lineRule="auto"/>
              <w:jc w:val="center"/>
              <w:rPr>
                <w:rFonts w:ascii="Times New Roman" w:hAnsi="Times New Roman" w:cs="Times New Roman"/>
                <w:sz w:val="18"/>
                <w:szCs w:val="18"/>
              </w:rPr>
            </w:pPr>
            <w:r>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1087" type="#_x0000_t32" style="position:absolute;left:0;text-align:left;margin-left:112.55pt;margin-top:7pt;width:66.1pt;height:20.95pt;flip:x;z-index:251650048;mso-position-horizontal-relative:text;mso-position-vertical-relative:text" o:connectortype="straight">
                  <v:stroke endarrow="block"/>
                </v:shape>
              </w:pict>
            </w:r>
            <w:r>
              <w:rPr>
                <w:rFonts w:ascii="Times New Roman" w:hAnsi="Times New Roman" w:cs="Times New Roman"/>
                <w:noProof/>
                <w:sz w:val="18"/>
                <w:szCs w:val="18"/>
              </w:rPr>
              <w:pict>
                <v:shape id="_x0000_s1088" type="#_x0000_t32" style="position:absolute;left:0;text-align:left;margin-left:243.3pt;margin-top:7pt;width:138.95pt;height:20.95pt;z-index:251651072;mso-position-horizontal-relative:text;mso-position-vertical-relative:text" o:connectortype="straight">
                  <v:stroke endarrow="block"/>
                </v:shape>
              </w:pict>
            </w:r>
            <w:r>
              <w:rPr>
                <w:rFonts w:ascii="Times New Roman" w:hAnsi="Times New Roman" w:cs="Times New Roman"/>
                <w:noProof/>
                <w:sz w:val="18"/>
                <w:szCs w:val="18"/>
              </w:rPr>
              <w:pict>
                <v:shape id="_x0000_s1089" type="#_x0000_t32" style="position:absolute;left:0;text-align:left;margin-left:233.15pt;margin-top:14.55pt;width:23.4pt;height:13.4pt;z-index:251652096;mso-position-horizontal-relative:text;mso-position-vertical-relative:text" o:connectortype="straight">
                  <v:stroke endarrow="block"/>
                </v:shape>
              </w:pict>
            </w:r>
            <w:r w:rsidR="006943A6" w:rsidRPr="00264394">
              <w:rPr>
                <w:rFonts w:ascii="Times New Roman" w:hAnsi="Times New Roman" w:cs="Times New Roman"/>
                <w:sz w:val="18"/>
                <w:szCs w:val="18"/>
              </w:rPr>
              <w:t>Части речи</w:t>
            </w:r>
          </w:p>
        </w:tc>
      </w:tr>
      <w:tr w:rsidR="006943A6" w:rsidRPr="00264394" w:rsidTr="006943A6">
        <w:tc>
          <w:tcPr>
            <w:tcW w:w="1120" w:type="dxa"/>
          </w:tcPr>
          <w:p w:rsidR="006943A6" w:rsidRDefault="006943A6" w:rsidP="006943A6">
            <w:pPr>
              <w:pStyle w:val="HTML"/>
              <w:spacing w:line="720" w:lineRule="auto"/>
              <w:jc w:val="center"/>
              <w:rPr>
                <w:rFonts w:ascii="Times New Roman" w:hAnsi="Times New Roman" w:cs="Times New Roman"/>
                <w:noProof/>
                <w:sz w:val="18"/>
                <w:szCs w:val="18"/>
              </w:rPr>
            </w:pPr>
          </w:p>
        </w:tc>
        <w:tc>
          <w:tcPr>
            <w:tcW w:w="4229" w:type="dxa"/>
            <w:gridSpan w:val="3"/>
          </w:tcPr>
          <w:p w:rsidR="006943A6" w:rsidRPr="00264394" w:rsidRDefault="000036F2" w:rsidP="006943A6">
            <w:pPr>
              <w:pStyle w:val="HTML"/>
              <w:spacing w:line="720" w:lineRule="auto"/>
              <w:jc w:val="center"/>
              <w:rPr>
                <w:rFonts w:ascii="Times New Roman" w:hAnsi="Times New Roman" w:cs="Times New Roman"/>
                <w:sz w:val="18"/>
                <w:szCs w:val="18"/>
              </w:rPr>
            </w:pPr>
            <w:r>
              <w:rPr>
                <w:rFonts w:ascii="Times New Roman" w:hAnsi="Times New Roman" w:cs="Times New Roman"/>
                <w:noProof/>
                <w:sz w:val="18"/>
                <w:szCs w:val="18"/>
              </w:rPr>
              <w:pict>
                <v:shape id="_x0000_s1094" type="#_x0000_t32" style="position:absolute;left:0;text-align:left;margin-left:132.6pt;margin-top:12.25pt;width:24.45pt;height:15.65pt;z-index:251653120;mso-position-horizontal-relative:text;mso-position-vertical-relative:text" o:connectortype="straight">
                  <v:stroke endarrow="block"/>
                </v:shape>
              </w:pict>
            </w:r>
            <w:r>
              <w:rPr>
                <w:rFonts w:ascii="Times New Roman" w:hAnsi="Times New Roman" w:cs="Times New Roman"/>
                <w:noProof/>
                <w:sz w:val="18"/>
                <w:szCs w:val="18"/>
              </w:rPr>
              <w:pict>
                <v:shape id="_x0000_s1093" type="#_x0000_t32" style="position:absolute;left:0;text-align:left;margin-left:64.8pt;margin-top:12.25pt;width:21.8pt;height:15.65pt;flip:x;z-index:251654144;mso-position-horizontal-relative:text;mso-position-vertical-relative:text" o:connectortype="straight">
                  <v:stroke endarrow="block"/>
                </v:shape>
              </w:pict>
            </w:r>
            <w:r w:rsidR="006943A6" w:rsidRPr="00264394">
              <w:rPr>
                <w:rFonts w:ascii="Times New Roman" w:hAnsi="Times New Roman" w:cs="Times New Roman"/>
                <w:sz w:val="18"/>
                <w:szCs w:val="18"/>
              </w:rPr>
              <w:t>Самостоятельные</w:t>
            </w:r>
          </w:p>
        </w:tc>
        <w:tc>
          <w:tcPr>
            <w:tcW w:w="2924" w:type="dxa"/>
            <w:gridSpan w:val="6"/>
          </w:tcPr>
          <w:p w:rsidR="006943A6" w:rsidRPr="00264394" w:rsidRDefault="000036F2" w:rsidP="006943A6">
            <w:pPr>
              <w:pStyle w:val="HTML"/>
              <w:spacing w:line="720" w:lineRule="auto"/>
              <w:jc w:val="center"/>
              <w:rPr>
                <w:rFonts w:ascii="Times New Roman" w:hAnsi="Times New Roman" w:cs="Times New Roman"/>
                <w:sz w:val="18"/>
                <w:szCs w:val="18"/>
              </w:rPr>
            </w:pPr>
            <w:r>
              <w:rPr>
                <w:rFonts w:ascii="Times New Roman" w:hAnsi="Times New Roman" w:cs="Times New Roman"/>
                <w:noProof/>
                <w:sz w:val="18"/>
                <w:szCs w:val="18"/>
              </w:rPr>
              <w:pict>
                <v:shape id="_x0000_s1092" type="#_x0000_t32" style="position:absolute;left:0;text-align:left;margin-left:92.75pt;margin-top:11.45pt;width:25.95pt;height:21.95pt;z-index:251655168;mso-position-horizontal-relative:text;mso-position-vertical-relative:text" o:connectortype="straight">
                  <v:stroke endarrow="block"/>
                </v:shape>
              </w:pict>
            </w:r>
            <w:r>
              <w:rPr>
                <w:rFonts w:ascii="Times New Roman" w:hAnsi="Times New Roman" w:cs="Times New Roman"/>
                <w:noProof/>
                <w:sz w:val="18"/>
                <w:szCs w:val="18"/>
              </w:rPr>
              <w:pict>
                <v:shape id="_x0000_s1090" type="#_x0000_t32" style="position:absolute;left:0;text-align:left;margin-left:21.7pt;margin-top:12.25pt;width:20.85pt;height:15.65pt;flip:x;z-index:251656192;mso-position-horizontal-relative:text;mso-position-vertical-relative:text" o:connectortype="straight">
                  <v:stroke endarrow="block"/>
                </v:shape>
              </w:pict>
            </w:r>
            <w:r>
              <w:rPr>
                <w:rFonts w:ascii="Times New Roman" w:hAnsi="Times New Roman" w:cs="Times New Roman"/>
                <w:noProof/>
                <w:sz w:val="18"/>
                <w:szCs w:val="18"/>
              </w:rPr>
              <w:pict>
                <v:shape id="_x0000_s1091" type="#_x0000_t32" style="position:absolute;left:0;text-align:left;margin-left:66.95pt;margin-top:12.25pt;width:0;height:21.15pt;z-index:251657216;mso-position-horizontal-relative:text;mso-position-vertical-relative:text" o:connectortype="straight">
                  <v:stroke endarrow="block"/>
                </v:shape>
              </w:pict>
            </w:r>
            <w:r w:rsidR="006943A6" w:rsidRPr="00264394">
              <w:rPr>
                <w:rFonts w:ascii="Times New Roman" w:hAnsi="Times New Roman" w:cs="Times New Roman"/>
                <w:sz w:val="18"/>
                <w:szCs w:val="18"/>
              </w:rPr>
              <w:t>Служебные</w:t>
            </w:r>
          </w:p>
        </w:tc>
        <w:tc>
          <w:tcPr>
            <w:tcW w:w="1298" w:type="dxa"/>
          </w:tcPr>
          <w:p w:rsidR="006943A6" w:rsidRPr="00264394" w:rsidRDefault="006943A6" w:rsidP="006943A6">
            <w:pPr>
              <w:pStyle w:val="HTML"/>
              <w:spacing w:line="720" w:lineRule="auto"/>
              <w:jc w:val="center"/>
              <w:rPr>
                <w:rFonts w:ascii="Times New Roman" w:hAnsi="Times New Roman" w:cs="Times New Roman"/>
                <w:sz w:val="18"/>
                <w:szCs w:val="18"/>
              </w:rPr>
            </w:pPr>
            <w:r w:rsidRPr="00264394">
              <w:rPr>
                <w:rFonts w:ascii="Times New Roman" w:hAnsi="Times New Roman" w:cs="Times New Roman"/>
                <w:sz w:val="18"/>
                <w:szCs w:val="18"/>
              </w:rPr>
              <w:t>Междометие</w:t>
            </w:r>
          </w:p>
        </w:tc>
      </w:tr>
      <w:tr w:rsidR="006943A6" w:rsidRPr="00264394" w:rsidTr="006943A6">
        <w:tc>
          <w:tcPr>
            <w:tcW w:w="1120" w:type="dxa"/>
          </w:tcPr>
          <w:p w:rsidR="006943A6" w:rsidRDefault="006943A6" w:rsidP="006943A6">
            <w:pPr>
              <w:pStyle w:val="HTML"/>
              <w:spacing w:line="720" w:lineRule="auto"/>
              <w:jc w:val="center"/>
              <w:rPr>
                <w:rFonts w:ascii="Times New Roman" w:hAnsi="Times New Roman" w:cs="Times New Roman"/>
                <w:noProof/>
                <w:sz w:val="18"/>
                <w:szCs w:val="18"/>
              </w:rPr>
            </w:pPr>
          </w:p>
        </w:tc>
        <w:tc>
          <w:tcPr>
            <w:tcW w:w="2474" w:type="dxa"/>
            <w:gridSpan w:val="2"/>
          </w:tcPr>
          <w:p w:rsidR="006943A6" w:rsidRPr="00264394" w:rsidRDefault="000036F2" w:rsidP="006943A6">
            <w:pPr>
              <w:pStyle w:val="HTML"/>
              <w:spacing w:line="720" w:lineRule="auto"/>
              <w:jc w:val="center"/>
              <w:rPr>
                <w:rFonts w:ascii="Times New Roman" w:hAnsi="Times New Roman" w:cs="Times New Roman"/>
                <w:sz w:val="18"/>
                <w:szCs w:val="18"/>
              </w:rPr>
            </w:pPr>
            <w:r>
              <w:rPr>
                <w:rFonts w:ascii="Times New Roman" w:hAnsi="Times New Roman" w:cs="Times New Roman"/>
                <w:noProof/>
                <w:sz w:val="18"/>
                <w:szCs w:val="18"/>
              </w:rPr>
              <w:pict>
                <v:shape id="_x0000_s1096" type="#_x0000_t32" style="position:absolute;left:0;text-align:left;margin-left:64.8pt;margin-top:10pt;width:21.8pt;height:16.15pt;z-index:251658240;mso-position-horizontal-relative:text;mso-position-vertical-relative:text" o:connectortype="straight">
                  <v:stroke endarrow="block"/>
                </v:shape>
              </w:pict>
            </w:r>
            <w:r>
              <w:rPr>
                <w:rFonts w:ascii="Times New Roman" w:hAnsi="Times New Roman" w:cs="Times New Roman"/>
                <w:noProof/>
                <w:sz w:val="18"/>
                <w:szCs w:val="18"/>
              </w:rPr>
              <w:pict>
                <v:shape id="_x0000_s1095" type="#_x0000_t32" style="position:absolute;left:0;text-align:left;margin-left:30.6pt;margin-top:10pt;width:27.5pt;height:16.15pt;flip:x;z-index:251659264;mso-position-horizontal-relative:text;mso-position-vertical-relative:text" o:connectortype="straight">
                  <v:stroke endarrow="block"/>
                </v:shape>
              </w:pict>
            </w:r>
            <w:r w:rsidR="006943A6" w:rsidRPr="00264394">
              <w:rPr>
                <w:rFonts w:ascii="Times New Roman" w:hAnsi="Times New Roman" w:cs="Times New Roman"/>
                <w:sz w:val="18"/>
                <w:szCs w:val="18"/>
              </w:rPr>
              <w:t>Изменяемые</w:t>
            </w:r>
          </w:p>
        </w:tc>
        <w:tc>
          <w:tcPr>
            <w:tcW w:w="1755" w:type="dxa"/>
          </w:tcPr>
          <w:p w:rsidR="006943A6" w:rsidRPr="00264394" w:rsidRDefault="000036F2" w:rsidP="006943A6">
            <w:pPr>
              <w:pStyle w:val="HTML"/>
              <w:spacing w:line="720" w:lineRule="auto"/>
              <w:jc w:val="center"/>
              <w:rPr>
                <w:rFonts w:ascii="Times New Roman" w:hAnsi="Times New Roman" w:cs="Times New Roman"/>
                <w:sz w:val="18"/>
                <w:szCs w:val="18"/>
              </w:rPr>
            </w:pPr>
            <w:r>
              <w:rPr>
                <w:rFonts w:ascii="Times New Roman" w:hAnsi="Times New Roman" w:cs="Times New Roman"/>
                <w:noProof/>
                <w:sz w:val="18"/>
                <w:szCs w:val="18"/>
              </w:rPr>
              <w:pict>
                <v:shape id="_x0000_s1097" type="#_x0000_t32" style="position:absolute;left:0;text-align:left;margin-left:33.35pt;margin-top:10pt;width:0;height:16.15pt;z-index:251660288;mso-position-horizontal-relative:text;mso-position-vertical-relative:text" o:connectortype="straight">
                  <v:stroke endarrow="block"/>
                </v:shape>
              </w:pict>
            </w:r>
            <w:r w:rsidR="006943A6" w:rsidRPr="00264394">
              <w:rPr>
                <w:rFonts w:ascii="Times New Roman" w:hAnsi="Times New Roman" w:cs="Times New Roman"/>
                <w:sz w:val="18"/>
                <w:szCs w:val="18"/>
              </w:rPr>
              <w:t>Неизменяемые</w:t>
            </w:r>
          </w:p>
        </w:tc>
        <w:tc>
          <w:tcPr>
            <w:tcW w:w="1020" w:type="dxa"/>
            <w:gridSpan w:val="2"/>
          </w:tcPr>
          <w:p w:rsidR="006943A6" w:rsidRPr="00264394" w:rsidRDefault="006943A6" w:rsidP="006943A6">
            <w:pPr>
              <w:pStyle w:val="HTML"/>
              <w:spacing w:line="720" w:lineRule="auto"/>
              <w:jc w:val="center"/>
              <w:rPr>
                <w:rFonts w:ascii="Times New Roman" w:hAnsi="Times New Roman" w:cs="Times New Roman"/>
                <w:sz w:val="18"/>
                <w:szCs w:val="18"/>
              </w:rPr>
            </w:pPr>
            <w:r w:rsidRPr="00264394">
              <w:rPr>
                <w:rFonts w:ascii="Times New Roman" w:hAnsi="Times New Roman" w:cs="Times New Roman"/>
                <w:sz w:val="18"/>
                <w:szCs w:val="18"/>
              </w:rPr>
              <w:t>Предлог</w:t>
            </w:r>
          </w:p>
        </w:tc>
        <w:tc>
          <w:tcPr>
            <w:tcW w:w="869" w:type="dxa"/>
            <w:gridSpan w:val="2"/>
          </w:tcPr>
          <w:p w:rsidR="006943A6" w:rsidRPr="00264394" w:rsidRDefault="006943A6" w:rsidP="006943A6">
            <w:pPr>
              <w:pStyle w:val="HTML"/>
              <w:spacing w:line="720" w:lineRule="auto"/>
              <w:jc w:val="center"/>
              <w:rPr>
                <w:rFonts w:ascii="Times New Roman" w:hAnsi="Times New Roman" w:cs="Times New Roman"/>
                <w:sz w:val="18"/>
                <w:szCs w:val="18"/>
              </w:rPr>
            </w:pPr>
            <w:r w:rsidRPr="00264394">
              <w:rPr>
                <w:rFonts w:ascii="Times New Roman" w:hAnsi="Times New Roman" w:cs="Times New Roman"/>
                <w:sz w:val="18"/>
                <w:szCs w:val="18"/>
              </w:rPr>
              <w:t>Союз</w:t>
            </w:r>
          </w:p>
        </w:tc>
        <w:tc>
          <w:tcPr>
            <w:tcW w:w="1035" w:type="dxa"/>
            <w:gridSpan w:val="2"/>
          </w:tcPr>
          <w:p w:rsidR="006943A6" w:rsidRPr="00264394" w:rsidRDefault="006943A6" w:rsidP="006943A6">
            <w:pPr>
              <w:pStyle w:val="HTML"/>
              <w:spacing w:line="720" w:lineRule="auto"/>
              <w:jc w:val="center"/>
              <w:rPr>
                <w:rFonts w:ascii="Times New Roman" w:hAnsi="Times New Roman" w:cs="Times New Roman"/>
                <w:sz w:val="18"/>
                <w:szCs w:val="18"/>
              </w:rPr>
            </w:pPr>
            <w:r w:rsidRPr="00264394">
              <w:rPr>
                <w:rFonts w:ascii="Times New Roman" w:hAnsi="Times New Roman" w:cs="Times New Roman"/>
                <w:sz w:val="18"/>
                <w:szCs w:val="18"/>
              </w:rPr>
              <w:t>Частицы</w:t>
            </w:r>
          </w:p>
        </w:tc>
        <w:tc>
          <w:tcPr>
            <w:tcW w:w="1298" w:type="dxa"/>
          </w:tcPr>
          <w:p w:rsidR="006943A6" w:rsidRPr="00264394" w:rsidRDefault="006943A6" w:rsidP="006943A6">
            <w:pPr>
              <w:pStyle w:val="HTML"/>
              <w:spacing w:line="720" w:lineRule="auto"/>
              <w:jc w:val="center"/>
              <w:rPr>
                <w:rFonts w:ascii="Times New Roman" w:hAnsi="Times New Roman" w:cs="Times New Roman"/>
                <w:sz w:val="18"/>
                <w:szCs w:val="18"/>
              </w:rPr>
            </w:pPr>
          </w:p>
        </w:tc>
      </w:tr>
      <w:tr w:rsidR="006943A6" w:rsidRPr="00264394" w:rsidTr="006943A6">
        <w:tc>
          <w:tcPr>
            <w:tcW w:w="1120" w:type="dxa"/>
          </w:tcPr>
          <w:p w:rsidR="006943A6" w:rsidRPr="00264394" w:rsidRDefault="000036F2" w:rsidP="006943A6">
            <w:pPr>
              <w:pStyle w:val="HTML"/>
              <w:spacing w:line="720" w:lineRule="auto"/>
              <w:jc w:val="center"/>
              <w:rPr>
                <w:rFonts w:ascii="Times New Roman" w:hAnsi="Times New Roman" w:cs="Times New Roman"/>
                <w:sz w:val="18"/>
                <w:szCs w:val="18"/>
              </w:rPr>
            </w:pPr>
            <w:r>
              <w:rPr>
                <w:rFonts w:ascii="Times New Roman" w:hAnsi="Times New Roman" w:cs="Times New Roman"/>
                <w:noProof/>
                <w:sz w:val="18"/>
                <w:szCs w:val="18"/>
              </w:rPr>
              <w:pict>
                <v:shape id="_x0000_s1100" type="#_x0000_t32" style="position:absolute;left:0;text-align:left;margin-left:30.5pt;margin-top:16.9pt;width:29.15pt;height:42.65pt;flip:x;z-index:251661312;mso-position-horizontal-relative:text;mso-position-vertical-relative:text" o:connectortype="straight">
                  <v:stroke endarrow="block"/>
                </v:shape>
              </w:pict>
            </w:r>
            <w:r>
              <w:rPr>
                <w:rFonts w:ascii="Times New Roman" w:hAnsi="Times New Roman" w:cs="Times New Roman"/>
                <w:noProof/>
                <w:sz w:val="18"/>
                <w:szCs w:val="18"/>
              </w:rPr>
              <w:pict>
                <v:shape id="_x0000_s1099" type="#_x0000_t32" style="position:absolute;left:0;text-align:left;margin-left:26.3pt;margin-top:11.05pt;width:28.45pt;height:17.5pt;flip:x;z-index:251662336;mso-position-horizontal-relative:text;mso-position-vertical-relative:text" o:connectortype="straight">
                  <v:stroke endarrow="block"/>
                </v:shape>
              </w:pict>
            </w:r>
          </w:p>
        </w:tc>
        <w:tc>
          <w:tcPr>
            <w:tcW w:w="1269" w:type="dxa"/>
          </w:tcPr>
          <w:p w:rsidR="006943A6" w:rsidRPr="00264394" w:rsidRDefault="000036F2" w:rsidP="006943A6">
            <w:pPr>
              <w:pStyle w:val="HTML"/>
              <w:spacing w:line="720" w:lineRule="auto"/>
              <w:jc w:val="center"/>
              <w:rPr>
                <w:rFonts w:ascii="Times New Roman" w:hAnsi="Times New Roman" w:cs="Times New Roman"/>
                <w:sz w:val="18"/>
                <w:szCs w:val="18"/>
              </w:rPr>
            </w:pPr>
            <w:r>
              <w:rPr>
                <w:rFonts w:ascii="Times New Roman" w:hAnsi="Times New Roman" w:cs="Times New Roman"/>
                <w:noProof/>
                <w:sz w:val="18"/>
                <w:szCs w:val="18"/>
              </w:rPr>
              <w:pict>
                <v:shape id="_x0000_s1101" type="#_x0000_t32" style="position:absolute;left:0;text-align:left;margin-left:49.85pt;margin-top:11.05pt;width:24.15pt;height:17.5pt;z-index:251663360;mso-position-horizontal-relative:text;mso-position-vertical-relative:text" o:connectortype="straight">
                  <v:stroke endarrow="block"/>
                </v:shape>
              </w:pict>
            </w:r>
            <w:r>
              <w:rPr>
                <w:rFonts w:ascii="Times New Roman" w:hAnsi="Times New Roman" w:cs="Times New Roman"/>
                <w:noProof/>
                <w:sz w:val="18"/>
                <w:szCs w:val="18"/>
              </w:rPr>
              <w:pict>
                <v:shape id="_x0000_s1098" type="#_x0000_t32" style="position:absolute;left:0;text-align:left;margin-left:20.6pt;margin-top:11.05pt;width:.85pt;height:44.3pt;z-index:251664384;mso-position-horizontal-relative:text;mso-position-vertical-relative:text" o:connectortype="straight">
                  <v:stroke endarrow="block"/>
                </v:shape>
              </w:pict>
            </w:r>
            <w:r w:rsidR="006943A6" w:rsidRPr="00264394">
              <w:rPr>
                <w:rFonts w:ascii="Times New Roman" w:hAnsi="Times New Roman" w:cs="Times New Roman"/>
                <w:sz w:val="18"/>
                <w:szCs w:val="18"/>
              </w:rPr>
              <w:t>Склоняемые</w:t>
            </w:r>
          </w:p>
        </w:tc>
        <w:tc>
          <w:tcPr>
            <w:tcW w:w="1205" w:type="dxa"/>
          </w:tcPr>
          <w:p w:rsidR="006943A6" w:rsidRPr="00264394" w:rsidRDefault="000036F2" w:rsidP="006943A6">
            <w:pPr>
              <w:pStyle w:val="HTML"/>
              <w:spacing w:line="720" w:lineRule="auto"/>
              <w:jc w:val="center"/>
              <w:rPr>
                <w:rFonts w:ascii="Times New Roman" w:hAnsi="Times New Roman" w:cs="Times New Roman"/>
                <w:sz w:val="18"/>
                <w:szCs w:val="18"/>
              </w:rPr>
            </w:pPr>
            <w:r>
              <w:rPr>
                <w:rFonts w:ascii="Times New Roman" w:hAnsi="Times New Roman" w:cs="Times New Roman"/>
                <w:noProof/>
                <w:sz w:val="18"/>
                <w:szCs w:val="18"/>
              </w:rPr>
              <w:pict>
                <v:shape id="_x0000_s1102" type="#_x0000_t32" style="position:absolute;left:0;text-align:left;margin-left:49.1pt;margin-top:11.05pt;width:25.2pt;height:21.7pt;z-index:251665408;mso-position-horizontal-relative:text;mso-position-vertical-relative:text" o:connectortype="straight">
                  <v:stroke endarrow="block"/>
                </v:shape>
              </w:pict>
            </w:r>
            <w:r w:rsidR="006943A6" w:rsidRPr="00264394">
              <w:rPr>
                <w:rFonts w:ascii="Times New Roman" w:hAnsi="Times New Roman" w:cs="Times New Roman"/>
                <w:sz w:val="18"/>
                <w:szCs w:val="18"/>
              </w:rPr>
              <w:t>Спрягаемые</w:t>
            </w:r>
          </w:p>
        </w:tc>
        <w:tc>
          <w:tcPr>
            <w:tcW w:w="1755" w:type="dxa"/>
          </w:tcPr>
          <w:p w:rsidR="006943A6" w:rsidRPr="00264394" w:rsidRDefault="006943A6" w:rsidP="006943A6">
            <w:pPr>
              <w:pStyle w:val="HTML"/>
              <w:spacing w:line="720" w:lineRule="auto"/>
              <w:jc w:val="center"/>
              <w:rPr>
                <w:rFonts w:ascii="Times New Roman" w:hAnsi="Times New Roman" w:cs="Times New Roman"/>
                <w:sz w:val="18"/>
                <w:szCs w:val="18"/>
              </w:rPr>
            </w:pPr>
            <w:r>
              <w:rPr>
                <w:rFonts w:ascii="Times New Roman" w:hAnsi="Times New Roman" w:cs="Times New Roman"/>
                <w:sz w:val="18"/>
                <w:szCs w:val="18"/>
              </w:rPr>
              <w:t>Наречие</w:t>
            </w:r>
          </w:p>
        </w:tc>
        <w:tc>
          <w:tcPr>
            <w:tcW w:w="530"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490"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455"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414"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560"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475"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1298" w:type="dxa"/>
          </w:tcPr>
          <w:p w:rsidR="006943A6" w:rsidRPr="00264394" w:rsidRDefault="006943A6" w:rsidP="006943A6">
            <w:pPr>
              <w:pStyle w:val="HTML"/>
              <w:spacing w:line="720" w:lineRule="auto"/>
              <w:jc w:val="center"/>
              <w:rPr>
                <w:rFonts w:ascii="Times New Roman" w:hAnsi="Times New Roman" w:cs="Times New Roman"/>
                <w:sz w:val="18"/>
                <w:szCs w:val="18"/>
              </w:rPr>
            </w:pPr>
          </w:p>
        </w:tc>
      </w:tr>
      <w:tr w:rsidR="006943A6" w:rsidRPr="00264394" w:rsidTr="006943A6">
        <w:tc>
          <w:tcPr>
            <w:tcW w:w="1120" w:type="dxa"/>
          </w:tcPr>
          <w:p w:rsidR="006943A6" w:rsidRPr="00264394" w:rsidRDefault="006943A6" w:rsidP="006943A6">
            <w:pPr>
              <w:pStyle w:val="HTML"/>
              <w:spacing w:line="720" w:lineRule="auto"/>
              <w:jc w:val="center"/>
              <w:rPr>
                <w:rFonts w:ascii="Times New Roman" w:hAnsi="Times New Roman" w:cs="Times New Roman"/>
                <w:sz w:val="18"/>
                <w:szCs w:val="18"/>
              </w:rPr>
            </w:pPr>
            <w:r>
              <w:rPr>
                <w:rFonts w:ascii="Times New Roman" w:hAnsi="Times New Roman" w:cs="Times New Roman"/>
                <w:sz w:val="18"/>
                <w:szCs w:val="18"/>
              </w:rPr>
              <w:t xml:space="preserve">Имя </w:t>
            </w:r>
            <w:proofErr w:type="spellStart"/>
            <w:r>
              <w:rPr>
                <w:rFonts w:ascii="Times New Roman" w:hAnsi="Times New Roman" w:cs="Times New Roman"/>
                <w:sz w:val="18"/>
                <w:szCs w:val="18"/>
              </w:rPr>
              <w:t>сущ-е</w:t>
            </w:r>
            <w:proofErr w:type="spellEnd"/>
          </w:p>
        </w:tc>
        <w:tc>
          <w:tcPr>
            <w:tcW w:w="1269"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1205" w:type="dxa"/>
          </w:tcPr>
          <w:p w:rsidR="006943A6" w:rsidRPr="00264394" w:rsidRDefault="006943A6" w:rsidP="006943A6">
            <w:pPr>
              <w:pStyle w:val="HTML"/>
              <w:spacing w:line="720" w:lineRule="auto"/>
              <w:jc w:val="center"/>
              <w:rPr>
                <w:rFonts w:ascii="Times New Roman" w:hAnsi="Times New Roman" w:cs="Times New Roman"/>
                <w:sz w:val="18"/>
                <w:szCs w:val="18"/>
              </w:rPr>
            </w:pPr>
            <w:r>
              <w:rPr>
                <w:rFonts w:ascii="Times New Roman" w:hAnsi="Times New Roman" w:cs="Times New Roman"/>
                <w:sz w:val="18"/>
                <w:szCs w:val="18"/>
              </w:rPr>
              <w:t xml:space="preserve">Имя </w:t>
            </w:r>
            <w:proofErr w:type="spellStart"/>
            <w:r>
              <w:rPr>
                <w:rFonts w:ascii="Times New Roman" w:hAnsi="Times New Roman" w:cs="Times New Roman"/>
                <w:sz w:val="18"/>
                <w:szCs w:val="18"/>
              </w:rPr>
              <w:t>прил-е</w:t>
            </w:r>
            <w:proofErr w:type="spellEnd"/>
          </w:p>
        </w:tc>
        <w:tc>
          <w:tcPr>
            <w:tcW w:w="1755" w:type="dxa"/>
            <w:vMerge w:val="restart"/>
          </w:tcPr>
          <w:p w:rsidR="006943A6" w:rsidRPr="00264394" w:rsidRDefault="006943A6" w:rsidP="006943A6">
            <w:pPr>
              <w:pStyle w:val="HTML"/>
              <w:spacing w:line="720" w:lineRule="auto"/>
              <w:jc w:val="center"/>
              <w:rPr>
                <w:rFonts w:ascii="Times New Roman" w:hAnsi="Times New Roman" w:cs="Times New Roman"/>
                <w:sz w:val="18"/>
                <w:szCs w:val="18"/>
              </w:rPr>
            </w:pPr>
            <w:r>
              <w:rPr>
                <w:rFonts w:ascii="Times New Roman" w:hAnsi="Times New Roman" w:cs="Times New Roman"/>
                <w:sz w:val="18"/>
                <w:szCs w:val="18"/>
              </w:rPr>
              <w:t>Глагол (причастие, деепричастие)</w:t>
            </w:r>
          </w:p>
        </w:tc>
        <w:tc>
          <w:tcPr>
            <w:tcW w:w="530"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490"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455"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414"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560"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475"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1298" w:type="dxa"/>
          </w:tcPr>
          <w:p w:rsidR="006943A6" w:rsidRPr="00264394" w:rsidRDefault="006943A6" w:rsidP="006943A6">
            <w:pPr>
              <w:pStyle w:val="HTML"/>
              <w:spacing w:line="720" w:lineRule="auto"/>
              <w:jc w:val="center"/>
              <w:rPr>
                <w:rFonts w:ascii="Times New Roman" w:hAnsi="Times New Roman" w:cs="Times New Roman"/>
                <w:sz w:val="18"/>
                <w:szCs w:val="18"/>
              </w:rPr>
            </w:pPr>
          </w:p>
        </w:tc>
      </w:tr>
      <w:tr w:rsidR="006943A6" w:rsidRPr="00264394" w:rsidTr="006943A6">
        <w:tc>
          <w:tcPr>
            <w:tcW w:w="1120" w:type="dxa"/>
          </w:tcPr>
          <w:p w:rsidR="006943A6" w:rsidRPr="00264394" w:rsidRDefault="006943A6" w:rsidP="006943A6">
            <w:pPr>
              <w:pStyle w:val="HTML"/>
              <w:spacing w:line="720" w:lineRule="auto"/>
              <w:jc w:val="center"/>
              <w:rPr>
                <w:rFonts w:ascii="Times New Roman" w:hAnsi="Times New Roman" w:cs="Times New Roman"/>
                <w:sz w:val="18"/>
                <w:szCs w:val="18"/>
              </w:rPr>
            </w:pPr>
            <w:r>
              <w:rPr>
                <w:rFonts w:ascii="Times New Roman" w:hAnsi="Times New Roman" w:cs="Times New Roman"/>
                <w:sz w:val="18"/>
                <w:szCs w:val="18"/>
              </w:rPr>
              <w:t xml:space="preserve">Имя </w:t>
            </w:r>
            <w:proofErr w:type="spellStart"/>
            <w:proofErr w:type="gramStart"/>
            <w:r>
              <w:rPr>
                <w:rFonts w:ascii="Times New Roman" w:hAnsi="Times New Roman" w:cs="Times New Roman"/>
                <w:sz w:val="18"/>
                <w:szCs w:val="18"/>
              </w:rPr>
              <w:t>числ-е</w:t>
            </w:r>
            <w:proofErr w:type="spellEnd"/>
            <w:proofErr w:type="gramEnd"/>
          </w:p>
        </w:tc>
        <w:tc>
          <w:tcPr>
            <w:tcW w:w="1269" w:type="dxa"/>
          </w:tcPr>
          <w:p w:rsidR="006943A6" w:rsidRPr="00264394" w:rsidRDefault="006943A6" w:rsidP="006943A6">
            <w:pPr>
              <w:pStyle w:val="HTML"/>
              <w:spacing w:line="720" w:lineRule="auto"/>
              <w:jc w:val="center"/>
              <w:rPr>
                <w:rFonts w:ascii="Times New Roman" w:hAnsi="Times New Roman" w:cs="Times New Roman"/>
                <w:sz w:val="18"/>
                <w:szCs w:val="18"/>
              </w:rPr>
            </w:pPr>
            <w:r>
              <w:rPr>
                <w:rFonts w:ascii="Times New Roman" w:hAnsi="Times New Roman" w:cs="Times New Roman"/>
                <w:sz w:val="18"/>
                <w:szCs w:val="18"/>
              </w:rPr>
              <w:t>Местоимение</w:t>
            </w:r>
          </w:p>
        </w:tc>
        <w:tc>
          <w:tcPr>
            <w:tcW w:w="1205"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1755" w:type="dxa"/>
            <w:vMerge/>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530"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490"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455"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414"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560"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475" w:type="dxa"/>
          </w:tcPr>
          <w:p w:rsidR="006943A6" w:rsidRPr="00264394" w:rsidRDefault="006943A6" w:rsidP="006943A6">
            <w:pPr>
              <w:pStyle w:val="HTML"/>
              <w:spacing w:line="720" w:lineRule="auto"/>
              <w:jc w:val="center"/>
              <w:rPr>
                <w:rFonts w:ascii="Times New Roman" w:hAnsi="Times New Roman" w:cs="Times New Roman"/>
                <w:sz w:val="18"/>
                <w:szCs w:val="18"/>
              </w:rPr>
            </w:pPr>
          </w:p>
        </w:tc>
        <w:tc>
          <w:tcPr>
            <w:tcW w:w="1298" w:type="dxa"/>
          </w:tcPr>
          <w:p w:rsidR="006943A6" w:rsidRPr="00264394" w:rsidRDefault="006943A6" w:rsidP="006943A6">
            <w:pPr>
              <w:pStyle w:val="HTML"/>
              <w:spacing w:line="720" w:lineRule="auto"/>
              <w:jc w:val="center"/>
              <w:rPr>
                <w:rFonts w:ascii="Times New Roman" w:hAnsi="Times New Roman" w:cs="Times New Roman"/>
                <w:sz w:val="18"/>
                <w:szCs w:val="18"/>
              </w:rPr>
            </w:pPr>
          </w:p>
        </w:tc>
      </w:tr>
    </w:tbl>
    <w:p w:rsidR="006943A6" w:rsidRPr="006943A6" w:rsidRDefault="006943A6" w:rsidP="006943A6">
      <w:pPr>
        <w:pStyle w:val="HTML"/>
        <w:spacing w:line="360" w:lineRule="auto"/>
        <w:jc w:val="both"/>
        <w:rPr>
          <w:rFonts w:ascii="Times New Roman" w:hAnsi="Times New Roman" w:cs="Times New Roman"/>
          <w:sz w:val="24"/>
          <w:szCs w:val="24"/>
        </w:rPr>
      </w:pPr>
    </w:p>
    <w:p w:rsidR="00A664AF" w:rsidRPr="00A664AF" w:rsidRDefault="00A664AF" w:rsidP="00A664AF">
      <w:pPr>
        <w:pStyle w:val="aa"/>
        <w:shd w:val="clear" w:color="auto" w:fill="FFFFFF"/>
        <w:spacing w:before="0" w:beforeAutospacing="0" w:after="0" w:afterAutospacing="0" w:line="360" w:lineRule="auto"/>
        <w:ind w:right="-5" w:firstLine="567"/>
        <w:jc w:val="both"/>
        <w:rPr>
          <w:i/>
          <w:iCs/>
        </w:rPr>
      </w:pPr>
      <w:r>
        <w:t>Изучение грамматики и одного из ее самостоятельных</w:t>
      </w:r>
      <w:r w:rsidRPr="009466C6">
        <w:t xml:space="preserve"> разделов</w:t>
      </w:r>
      <w:r>
        <w:t xml:space="preserve"> - морфологии в наше время не утрачивает своей актуальности. Наоборот, курсы по </w:t>
      </w:r>
      <w:r w:rsidRPr="009466C6">
        <w:t>изу</w:t>
      </w:r>
      <w:r>
        <w:t>чению русского языка и культуры речи,</w:t>
      </w:r>
      <w:r w:rsidRPr="009466C6">
        <w:t xml:space="preserve"> риторики</w:t>
      </w:r>
      <w:r>
        <w:t xml:space="preserve"> вводятся Министерством образования в программы высших и средних </w:t>
      </w:r>
      <w:r w:rsidRPr="009466C6">
        <w:t>учебных</w:t>
      </w:r>
      <w:r>
        <w:t xml:space="preserve"> заведений по подготовке будущих специалистов </w:t>
      </w:r>
      <w:r w:rsidRPr="009466C6">
        <w:t xml:space="preserve">как </w:t>
      </w:r>
      <w:r>
        <w:t>технического, так</w:t>
      </w:r>
      <w:r w:rsidRPr="009466C6">
        <w:t xml:space="preserve"> и</w:t>
      </w:r>
      <w:r>
        <w:t xml:space="preserve"> </w:t>
      </w:r>
      <w:r w:rsidRPr="009466C6">
        <w:t xml:space="preserve">гуманитарного профилей. </w:t>
      </w:r>
      <w:proofErr w:type="gramStart"/>
      <w:r w:rsidRPr="009466C6">
        <w:t>На н</w:t>
      </w:r>
      <w:r>
        <w:t xml:space="preserve">аш взгляд, такое внимание к </w:t>
      </w:r>
      <w:r w:rsidRPr="009466C6">
        <w:t xml:space="preserve">изучению </w:t>
      </w:r>
      <w:r>
        <w:t>языка,</w:t>
      </w:r>
      <w:r w:rsidRPr="009466C6">
        <w:t xml:space="preserve"> к</w:t>
      </w:r>
      <w:r>
        <w:t xml:space="preserve"> </w:t>
      </w:r>
      <w:r w:rsidRPr="009466C6">
        <w:t>проб</w:t>
      </w:r>
      <w:r>
        <w:t>леме соблюдения морфологических норм в русском языке и случаев</w:t>
      </w:r>
      <w:r w:rsidRPr="009466C6">
        <w:t xml:space="preserve"> их</w:t>
      </w:r>
      <w:r>
        <w:t xml:space="preserve"> </w:t>
      </w:r>
      <w:r w:rsidRPr="009466C6">
        <w:t xml:space="preserve">нарушения </w:t>
      </w:r>
      <w:r>
        <w:t xml:space="preserve">обусловлено </w:t>
      </w:r>
      <w:r>
        <w:lastRenderedPageBreak/>
        <w:t>рядом объективных и субъективных причин, к</w:t>
      </w:r>
      <w:r w:rsidRPr="009466C6">
        <w:t xml:space="preserve"> которым</w:t>
      </w:r>
      <w:r>
        <w:t xml:space="preserve"> можно отнести снижение общего уровня грамотности населения, и</w:t>
      </w:r>
      <w:r w:rsidRPr="009466C6">
        <w:t xml:space="preserve"> особенно</w:t>
      </w:r>
      <w:r>
        <w:t xml:space="preserve"> молодежи, потеря интереса у некоторой категории студентов, школьников </w:t>
      </w:r>
      <w:r w:rsidRPr="009466C6">
        <w:t>к</w:t>
      </w:r>
      <w:r>
        <w:t xml:space="preserve"> чтению художественной и познавательной литературы, замена </w:t>
      </w:r>
      <w:r w:rsidRPr="009466C6">
        <w:t>книжных</w:t>
      </w:r>
      <w:r>
        <w:t xml:space="preserve"> </w:t>
      </w:r>
      <w:r w:rsidRPr="009466C6">
        <w:t>источников знаний э</w:t>
      </w:r>
      <w:r>
        <w:t xml:space="preserve">лектронными аналогами и т. д.. </w:t>
      </w:r>
      <w:proofErr w:type="gramEnd"/>
    </w:p>
    <w:p w:rsidR="00A664AF" w:rsidRDefault="00A664AF" w:rsidP="00A664AF">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“каждый </w:t>
      </w:r>
      <w:r w:rsidRPr="009466C6">
        <w:rPr>
          <w:rFonts w:ascii="Times New Roman" w:hAnsi="Times New Roman" w:cs="Times New Roman"/>
          <w:sz w:val="24"/>
          <w:szCs w:val="24"/>
        </w:rPr>
        <w:t>человек</w:t>
      </w:r>
      <w:r>
        <w:rPr>
          <w:rFonts w:ascii="Times New Roman" w:hAnsi="Times New Roman" w:cs="Times New Roman"/>
          <w:sz w:val="24"/>
          <w:szCs w:val="24"/>
        </w:rPr>
        <w:t xml:space="preserve"> </w:t>
      </w:r>
      <w:r w:rsidRPr="009466C6">
        <w:rPr>
          <w:rFonts w:ascii="Times New Roman" w:hAnsi="Times New Roman" w:cs="Times New Roman"/>
          <w:sz w:val="24"/>
          <w:szCs w:val="24"/>
        </w:rPr>
        <w:t>должен точно, кратко и красочно выражат</w:t>
      </w:r>
      <w:r>
        <w:rPr>
          <w:rFonts w:ascii="Times New Roman" w:hAnsi="Times New Roman" w:cs="Times New Roman"/>
          <w:sz w:val="24"/>
          <w:szCs w:val="24"/>
        </w:rPr>
        <w:t xml:space="preserve">ь свои мысли”. “Нет  ни </w:t>
      </w:r>
      <w:r w:rsidRPr="009466C6">
        <w:rPr>
          <w:rFonts w:ascii="Times New Roman" w:hAnsi="Times New Roman" w:cs="Times New Roman"/>
          <w:sz w:val="24"/>
          <w:szCs w:val="24"/>
        </w:rPr>
        <w:t>одной</w:t>
      </w:r>
      <w:r>
        <w:rPr>
          <w:rFonts w:ascii="Times New Roman" w:hAnsi="Times New Roman" w:cs="Times New Roman"/>
          <w:sz w:val="24"/>
          <w:szCs w:val="24"/>
        </w:rPr>
        <w:t xml:space="preserve"> </w:t>
      </w:r>
      <w:r w:rsidRPr="009466C6">
        <w:rPr>
          <w:rFonts w:ascii="Times New Roman" w:hAnsi="Times New Roman" w:cs="Times New Roman"/>
          <w:sz w:val="24"/>
          <w:szCs w:val="24"/>
        </w:rPr>
        <w:t>области человеческих знаний, человече</w:t>
      </w:r>
      <w:r>
        <w:rPr>
          <w:rFonts w:ascii="Times New Roman" w:hAnsi="Times New Roman" w:cs="Times New Roman"/>
          <w:sz w:val="24"/>
          <w:szCs w:val="24"/>
        </w:rPr>
        <w:t xml:space="preserve">ской деятельности, для которых </w:t>
      </w:r>
      <w:r w:rsidRPr="009466C6">
        <w:rPr>
          <w:rFonts w:ascii="Times New Roman" w:hAnsi="Times New Roman" w:cs="Times New Roman"/>
          <w:sz w:val="24"/>
          <w:szCs w:val="24"/>
        </w:rPr>
        <w:t>плохая,</w:t>
      </w:r>
      <w:r>
        <w:rPr>
          <w:rFonts w:ascii="Times New Roman" w:hAnsi="Times New Roman" w:cs="Times New Roman"/>
          <w:sz w:val="24"/>
          <w:szCs w:val="24"/>
        </w:rPr>
        <w:t xml:space="preserve"> </w:t>
      </w:r>
      <w:r w:rsidRPr="009466C6">
        <w:rPr>
          <w:rFonts w:ascii="Times New Roman" w:hAnsi="Times New Roman" w:cs="Times New Roman"/>
          <w:sz w:val="24"/>
          <w:szCs w:val="24"/>
        </w:rPr>
        <w:t>запутанная”, безгр</w:t>
      </w:r>
      <w:r>
        <w:rPr>
          <w:rFonts w:ascii="Times New Roman" w:hAnsi="Times New Roman" w:cs="Times New Roman"/>
          <w:sz w:val="24"/>
          <w:szCs w:val="24"/>
        </w:rPr>
        <w:t xml:space="preserve">амотная “профессиональная или бытовая речь </w:t>
      </w:r>
      <w:r w:rsidRPr="009466C6">
        <w:rPr>
          <w:rFonts w:ascii="Times New Roman" w:hAnsi="Times New Roman" w:cs="Times New Roman"/>
          <w:sz w:val="24"/>
          <w:szCs w:val="24"/>
        </w:rPr>
        <w:t>исполнителя</w:t>
      </w:r>
      <w:r>
        <w:rPr>
          <w:rFonts w:ascii="Times New Roman" w:hAnsi="Times New Roman" w:cs="Times New Roman"/>
          <w:sz w:val="24"/>
          <w:szCs w:val="24"/>
        </w:rPr>
        <w:t xml:space="preserve"> была бы благом”. </w:t>
      </w:r>
    </w:p>
    <w:p w:rsidR="00A664AF" w:rsidRPr="009466C6" w:rsidRDefault="00A664AF" w:rsidP="00A664AF">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В любом учебнике или пособии по  русскому  языку  обязательно  имеется</w:t>
      </w:r>
      <w:r>
        <w:rPr>
          <w:rFonts w:ascii="Times New Roman" w:hAnsi="Times New Roman" w:cs="Times New Roman"/>
          <w:sz w:val="24"/>
          <w:szCs w:val="24"/>
        </w:rPr>
        <w:t xml:space="preserve"> </w:t>
      </w:r>
      <w:r w:rsidRPr="009466C6">
        <w:rPr>
          <w:rFonts w:ascii="Times New Roman" w:hAnsi="Times New Roman" w:cs="Times New Roman"/>
          <w:sz w:val="24"/>
          <w:szCs w:val="24"/>
        </w:rPr>
        <w:t>раздел, посвященный морфологии. Так что же такое морфология,  каким  образом</w:t>
      </w:r>
      <w:r>
        <w:rPr>
          <w:rFonts w:ascii="Times New Roman" w:hAnsi="Times New Roman" w:cs="Times New Roman"/>
          <w:sz w:val="24"/>
          <w:szCs w:val="24"/>
        </w:rPr>
        <w:t xml:space="preserve"> </w:t>
      </w:r>
      <w:r w:rsidRPr="009466C6">
        <w:rPr>
          <w:rFonts w:ascii="Times New Roman" w:hAnsi="Times New Roman" w:cs="Times New Roman"/>
          <w:sz w:val="24"/>
          <w:szCs w:val="24"/>
        </w:rPr>
        <w:t>она соотносится с грамматикой?</w:t>
      </w:r>
      <w:r>
        <w:rPr>
          <w:rFonts w:ascii="Times New Roman" w:hAnsi="Times New Roman" w:cs="Times New Roman"/>
          <w:sz w:val="24"/>
          <w:szCs w:val="24"/>
        </w:rPr>
        <w:t xml:space="preserve"> В словаре иностранных слов</w:t>
      </w:r>
      <w:r w:rsidRPr="009466C6">
        <w:rPr>
          <w:rFonts w:ascii="Times New Roman" w:hAnsi="Times New Roman" w:cs="Times New Roman"/>
          <w:sz w:val="24"/>
          <w:szCs w:val="24"/>
        </w:rPr>
        <w:t xml:space="preserve"> эти термины переводятся  с  </w:t>
      </w:r>
      <w:proofErr w:type="gramStart"/>
      <w:r w:rsidRPr="009466C6">
        <w:rPr>
          <w:rFonts w:ascii="Times New Roman" w:hAnsi="Times New Roman" w:cs="Times New Roman"/>
          <w:sz w:val="24"/>
          <w:szCs w:val="24"/>
        </w:rPr>
        <w:t>латинского</w:t>
      </w:r>
      <w:proofErr w:type="gramEnd"/>
      <w:r w:rsidRPr="009466C6">
        <w:rPr>
          <w:rFonts w:ascii="Times New Roman" w:hAnsi="Times New Roman" w:cs="Times New Roman"/>
          <w:sz w:val="24"/>
          <w:szCs w:val="24"/>
        </w:rPr>
        <w:t>,</w:t>
      </w:r>
      <w:r>
        <w:rPr>
          <w:rFonts w:ascii="Times New Roman" w:hAnsi="Times New Roman" w:cs="Times New Roman"/>
          <w:sz w:val="24"/>
          <w:szCs w:val="24"/>
        </w:rPr>
        <w:t xml:space="preserve"> </w:t>
      </w:r>
      <w:r w:rsidRPr="009466C6">
        <w:rPr>
          <w:rFonts w:ascii="Times New Roman" w:hAnsi="Times New Roman" w:cs="Times New Roman"/>
          <w:sz w:val="24"/>
          <w:szCs w:val="24"/>
        </w:rPr>
        <w:t>на который в свою очередь были переведены с греческого.</w:t>
      </w:r>
      <w:r>
        <w:rPr>
          <w:rFonts w:ascii="Times New Roman" w:hAnsi="Times New Roman" w:cs="Times New Roman"/>
          <w:sz w:val="24"/>
          <w:szCs w:val="24"/>
        </w:rPr>
        <w:t xml:space="preserve"> </w:t>
      </w:r>
      <w:r w:rsidRPr="009466C6">
        <w:rPr>
          <w:rFonts w:ascii="Times New Roman" w:hAnsi="Times New Roman" w:cs="Times New Roman"/>
          <w:sz w:val="24"/>
          <w:szCs w:val="24"/>
        </w:rPr>
        <w:t>Морфология  (греч.  morphe  -  ‘форма’,  logos  -   ‘слово,   понятие,</w:t>
      </w:r>
      <w:r>
        <w:rPr>
          <w:rFonts w:ascii="Times New Roman" w:hAnsi="Times New Roman" w:cs="Times New Roman"/>
          <w:sz w:val="24"/>
          <w:szCs w:val="24"/>
        </w:rPr>
        <w:t xml:space="preserve"> </w:t>
      </w:r>
      <w:r w:rsidRPr="009466C6">
        <w:rPr>
          <w:rFonts w:ascii="Times New Roman" w:hAnsi="Times New Roman" w:cs="Times New Roman"/>
          <w:sz w:val="24"/>
          <w:szCs w:val="24"/>
        </w:rPr>
        <w:t>учение’).</w:t>
      </w:r>
      <w:r>
        <w:rPr>
          <w:rFonts w:ascii="Times New Roman" w:hAnsi="Times New Roman" w:cs="Times New Roman"/>
          <w:sz w:val="24"/>
          <w:szCs w:val="24"/>
        </w:rPr>
        <w:t xml:space="preserve"> </w:t>
      </w:r>
      <w:r w:rsidRPr="009466C6">
        <w:rPr>
          <w:rFonts w:ascii="Times New Roman" w:hAnsi="Times New Roman" w:cs="Times New Roman"/>
          <w:sz w:val="24"/>
          <w:szCs w:val="24"/>
        </w:rPr>
        <w:t>Грамма (греч. gramma – письменный знак, черта, линия).</w:t>
      </w:r>
    </w:p>
    <w:p w:rsidR="00A664AF" w:rsidRDefault="00A664AF" w:rsidP="00A664AF">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Грамматика – раздел языкознания, изучающий строй слова и предложения в</w:t>
      </w:r>
      <w:r>
        <w:rPr>
          <w:rFonts w:ascii="Times New Roman" w:hAnsi="Times New Roman" w:cs="Times New Roman"/>
          <w:sz w:val="24"/>
          <w:szCs w:val="24"/>
        </w:rPr>
        <w:t xml:space="preserve"> </w:t>
      </w:r>
      <w:r w:rsidRPr="009466C6">
        <w:rPr>
          <w:rFonts w:ascii="Times New Roman" w:hAnsi="Times New Roman" w:cs="Times New Roman"/>
          <w:sz w:val="24"/>
          <w:szCs w:val="24"/>
        </w:rPr>
        <w:t>языке и состоящий соответственно из двух частей: морфологии и синтаксиса.</w:t>
      </w:r>
      <w:r>
        <w:rPr>
          <w:rFonts w:ascii="Times New Roman" w:hAnsi="Times New Roman" w:cs="Times New Roman"/>
          <w:sz w:val="24"/>
          <w:szCs w:val="24"/>
        </w:rPr>
        <w:t xml:space="preserve"> </w:t>
      </w:r>
      <w:r w:rsidRPr="009466C6">
        <w:rPr>
          <w:rFonts w:ascii="Times New Roman" w:hAnsi="Times New Roman" w:cs="Times New Roman"/>
          <w:sz w:val="24"/>
          <w:szCs w:val="24"/>
        </w:rPr>
        <w:t>Одним  из   определений   понятия   морфологии   является   следующее:</w:t>
      </w:r>
      <w:r>
        <w:rPr>
          <w:rFonts w:ascii="Times New Roman" w:hAnsi="Times New Roman" w:cs="Times New Roman"/>
          <w:sz w:val="24"/>
          <w:szCs w:val="24"/>
        </w:rPr>
        <w:t xml:space="preserve"> </w:t>
      </w:r>
      <w:r w:rsidRPr="009466C6">
        <w:rPr>
          <w:rFonts w:ascii="Times New Roman" w:hAnsi="Times New Roman" w:cs="Times New Roman"/>
          <w:sz w:val="24"/>
          <w:szCs w:val="24"/>
        </w:rPr>
        <w:t>“Морфология – раздел науки о языке, в котором изучаются части речи  и  формы</w:t>
      </w:r>
      <w:r>
        <w:rPr>
          <w:rFonts w:ascii="Times New Roman" w:hAnsi="Times New Roman" w:cs="Times New Roman"/>
          <w:sz w:val="24"/>
          <w:szCs w:val="24"/>
        </w:rPr>
        <w:t xml:space="preserve"> их изменения”.</w:t>
      </w:r>
    </w:p>
    <w:p w:rsidR="00A664AF" w:rsidRPr="009466C6" w:rsidRDefault="00A664AF" w:rsidP="00A664AF">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 xml:space="preserve"> Другое определение гласит, что  морфология  “является</w:t>
      </w:r>
      <w:r>
        <w:rPr>
          <w:rFonts w:ascii="Times New Roman" w:hAnsi="Times New Roman" w:cs="Times New Roman"/>
          <w:sz w:val="24"/>
          <w:szCs w:val="24"/>
        </w:rPr>
        <w:t xml:space="preserve"> </w:t>
      </w:r>
      <w:r w:rsidRPr="009466C6">
        <w:rPr>
          <w:rFonts w:ascii="Times New Roman" w:hAnsi="Times New Roman" w:cs="Times New Roman"/>
          <w:sz w:val="24"/>
          <w:szCs w:val="24"/>
        </w:rPr>
        <w:t>самостоятельным разделом  общего  учения  о  грамматическом  строе  русского</w:t>
      </w:r>
      <w:r>
        <w:rPr>
          <w:rFonts w:ascii="Times New Roman" w:hAnsi="Times New Roman" w:cs="Times New Roman"/>
          <w:sz w:val="24"/>
          <w:szCs w:val="24"/>
        </w:rPr>
        <w:t xml:space="preserve"> </w:t>
      </w:r>
      <w:r w:rsidRPr="009466C6">
        <w:rPr>
          <w:rFonts w:ascii="Times New Roman" w:hAnsi="Times New Roman" w:cs="Times New Roman"/>
          <w:sz w:val="24"/>
          <w:szCs w:val="24"/>
        </w:rPr>
        <w:t>языка и непосредственно изучает  грамматические  классы  и  разряды  слов  с</w:t>
      </w:r>
      <w:r>
        <w:rPr>
          <w:rFonts w:ascii="Times New Roman" w:hAnsi="Times New Roman" w:cs="Times New Roman"/>
          <w:sz w:val="24"/>
          <w:szCs w:val="24"/>
        </w:rPr>
        <w:t xml:space="preserve"> </w:t>
      </w:r>
      <w:r w:rsidRPr="009466C6">
        <w:rPr>
          <w:rFonts w:ascii="Times New Roman" w:hAnsi="Times New Roman" w:cs="Times New Roman"/>
          <w:sz w:val="24"/>
          <w:szCs w:val="24"/>
        </w:rPr>
        <w:t>присущими им  грамматическими  значениями  и  гра</w:t>
      </w:r>
      <w:r>
        <w:rPr>
          <w:rFonts w:ascii="Times New Roman" w:hAnsi="Times New Roman" w:cs="Times New Roman"/>
          <w:sz w:val="24"/>
          <w:szCs w:val="24"/>
        </w:rPr>
        <w:t>мматическими  формами”.</w:t>
      </w:r>
    </w:p>
    <w:p w:rsidR="00A664AF" w:rsidRPr="009466C6" w:rsidRDefault="00A664AF" w:rsidP="00A664AF">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Сравнив приведенные определения, приходим к выводу, что  морфология  –</w:t>
      </w:r>
      <w:r>
        <w:rPr>
          <w:rFonts w:ascii="Times New Roman" w:hAnsi="Times New Roman" w:cs="Times New Roman"/>
          <w:sz w:val="24"/>
          <w:szCs w:val="24"/>
        </w:rPr>
        <w:t xml:space="preserve"> </w:t>
      </w:r>
      <w:r w:rsidRPr="009466C6">
        <w:rPr>
          <w:rFonts w:ascii="Times New Roman" w:hAnsi="Times New Roman" w:cs="Times New Roman"/>
          <w:sz w:val="24"/>
          <w:szCs w:val="24"/>
        </w:rPr>
        <w:t>это учение о частях речи, словообразовании и словоизменении.</w:t>
      </w:r>
      <w:r>
        <w:rPr>
          <w:rFonts w:ascii="Times New Roman" w:hAnsi="Times New Roman" w:cs="Times New Roman"/>
          <w:sz w:val="24"/>
          <w:szCs w:val="24"/>
        </w:rPr>
        <w:t xml:space="preserve"> </w:t>
      </w:r>
      <w:r w:rsidRPr="009466C6">
        <w:rPr>
          <w:rFonts w:ascii="Times New Roman" w:hAnsi="Times New Roman" w:cs="Times New Roman"/>
          <w:sz w:val="24"/>
          <w:szCs w:val="24"/>
        </w:rPr>
        <w:t>К задачам морфологии относят следующие: 1) оценка  слова  как  единицы</w:t>
      </w:r>
      <w:r>
        <w:rPr>
          <w:rFonts w:ascii="Times New Roman" w:hAnsi="Times New Roman" w:cs="Times New Roman"/>
          <w:sz w:val="24"/>
          <w:szCs w:val="24"/>
        </w:rPr>
        <w:t xml:space="preserve"> </w:t>
      </w:r>
      <w:r w:rsidRPr="009466C6">
        <w:rPr>
          <w:rFonts w:ascii="Times New Roman" w:hAnsi="Times New Roman" w:cs="Times New Roman"/>
          <w:sz w:val="24"/>
          <w:szCs w:val="24"/>
        </w:rPr>
        <w:t>грамматической   системы   русского   языка;   2)   установление   принципов</w:t>
      </w:r>
      <w:r>
        <w:rPr>
          <w:rFonts w:ascii="Times New Roman" w:hAnsi="Times New Roman" w:cs="Times New Roman"/>
          <w:sz w:val="24"/>
          <w:szCs w:val="24"/>
        </w:rPr>
        <w:t xml:space="preserve"> </w:t>
      </w:r>
      <w:r w:rsidRPr="009466C6">
        <w:rPr>
          <w:rFonts w:ascii="Times New Roman" w:hAnsi="Times New Roman" w:cs="Times New Roman"/>
          <w:sz w:val="24"/>
          <w:szCs w:val="24"/>
        </w:rPr>
        <w:t>грамматической классификации слов; 3)  выявление  грамматических  классов  и</w:t>
      </w:r>
      <w:r>
        <w:rPr>
          <w:rFonts w:ascii="Times New Roman" w:hAnsi="Times New Roman" w:cs="Times New Roman"/>
          <w:sz w:val="24"/>
          <w:szCs w:val="24"/>
        </w:rPr>
        <w:t xml:space="preserve"> </w:t>
      </w:r>
      <w:r w:rsidRPr="009466C6">
        <w:rPr>
          <w:rFonts w:ascii="Times New Roman" w:hAnsi="Times New Roman" w:cs="Times New Roman"/>
          <w:sz w:val="24"/>
          <w:szCs w:val="24"/>
        </w:rPr>
        <w:t>разрядов слов на основе указанных принципов; 4)  описание  общих  и  частных</w:t>
      </w:r>
      <w:r>
        <w:rPr>
          <w:rFonts w:ascii="Times New Roman" w:hAnsi="Times New Roman" w:cs="Times New Roman"/>
          <w:sz w:val="24"/>
          <w:szCs w:val="24"/>
        </w:rPr>
        <w:t xml:space="preserve"> </w:t>
      </w:r>
      <w:r w:rsidRPr="009466C6">
        <w:rPr>
          <w:rFonts w:ascii="Times New Roman" w:hAnsi="Times New Roman" w:cs="Times New Roman"/>
          <w:sz w:val="24"/>
          <w:szCs w:val="24"/>
        </w:rPr>
        <w:t>грамматических значений, свойственных отдельным классам слов, и  определение</w:t>
      </w:r>
      <w:r>
        <w:rPr>
          <w:rFonts w:ascii="Times New Roman" w:hAnsi="Times New Roman" w:cs="Times New Roman"/>
          <w:sz w:val="24"/>
          <w:szCs w:val="24"/>
        </w:rPr>
        <w:t xml:space="preserve"> </w:t>
      </w:r>
      <w:r w:rsidRPr="009466C6">
        <w:rPr>
          <w:rFonts w:ascii="Times New Roman" w:hAnsi="Times New Roman" w:cs="Times New Roman"/>
          <w:sz w:val="24"/>
          <w:szCs w:val="24"/>
        </w:rPr>
        <w:t>систем (парадигм), реализующих указанные г</w:t>
      </w:r>
      <w:r>
        <w:rPr>
          <w:rFonts w:ascii="Times New Roman" w:hAnsi="Times New Roman" w:cs="Times New Roman"/>
          <w:sz w:val="24"/>
          <w:szCs w:val="24"/>
        </w:rPr>
        <w:t>рамматические значения.</w:t>
      </w:r>
    </w:p>
    <w:p w:rsidR="00A664AF" w:rsidRDefault="00A664AF" w:rsidP="00A664AF">
      <w:pPr>
        <w:pStyle w:val="HTML"/>
        <w:spacing w:line="360" w:lineRule="auto"/>
        <w:ind w:firstLine="567"/>
        <w:jc w:val="both"/>
        <w:rPr>
          <w:rFonts w:ascii="Times New Roman" w:hAnsi="Times New Roman" w:cs="Times New Roman"/>
          <w:sz w:val="24"/>
          <w:szCs w:val="24"/>
        </w:rPr>
      </w:pPr>
      <w:r w:rsidRPr="009466C6">
        <w:rPr>
          <w:rFonts w:ascii="Times New Roman" w:hAnsi="Times New Roman" w:cs="Times New Roman"/>
          <w:sz w:val="24"/>
          <w:szCs w:val="24"/>
        </w:rPr>
        <w:t>Таким образом, предметом морфологии является учение о частях  речи,  а</w:t>
      </w:r>
      <w:r>
        <w:rPr>
          <w:rFonts w:ascii="Times New Roman" w:hAnsi="Times New Roman" w:cs="Times New Roman"/>
          <w:sz w:val="24"/>
          <w:szCs w:val="24"/>
        </w:rPr>
        <w:t xml:space="preserve"> </w:t>
      </w:r>
      <w:r w:rsidRPr="009466C6">
        <w:rPr>
          <w:rFonts w:ascii="Times New Roman" w:hAnsi="Times New Roman" w:cs="Times New Roman"/>
          <w:sz w:val="24"/>
          <w:szCs w:val="24"/>
        </w:rPr>
        <w:t>также их функциях в грамматическом строе русского языка.</w:t>
      </w:r>
    </w:p>
    <w:p w:rsidR="00A0019E" w:rsidRPr="00A0019E" w:rsidRDefault="00A0019E" w:rsidP="00A664AF">
      <w:pPr>
        <w:pStyle w:val="HTML"/>
        <w:spacing w:line="360" w:lineRule="auto"/>
        <w:ind w:firstLine="567"/>
        <w:jc w:val="both"/>
        <w:rPr>
          <w:rFonts w:ascii="Times New Roman" w:hAnsi="Times New Roman" w:cs="Times New Roman"/>
          <w:sz w:val="24"/>
          <w:szCs w:val="24"/>
        </w:rPr>
      </w:pPr>
      <w:r w:rsidRPr="00A0019E">
        <w:rPr>
          <w:rFonts w:ascii="Times New Roman" w:hAnsi="Times New Roman" w:cs="Times New Roman"/>
          <w:sz w:val="24"/>
          <w:szCs w:val="24"/>
        </w:rPr>
        <w:t>Морфологиче</w:t>
      </w:r>
      <w:r>
        <w:rPr>
          <w:rFonts w:ascii="Times New Roman" w:hAnsi="Times New Roman" w:cs="Times New Roman"/>
          <w:sz w:val="24"/>
          <w:szCs w:val="24"/>
        </w:rPr>
        <w:t>с</w:t>
      </w:r>
      <w:r w:rsidRPr="00A0019E">
        <w:rPr>
          <w:rFonts w:ascii="Times New Roman" w:hAnsi="Times New Roman" w:cs="Times New Roman"/>
          <w:sz w:val="24"/>
          <w:szCs w:val="24"/>
        </w:rPr>
        <w:t>кие нормы — правила использования морфологических норм разных частей речи.</w:t>
      </w:r>
      <w:r w:rsidRPr="00A0019E">
        <w:rPr>
          <w:rStyle w:val="apple-converted-space"/>
          <w:rFonts w:ascii="Times New Roman" w:hAnsi="Times New Roman" w:cs="Times New Roman"/>
          <w:sz w:val="24"/>
          <w:szCs w:val="24"/>
        </w:rPr>
        <w:t> </w:t>
      </w:r>
      <w:r w:rsidRPr="00A0019E">
        <w:rPr>
          <w:rFonts w:ascii="Times New Roman" w:hAnsi="Times New Roman" w:cs="Times New Roman"/>
          <w:sz w:val="24"/>
          <w:szCs w:val="24"/>
        </w:rPr>
        <w:t xml:space="preserve">Норма  в  широком смысле слова обозначает правило  или  руководящее  начало.  “Морфологическая норма регулирует словоизменение и словообразование”.  При  нарушении морфологических  норм  возникают   речевые   ошибки,   которые   связаны   с </w:t>
      </w:r>
      <w:r w:rsidRPr="00A0019E">
        <w:rPr>
          <w:rFonts w:ascii="Times New Roman" w:hAnsi="Times New Roman" w:cs="Times New Roman"/>
          <w:sz w:val="24"/>
          <w:szCs w:val="24"/>
        </w:rPr>
        <w:lastRenderedPageBreak/>
        <w:t>употреблением разных частей речи. Возникновение ошибок  обусловлено,  прежде всего, “вариативностью норм в области морфологии”.  В  данной работе  остановимся  на  морфологической  норме  и  случаях  ее   нарушения, связанных с употреблением в речи местоимений.</w:t>
      </w:r>
    </w:p>
    <w:p w:rsidR="00A0019E" w:rsidRDefault="00A0019E" w:rsidP="00A0019E">
      <w:pPr>
        <w:pStyle w:val="aa"/>
        <w:shd w:val="clear" w:color="auto" w:fill="FFFFFF"/>
        <w:spacing w:before="0" w:beforeAutospacing="0" w:after="0" w:afterAutospacing="0" w:line="360" w:lineRule="auto"/>
        <w:ind w:right="-5" w:firstLine="567"/>
        <w:jc w:val="both"/>
      </w:pPr>
      <w:r w:rsidRPr="009466C6">
        <w:t xml:space="preserve">Особенности русского языка заключаются в том, что средства выражения грамматических значений зачастую варьируются. При этом варианты могут различаться оттенками значений, стилистической окраской, сферой употребления, соответствовать норме литературного языка или нарушать ее. Умелое использование вариантов позволяет точнее выразить мысль, разнообразить речь, свидетельствует о речевой культуре </w:t>
      </w:r>
      <w:proofErr w:type="gramStart"/>
      <w:r w:rsidRPr="009466C6">
        <w:t>говорящего</w:t>
      </w:r>
      <w:proofErr w:type="gramEnd"/>
      <w:r w:rsidRPr="009466C6">
        <w:t>.</w:t>
      </w:r>
      <w:r w:rsidRPr="009466C6">
        <w:rPr>
          <w:rStyle w:val="apple-converted-space"/>
        </w:rPr>
        <w:t> </w:t>
      </w:r>
    </w:p>
    <w:p w:rsidR="00195662" w:rsidRDefault="00D37B83"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943A6" w:rsidRDefault="006943A6" w:rsidP="00D37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195662" w:rsidRDefault="006943A6" w:rsidP="006943A6">
      <w:pPr>
        <w:pStyle w:val="HTML"/>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1.2. </w:t>
      </w:r>
      <w:r w:rsidR="00781D48">
        <w:rPr>
          <w:rFonts w:ascii="Times New Roman" w:hAnsi="Times New Roman" w:cs="Times New Roman"/>
          <w:sz w:val="24"/>
          <w:szCs w:val="24"/>
        </w:rPr>
        <w:t>Самостоятельные части речи</w:t>
      </w:r>
    </w:p>
    <w:tbl>
      <w:tblPr>
        <w:tblStyle w:val="a4"/>
        <w:tblW w:w="10376" w:type="dxa"/>
        <w:tblInd w:w="-521" w:type="dxa"/>
        <w:tblLook w:val="04A0"/>
      </w:tblPr>
      <w:tblGrid>
        <w:gridCol w:w="452"/>
        <w:gridCol w:w="1737"/>
        <w:gridCol w:w="1559"/>
        <w:gridCol w:w="3827"/>
        <w:gridCol w:w="2801"/>
      </w:tblGrid>
      <w:tr w:rsidR="00781D48" w:rsidRPr="00781D48" w:rsidTr="00D37B83">
        <w:trPr>
          <w:trHeight w:val="434"/>
        </w:trPr>
        <w:tc>
          <w:tcPr>
            <w:tcW w:w="452" w:type="dxa"/>
          </w:tcPr>
          <w:p w:rsidR="00781D48" w:rsidRPr="00781D48" w:rsidRDefault="00781D48" w:rsidP="00781D48">
            <w:pPr>
              <w:pStyle w:val="HTML"/>
              <w:jc w:val="center"/>
              <w:rPr>
                <w:rFonts w:ascii="Times New Roman" w:hAnsi="Times New Roman" w:cs="Times New Roman"/>
                <w:b/>
              </w:rPr>
            </w:pPr>
            <w:r w:rsidRPr="00781D48">
              <w:rPr>
                <w:rFonts w:ascii="Times New Roman" w:hAnsi="Times New Roman" w:cs="Times New Roman"/>
                <w:b/>
              </w:rPr>
              <w:t>№</w:t>
            </w:r>
          </w:p>
        </w:tc>
        <w:tc>
          <w:tcPr>
            <w:tcW w:w="1737" w:type="dxa"/>
          </w:tcPr>
          <w:p w:rsidR="00781D48" w:rsidRPr="00781D48" w:rsidRDefault="00781D48" w:rsidP="00781D48">
            <w:pPr>
              <w:pStyle w:val="HTML"/>
              <w:jc w:val="center"/>
              <w:rPr>
                <w:rFonts w:ascii="Times New Roman" w:hAnsi="Times New Roman" w:cs="Times New Roman"/>
                <w:b/>
              </w:rPr>
            </w:pPr>
            <w:r w:rsidRPr="00781D48">
              <w:rPr>
                <w:rFonts w:ascii="Times New Roman" w:hAnsi="Times New Roman" w:cs="Times New Roman"/>
                <w:b/>
              </w:rPr>
              <w:t>Часть речи</w:t>
            </w:r>
          </w:p>
        </w:tc>
        <w:tc>
          <w:tcPr>
            <w:tcW w:w="1559" w:type="dxa"/>
          </w:tcPr>
          <w:p w:rsidR="00781D48" w:rsidRPr="00781D48" w:rsidRDefault="00781D48" w:rsidP="00781D48">
            <w:pPr>
              <w:pStyle w:val="HTML"/>
              <w:jc w:val="center"/>
              <w:rPr>
                <w:rFonts w:ascii="Times New Roman" w:hAnsi="Times New Roman" w:cs="Times New Roman"/>
                <w:b/>
              </w:rPr>
            </w:pPr>
            <w:r w:rsidRPr="00781D48">
              <w:rPr>
                <w:rFonts w:ascii="Times New Roman" w:hAnsi="Times New Roman" w:cs="Times New Roman"/>
                <w:b/>
              </w:rPr>
              <w:t>Общее значение</w:t>
            </w:r>
            <w:r w:rsidR="00E91C06">
              <w:rPr>
                <w:rFonts w:ascii="Times New Roman" w:hAnsi="Times New Roman" w:cs="Times New Roman"/>
                <w:b/>
              </w:rPr>
              <w:t xml:space="preserve"> (что обозначает)</w:t>
            </w:r>
          </w:p>
        </w:tc>
        <w:tc>
          <w:tcPr>
            <w:tcW w:w="3827" w:type="dxa"/>
          </w:tcPr>
          <w:p w:rsidR="00781D48" w:rsidRPr="00781D48" w:rsidRDefault="00781D48" w:rsidP="00781D48">
            <w:pPr>
              <w:pStyle w:val="HTML"/>
              <w:jc w:val="center"/>
              <w:rPr>
                <w:rFonts w:ascii="Times New Roman" w:hAnsi="Times New Roman" w:cs="Times New Roman"/>
                <w:b/>
              </w:rPr>
            </w:pPr>
            <w:r>
              <w:rPr>
                <w:rFonts w:ascii="Times New Roman" w:hAnsi="Times New Roman" w:cs="Times New Roman"/>
                <w:b/>
              </w:rPr>
              <w:t>Морфологические признаки</w:t>
            </w:r>
          </w:p>
        </w:tc>
        <w:tc>
          <w:tcPr>
            <w:tcW w:w="2801" w:type="dxa"/>
          </w:tcPr>
          <w:p w:rsidR="00781D48" w:rsidRPr="00781D48" w:rsidRDefault="00781D48" w:rsidP="00781D48">
            <w:pPr>
              <w:pStyle w:val="HTML"/>
              <w:jc w:val="center"/>
              <w:rPr>
                <w:rFonts w:ascii="Times New Roman" w:hAnsi="Times New Roman" w:cs="Times New Roman"/>
                <w:b/>
              </w:rPr>
            </w:pPr>
            <w:r>
              <w:rPr>
                <w:rFonts w:ascii="Times New Roman" w:hAnsi="Times New Roman" w:cs="Times New Roman"/>
                <w:b/>
              </w:rPr>
              <w:t>Синтаксическая роль</w:t>
            </w:r>
          </w:p>
        </w:tc>
      </w:tr>
      <w:tr w:rsidR="00781D48" w:rsidRPr="00781D48" w:rsidTr="00D37B83">
        <w:trPr>
          <w:trHeight w:val="529"/>
        </w:trPr>
        <w:tc>
          <w:tcPr>
            <w:tcW w:w="452" w:type="dxa"/>
          </w:tcPr>
          <w:p w:rsidR="00781D48" w:rsidRPr="00781D48" w:rsidRDefault="00781D48" w:rsidP="00781D48">
            <w:pPr>
              <w:pStyle w:val="HTML"/>
              <w:jc w:val="center"/>
              <w:rPr>
                <w:rFonts w:ascii="Times New Roman" w:hAnsi="Times New Roman" w:cs="Times New Roman"/>
              </w:rPr>
            </w:pPr>
            <w:r>
              <w:rPr>
                <w:rFonts w:ascii="Times New Roman" w:hAnsi="Times New Roman" w:cs="Times New Roman"/>
              </w:rPr>
              <w:t>1</w:t>
            </w:r>
          </w:p>
        </w:tc>
        <w:tc>
          <w:tcPr>
            <w:tcW w:w="1737" w:type="dxa"/>
          </w:tcPr>
          <w:p w:rsidR="00781D48" w:rsidRPr="00781D48" w:rsidRDefault="00781D48" w:rsidP="00781D48">
            <w:pPr>
              <w:pStyle w:val="HTML"/>
              <w:rPr>
                <w:rFonts w:ascii="Times New Roman" w:hAnsi="Times New Roman" w:cs="Times New Roman"/>
              </w:rPr>
            </w:pPr>
            <w:r>
              <w:rPr>
                <w:rFonts w:ascii="Times New Roman" w:hAnsi="Times New Roman" w:cs="Times New Roman"/>
              </w:rPr>
              <w:t>Имя существительное</w:t>
            </w:r>
          </w:p>
        </w:tc>
        <w:tc>
          <w:tcPr>
            <w:tcW w:w="1559" w:type="dxa"/>
          </w:tcPr>
          <w:p w:rsidR="00781D48" w:rsidRPr="00781D48" w:rsidRDefault="00781D48" w:rsidP="00781D48">
            <w:pPr>
              <w:pStyle w:val="HTML"/>
              <w:rPr>
                <w:rFonts w:ascii="Times New Roman" w:hAnsi="Times New Roman" w:cs="Times New Roman"/>
              </w:rPr>
            </w:pPr>
            <w:r>
              <w:rPr>
                <w:rFonts w:ascii="Times New Roman" w:hAnsi="Times New Roman" w:cs="Times New Roman"/>
              </w:rPr>
              <w:t>Предмет (первичное значение)</w:t>
            </w:r>
          </w:p>
        </w:tc>
        <w:tc>
          <w:tcPr>
            <w:tcW w:w="3827" w:type="dxa"/>
          </w:tcPr>
          <w:p w:rsidR="00781D48" w:rsidRPr="00781D48" w:rsidRDefault="00781D48" w:rsidP="00D37B83">
            <w:pPr>
              <w:pStyle w:val="HTML"/>
              <w:jc w:val="both"/>
              <w:rPr>
                <w:rFonts w:ascii="Times New Roman" w:hAnsi="Times New Roman" w:cs="Times New Roman"/>
              </w:rPr>
            </w:pPr>
            <w:r>
              <w:rPr>
                <w:rFonts w:ascii="Times New Roman" w:hAnsi="Times New Roman" w:cs="Times New Roman"/>
              </w:rPr>
              <w:t>Начальная форма: им.п., ед.ч. Постоянные признаки: собств</w:t>
            </w:r>
            <w:proofErr w:type="gramStart"/>
            <w:r>
              <w:rPr>
                <w:rFonts w:ascii="Times New Roman" w:hAnsi="Times New Roman" w:cs="Times New Roman"/>
              </w:rPr>
              <w:t>.и</w:t>
            </w:r>
            <w:proofErr w:type="gramEnd"/>
            <w:r>
              <w:rPr>
                <w:rFonts w:ascii="Times New Roman" w:hAnsi="Times New Roman" w:cs="Times New Roman"/>
              </w:rPr>
              <w:t xml:space="preserve">ли </w:t>
            </w:r>
            <w:proofErr w:type="spellStart"/>
            <w:r>
              <w:rPr>
                <w:rFonts w:ascii="Times New Roman" w:hAnsi="Times New Roman" w:cs="Times New Roman"/>
              </w:rPr>
              <w:t>нариц</w:t>
            </w:r>
            <w:proofErr w:type="spellEnd"/>
            <w:r>
              <w:rPr>
                <w:rFonts w:ascii="Times New Roman" w:hAnsi="Times New Roman" w:cs="Times New Roman"/>
              </w:rPr>
              <w:t xml:space="preserve">., </w:t>
            </w:r>
            <w:proofErr w:type="spellStart"/>
            <w:r>
              <w:rPr>
                <w:rFonts w:ascii="Times New Roman" w:hAnsi="Times New Roman" w:cs="Times New Roman"/>
              </w:rPr>
              <w:t>одуш.или</w:t>
            </w:r>
            <w:proofErr w:type="spellEnd"/>
            <w:r>
              <w:rPr>
                <w:rFonts w:ascii="Times New Roman" w:hAnsi="Times New Roman" w:cs="Times New Roman"/>
              </w:rPr>
              <w:t xml:space="preserve"> </w:t>
            </w:r>
            <w:proofErr w:type="spellStart"/>
            <w:r>
              <w:rPr>
                <w:rFonts w:ascii="Times New Roman" w:hAnsi="Times New Roman" w:cs="Times New Roman"/>
              </w:rPr>
              <w:t>неодуш</w:t>
            </w:r>
            <w:proofErr w:type="spellEnd"/>
            <w:r>
              <w:rPr>
                <w:rFonts w:ascii="Times New Roman" w:hAnsi="Times New Roman" w:cs="Times New Roman"/>
              </w:rPr>
              <w:t>., род, склонение. Непостоянные признаки: падеж, число.</w:t>
            </w:r>
          </w:p>
        </w:tc>
        <w:tc>
          <w:tcPr>
            <w:tcW w:w="2801" w:type="dxa"/>
          </w:tcPr>
          <w:p w:rsidR="00781D48" w:rsidRPr="00781D48" w:rsidRDefault="00781D48" w:rsidP="00D37B83">
            <w:pPr>
              <w:pStyle w:val="HTML"/>
              <w:jc w:val="both"/>
              <w:rPr>
                <w:rFonts w:ascii="Times New Roman" w:hAnsi="Times New Roman" w:cs="Times New Roman"/>
              </w:rPr>
            </w:pPr>
            <w:r>
              <w:rPr>
                <w:rFonts w:ascii="Times New Roman" w:hAnsi="Times New Roman" w:cs="Times New Roman"/>
              </w:rPr>
              <w:t>Подлежащее, дополнение, несогласованное определение, обстоятельство, иногда именная часть составного сказуемого, приложение.</w:t>
            </w:r>
          </w:p>
        </w:tc>
      </w:tr>
      <w:tr w:rsidR="00781D48" w:rsidRPr="00781D48" w:rsidTr="00D37B83">
        <w:trPr>
          <w:trHeight w:val="358"/>
        </w:trPr>
        <w:tc>
          <w:tcPr>
            <w:tcW w:w="452" w:type="dxa"/>
          </w:tcPr>
          <w:p w:rsidR="00781D48" w:rsidRPr="00781D48" w:rsidRDefault="00781D48" w:rsidP="00781D48">
            <w:pPr>
              <w:pStyle w:val="HTML"/>
              <w:jc w:val="center"/>
              <w:rPr>
                <w:rFonts w:ascii="Times New Roman" w:hAnsi="Times New Roman" w:cs="Times New Roman"/>
              </w:rPr>
            </w:pPr>
            <w:r>
              <w:rPr>
                <w:rFonts w:ascii="Times New Roman" w:hAnsi="Times New Roman" w:cs="Times New Roman"/>
              </w:rPr>
              <w:t>2</w:t>
            </w:r>
          </w:p>
        </w:tc>
        <w:tc>
          <w:tcPr>
            <w:tcW w:w="1737" w:type="dxa"/>
          </w:tcPr>
          <w:p w:rsidR="00781D48" w:rsidRPr="00781D48" w:rsidRDefault="00781D48" w:rsidP="00781D48">
            <w:pPr>
              <w:pStyle w:val="HTML"/>
              <w:rPr>
                <w:rFonts w:ascii="Times New Roman" w:hAnsi="Times New Roman" w:cs="Times New Roman"/>
              </w:rPr>
            </w:pPr>
            <w:r>
              <w:rPr>
                <w:rFonts w:ascii="Times New Roman" w:hAnsi="Times New Roman" w:cs="Times New Roman"/>
              </w:rPr>
              <w:t>Имя прилагательное</w:t>
            </w:r>
          </w:p>
        </w:tc>
        <w:tc>
          <w:tcPr>
            <w:tcW w:w="1559" w:type="dxa"/>
          </w:tcPr>
          <w:p w:rsidR="00781D48" w:rsidRPr="00781D48" w:rsidRDefault="00781D48" w:rsidP="00781D48">
            <w:pPr>
              <w:pStyle w:val="HTML"/>
              <w:rPr>
                <w:rFonts w:ascii="Times New Roman" w:hAnsi="Times New Roman" w:cs="Times New Roman"/>
              </w:rPr>
            </w:pPr>
            <w:r>
              <w:rPr>
                <w:rFonts w:ascii="Times New Roman" w:hAnsi="Times New Roman" w:cs="Times New Roman"/>
              </w:rPr>
              <w:t>Признак предмета</w:t>
            </w:r>
          </w:p>
        </w:tc>
        <w:tc>
          <w:tcPr>
            <w:tcW w:w="3827" w:type="dxa"/>
          </w:tcPr>
          <w:p w:rsidR="00781D48" w:rsidRPr="00781D48" w:rsidRDefault="00781D48" w:rsidP="00D37B83">
            <w:pPr>
              <w:pStyle w:val="HTML"/>
              <w:jc w:val="both"/>
              <w:rPr>
                <w:rFonts w:ascii="Times New Roman" w:hAnsi="Times New Roman" w:cs="Times New Roman"/>
              </w:rPr>
            </w:pPr>
            <w:proofErr w:type="gramStart"/>
            <w:r>
              <w:rPr>
                <w:rFonts w:ascii="Times New Roman" w:hAnsi="Times New Roman" w:cs="Times New Roman"/>
              </w:rPr>
              <w:t>Начальная форма: им.п., ед.ч., м.р. Постоянные признаки: или качественное, или относительное, или притяжательное.</w:t>
            </w:r>
            <w:proofErr w:type="gramEnd"/>
            <w:r>
              <w:rPr>
                <w:rFonts w:ascii="Times New Roman" w:hAnsi="Times New Roman" w:cs="Times New Roman"/>
              </w:rPr>
              <w:t xml:space="preserve"> Непостоянные признаки: сравнительная и превосходная степень сравнения (у качественных), полное  или краткое (у качественных), падеж, число, род</w:t>
            </w:r>
            <w:proofErr w:type="gramStart"/>
            <w:r>
              <w:rPr>
                <w:rFonts w:ascii="Times New Roman" w:hAnsi="Times New Roman" w:cs="Times New Roman"/>
              </w:rPr>
              <w:t>.</w:t>
            </w:r>
            <w:proofErr w:type="gramEnd"/>
            <w:r>
              <w:rPr>
                <w:rFonts w:ascii="Times New Roman" w:hAnsi="Times New Roman" w:cs="Times New Roman"/>
              </w:rPr>
              <w:t xml:space="preserve"> ( </w:t>
            </w:r>
            <w:proofErr w:type="gramStart"/>
            <w:r>
              <w:rPr>
                <w:rFonts w:ascii="Times New Roman" w:hAnsi="Times New Roman" w:cs="Times New Roman"/>
              </w:rPr>
              <w:t>в</w:t>
            </w:r>
            <w:proofErr w:type="gramEnd"/>
            <w:r>
              <w:rPr>
                <w:rFonts w:ascii="Times New Roman" w:hAnsi="Times New Roman" w:cs="Times New Roman"/>
              </w:rPr>
              <w:t xml:space="preserve"> ед.ч.)</w:t>
            </w:r>
            <w:r w:rsidR="000E650D">
              <w:rPr>
                <w:rFonts w:ascii="Times New Roman" w:hAnsi="Times New Roman" w:cs="Times New Roman"/>
              </w:rPr>
              <w:t>.</w:t>
            </w:r>
          </w:p>
        </w:tc>
        <w:tc>
          <w:tcPr>
            <w:tcW w:w="2801" w:type="dxa"/>
          </w:tcPr>
          <w:p w:rsidR="00781D48" w:rsidRPr="00781D48" w:rsidRDefault="00781D48" w:rsidP="00D37B83">
            <w:pPr>
              <w:pStyle w:val="HTML"/>
              <w:jc w:val="both"/>
              <w:rPr>
                <w:rFonts w:ascii="Times New Roman" w:hAnsi="Times New Roman" w:cs="Times New Roman"/>
              </w:rPr>
            </w:pPr>
            <w:r>
              <w:rPr>
                <w:rFonts w:ascii="Times New Roman" w:hAnsi="Times New Roman" w:cs="Times New Roman"/>
              </w:rPr>
              <w:t>Определение, именная часть составного сказуемого. Краткие прилагательные – сказуемое.</w:t>
            </w:r>
          </w:p>
        </w:tc>
      </w:tr>
      <w:tr w:rsidR="00781D48" w:rsidRPr="00781D48" w:rsidTr="00D37B83">
        <w:trPr>
          <w:trHeight w:val="358"/>
        </w:trPr>
        <w:tc>
          <w:tcPr>
            <w:tcW w:w="452" w:type="dxa"/>
          </w:tcPr>
          <w:p w:rsidR="00781D48" w:rsidRPr="00781D48" w:rsidRDefault="00781D48" w:rsidP="00781D48">
            <w:pPr>
              <w:pStyle w:val="HTML"/>
              <w:jc w:val="center"/>
              <w:rPr>
                <w:rFonts w:ascii="Times New Roman" w:hAnsi="Times New Roman" w:cs="Times New Roman"/>
              </w:rPr>
            </w:pPr>
            <w:r>
              <w:rPr>
                <w:rFonts w:ascii="Times New Roman" w:hAnsi="Times New Roman" w:cs="Times New Roman"/>
              </w:rPr>
              <w:t>3</w:t>
            </w:r>
          </w:p>
        </w:tc>
        <w:tc>
          <w:tcPr>
            <w:tcW w:w="1737" w:type="dxa"/>
          </w:tcPr>
          <w:p w:rsidR="00781D48" w:rsidRPr="00781D48" w:rsidRDefault="00781D48" w:rsidP="00781D48">
            <w:pPr>
              <w:pStyle w:val="HTML"/>
              <w:rPr>
                <w:rFonts w:ascii="Times New Roman" w:hAnsi="Times New Roman" w:cs="Times New Roman"/>
              </w:rPr>
            </w:pPr>
            <w:r>
              <w:rPr>
                <w:rFonts w:ascii="Times New Roman" w:hAnsi="Times New Roman" w:cs="Times New Roman"/>
              </w:rPr>
              <w:t>Имя числительное</w:t>
            </w:r>
          </w:p>
        </w:tc>
        <w:tc>
          <w:tcPr>
            <w:tcW w:w="1559" w:type="dxa"/>
          </w:tcPr>
          <w:p w:rsidR="00781D48" w:rsidRPr="00781D48" w:rsidRDefault="00781D48" w:rsidP="00781D48">
            <w:pPr>
              <w:pStyle w:val="HTML"/>
              <w:rPr>
                <w:rFonts w:ascii="Times New Roman" w:hAnsi="Times New Roman" w:cs="Times New Roman"/>
              </w:rPr>
            </w:pPr>
            <w:r>
              <w:rPr>
                <w:rFonts w:ascii="Times New Roman" w:hAnsi="Times New Roman" w:cs="Times New Roman"/>
              </w:rPr>
              <w:t>Количество или порядок предметов при счете</w:t>
            </w:r>
          </w:p>
        </w:tc>
        <w:tc>
          <w:tcPr>
            <w:tcW w:w="3827" w:type="dxa"/>
          </w:tcPr>
          <w:p w:rsidR="00781D48" w:rsidRPr="00781D48" w:rsidRDefault="00781D48" w:rsidP="00D37B83">
            <w:pPr>
              <w:pStyle w:val="HTML"/>
              <w:jc w:val="both"/>
              <w:rPr>
                <w:rFonts w:ascii="Times New Roman" w:hAnsi="Times New Roman" w:cs="Times New Roman"/>
              </w:rPr>
            </w:pPr>
            <w:r>
              <w:rPr>
                <w:rFonts w:ascii="Times New Roman" w:hAnsi="Times New Roman" w:cs="Times New Roman"/>
              </w:rPr>
              <w:t>Начальная форма: им.п. Постоянные признаки: простое или составное, количественное</w:t>
            </w:r>
            <w:r w:rsidR="00D37B83">
              <w:rPr>
                <w:rFonts w:ascii="Times New Roman" w:hAnsi="Times New Roman" w:cs="Times New Roman"/>
              </w:rPr>
              <w:t xml:space="preserve"> или порядковое, обозначает целое, дробное число или имеет собирательное значение (у </w:t>
            </w:r>
            <w:proofErr w:type="gramStart"/>
            <w:r w:rsidR="00D37B83">
              <w:rPr>
                <w:rFonts w:ascii="Times New Roman" w:hAnsi="Times New Roman" w:cs="Times New Roman"/>
              </w:rPr>
              <w:t>количественных</w:t>
            </w:r>
            <w:proofErr w:type="gramEnd"/>
            <w:r w:rsidR="00D37B83">
              <w:rPr>
                <w:rFonts w:ascii="Times New Roman" w:hAnsi="Times New Roman" w:cs="Times New Roman"/>
              </w:rPr>
              <w:t>). Непостоянные признаки: падеж, число (если есть), род (если есть)</w:t>
            </w:r>
            <w:r w:rsidR="000E650D">
              <w:rPr>
                <w:rFonts w:ascii="Times New Roman" w:hAnsi="Times New Roman" w:cs="Times New Roman"/>
              </w:rPr>
              <w:t>.</w:t>
            </w:r>
          </w:p>
        </w:tc>
        <w:tc>
          <w:tcPr>
            <w:tcW w:w="2801" w:type="dxa"/>
          </w:tcPr>
          <w:p w:rsidR="00781D48" w:rsidRPr="00781D48" w:rsidRDefault="00D37B83" w:rsidP="00D37B83">
            <w:pPr>
              <w:pStyle w:val="HTML"/>
              <w:jc w:val="both"/>
              <w:rPr>
                <w:rFonts w:ascii="Times New Roman" w:hAnsi="Times New Roman" w:cs="Times New Roman"/>
              </w:rPr>
            </w:pPr>
            <w:r>
              <w:rPr>
                <w:rFonts w:ascii="Times New Roman" w:hAnsi="Times New Roman" w:cs="Times New Roman"/>
              </w:rPr>
              <w:t xml:space="preserve">Количественные – любой член предложения. </w:t>
            </w:r>
            <w:proofErr w:type="gramStart"/>
            <w:r>
              <w:rPr>
                <w:rFonts w:ascii="Times New Roman" w:hAnsi="Times New Roman" w:cs="Times New Roman"/>
              </w:rPr>
              <w:t>Порядковые</w:t>
            </w:r>
            <w:proofErr w:type="gramEnd"/>
            <w:r>
              <w:rPr>
                <w:rFonts w:ascii="Times New Roman" w:hAnsi="Times New Roman" w:cs="Times New Roman"/>
              </w:rPr>
              <w:t xml:space="preserve"> – определение, именная часть составного именного сказуемого.</w:t>
            </w:r>
          </w:p>
        </w:tc>
      </w:tr>
      <w:tr w:rsidR="00781D48" w:rsidRPr="00781D48" w:rsidTr="00D37B83">
        <w:trPr>
          <w:trHeight w:val="358"/>
        </w:trPr>
        <w:tc>
          <w:tcPr>
            <w:tcW w:w="452" w:type="dxa"/>
          </w:tcPr>
          <w:p w:rsidR="00781D48" w:rsidRPr="00781D48" w:rsidRDefault="00D37B83" w:rsidP="00781D48">
            <w:pPr>
              <w:pStyle w:val="HTML"/>
              <w:jc w:val="center"/>
              <w:rPr>
                <w:rFonts w:ascii="Times New Roman" w:hAnsi="Times New Roman" w:cs="Times New Roman"/>
              </w:rPr>
            </w:pPr>
            <w:r>
              <w:rPr>
                <w:rFonts w:ascii="Times New Roman" w:hAnsi="Times New Roman" w:cs="Times New Roman"/>
              </w:rPr>
              <w:t>4</w:t>
            </w:r>
          </w:p>
        </w:tc>
        <w:tc>
          <w:tcPr>
            <w:tcW w:w="1737" w:type="dxa"/>
          </w:tcPr>
          <w:p w:rsidR="00781D48" w:rsidRPr="00781D48" w:rsidRDefault="00D37B83" w:rsidP="00781D48">
            <w:pPr>
              <w:pStyle w:val="HTML"/>
              <w:rPr>
                <w:rFonts w:ascii="Times New Roman" w:hAnsi="Times New Roman" w:cs="Times New Roman"/>
              </w:rPr>
            </w:pPr>
            <w:r>
              <w:rPr>
                <w:rFonts w:ascii="Times New Roman" w:hAnsi="Times New Roman" w:cs="Times New Roman"/>
              </w:rPr>
              <w:t>Местоимение</w:t>
            </w:r>
          </w:p>
        </w:tc>
        <w:tc>
          <w:tcPr>
            <w:tcW w:w="1559" w:type="dxa"/>
          </w:tcPr>
          <w:p w:rsidR="00781D48" w:rsidRPr="00781D48" w:rsidRDefault="00D37B83" w:rsidP="00781D48">
            <w:pPr>
              <w:pStyle w:val="HTML"/>
              <w:rPr>
                <w:rFonts w:ascii="Times New Roman" w:hAnsi="Times New Roman" w:cs="Times New Roman"/>
              </w:rPr>
            </w:pPr>
            <w:r>
              <w:rPr>
                <w:rFonts w:ascii="Times New Roman" w:hAnsi="Times New Roman" w:cs="Times New Roman"/>
              </w:rPr>
              <w:t>Указывает на предмет, признак или количество, но не называет их</w:t>
            </w:r>
          </w:p>
        </w:tc>
        <w:tc>
          <w:tcPr>
            <w:tcW w:w="3827" w:type="dxa"/>
          </w:tcPr>
          <w:p w:rsidR="00781D48" w:rsidRPr="00781D48" w:rsidRDefault="00D37B83" w:rsidP="006F0FA9">
            <w:pPr>
              <w:pStyle w:val="HTML"/>
              <w:jc w:val="both"/>
              <w:rPr>
                <w:rFonts w:ascii="Times New Roman" w:hAnsi="Times New Roman" w:cs="Times New Roman"/>
              </w:rPr>
            </w:pPr>
            <w:proofErr w:type="gramStart"/>
            <w:r>
              <w:rPr>
                <w:rFonts w:ascii="Times New Roman" w:hAnsi="Times New Roman" w:cs="Times New Roman"/>
              </w:rPr>
              <w:t>Начальная форма: им.п., ед.ч. Постоянные признаки: разряды по значению: личное, возвратное, вопросительное, относительные, неопределенные, отрицательные, притяжательные, указательные, определительные.</w:t>
            </w:r>
            <w:proofErr w:type="gramEnd"/>
            <w:r>
              <w:rPr>
                <w:rFonts w:ascii="Times New Roman" w:hAnsi="Times New Roman" w:cs="Times New Roman"/>
              </w:rPr>
              <w:t xml:space="preserve"> Лицо (у личных местоимений). Непостоянные признаки: падеж, число, (не все местоимения), род (если есть)</w:t>
            </w:r>
            <w:r w:rsidR="000E650D">
              <w:rPr>
                <w:rFonts w:ascii="Times New Roman" w:hAnsi="Times New Roman" w:cs="Times New Roman"/>
              </w:rPr>
              <w:t>.</w:t>
            </w:r>
          </w:p>
        </w:tc>
        <w:tc>
          <w:tcPr>
            <w:tcW w:w="2801" w:type="dxa"/>
          </w:tcPr>
          <w:p w:rsidR="00781D48" w:rsidRPr="00781D48" w:rsidRDefault="00D37B83" w:rsidP="006F0FA9">
            <w:pPr>
              <w:pStyle w:val="HTML"/>
              <w:jc w:val="both"/>
              <w:rPr>
                <w:rFonts w:ascii="Times New Roman" w:hAnsi="Times New Roman" w:cs="Times New Roman"/>
              </w:rPr>
            </w:pPr>
            <w:r>
              <w:rPr>
                <w:rFonts w:ascii="Times New Roman" w:hAnsi="Times New Roman" w:cs="Times New Roman"/>
              </w:rPr>
              <w:t>Подлежащее, определение, дополнение, реже – обстоятельство.</w:t>
            </w:r>
          </w:p>
        </w:tc>
      </w:tr>
      <w:tr w:rsidR="00781D48" w:rsidRPr="00781D48" w:rsidTr="00D37B83">
        <w:trPr>
          <w:trHeight w:val="358"/>
        </w:trPr>
        <w:tc>
          <w:tcPr>
            <w:tcW w:w="452" w:type="dxa"/>
          </w:tcPr>
          <w:p w:rsidR="00781D48" w:rsidRPr="00781D48" w:rsidRDefault="00D37B83" w:rsidP="00781D48">
            <w:pPr>
              <w:pStyle w:val="HTML"/>
              <w:jc w:val="center"/>
              <w:rPr>
                <w:rFonts w:ascii="Times New Roman" w:hAnsi="Times New Roman" w:cs="Times New Roman"/>
              </w:rPr>
            </w:pPr>
            <w:r>
              <w:rPr>
                <w:rFonts w:ascii="Times New Roman" w:hAnsi="Times New Roman" w:cs="Times New Roman"/>
              </w:rPr>
              <w:t>5</w:t>
            </w:r>
          </w:p>
        </w:tc>
        <w:tc>
          <w:tcPr>
            <w:tcW w:w="1737" w:type="dxa"/>
          </w:tcPr>
          <w:p w:rsidR="00781D48" w:rsidRPr="00781D48" w:rsidRDefault="00D37B83" w:rsidP="00781D48">
            <w:pPr>
              <w:pStyle w:val="HTML"/>
              <w:rPr>
                <w:rFonts w:ascii="Times New Roman" w:hAnsi="Times New Roman" w:cs="Times New Roman"/>
              </w:rPr>
            </w:pPr>
            <w:r>
              <w:rPr>
                <w:rFonts w:ascii="Times New Roman" w:hAnsi="Times New Roman" w:cs="Times New Roman"/>
              </w:rPr>
              <w:t>Глагол</w:t>
            </w:r>
          </w:p>
        </w:tc>
        <w:tc>
          <w:tcPr>
            <w:tcW w:w="1559" w:type="dxa"/>
          </w:tcPr>
          <w:p w:rsidR="00781D48" w:rsidRPr="00781D48" w:rsidRDefault="00D37B83" w:rsidP="00781D48">
            <w:pPr>
              <w:pStyle w:val="HTML"/>
              <w:rPr>
                <w:rFonts w:ascii="Times New Roman" w:hAnsi="Times New Roman" w:cs="Times New Roman"/>
              </w:rPr>
            </w:pPr>
            <w:r>
              <w:rPr>
                <w:rFonts w:ascii="Times New Roman" w:hAnsi="Times New Roman" w:cs="Times New Roman"/>
              </w:rPr>
              <w:t>Действие или состояние предмета</w:t>
            </w:r>
          </w:p>
        </w:tc>
        <w:tc>
          <w:tcPr>
            <w:tcW w:w="3827" w:type="dxa"/>
          </w:tcPr>
          <w:p w:rsidR="00781D48" w:rsidRPr="00781D48" w:rsidRDefault="00D37B83" w:rsidP="006F0FA9">
            <w:pPr>
              <w:pStyle w:val="HTML"/>
              <w:jc w:val="both"/>
              <w:rPr>
                <w:rFonts w:ascii="Times New Roman" w:hAnsi="Times New Roman" w:cs="Times New Roman"/>
              </w:rPr>
            </w:pPr>
            <w:r>
              <w:rPr>
                <w:rFonts w:ascii="Times New Roman" w:hAnsi="Times New Roman" w:cs="Times New Roman"/>
              </w:rPr>
              <w:t>Начальная форма: неопр</w:t>
            </w:r>
            <w:proofErr w:type="gramStart"/>
            <w:r>
              <w:rPr>
                <w:rFonts w:ascii="Times New Roman" w:hAnsi="Times New Roman" w:cs="Times New Roman"/>
              </w:rPr>
              <w:t>.ф</w:t>
            </w:r>
            <w:proofErr w:type="gramEnd"/>
            <w:r>
              <w:rPr>
                <w:rFonts w:ascii="Times New Roman" w:hAnsi="Times New Roman" w:cs="Times New Roman"/>
              </w:rPr>
              <w:t xml:space="preserve">орма. Постоянные признаки: вид, спряжение, переходность. </w:t>
            </w:r>
            <w:proofErr w:type="gramStart"/>
            <w:r>
              <w:rPr>
                <w:rFonts w:ascii="Times New Roman" w:hAnsi="Times New Roman" w:cs="Times New Roman"/>
              </w:rPr>
              <w:t>Непостоянные признаки: наклонение, число, время (не все формы глагола)</w:t>
            </w:r>
            <w:r w:rsidR="000E650D">
              <w:rPr>
                <w:rFonts w:ascii="Times New Roman" w:hAnsi="Times New Roman" w:cs="Times New Roman"/>
              </w:rPr>
              <w:t>, лицо (не все формы глагола), род (не все формы глагола).</w:t>
            </w:r>
            <w:proofErr w:type="gramEnd"/>
          </w:p>
        </w:tc>
        <w:tc>
          <w:tcPr>
            <w:tcW w:w="2801" w:type="dxa"/>
          </w:tcPr>
          <w:p w:rsidR="00781D48" w:rsidRPr="00781D48" w:rsidRDefault="000E650D" w:rsidP="006F0FA9">
            <w:pPr>
              <w:pStyle w:val="HTML"/>
              <w:jc w:val="both"/>
              <w:rPr>
                <w:rFonts w:ascii="Times New Roman" w:hAnsi="Times New Roman" w:cs="Times New Roman"/>
              </w:rPr>
            </w:pPr>
            <w:r>
              <w:rPr>
                <w:rFonts w:ascii="Times New Roman" w:hAnsi="Times New Roman" w:cs="Times New Roman"/>
              </w:rPr>
              <w:t>Неопределенная форма – любой член предложения. Личные формы – сказуемое.</w:t>
            </w:r>
          </w:p>
        </w:tc>
      </w:tr>
      <w:tr w:rsidR="00781D48" w:rsidRPr="00781D48" w:rsidTr="00D37B83">
        <w:trPr>
          <w:trHeight w:val="358"/>
        </w:trPr>
        <w:tc>
          <w:tcPr>
            <w:tcW w:w="452" w:type="dxa"/>
          </w:tcPr>
          <w:p w:rsidR="00781D48" w:rsidRPr="00781D48" w:rsidRDefault="00781D48" w:rsidP="00781D48">
            <w:pPr>
              <w:pStyle w:val="HTML"/>
              <w:jc w:val="center"/>
              <w:rPr>
                <w:rFonts w:ascii="Times New Roman" w:hAnsi="Times New Roman" w:cs="Times New Roman"/>
              </w:rPr>
            </w:pPr>
          </w:p>
        </w:tc>
        <w:tc>
          <w:tcPr>
            <w:tcW w:w="1737" w:type="dxa"/>
          </w:tcPr>
          <w:p w:rsidR="00781D48" w:rsidRPr="00781D48" w:rsidRDefault="000E650D" w:rsidP="006F0FA9">
            <w:pPr>
              <w:pStyle w:val="HTML"/>
              <w:jc w:val="both"/>
              <w:rPr>
                <w:rFonts w:ascii="Times New Roman" w:hAnsi="Times New Roman" w:cs="Times New Roman"/>
              </w:rPr>
            </w:pPr>
            <w:r>
              <w:rPr>
                <w:rFonts w:ascii="Times New Roman" w:hAnsi="Times New Roman" w:cs="Times New Roman"/>
              </w:rPr>
              <w:t>Причастие (особая форма глагола). Имеет признаки глагола и прилагательного</w:t>
            </w:r>
          </w:p>
        </w:tc>
        <w:tc>
          <w:tcPr>
            <w:tcW w:w="1559" w:type="dxa"/>
          </w:tcPr>
          <w:p w:rsidR="00781D48" w:rsidRPr="00781D48" w:rsidRDefault="000E650D" w:rsidP="006F0FA9">
            <w:pPr>
              <w:pStyle w:val="HTML"/>
              <w:jc w:val="both"/>
              <w:rPr>
                <w:rFonts w:ascii="Times New Roman" w:hAnsi="Times New Roman" w:cs="Times New Roman"/>
              </w:rPr>
            </w:pPr>
            <w:r>
              <w:rPr>
                <w:rFonts w:ascii="Times New Roman" w:hAnsi="Times New Roman" w:cs="Times New Roman"/>
              </w:rPr>
              <w:t>Признак предмета по действию</w:t>
            </w:r>
          </w:p>
        </w:tc>
        <w:tc>
          <w:tcPr>
            <w:tcW w:w="3827" w:type="dxa"/>
          </w:tcPr>
          <w:p w:rsidR="00781D48" w:rsidRPr="00781D48" w:rsidRDefault="000E650D" w:rsidP="006F0FA9">
            <w:pPr>
              <w:pStyle w:val="HTML"/>
              <w:jc w:val="both"/>
              <w:rPr>
                <w:rFonts w:ascii="Times New Roman" w:hAnsi="Times New Roman" w:cs="Times New Roman"/>
              </w:rPr>
            </w:pPr>
            <w:proofErr w:type="gramStart"/>
            <w:r>
              <w:rPr>
                <w:rFonts w:ascii="Times New Roman" w:hAnsi="Times New Roman" w:cs="Times New Roman"/>
              </w:rPr>
              <w:t>Начальная форма: им.п., ед.ч., м.р. Постоянные признаки: действительное или страдательное, время, вид.</w:t>
            </w:r>
            <w:proofErr w:type="gramEnd"/>
            <w:r>
              <w:rPr>
                <w:rFonts w:ascii="Times New Roman" w:hAnsi="Times New Roman" w:cs="Times New Roman"/>
              </w:rPr>
              <w:t xml:space="preserve"> </w:t>
            </w:r>
            <w:proofErr w:type="gramStart"/>
            <w:r>
              <w:rPr>
                <w:rFonts w:ascii="Times New Roman" w:hAnsi="Times New Roman" w:cs="Times New Roman"/>
              </w:rPr>
              <w:t>Непостоянные признаки: полная или краткая форма (у страдательных), падеж (у причастий в полной форме), число, род.</w:t>
            </w:r>
            <w:proofErr w:type="gramEnd"/>
          </w:p>
        </w:tc>
        <w:tc>
          <w:tcPr>
            <w:tcW w:w="2801" w:type="dxa"/>
          </w:tcPr>
          <w:p w:rsidR="00781D48" w:rsidRPr="00781D48" w:rsidRDefault="000E650D" w:rsidP="006F0FA9">
            <w:pPr>
              <w:pStyle w:val="HTML"/>
              <w:jc w:val="both"/>
              <w:rPr>
                <w:rFonts w:ascii="Times New Roman" w:hAnsi="Times New Roman" w:cs="Times New Roman"/>
              </w:rPr>
            </w:pPr>
            <w:r>
              <w:rPr>
                <w:rFonts w:ascii="Times New Roman" w:hAnsi="Times New Roman" w:cs="Times New Roman"/>
              </w:rPr>
              <w:t xml:space="preserve">Определение. </w:t>
            </w:r>
            <w:proofErr w:type="gramStart"/>
            <w:r>
              <w:rPr>
                <w:rFonts w:ascii="Times New Roman" w:hAnsi="Times New Roman" w:cs="Times New Roman"/>
              </w:rPr>
              <w:t>Краткие</w:t>
            </w:r>
            <w:proofErr w:type="gramEnd"/>
            <w:r>
              <w:rPr>
                <w:rFonts w:ascii="Times New Roman" w:hAnsi="Times New Roman" w:cs="Times New Roman"/>
              </w:rPr>
              <w:t xml:space="preserve"> страдательные – именная часть составного сказуемого.</w:t>
            </w:r>
          </w:p>
        </w:tc>
      </w:tr>
      <w:tr w:rsidR="00781D48" w:rsidRPr="00781D48" w:rsidTr="00D37B83">
        <w:trPr>
          <w:trHeight w:val="358"/>
        </w:trPr>
        <w:tc>
          <w:tcPr>
            <w:tcW w:w="452" w:type="dxa"/>
          </w:tcPr>
          <w:p w:rsidR="00781D48" w:rsidRPr="00781D48" w:rsidRDefault="00781D48" w:rsidP="00781D48">
            <w:pPr>
              <w:pStyle w:val="HTML"/>
              <w:jc w:val="center"/>
              <w:rPr>
                <w:rFonts w:ascii="Times New Roman" w:hAnsi="Times New Roman" w:cs="Times New Roman"/>
              </w:rPr>
            </w:pPr>
          </w:p>
        </w:tc>
        <w:tc>
          <w:tcPr>
            <w:tcW w:w="1737" w:type="dxa"/>
          </w:tcPr>
          <w:p w:rsidR="00781D48" w:rsidRPr="00781D48" w:rsidRDefault="000E650D" w:rsidP="006F0FA9">
            <w:pPr>
              <w:pStyle w:val="HTML"/>
              <w:jc w:val="both"/>
              <w:rPr>
                <w:rFonts w:ascii="Times New Roman" w:hAnsi="Times New Roman" w:cs="Times New Roman"/>
              </w:rPr>
            </w:pPr>
            <w:r>
              <w:rPr>
                <w:rFonts w:ascii="Times New Roman" w:hAnsi="Times New Roman" w:cs="Times New Roman"/>
              </w:rPr>
              <w:t>Деепричастие (особая форма глагола). Имеет признаки глагола и наречия</w:t>
            </w:r>
          </w:p>
        </w:tc>
        <w:tc>
          <w:tcPr>
            <w:tcW w:w="1559" w:type="dxa"/>
          </w:tcPr>
          <w:p w:rsidR="00781D48" w:rsidRPr="00781D48" w:rsidRDefault="000E650D" w:rsidP="006F0FA9">
            <w:pPr>
              <w:pStyle w:val="HTML"/>
              <w:jc w:val="both"/>
              <w:rPr>
                <w:rFonts w:ascii="Times New Roman" w:hAnsi="Times New Roman" w:cs="Times New Roman"/>
              </w:rPr>
            </w:pPr>
            <w:r>
              <w:rPr>
                <w:rFonts w:ascii="Times New Roman" w:hAnsi="Times New Roman" w:cs="Times New Roman"/>
              </w:rPr>
              <w:t>Добавочное действие при основном действии, выраженном глаголом</w:t>
            </w:r>
          </w:p>
        </w:tc>
        <w:tc>
          <w:tcPr>
            <w:tcW w:w="3827" w:type="dxa"/>
          </w:tcPr>
          <w:p w:rsidR="00781D48" w:rsidRPr="00781D48" w:rsidRDefault="006F0FA9" w:rsidP="006F0FA9">
            <w:pPr>
              <w:pStyle w:val="HTML"/>
              <w:jc w:val="both"/>
              <w:rPr>
                <w:rFonts w:ascii="Times New Roman" w:hAnsi="Times New Roman" w:cs="Times New Roman"/>
              </w:rPr>
            </w:pPr>
            <w:r>
              <w:rPr>
                <w:rFonts w:ascii="Times New Roman" w:hAnsi="Times New Roman" w:cs="Times New Roman"/>
              </w:rPr>
              <w:t>Начальная форма: неопр</w:t>
            </w:r>
            <w:proofErr w:type="gramStart"/>
            <w:r>
              <w:rPr>
                <w:rFonts w:ascii="Times New Roman" w:hAnsi="Times New Roman" w:cs="Times New Roman"/>
              </w:rPr>
              <w:t>.ф</w:t>
            </w:r>
            <w:proofErr w:type="gramEnd"/>
            <w:r>
              <w:rPr>
                <w:rFonts w:ascii="Times New Roman" w:hAnsi="Times New Roman" w:cs="Times New Roman"/>
              </w:rPr>
              <w:t xml:space="preserve">орма глагола. Постоянные признаки: неизменяемая форма, </w:t>
            </w:r>
            <w:proofErr w:type="spellStart"/>
            <w:r>
              <w:rPr>
                <w:rFonts w:ascii="Times New Roman" w:hAnsi="Times New Roman" w:cs="Times New Roman"/>
              </w:rPr>
              <w:t>несовер</w:t>
            </w:r>
            <w:proofErr w:type="gramStart"/>
            <w:r>
              <w:rPr>
                <w:rFonts w:ascii="Times New Roman" w:hAnsi="Times New Roman" w:cs="Times New Roman"/>
              </w:rPr>
              <w:t>.и</w:t>
            </w:r>
            <w:proofErr w:type="spellEnd"/>
            <w:proofErr w:type="gramEnd"/>
            <w:r>
              <w:rPr>
                <w:rFonts w:ascii="Times New Roman" w:hAnsi="Times New Roman" w:cs="Times New Roman"/>
              </w:rPr>
              <w:t xml:space="preserve"> </w:t>
            </w:r>
            <w:proofErr w:type="spellStart"/>
            <w:r>
              <w:rPr>
                <w:rFonts w:ascii="Times New Roman" w:hAnsi="Times New Roman" w:cs="Times New Roman"/>
              </w:rPr>
              <w:t>соверш.вид</w:t>
            </w:r>
            <w:proofErr w:type="spellEnd"/>
            <w:r>
              <w:rPr>
                <w:rFonts w:ascii="Times New Roman" w:hAnsi="Times New Roman" w:cs="Times New Roman"/>
              </w:rPr>
              <w:t>, переходность.</w:t>
            </w:r>
          </w:p>
        </w:tc>
        <w:tc>
          <w:tcPr>
            <w:tcW w:w="2801" w:type="dxa"/>
          </w:tcPr>
          <w:p w:rsidR="00781D48" w:rsidRPr="00781D48" w:rsidRDefault="006F0FA9" w:rsidP="006F0FA9">
            <w:pPr>
              <w:pStyle w:val="HTML"/>
              <w:jc w:val="both"/>
              <w:rPr>
                <w:rFonts w:ascii="Times New Roman" w:hAnsi="Times New Roman" w:cs="Times New Roman"/>
              </w:rPr>
            </w:pPr>
            <w:r>
              <w:rPr>
                <w:rFonts w:ascii="Times New Roman" w:hAnsi="Times New Roman" w:cs="Times New Roman"/>
              </w:rPr>
              <w:t>Обстоятельство</w:t>
            </w:r>
          </w:p>
        </w:tc>
      </w:tr>
      <w:tr w:rsidR="006F0FA9" w:rsidRPr="00781D48" w:rsidTr="00D37B83">
        <w:trPr>
          <w:trHeight w:val="358"/>
        </w:trPr>
        <w:tc>
          <w:tcPr>
            <w:tcW w:w="452" w:type="dxa"/>
          </w:tcPr>
          <w:p w:rsidR="006F0FA9" w:rsidRDefault="006F0FA9" w:rsidP="00781D48">
            <w:pPr>
              <w:pStyle w:val="HTML"/>
              <w:jc w:val="center"/>
              <w:rPr>
                <w:rFonts w:ascii="Times New Roman" w:hAnsi="Times New Roman" w:cs="Times New Roman"/>
              </w:rPr>
            </w:pPr>
            <w:r>
              <w:rPr>
                <w:rFonts w:ascii="Times New Roman" w:hAnsi="Times New Roman" w:cs="Times New Roman"/>
              </w:rPr>
              <w:t>6</w:t>
            </w:r>
          </w:p>
        </w:tc>
        <w:tc>
          <w:tcPr>
            <w:tcW w:w="1737" w:type="dxa"/>
          </w:tcPr>
          <w:p w:rsidR="006F0FA9" w:rsidRDefault="006F0FA9" w:rsidP="006F0FA9">
            <w:pPr>
              <w:pStyle w:val="HTML"/>
              <w:jc w:val="both"/>
              <w:rPr>
                <w:rFonts w:ascii="Times New Roman" w:hAnsi="Times New Roman" w:cs="Times New Roman"/>
              </w:rPr>
            </w:pPr>
            <w:r>
              <w:rPr>
                <w:rFonts w:ascii="Times New Roman" w:hAnsi="Times New Roman" w:cs="Times New Roman"/>
              </w:rPr>
              <w:t>Наречие</w:t>
            </w:r>
          </w:p>
        </w:tc>
        <w:tc>
          <w:tcPr>
            <w:tcW w:w="1559" w:type="dxa"/>
          </w:tcPr>
          <w:p w:rsidR="006F0FA9" w:rsidRDefault="006F0FA9" w:rsidP="006F0FA9">
            <w:pPr>
              <w:pStyle w:val="HTML"/>
              <w:jc w:val="both"/>
              <w:rPr>
                <w:rFonts w:ascii="Times New Roman" w:hAnsi="Times New Roman" w:cs="Times New Roman"/>
              </w:rPr>
            </w:pPr>
            <w:r>
              <w:rPr>
                <w:rFonts w:ascii="Times New Roman" w:hAnsi="Times New Roman" w:cs="Times New Roman"/>
              </w:rPr>
              <w:t>Признак действия, предмета или другого признака</w:t>
            </w:r>
          </w:p>
        </w:tc>
        <w:tc>
          <w:tcPr>
            <w:tcW w:w="3827" w:type="dxa"/>
          </w:tcPr>
          <w:p w:rsidR="006F0FA9" w:rsidRDefault="006F0FA9" w:rsidP="006F0FA9">
            <w:pPr>
              <w:pStyle w:val="HTML"/>
              <w:jc w:val="both"/>
              <w:rPr>
                <w:rFonts w:ascii="Times New Roman" w:hAnsi="Times New Roman" w:cs="Times New Roman"/>
              </w:rPr>
            </w:pPr>
            <w:r>
              <w:rPr>
                <w:rFonts w:ascii="Times New Roman" w:hAnsi="Times New Roman" w:cs="Times New Roman"/>
              </w:rPr>
              <w:t xml:space="preserve">Группы по значению: наречия места, времени, образа действия, меры и степени сравнения: </w:t>
            </w:r>
            <w:r w:rsidRPr="006F0FA9">
              <w:rPr>
                <w:rFonts w:ascii="Times New Roman" w:hAnsi="Times New Roman" w:cs="Times New Roman"/>
              </w:rPr>
              <w:t>сравнительная или превосходная (если есть)</w:t>
            </w:r>
            <w:r>
              <w:rPr>
                <w:rFonts w:ascii="Times New Roman" w:hAnsi="Times New Roman" w:cs="Times New Roman"/>
              </w:rPr>
              <w:t xml:space="preserve">. </w:t>
            </w:r>
            <w:r w:rsidRPr="006F0FA9">
              <w:rPr>
                <w:rFonts w:ascii="Times New Roman" w:hAnsi="Times New Roman" w:cs="Times New Roman"/>
              </w:rPr>
              <w:t>Неизменяемость</w:t>
            </w:r>
            <w:r>
              <w:rPr>
                <w:rFonts w:ascii="Times New Roman" w:hAnsi="Times New Roman" w:cs="Times New Roman"/>
              </w:rPr>
              <w:t>.</w:t>
            </w:r>
          </w:p>
        </w:tc>
        <w:tc>
          <w:tcPr>
            <w:tcW w:w="2801" w:type="dxa"/>
          </w:tcPr>
          <w:p w:rsidR="006F0FA9" w:rsidRDefault="006F0FA9" w:rsidP="006F0FA9">
            <w:pPr>
              <w:pStyle w:val="HTML"/>
              <w:jc w:val="both"/>
              <w:rPr>
                <w:rFonts w:ascii="Times New Roman" w:hAnsi="Times New Roman" w:cs="Times New Roman"/>
              </w:rPr>
            </w:pPr>
            <w:r>
              <w:rPr>
                <w:rFonts w:ascii="Times New Roman" w:hAnsi="Times New Roman" w:cs="Times New Roman"/>
              </w:rPr>
              <w:t>Обстоятельство</w:t>
            </w:r>
          </w:p>
        </w:tc>
      </w:tr>
    </w:tbl>
    <w:p w:rsidR="006F0FA9" w:rsidRDefault="006F0FA9" w:rsidP="006F0F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567"/>
        <w:jc w:val="both"/>
        <w:rPr>
          <w:rFonts w:ascii="Times New Roman" w:hAnsi="Times New Roman" w:cs="Times New Roman"/>
          <w:sz w:val="24"/>
          <w:szCs w:val="24"/>
        </w:rPr>
      </w:pPr>
    </w:p>
    <w:p w:rsidR="006F0FA9" w:rsidRDefault="006F0FA9" w:rsidP="006F0FA9">
      <w:pPr>
        <w:pStyle w:val="HTML"/>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Служебные части речи</w:t>
      </w:r>
    </w:p>
    <w:tbl>
      <w:tblPr>
        <w:tblStyle w:val="a4"/>
        <w:tblW w:w="10376" w:type="dxa"/>
        <w:tblInd w:w="-521" w:type="dxa"/>
        <w:tblLook w:val="04A0"/>
      </w:tblPr>
      <w:tblGrid>
        <w:gridCol w:w="449"/>
        <w:gridCol w:w="1680"/>
        <w:gridCol w:w="2749"/>
        <w:gridCol w:w="2749"/>
        <w:gridCol w:w="2749"/>
      </w:tblGrid>
      <w:tr w:rsidR="006F0FA9" w:rsidRPr="00781D48" w:rsidTr="006F0FA9">
        <w:trPr>
          <w:trHeight w:val="434"/>
        </w:trPr>
        <w:tc>
          <w:tcPr>
            <w:tcW w:w="449" w:type="dxa"/>
          </w:tcPr>
          <w:p w:rsidR="006F0FA9" w:rsidRPr="00781D48" w:rsidRDefault="006F0FA9" w:rsidP="007A2E8C">
            <w:pPr>
              <w:pStyle w:val="HTML"/>
              <w:jc w:val="center"/>
              <w:rPr>
                <w:rFonts w:ascii="Times New Roman" w:hAnsi="Times New Roman" w:cs="Times New Roman"/>
                <w:b/>
              </w:rPr>
            </w:pPr>
            <w:r w:rsidRPr="00781D48">
              <w:rPr>
                <w:rFonts w:ascii="Times New Roman" w:hAnsi="Times New Roman" w:cs="Times New Roman"/>
                <w:b/>
              </w:rPr>
              <w:t>№</w:t>
            </w:r>
          </w:p>
        </w:tc>
        <w:tc>
          <w:tcPr>
            <w:tcW w:w="1680" w:type="dxa"/>
          </w:tcPr>
          <w:p w:rsidR="006F0FA9" w:rsidRPr="00781D48" w:rsidRDefault="006F0FA9" w:rsidP="007A2E8C">
            <w:pPr>
              <w:pStyle w:val="HTML"/>
              <w:jc w:val="center"/>
              <w:rPr>
                <w:rFonts w:ascii="Times New Roman" w:hAnsi="Times New Roman" w:cs="Times New Roman"/>
                <w:b/>
              </w:rPr>
            </w:pPr>
            <w:r w:rsidRPr="00781D48">
              <w:rPr>
                <w:rFonts w:ascii="Times New Roman" w:hAnsi="Times New Roman" w:cs="Times New Roman"/>
                <w:b/>
              </w:rPr>
              <w:t>Часть речи</w:t>
            </w:r>
          </w:p>
        </w:tc>
        <w:tc>
          <w:tcPr>
            <w:tcW w:w="2749" w:type="dxa"/>
          </w:tcPr>
          <w:p w:rsidR="00E91C06" w:rsidRDefault="006F0FA9" w:rsidP="007A2E8C">
            <w:pPr>
              <w:pStyle w:val="HTML"/>
              <w:jc w:val="center"/>
              <w:rPr>
                <w:rFonts w:ascii="Times New Roman" w:hAnsi="Times New Roman" w:cs="Times New Roman"/>
                <w:b/>
              </w:rPr>
            </w:pPr>
            <w:r w:rsidRPr="00781D48">
              <w:rPr>
                <w:rFonts w:ascii="Times New Roman" w:hAnsi="Times New Roman" w:cs="Times New Roman"/>
                <w:b/>
              </w:rPr>
              <w:t>Общее значение</w:t>
            </w:r>
            <w:r w:rsidR="00E91C06">
              <w:rPr>
                <w:rFonts w:ascii="Times New Roman" w:hAnsi="Times New Roman" w:cs="Times New Roman"/>
                <w:b/>
              </w:rPr>
              <w:t xml:space="preserve"> </w:t>
            </w:r>
          </w:p>
          <w:p w:rsidR="006F0FA9" w:rsidRPr="00781D48" w:rsidRDefault="00E91C06" w:rsidP="007A2E8C">
            <w:pPr>
              <w:pStyle w:val="HTML"/>
              <w:jc w:val="center"/>
              <w:rPr>
                <w:rFonts w:ascii="Times New Roman" w:hAnsi="Times New Roman" w:cs="Times New Roman"/>
                <w:b/>
              </w:rPr>
            </w:pPr>
            <w:r>
              <w:rPr>
                <w:rFonts w:ascii="Times New Roman" w:hAnsi="Times New Roman" w:cs="Times New Roman"/>
                <w:b/>
              </w:rPr>
              <w:t>(что выражает)</w:t>
            </w:r>
          </w:p>
        </w:tc>
        <w:tc>
          <w:tcPr>
            <w:tcW w:w="2749" w:type="dxa"/>
          </w:tcPr>
          <w:p w:rsidR="006F0FA9" w:rsidRPr="00781D48" w:rsidRDefault="006F0FA9" w:rsidP="007A2E8C">
            <w:pPr>
              <w:pStyle w:val="HTML"/>
              <w:jc w:val="center"/>
              <w:rPr>
                <w:rFonts w:ascii="Times New Roman" w:hAnsi="Times New Roman" w:cs="Times New Roman"/>
                <w:b/>
              </w:rPr>
            </w:pPr>
            <w:r>
              <w:rPr>
                <w:rFonts w:ascii="Times New Roman" w:hAnsi="Times New Roman" w:cs="Times New Roman"/>
                <w:b/>
              </w:rPr>
              <w:t>Морфологические признаки</w:t>
            </w:r>
          </w:p>
        </w:tc>
        <w:tc>
          <w:tcPr>
            <w:tcW w:w="2749" w:type="dxa"/>
          </w:tcPr>
          <w:p w:rsidR="006F0FA9" w:rsidRPr="00781D48" w:rsidRDefault="006F0FA9" w:rsidP="007A2E8C">
            <w:pPr>
              <w:pStyle w:val="HTML"/>
              <w:jc w:val="center"/>
              <w:rPr>
                <w:rFonts w:ascii="Times New Roman" w:hAnsi="Times New Roman" w:cs="Times New Roman"/>
                <w:b/>
              </w:rPr>
            </w:pPr>
            <w:r>
              <w:rPr>
                <w:rFonts w:ascii="Times New Roman" w:hAnsi="Times New Roman" w:cs="Times New Roman"/>
                <w:b/>
              </w:rPr>
              <w:t>Синтаксическая роль</w:t>
            </w:r>
          </w:p>
        </w:tc>
      </w:tr>
      <w:tr w:rsidR="006F0FA9" w:rsidRPr="00781D48" w:rsidTr="006F0FA9">
        <w:trPr>
          <w:trHeight w:val="529"/>
        </w:trPr>
        <w:tc>
          <w:tcPr>
            <w:tcW w:w="449" w:type="dxa"/>
          </w:tcPr>
          <w:p w:rsidR="006F0FA9" w:rsidRPr="00781D48" w:rsidRDefault="006F0FA9" w:rsidP="007A2E8C">
            <w:pPr>
              <w:pStyle w:val="HTML"/>
              <w:jc w:val="center"/>
              <w:rPr>
                <w:rFonts w:ascii="Times New Roman" w:hAnsi="Times New Roman" w:cs="Times New Roman"/>
              </w:rPr>
            </w:pPr>
            <w:r>
              <w:rPr>
                <w:rFonts w:ascii="Times New Roman" w:hAnsi="Times New Roman" w:cs="Times New Roman"/>
              </w:rPr>
              <w:t>1</w:t>
            </w:r>
          </w:p>
        </w:tc>
        <w:tc>
          <w:tcPr>
            <w:tcW w:w="1680" w:type="dxa"/>
          </w:tcPr>
          <w:p w:rsidR="006F0FA9" w:rsidRPr="00781D48" w:rsidRDefault="006F0FA9" w:rsidP="001F2FE7">
            <w:pPr>
              <w:pStyle w:val="HTML"/>
              <w:jc w:val="both"/>
              <w:rPr>
                <w:rFonts w:ascii="Times New Roman" w:hAnsi="Times New Roman" w:cs="Times New Roman"/>
              </w:rPr>
            </w:pPr>
            <w:r>
              <w:rPr>
                <w:rFonts w:ascii="Times New Roman" w:hAnsi="Times New Roman" w:cs="Times New Roman"/>
              </w:rPr>
              <w:t>Предлог</w:t>
            </w:r>
          </w:p>
        </w:tc>
        <w:tc>
          <w:tcPr>
            <w:tcW w:w="2749" w:type="dxa"/>
          </w:tcPr>
          <w:p w:rsidR="006F0FA9" w:rsidRPr="00781D48" w:rsidRDefault="006F0FA9" w:rsidP="001F2FE7">
            <w:pPr>
              <w:pStyle w:val="HTML"/>
              <w:jc w:val="both"/>
              <w:rPr>
                <w:rFonts w:ascii="Times New Roman" w:hAnsi="Times New Roman" w:cs="Times New Roman"/>
              </w:rPr>
            </w:pPr>
            <w:r>
              <w:rPr>
                <w:rFonts w:ascii="Times New Roman" w:hAnsi="Times New Roman" w:cs="Times New Roman"/>
              </w:rPr>
              <w:t>Выражает зависимость существительного, числительного и местоимения от других слов в словосочетании и предложении</w:t>
            </w:r>
          </w:p>
        </w:tc>
        <w:tc>
          <w:tcPr>
            <w:tcW w:w="2749" w:type="dxa"/>
          </w:tcPr>
          <w:p w:rsidR="006F0FA9" w:rsidRPr="00781D48" w:rsidRDefault="006F0FA9" w:rsidP="001F2FE7">
            <w:pPr>
              <w:pStyle w:val="HTML"/>
              <w:jc w:val="both"/>
              <w:rPr>
                <w:rFonts w:ascii="Times New Roman" w:hAnsi="Times New Roman" w:cs="Times New Roman"/>
              </w:rPr>
            </w:pPr>
            <w:r>
              <w:rPr>
                <w:rFonts w:ascii="Times New Roman" w:hAnsi="Times New Roman" w:cs="Times New Roman"/>
              </w:rPr>
              <w:t xml:space="preserve">Непроизводные (простые) и </w:t>
            </w:r>
            <w:r w:rsidR="001F2FE7">
              <w:rPr>
                <w:rFonts w:ascii="Times New Roman" w:hAnsi="Times New Roman" w:cs="Times New Roman"/>
              </w:rPr>
              <w:t>производные (образованные путем перехода из самостоятельных частей речи). Неизменяемость</w:t>
            </w:r>
          </w:p>
        </w:tc>
        <w:tc>
          <w:tcPr>
            <w:tcW w:w="2749" w:type="dxa"/>
          </w:tcPr>
          <w:p w:rsidR="006F0FA9" w:rsidRPr="00781D48" w:rsidRDefault="001F2FE7" w:rsidP="001F2FE7">
            <w:pPr>
              <w:pStyle w:val="HTML"/>
              <w:jc w:val="both"/>
              <w:rPr>
                <w:rFonts w:ascii="Times New Roman" w:hAnsi="Times New Roman" w:cs="Times New Roman"/>
              </w:rPr>
            </w:pPr>
            <w:r>
              <w:rPr>
                <w:rFonts w:ascii="Times New Roman" w:hAnsi="Times New Roman" w:cs="Times New Roman"/>
              </w:rPr>
              <w:t>Не является членом предложения</w:t>
            </w:r>
          </w:p>
        </w:tc>
      </w:tr>
      <w:tr w:rsidR="001F2FE7" w:rsidRPr="00781D48" w:rsidTr="006F0FA9">
        <w:trPr>
          <w:trHeight w:val="529"/>
        </w:trPr>
        <w:tc>
          <w:tcPr>
            <w:tcW w:w="449" w:type="dxa"/>
          </w:tcPr>
          <w:p w:rsidR="001F2FE7" w:rsidRDefault="001F2FE7" w:rsidP="007A2E8C">
            <w:pPr>
              <w:pStyle w:val="HTML"/>
              <w:jc w:val="center"/>
              <w:rPr>
                <w:rFonts w:ascii="Times New Roman" w:hAnsi="Times New Roman" w:cs="Times New Roman"/>
              </w:rPr>
            </w:pPr>
            <w:r>
              <w:rPr>
                <w:rFonts w:ascii="Times New Roman" w:hAnsi="Times New Roman" w:cs="Times New Roman"/>
              </w:rPr>
              <w:t>2</w:t>
            </w:r>
          </w:p>
        </w:tc>
        <w:tc>
          <w:tcPr>
            <w:tcW w:w="1680" w:type="dxa"/>
          </w:tcPr>
          <w:p w:rsidR="001F2FE7" w:rsidRDefault="001F2FE7" w:rsidP="001F2FE7">
            <w:pPr>
              <w:pStyle w:val="HTML"/>
              <w:jc w:val="both"/>
              <w:rPr>
                <w:rFonts w:ascii="Times New Roman" w:hAnsi="Times New Roman" w:cs="Times New Roman"/>
              </w:rPr>
            </w:pPr>
            <w:r>
              <w:rPr>
                <w:rFonts w:ascii="Times New Roman" w:hAnsi="Times New Roman" w:cs="Times New Roman"/>
              </w:rPr>
              <w:t>Союз</w:t>
            </w:r>
          </w:p>
        </w:tc>
        <w:tc>
          <w:tcPr>
            <w:tcW w:w="2749" w:type="dxa"/>
          </w:tcPr>
          <w:p w:rsidR="001F2FE7" w:rsidRDefault="001F2FE7" w:rsidP="001F2FE7">
            <w:pPr>
              <w:pStyle w:val="HTML"/>
              <w:jc w:val="both"/>
              <w:rPr>
                <w:rFonts w:ascii="Times New Roman" w:hAnsi="Times New Roman" w:cs="Times New Roman"/>
              </w:rPr>
            </w:pPr>
            <w:r>
              <w:rPr>
                <w:rFonts w:ascii="Times New Roman" w:hAnsi="Times New Roman" w:cs="Times New Roman"/>
              </w:rPr>
              <w:t>Связывает однородные члены и простые предложения в составе сложного</w:t>
            </w:r>
          </w:p>
        </w:tc>
        <w:tc>
          <w:tcPr>
            <w:tcW w:w="2749" w:type="dxa"/>
          </w:tcPr>
          <w:p w:rsidR="001F2FE7" w:rsidRDefault="001F2FE7" w:rsidP="001F2FE7">
            <w:pPr>
              <w:pStyle w:val="HTML"/>
              <w:jc w:val="both"/>
              <w:rPr>
                <w:rFonts w:ascii="Times New Roman" w:hAnsi="Times New Roman" w:cs="Times New Roman"/>
              </w:rPr>
            </w:pPr>
            <w:r>
              <w:rPr>
                <w:rFonts w:ascii="Times New Roman" w:hAnsi="Times New Roman" w:cs="Times New Roman"/>
              </w:rPr>
              <w:t>Сочинительные и подчинительные. Неизменяемость</w:t>
            </w:r>
          </w:p>
        </w:tc>
        <w:tc>
          <w:tcPr>
            <w:tcW w:w="2749" w:type="dxa"/>
          </w:tcPr>
          <w:p w:rsidR="001F2FE7" w:rsidRDefault="001F2FE7" w:rsidP="001F2FE7">
            <w:pPr>
              <w:pStyle w:val="HTML"/>
              <w:jc w:val="both"/>
              <w:rPr>
                <w:rFonts w:ascii="Times New Roman" w:hAnsi="Times New Roman" w:cs="Times New Roman"/>
              </w:rPr>
            </w:pPr>
            <w:r>
              <w:rPr>
                <w:rFonts w:ascii="Times New Roman" w:hAnsi="Times New Roman" w:cs="Times New Roman"/>
              </w:rPr>
              <w:t>Не является членом предложения</w:t>
            </w:r>
          </w:p>
        </w:tc>
      </w:tr>
      <w:tr w:rsidR="001F2FE7" w:rsidRPr="00781D48" w:rsidTr="006F0FA9">
        <w:trPr>
          <w:trHeight w:val="529"/>
        </w:trPr>
        <w:tc>
          <w:tcPr>
            <w:tcW w:w="449" w:type="dxa"/>
          </w:tcPr>
          <w:p w:rsidR="001F2FE7" w:rsidRDefault="001F2FE7" w:rsidP="007A2E8C">
            <w:pPr>
              <w:pStyle w:val="HTML"/>
              <w:jc w:val="center"/>
              <w:rPr>
                <w:rFonts w:ascii="Times New Roman" w:hAnsi="Times New Roman" w:cs="Times New Roman"/>
              </w:rPr>
            </w:pPr>
            <w:r>
              <w:rPr>
                <w:rFonts w:ascii="Times New Roman" w:hAnsi="Times New Roman" w:cs="Times New Roman"/>
              </w:rPr>
              <w:t>3</w:t>
            </w:r>
          </w:p>
        </w:tc>
        <w:tc>
          <w:tcPr>
            <w:tcW w:w="1680" w:type="dxa"/>
          </w:tcPr>
          <w:p w:rsidR="001F2FE7" w:rsidRDefault="001F2FE7" w:rsidP="001F2FE7">
            <w:pPr>
              <w:pStyle w:val="HTML"/>
              <w:jc w:val="both"/>
              <w:rPr>
                <w:rFonts w:ascii="Times New Roman" w:hAnsi="Times New Roman" w:cs="Times New Roman"/>
              </w:rPr>
            </w:pPr>
            <w:r>
              <w:rPr>
                <w:rFonts w:ascii="Times New Roman" w:hAnsi="Times New Roman" w:cs="Times New Roman"/>
              </w:rPr>
              <w:t>Частица</w:t>
            </w:r>
          </w:p>
        </w:tc>
        <w:tc>
          <w:tcPr>
            <w:tcW w:w="2749" w:type="dxa"/>
          </w:tcPr>
          <w:p w:rsidR="001F2FE7" w:rsidRDefault="001F2FE7" w:rsidP="001F2FE7">
            <w:pPr>
              <w:pStyle w:val="HTML"/>
              <w:jc w:val="both"/>
              <w:rPr>
                <w:rFonts w:ascii="Times New Roman" w:hAnsi="Times New Roman" w:cs="Times New Roman"/>
              </w:rPr>
            </w:pPr>
            <w:r>
              <w:rPr>
                <w:rFonts w:ascii="Times New Roman" w:hAnsi="Times New Roman" w:cs="Times New Roman"/>
              </w:rPr>
              <w:t>Вносит различные оттенки значения в предложение или служит для образования форм слова</w:t>
            </w:r>
          </w:p>
        </w:tc>
        <w:tc>
          <w:tcPr>
            <w:tcW w:w="2749" w:type="dxa"/>
          </w:tcPr>
          <w:p w:rsidR="001F2FE7" w:rsidRDefault="001F2FE7" w:rsidP="001F2FE7">
            <w:pPr>
              <w:pStyle w:val="HTML"/>
              <w:jc w:val="both"/>
              <w:rPr>
                <w:rFonts w:ascii="Times New Roman" w:hAnsi="Times New Roman" w:cs="Times New Roman"/>
              </w:rPr>
            </w:pPr>
            <w:r>
              <w:rPr>
                <w:rFonts w:ascii="Times New Roman" w:hAnsi="Times New Roman" w:cs="Times New Roman"/>
              </w:rPr>
              <w:t>Разряды по значению: формообразующие, отрицательные и модальные. Неизменяемость.</w:t>
            </w:r>
          </w:p>
        </w:tc>
        <w:tc>
          <w:tcPr>
            <w:tcW w:w="2749" w:type="dxa"/>
          </w:tcPr>
          <w:p w:rsidR="001F2FE7" w:rsidRDefault="001F2FE7" w:rsidP="001F2FE7">
            <w:pPr>
              <w:pStyle w:val="HTML"/>
              <w:jc w:val="both"/>
              <w:rPr>
                <w:rFonts w:ascii="Times New Roman" w:hAnsi="Times New Roman" w:cs="Times New Roman"/>
              </w:rPr>
            </w:pPr>
            <w:r>
              <w:rPr>
                <w:rFonts w:ascii="Times New Roman" w:hAnsi="Times New Roman" w:cs="Times New Roman"/>
              </w:rPr>
              <w:t>Не является членом предложения</w:t>
            </w:r>
          </w:p>
        </w:tc>
      </w:tr>
    </w:tbl>
    <w:p w:rsidR="00E91C06" w:rsidRDefault="00E91C06" w:rsidP="00E91C06">
      <w:pPr>
        <w:pStyle w:val="HTML"/>
        <w:spacing w:line="360" w:lineRule="auto"/>
        <w:jc w:val="center"/>
        <w:rPr>
          <w:rFonts w:ascii="Times New Roman" w:hAnsi="Times New Roman" w:cs="Times New Roman"/>
          <w:sz w:val="24"/>
          <w:szCs w:val="24"/>
        </w:rPr>
      </w:pPr>
    </w:p>
    <w:p w:rsidR="00E91C06" w:rsidRDefault="00E91C06" w:rsidP="00E91C06">
      <w:pPr>
        <w:pStyle w:val="HTML"/>
        <w:spacing w:line="360" w:lineRule="auto"/>
        <w:jc w:val="center"/>
        <w:rPr>
          <w:rFonts w:ascii="Times New Roman" w:hAnsi="Times New Roman" w:cs="Times New Roman"/>
          <w:sz w:val="24"/>
          <w:szCs w:val="24"/>
        </w:rPr>
      </w:pPr>
      <w:r>
        <w:rPr>
          <w:rFonts w:ascii="Times New Roman" w:hAnsi="Times New Roman" w:cs="Times New Roman"/>
          <w:sz w:val="24"/>
          <w:szCs w:val="24"/>
        </w:rPr>
        <w:t>Междометие</w:t>
      </w:r>
    </w:p>
    <w:tbl>
      <w:tblPr>
        <w:tblStyle w:val="a4"/>
        <w:tblW w:w="10376" w:type="dxa"/>
        <w:tblInd w:w="-521" w:type="dxa"/>
        <w:tblLook w:val="04A0"/>
      </w:tblPr>
      <w:tblGrid>
        <w:gridCol w:w="449"/>
        <w:gridCol w:w="1680"/>
        <w:gridCol w:w="2749"/>
        <w:gridCol w:w="2749"/>
        <w:gridCol w:w="2749"/>
      </w:tblGrid>
      <w:tr w:rsidR="00E91C06" w:rsidRPr="00781D48" w:rsidTr="007A2E8C">
        <w:trPr>
          <w:trHeight w:val="434"/>
        </w:trPr>
        <w:tc>
          <w:tcPr>
            <w:tcW w:w="449" w:type="dxa"/>
          </w:tcPr>
          <w:p w:rsidR="00E91C06" w:rsidRPr="00781D48" w:rsidRDefault="00E91C06" w:rsidP="007A2E8C">
            <w:pPr>
              <w:pStyle w:val="HTML"/>
              <w:jc w:val="center"/>
              <w:rPr>
                <w:rFonts w:ascii="Times New Roman" w:hAnsi="Times New Roman" w:cs="Times New Roman"/>
                <w:b/>
              </w:rPr>
            </w:pPr>
            <w:r w:rsidRPr="00781D48">
              <w:rPr>
                <w:rFonts w:ascii="Times New Roman" w:hAnsi="Times New Roman" w:cs="Times New Roman"/>
                <w:b/>
              </w:rPr>
              <w:t>№</w:t>
            </w:r>
          </w:p>
        </w:tc>
        <w:tc>
          <w:tcPr>
            <w:tcW w:w="1680" w:type="dxa"/>
          </w:tcPr>
          <w:p w:rsidR="00E91C06" w:rsidRPr="00781D48" w:rsidRDefault="00E91C06" w:rsidP="007A2E8C">
            <w:pPr>
              <w:pStyle w:val="HTML"/>
              <w:jc w:val="center"/>
              <w:rPr>
                <w:rFonts w:ascii="Times New Roman" w:hAnsi="Times New Roman" w:cs="Times New Roman"/>
                <w:b/>
              </w:rPr>
            </w:pPr>
            <w:r w:rsidRPr="00781D48">
              <w:rPr>
                <w:rFonts w:ascii="Times New Roman" w:hAnsi="Times New Roman" w:cs="Times New Roman"/>
                <w:b/>
              </w:rPr>
              <w:t>Часть речи</w:t>
            </w:r>
          </w:p>
        </w:tc>
        <w:tc>
          <w:tcPr>
            <w:tcW w:w="2749" w:type="dxa"/>
          </w:tcPr>
          <w:p w:rsidR="00E91C06" w:rsidRDefault="00E91C06" w:rsidP="007A2E8C">
            <w:pPr>
              <w:pStyle w:val="HTML"/>
              <w:jc w:val="center"/>
              <w:rPr>
                <w:rFonts w:ascii="Times New Roman" w:hAnsi="Times New Roman" w:cs="Times New Roman"/>
                <w:b/>
              </w:rPr>
            </w:pPr>
            <w:r w:rsidRPr="00781D48">
              <w:rPr>
                <w:rFonts w:ascii="Times New Roman" w:hAnsi="Times New Roman" w:cs="Times New Roman"/>
                <w:b/>
              </w:rPr>
              <w:t>Общее значение</w:t>
            </w:r>
          </w:p>
          <w:p w:rsidR="00E91C06" w:rsidRPr="00781D48" w:rsidRDefault="00E91C06" w:rsidP="007A2E8C">
            <w:pPr>
              <w:pStyle w:val="HTML"/>
              <w:jc w:val="center"/>
              <w:rPr>
                <w:rFonts w:ascii="Times New Roman" w:hAnsi="Times New Roman" w:cs="Times New Roman"/>
                <w:b/>
              </w:rPr>
            </w:pPr>
            <w:r>
              <w:rPr>
                <w:rFonts w:ascii="Times New Roman" w:hAnsi="Times New Roman" w:cs="Times New Roman"/>
                <w:b/>
              </w:rPr>
              <w:t xml:space="preserve"> (что выражает)</w:t>
            </w:r>
          </w:p>
        </w:tc>
        <w:tc>
          <w:tcPr>
            <w:tcW w:w="2749" w:type="dxa"/>
          </w:tcPr>
          <w:p w:rsidR="00E91C06" w:rsidRPr="00781D48" w:rsidRDefault="00E91C06" w:rsidP="007A2E8C">
            <w:pPr>
              <w:pStyle w:val="HTML"/>
              <w:jc w:val="center"/>
              <w:rPr>
                <w:rFonts w:ascii="Times New Roman" w:hAnsi="Times New Roman" w:cs="Times New Roman"/>
                <w:b/>
              </w:rPr>
            </w:pPr>
            <w:r>
              <w:rPr>
                <w:rFonts w:ascii="Times New Roman" w:hAnsi="Times New Roman" w:cs="Times New Roman"/>
                <w:b/>
              </w:rPr>
              <w:t>Морфологические признаки</w:t>
            </w:r>
          </w:p>
        </w:tc>
        <w:tc>
          <w:tcPr>
            <w:tcW w:w="2749" w:type="dxa"/>
          </w:tcPr>
          <w:p w:rsidR="00E91C06" w:rsidRPr="00781D48" w:rsidRDefault="00E91C06" w:rsidP="007A2E8C">
            <w:pPr>
              <w:pStyle w:val="HTML"/>
              <w:jc w:val="center"/>
              <w:rPr>
                <w:rFonts w:ascii="Times New Roman" w:hAnsi="Times New Roman" w:cs="Times New Roman"/>
                <w:b/>
              </w:rPr>
            </w:pPr>
            <w:r>
              <w:rPr>
                <w:rFonts w:ascii="Times New Roman" w:hAnsi="Times New Roman" w:cs="Times New Roman"/>
                <w:b/>
              </w:rPr>
              <w:t>Синтаксическая роль</w:t>
            </w:r>
          </w:p>
        </w:tc>
      </w:tr>
      <w:tr w:rsidR="00E91C06" w:rsidRPr="00781D48" w:rsidTr="007A2E8C">
        <w:trPr>
          <w:trHeight w:val="529"/>
        </w:trPr>
        <w:tc>
          <w:tcPr>
            <w:tcW w:w="449" w:type="dxa"/>
          </w:tcPr>
          <w:p w:rsidR="00E91C06" w:rsidRPr="00781D48" w:rsidRDefault="00E91C06" w:rsidP="007A2E8C">
            <w:pPr>
              <w:pStyle w:val="HTML"/>
              <w:jc w:val="center"/>
              <w:rPr>
                <w:rFonts w:ascii="Times New Roman" w:hAnsi="Times New Roman" w:cs="Times New Roman"/>
              </w:rPr>
            </w:pPr>
            <w:r>
              <w:rPr>
                <w:rFonts w:ascii="Times New Roman" w:hAnsi="Times New Roman" w:cs="Times New Roman"/>
              </w:rPr>
              <w:t>1</w:t>
            </w:r>
          </w:p>
        </w:tc>
        <w:tc>
          <w:tcPr>
            <w:tcW w:w="1680" w:type="dxa"/>
          </w:tcPr>
          <w:p w:rsidR="00E91C06" w:rsidRPr="00781D48" w:rsidRDefault="00E91C06" w:rsidP="007A2E8C">
            <w:pPr>
              <w:pStyle w:val="HTML"/>
              <w:jc w:val="both"/>
              <w:rPr>
                <w:rFonts w:ascii="Times New Roman" w:hAnsi="Times New Roman" w:cs="Times New Roman"/>
              </w:rPr>
            </w:pPr>
            <w:r>
              <w:rPr>
                <w:rFonts w:ascii="Times New Roman" w:hAnsi="Times New Roman" w:cs="Times New Roman"/>
              </w:rPr>
              <w:t>Междометие</w:t>
            </w:r>
          </w:p>
        </w:tc>
        <w:tc>
          <w:tcPr>
            <w:tcW w:w="2749" w:type="dxa"/>
          </w:tcPr>
          <w:p w:rsidR="00E91C06" w:rsidRPr="00781D48" w:rsidRDefault="00E91C06" w:rsidP="007A2E8C">
            <w:pPr>
              <w:pStyle w:val="HTML"/>
              <w:jc w:val="both"/>
              <w:rPr>
                <w:rFonts w:ascii="Times New Roman" w:hAnsi="Times New Roman" w:cs="Times New Roman"/>
              </w:rPr>
            </w:pPr>
            <w:r>
              <w:rPr>
                <w:rFonts w:ascii="Times New Roman" w:hAnsi="Times New Roman" w:cs="Times New Roman"/>
              </w:rPr>
              <w:t>Выражает, но не называет различные чувства и побуждения</w:t>
            </w:r>
          </w:p>
        </w:tc>
        <w:tc>
          <w:tcPr>
            <w:tcW w:w="2749" w:type="dxa"/>
          </w:tcPr>
          <w:p w:rsidR="00E91C06" w:rsidRPr="00781D48" w:rsidRDefault="00E91C06" w:rsidP="007A2E8C">
            <w:pPr>
              <w:pStyle w:val="HTML"/>
              <w:jc w:val="both"/>
              <w:rPr>
                <w:rFonts w:ascii="Times New Roman" w:hAnsi="Times New Roman" w:cs="Times New Roman"/>
              </w:rPr>
            </w:pPr>
            <w:r>
              <w:rPr>
                <w:rFonts w:ascii="Times New Roman" w:hAnsi="Times New Roman" w:cs="Times New Roman"/>
              </w:rPr>
              <w:t>Неизменяемость. Непроизводные и производные</w:t>
            </w:r>
          </w:p>
        </w:tc>
        <w:tc>
          <w:tcPr>
            <w:tcW w:w="2749" w:type="dxa"/>
          </w:tcPr>
          <w:p w:rsidR="00E91C06" w:rsidRPr="00781D48" w:rsidRDefault="00E91C06" w:rsidP="007A2E8C">
            <w:pPr>
              <w:pStyle w:val="HTML"/>
              <w:jc w:val="both"/>
              <w:rPr>
                <w:rFonts w:ascii="Times New Roman" w:hAnsi="Times New Roman" w:cs="Times New Roman"/>
              </w:rPr>
            </w:pPr>
            <w:r>
              <w:rPr>
                <w:rFonts w:ascii="Times New Roman" w:hAnsi="Times New Roman" w:cs="Times New Roman"/>
              </w:rPr>
              <w:t>Не является членом предложения</w:t>
            </w:r>
          </w:p>
        </w:tc>
      </w:tr>
    </w:tbl>
    <w:p w:rsidR="00A20A83" w:rsidRDefault="00A20A83" w:rsidP="00A20A83"/>
    <w:p w:rsidR="00E91C06" w:rsidRPr="00E91C06" w:rsidRDefault="00E91C06" w:rsidP="006943A6">
      <w:pPr>
        <w:pStyle w:val="aa"/>
        <w:shd w:val="clear" w:color="auto" w:fill="FFFFFF"/>
        <w:spacing w:before="0" w:beforeAutospacing="0" w:after="0" w:afterAutospacing="0" w:line="360" w:lineRule="auto"/>
        <w:ind w:firstLine="567"/>
        <w:jc w:val="both"/>
      </w:pPr>
      <w:r w:rsidRPr="00E91C06">
        <w:t>Тесная связь понятий морфологии и</w:t>
      </w:r>
      <w:r w:rsidRPr="00E91C06">
        <w:rPr>
          <w:rStyle w:val="apple-converted-space"/>
        </w:rPr>
        <w:t> </w:t>
      </w:r>
      <w:hyperlink r:id="rId7" w:tooltip="Слово" w:history="1">
        <w:r w:rsidRPr="00E91C06">
          <w:rPr>
            <w:rStyle w:val="ab"/>
            <w:color w:val="auto"/>
            <w:u w:val="none"/>
          </w:rPr>
          <w:t>слова</w:t>
        </w:r>
      </w:hyperlink>
      <w:r w:rsidRPr="00E91C06">
        <w:rPr>
          <w:rStyle w:val="apple-converted-space"/>
        </w:rPr>
        <w:t> </w:t>
      </w:r>
      <w:r w:rsidRPr="00E91C06">
        <w:t>(в этом же значении часто употребляется более точный термин «</w:t>
      </w:r>
      <w:hyperlink r:id="rId8" w:tooltip="Словоформа" w:history="1">
        <w:r w:rsidRPr="00E91C06">
          <w:rPr>
            <w:rStyle w:val="ab"/>
            <w:color w:val="auto"/>
            <w:u w:val="none"/>
          </w:rPr>
          <w:t>словоформа</w:t>
        </w:r>
      </w:hyperlink>
      <w:r w:rsidRPr="00E91C06">
        <w:t xml:space="preserve">») ставит само существование морфологии в зависимость от существования слов в конкретном языке. Между тем, это понятие является одним из самых противоречивых в лингвистике и, скорее всего, не универсальным. Иначе говоря, слово — это такой объект, который существует, по-видимому, не во всех языках, а значит, не во всех языках </w:t>
      </w:r>
      <w:proofErr w:type="gramStart"/>
      <w:r w:rsidRPr="00E91C06">
        <w:t>существует</w:t>
      </w:r>
      <w:proofErr w:type="gramEnd"/>
      <w:r w:rsidRPr="00E91C06">
        <w:t xml:space="preserve"> и морфология как самостоятельный раздел грамматики. В языках, не имеющих (или почти не имеющих) слов, морфология не может быть разграничена с</w:t>
      </w:r>
      <w:r w:rsidRPr="00E91C06">
        <w:rPr>
          <w:rStyle w:val="apple-converted-space"/>
        </w:rPr>
        <w:t> </w:t>
      </w:r>
      <w:hyperlink r:id="rId9" w:tooltip="Синтаксис" w:history="1">
        <w:r w:rsidRPr="00E91C06">
          <w:rPr>
            <w:rStyle w:val="ab"/>
            <w:color w:val="auto"/>
            <w:u w:val="none"/>
          </w:rPr>
          <w:t>синтаксисом</w:t>
        </w:r>
      </w:hyperlink>
      <w:r w:rsidRPr="00E91C06">
        <w:t>: у неё не остаётся ни самостоятельного объекта, ни самостоятельной проблематики.</w:t>
      </w:r>
    </w:p>
    <w:p w:rsidR="006943A6" w:rsidRDefault="00E91C06" w:rsidP="006943A6">
      <w:pPr>
        <w:pStyle w:val="aa"/>
        <w:shd w:val="clear" w:color="auto" w:fill="FFFFFF"/>
        <w:spacing w:before="0" w:beforeAutospacing="0" w:after="0" w:afterAutospacing="0" w:line="360" w:lineRule="auto"/>
        <w:ind w:firstLine="567"/>
        <w:jc w:val="both"/>
      </w:pPr>
      <w:r w:rsidRPr="00E91C06">
        <w:t xml:space="preserve">Не давая в данном случае точного определения слова, можно указать на то важнейшее свойство, которое составляет его </w:t>
      </w:r>
      <w:r w:rsidRPr="00177076">
        <w:t>природу.</w:t>
      </w:r>
      <w:r w:rsidRPr="00177076">
        <w:rPr>
          <w:rStyle w:val="apple-converted-space"/>
        </w:rPr>
        <w:t> </w:t>
      </w:r>
      <w:r w:rsidR="00177076" w:rsidRPr="00177076">
        <w:rPr>
          <w:bCs/>
        </w:rPr>
        <w:t>Слово -</w:t>
      </w:r>
      <w:r w:rsidRPr="00177076">
        <w:t xml:space="preserve"> это</w:t>
      </w:r>
      <w:r w:rsidRPr="00E91C06">
        <w:t xml:space="preserve"> синтаксически самостоятельный комплекс морфем, образующих жёстко связанную структуру. Слово отличается от сочетания слов тем, </w:t>
      </w:r>
      <w:proofErr w:type="gramStart"/>
      <w:r w:rsidRPr="00E91C06">
        <w:t>что</w:t>
      </w:r>
      <w:proofErr w:type="gramEnd"/>
      <w:r w:rsidRPr="00E91C06">
        <w:t xml:space="preserve"> по крайней мере некоторые его элементы не могут употребляться в синтаксически изолированной позиции (например, фигурировать в качестве ответа на вопрос); кроме того, элементы внутри слова связаны друг с другом гораздо более жёсткими и прочными связями, чем элементы предложения (то есть слова). Чем больше в языке степень контраста между жёсткостью внутрисловных и </w:t>
      </w:r>
      <w:proofErr w:type="spellStart"/>
      <w:r w:rsidRPr="00E91C06">
        <w:t>межсловных</w:t>
      </w:r>
      <w:proofErr w:type="spellEnd"/>
      <w:r w:rsidRPr="00E91C06">
        <w:t xml:space="preserve"> связей, тем более отчётливой и хорошо </w:t>
      </w:r>
      <w:proofErr w:type="spellStart"/>
      <w:r w:rsidRPr="00E91C06">
        <w:t>выделимой</w:t>
      </w:r>
      <w:proofErr w:type="spellEnd"/>
      <w:r w:rsidRPr="00E91C06">
        <w:t xml:space="preserve"> единицей является слово в данном языке. </w:t>
      </w:r>
      <w:proofErr w:type="gramStart"/>
      <w:r w:rsidRPr="00E91C06">
        <w:t xml:space="preserve">К таким «словесным» языкам относятся, например, классические индоевропейские </w:t>
      </w:r>
      <w:r w:rsidRPr="00E91C06">
        <w:lastRenderedPageBreak/>
        <w:t>языки (</w:t>
      </w:r>
      <w:hyperlink r:id="rId10" w:tooltip="Латинский язык" w:history="1">
        <w:r w:rsidRPr="00E91C06">
          <w:rPr>
            <w:rStyle w:val="ab"/>
            <w:color w:val="auto"/>
            <w:u w:val="none"/>
          </w:rPr>
          <w:t>латинский</w:t>
        </w:r>
      </w:hyperlink>
      <w:r w:rsidRPr="00E91C06">
        <w:t>,</w:t>
      </w:r>
      <w:r w:rsidR="00177076">
        <w:t xml:space="preserve"> </w:t>
      </w:r>
      <w:hyperlink r:id="rId11" w:tooltip="Древнегреческий язык" w:history="1">
        <w:r w:rsidRPr="00E91C06">
          <w:rPr>
            <w:rStyle w:val="ab"/>
            <w:color w:val="auto"/>
            <w:u w:val="none"/>
          </w:rPr>
          <w:t>древнегреческий</w:t>
        </w:r>
      </w:hyperlink>
      <w:r w:rsidRPr="00E91C06">
        <w:t>,</w:t>
      </w:r>
      <w:r w:rsidRPr="00E91C06">
        <w:rPr>
          <w:rStyle w:val="apple-converted-space"/>
        </w:rPr>
        <w:t> </w:t>
      </w:r>
      <w:hyperlink r:id="rId12" w:tooltip="Литовский язык" w:history="1">
        <w:r w:rsidRPr="00E91C06">
          <w:rPr>
            <w:rStyle w:val="ab"/>
            <w:color w:val="auto"/>
            <w:u w:val="none"/>
          </w:rPr>
          <w:t>литовский</w:t>
        </w:r>
      </w:hyperlink>
      <w:r w:rsidRPr="00E91C06">
        <w:t>,</w:t>
      </w:r>
      <w:r w:rsidRPr="00E91C06">
        <w:rPr>
          <w:rStyle w:val="apple-converted-space"/>
        </w:rPr>
        <w:t> </w:t>
      </w:r>
      <w:hyperlink r:id="rId13" w:tooltip="Русский язык" w:history="1">
        <w:r w:rsidRPr="00E91C06">
          <w:rPr>
            <w:rStyle w:val="ab"/>
            <w:color w:val="auto"/>
            <w:u w:val="none"/>
          </w:rPr>
          <w:t>русский</w:t>
        </w:r>
      </w:hyperlink>
      <w:r w:rsidRPr="00E91C06">
        <w:t>).</w:t>
      </w:r>
      <w:proofErr w:type="gramEnd"/>
      <w:r w:rsidRPr="00E91C06">
        <w:t xml:space="preserve"> В этих языках морфемы внутри слова не обладают синтаксической самостоятельностью, то есть</w:t>
      </w:r>
      <w:r w:rsidRPr="00E91C06">
        <w:rPr>
          <w:rStyle w:val="apple-converted-space"/>
        </w:rPr>
        <w:t> </w:t>
      </w:r>
      <w:hyperlink r:id="rId14" w:tooltip="Морфема" w:history="1">
        <w:r w:rsidRPr="00E91C06">
          <w:rPr>
            <w:rStyle w:val="ab"/>
            <w:color w:val="auto"/>
            <w:u w:val="none"/>
          </w:rPr>
          <w:t>части слова</w:t>
        </w:r>
      </w:hyperlink>
      <w:r w:rsidRPr="00E91C06">
        <w:rPr>
          <w:rStyle w:val="apple-converted-space"/>
        </w:rPr>
        <w:t> </w:t>
      </w:r>
      <w:r w:rsidRPr="00E91C06">
        <w:t>не могут в синтаксическом отношении вести себя так же, как слова. Ср. несколько примеров различного поведения слов и частей слова в русском языке.</w:t>
      </w:r>
    </w:p>
    <w:p w:rsidR="00177076" w:rsidRPr="00177076" w:rsidRDefault="000036F2" w:rsidP="006943A6">
      <w:pPr>
        <w:pStyle w:val="aa"/>
        <w:shd w:val="clear" w:color="auto" w:fill="FFFFFF"/>
        <w:spacing w:before="0" w:beforeAutospacing="0" w:after="0" w:afterAutospacing="0" w:line="360" w:lineRule="auto"/>
        <w:ind w:firstLine="567"/>
        <w:jc w:val="both"/>
      </w:pPr>
      <w:hyperlink r:id="rId15" w:tooltip="Имя числительное" w:history="1">
        <w:r w:rsidR="00177076" w:rsidRPr="00177076">
          <w:rPr>
            <w:rStyle w:val="ab"/>
            <w:b/>
            <w:i/>
            <w:color w:val="auto"/>
            <w:u w:val="none"/>
          </w:rPr>
          <w:t>Имя числительное</w:t>
        </w:r>
      </w:hyperlink>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Категория рода существительного — это не</w:t>
      </w:r>
      <w:r>
        <w:t xml:space="preserve"> </w:t>
      </w:r>
      <w:r w:rsidRPr="00177076">
        <w:t xml:space="preserve">словоизменительная </w:t>
      </w:r>
      <w:proofErr w:type="spellStart"/>
      <w:r w:rsidRPr="00177076">
        <w:t>синтагматически</w:t>
      </w:r>
      <w:proofErr w:type="spellEnd"/>
      <w:r w:rsidRPr="00177076">
        <w:t xml:space="preserve"> выявляемая морфологическая категория, выражающаяся в способности существительного в формах ед. ч. относиться избирательно к родовым формам согласуемой (в сказуемом — координируемой) с ним словоформы: письменный стол, большое дерево.</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В русском языке род имён существительных определяется по двум основаниям:</w:t>
      </w:r>
    </w:p>
    <w:p w:rsidR="00177076" w:rsidRPr="00177076" w:rsidRDefault="00177076" w:rsidP="00177076">
      <w:pPr>
        <w:numPr>
          <w:ilvl w:val="0"/>
          <w:numId w:val="9"/>
        </w:numPr>
        <w:shd w:val="clear" w:color="auto" w:fill="FFFFFF"/>
        <w:spacing w:after="0" w:line="360" w:lineRule="auto"/>
        <w:ind w:left="384" w:firstLine="567"/>
        <w:jc w:val="both"/>
        <w:rPr>
          <w:rFonts w:ascii="Times New Roman" w:hAnsi="Times New Roman" w:cs="Times New Roman"/>
          <w:sz w:val="24"/>
          <w:szCs w:val="24"/>
        </w:rPr>
      </w:pPr>
      <w:r w:rsidRPr="00177076">
        <w:rPr>
          <w:rFonts w:ascii="Times New Roman" w:hAnsi="Times New Roman" w:cs="Times New Roman"/>
          <w:sz w:val="24"/>
          <w:szCs w:val="24"/>
        </w:rPr>
        <w:t xml:space="preserve">по окончанию именительного падежа ед. </w:t>
      </w:r>
      <w:proofErr w:type="gramStart"/>
      <w:r w:rsidRPr="00177076">
        <w:rPr>
          <w:rFonts w:ascii="Times New Roman" w:hAnsi="Times New Roman" w:cs="Times New Roman"/>
          <w:sz w:val="24"/>
          <w:szCs w:val="24"/>
        </w:rPr>
        <w:t>ч</w:t>
      </w:r>
      <w:proofErr w:type="gramEnd"/>
      <w:r w:rsidRPr="00177076">
        <w:rPr>
          <w:rFonts w:ascii="Times New Roman" w:hAnsi="Times New Roman" w:cs="Times New Roman"/>
          <w:sz w:val="24"/>
          <w:szCs w:val="24"/>
        </w:rPr>
        <w:t>.;</w:t>
      </w:r>
    </w:p>
    <w:p w:rsidR="00177076" w:rsidRPr="00177076" w:rsidRDefault="00177076" w:rsidP="00177076">
      <w:pPr>
        <w:numPr>
          <w:ilvl w:val="0"/>
          <w:numId w:val="9"/>
        </w:numPr>
        <w:shd w:val="clear" w:color="auto" w:fill="FFFFFF"/>
        <w:spacing w:after="0" w:line="360" w:lineRule="auto"/>
        <w:ind w:left="384" w:firstLine="567"/>
        <w:jc w:val="both"/>
        <w:rPr>
          <w:rFonts w:ascii="Times New Roman" w:hAnsi="Times New Roman" w:cs="Times New Roman"/>
          <w:sz w:val="24"/>
          <w:szCs w:val="24"/>
        </w:rPr>
      </w:pPr>
      <w:r w:rsidRPr="00177076">
        <w:rPr>
          <w:rFonts w:ascii="Times New Roman" w:hAnsi="Times New Roman" w:cs="Times New Roman"/>
          <w:sz w:val="24"/>
          <w:szCs w:val="24"/>
        </w:rPr>
        <w:t>по значению существительного.</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Во мн. ч. грамматическое значение рода существительных не имеет выражения: оно не обозначается системами падежных флексий ни самих существительных, ни согласуемых с ними слов;</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Деление всех существительных на слова муж., жен</w:t>
      </w:r>
      <w:proofErr w:type="gramStart"/>
      <w:r w:rsidRPr="00177076">
        <w:t>.</w:t>
      </w:r>
      <w:proofErr w:type="gramEnd"/>
      <w:r w:rsidRPr="00177076">
        <w:t xml:space="preserve"> </w:t>
      </w:r>
      <w:proofErr w:type="gramStart"/>
      <w:r w:rsidRPr="00177076">
        <w:t>и</w:t>
      </w:r>
      <w:proofErr w:type="gramEnd"/>
      <w:r w:rsidRPr="00177076">
        <w:t xml:space="preserve"> сред. р. не имеет последовательного содержательного объяснения. Род существительного имеет реальную семантику в тех случаях, когда им характеризуются названия лиц или животных: названия лиц и животных мужского пола являются существительными муж</w:t>
      </w:r>
      <w:proofErr w:type="gramStart"/>
      <w:r w:rsidRPr="00177076">
        <w:t>.</w:t>
      </w:r>
      <w:proofErr w:type="gramEnd"/>
      <w:r w:rsidRPr="00177076">
        <w:t xml:space="preserve"> </w:t>
      </w:r>
      <w:proofErr w:type="gramStart"/>
      <w:r w:rsidRPr="00177076">
        <w:t>р</w:t>
      </w:r>
      <w:proofErr w:type="gramEnd"/>
      <w:r w:rsidRPr="00177076">
        <w:t>., названия особей женского пола — существительными жен. р.</w:t>
      </w:r>
    </w:p>
    <w:p w:rsidR="006943A6" w:rsidRDefault="00177076" w:rsidP="006943A6">
      <w:pPr>
        <w:pStyle w:val="aa"/>
        <w:shd w:val="clear" w:color="auto" w:fill="FFFFFF"/>
        <w:spacing w:before="0" w:beforeAutospacing="0" w:after="0" w:afterAutospacing="0" w:line="360" w:lineRule="auto"/>
        <w:ind w:firstLine="567"/>
        <w:jc w:val="both"/>
      </w:pPr>
      <w:r w:rsidRPr="00177076">
        <w:t>Отнесённость неодушевлённых существительных к муж., жен</w:t>
      </w:r>
      <w:proofErr w:type="gramStart"/>
      <w:r w:rsidRPr="00177076">
        <w:t>.</w:t>
      </w:r>
      <w:proofErr w:type="gramEnd"/>
      <w:r w:rsidRPr="00177076">
        <w:t xml:space="preserve"> </w:t>
      </w:r>
      <w:proofErr w:type="gramStart"/>
      <w:r w:rsidRPr="00177076">
        <w:t>и</w:t>
      </w:r>
      <w:proofErr w:type="gramEnd"/>
      <w:r w:rsidRPr="00177076">
        <w:t>ли сред. р. семантически необъяснима и условна. Так, не имеет объяснения тот факт, что слова вывод, темп, итог, день, овёс принадлежат к муж. р., слова карта, стена, неделя, тень, ночь, рожь — к жен. р., а слова окно, стекло, бревно, утро, пшено — к сред. р. Деление неодушевлённых существительных на существительные муж., жен</w:t>
      </w:r>
      <w:proofErr w:type="gramStart"/>
      <w:r w:rsidRPr="00177076">
        <w:t>.</w:t>
      </w:r>
      <w:proofErr w:type="gramEnd"/>
      <w:r w:rsidRPr="00177076">
        <w:t xml:space="preserve"> </w:t>
      </w:r>
      <w:proofErr w:type="gramStart"/>
      <w:r w:rsidRPr="00177076">
        <w:t>и</w:t>
      </w:r>
      <w:proofErr w:type="gramEnd"/>
      <w:r w:rsidRPr="00177076">
        <w:t xml:space="preserve"> сред. р. определяется только системой падежных флексий и синтаксическими факторами.</w:t>
      </w:r>
    </w:p>
    <w:p w:rsidR="00177076" w:rsidRPr="006943A6" w:rsidRDefault="000036F2" w:rsidP="006943A6">
      <w:pPr>
        <w:pStyle w:val="aa"/>
        <w:shd w:val="clear" w:color="auto" w:fill="FFFFFF"/>
        <w:spacing w:before="0" w:beforeAutospacing="0" w:after="0" w:afterAutospacing="0" w:line="360" w:lineRule="auto"/>
        <w:ind w:firstLine="567"/>
        <w:jc w:val="both"/>
      </w:pPr>
      <w:hyperlink r:id="rId16" w:tooltip="Имя числительное" w:history="1">
        <w:r w:rsidR="00177076" w:rsidRPr="00177076">
          <w:rPr>
            <w:rStyle w:val="ab"/>
            <w:b/>
            <w:i/>
            <w:color w:val="auto"/>
            <w:u w:val="none"/>
          </w:rPr>
          <w:t>Имя числительное</w:t>
        </w:r>
      </w:hyperlink>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Имя числительное — это часть речи, обозначающая количество и выражающая это значение в морфологических категориях падежа (последовательно) и рода (непоследовательно). По отношению к категории падежа (склонению) все числительные разделяются </w:t>
      </w:r>
      <w:proofErr w:type="gramStart"/>
      <w:r w:rsidRPr="00177076">
        <w:t>на</w:t>
      </w:r>
      <w:proofErr w:type="gramEnd"/>
      <w:r w:rsidRPr="00177076">
        <w:t xml:space="preserve"> склоняемые и несклоняемые. К </w:t>
      </w:r>
      <w:proofErr w:type="gramStart"/>
      <w:r w:rsidRPr="00177076">
        <w:t>несклоняемым</w:t>
      </w:r>
      <w:proofErr w:type="gramEnd"/>
      <w:r w:rsidRPr="00177076">
        <w:t xml:space="preserve"> относятся слова мало и немало, к склоняемым — все остальные числительные. Категория падежа у числительных — это словоизменительная морфологическая категория, представленная шестью рядами падежных форм, по флексиям совпадающих с падежными формами существительных или прилагательных.</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lastRenderedPageBreak/>
        <w:t xml:space="preserve">Числительные, кроме слов два, оба и полтора, не имеют морфологической категории рода. У числительных два, </w:t>
      </w:r>
      <w:proofErr w:type="gramStart"/>
      <w:r w:rsidRPr="00177076">
        <w:t>оба</w:t>
      </w:r>
      <w:proofErr w:type="gramEnd"/>
      <w:r w:rsidRPr="00177076">
        <w:t xml:space="preserve"> и полтора категория рода — это словоизменительная морфологическая категория, представленная двумя рядами форм: рядом форм муж. и сред. р. — два, оба, полтора и рядом форм жен. р. — две, обе, полторы.</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Количественные числительные (кроме слов два, полтора) никак не указывают на грамматический род тех существительных, с которыми они сочетаются: четыре стола, четыре книги, четыре окна.</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Собирательные числительные (</w:t>
      </w:r>
      <w:proofErr w:type="gramStart"/>
      <w:r w:rsidRPr="00177076">
        <w:t>кроме</w:t>
      </w:r>
      <w:proofErr w:type="gramEnd"/>
      <w:r w:rsidRPr="00177076">
        <w:t xml:space="preserve"> </w:t>
      </w:r>
      <w:proofErr w:type="gramStart"/>
      <w:r w:rsidRPr="00177076">
        <w:t>оба</w:t>
      </w:r>
      <w:proofErr w:type="gramEnd"/>
      <w:r w:rsidRPr="00177076">
        <w:t>), не располагают формальными средствами выражения рода; однако они относятся избирательно к роду тех существительных, с которыми они сочетаются. Эти числительные употребляются со следующими существительными: 1) С сущ. муж</w:t>
      </w:r>
      <w:proofErr w:type="gramStart"/>
      <w:r w:rsidRPr="00177076">
        <w:t>.</w:t>
      </w:r>
      <w:proofErr w:type="gramEnd"/>
      <w:r w:rsidRPr="00177076">
        <w:t xml:space="preserve"> </w:t>
      </w:r>
      <w:proofErr w:type="gramStart"/>
      <w:r w:rsidRPr="00177076">
        <w:t>и</w:t>
      </w:r>
      <w:proofErr w:type="gramEnd"/>
      <w:r w:rsidRPr="00177076">
        <w:t xml:space="preserve"> общ. р. — названиями лиц: трое мальчиков; 2) С сущ. дети (ед. ч. ребёнок), ребята, люди (ед. ч. человек), лица (люди), с названиями невзрослых существ, а также с субстантивированными прилагательными и причастиями в форме мн. ч., называющими группу лиц: четверо детей, пятеро известных лиц, двое неизвестных; 3) С личными местоимениями-существительными мы, вы, они: пригласили только вас двоих; их трое; 4) со словами </w:t>
      </w:r>
      <w:proofErr w:type="spellStart"/>
      <w:r w:rsidRPr="00177076">
        <w:t>pluralia</w:t>
      </w:r>
      <w:proofErr w:type="spellEnd"/>
      <w:r w:rsidRPr="00177076">
        <w:t xml:space="preserve"> </w:t>
      </w:r>
      <w:proofErr w:type="spellStart"/>
      <w:r w:rsidRPr="00177076">
        <w:t>tantum</w:t>
      </w:r>
      <w:proofErr w:type="spellEnd"/>
      <w:r w:rsidRPr="00177076">
        <w:t>: четверо ножниц.</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Количественные и собирательные числительные изменяются по падежам, то есть склоняются. Склонение числительных не имеет единого образца, оно представлено несколькими типами:</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1) склонение </w:t>
      </w:r>
      <w:proofErr w:type="spellStart"/>
      <w:r w:rsidRPr="00177076">
        <w:t>числ</w:t>
      </w:r>
      <w:proofErr w:type="spellEnd"/>
      <w:r w:rsidRPr="00177076">
        <w:t>. два, три, четыре (</w:t>
      </w:r>
      <w:proofErr w:type="spellStart"/>
      <w:r w:rsidRPr="00177076">
        <w:t>скл-ся</w:t>
      </w:r>
      <w:proofErr w:type="spellEnd"/>
      <w:r w:rsidRPr="00177076">
        <w:t xml:space="preserve"> по </w:t>
      </w:r>
      <w:proofErr w:type="spellStart"/>
      <w:r w:rsidRPr="00177076">
        <w:t>смеш-му</w:t>
      </w:r>
      <w:proofErr w:type="spellEnd"/>
      <w:r w:rsidRPr="00177076">
        <w:t xml:space="preserve"> </w:t>
      </w:r>
      <w:proofErr w:type="spellStart"/>
      <w:r w:rsidRPr="00177076">
        <w:t>скл-ю</w:t>
      </w:r>
      <w:proofErr w:type="spellEnd"/>
      <w:r w:rsidRPr="00177076">
        <w:t xml:space="preserve"> </w:t>
      </w:r>
      <w:proofErr w:type="spellStart"/>
      <w:r w:rsidRPr="00177076">
        <w:t>прилаг-х</w:t>
      </w:r>
      <w:proofErr w:type="spellEnd"/>
      <w:r w:rsidRPr="00177076">
        <w:t>);</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2) склонение </w:t>
      </w:r>
      <w:proofErr w:type="spellStart"/>
      <w:r w:rsidRPr="00177076">
        <w:t>числ</w:t>
      </w:r>
      <w:proofErr w:type="spellEnd"/>
      <w:r w:rsidRPr="00177076">
        <w:t xml:space="preserve">. от пяти до десяти и </w:t>
      </w:r>
      <w:proofErr w:type="spellStart"/>
      <w:r w:rsidRPr="00177076">
        <w:t>числ</w:t>
      </w:r>
      <w:proofErr w:type="spellEnd"/>
      <w:r w:rsidRPr="00177076">
        <w:t xml:space="preserve">. на </w:t>
      </w:r>
      <w:proofErr w:type="gramStart"/>
      <w:r w:rsidRPr="00177076">
        <w:t>-</w:t>
      </w:r>
      <w:proofErr w:type="spellStart"/>
      <w:r w:rsidRPr="00177076">
        <w:t>д</w:t>
      </w:r>
      <w:proofErr w:type="gramEnd"/>
      <w:r w:rsidRPr="00177076">
        <w:t>цать</w:t>
      </w:r>
      <w:proofErr w:type="spellEnd"/>
      <w:r w:rsidRPr="00177076">
        <w:t xml:space="preserve"> (одиннадцать, двенадцать и т. д.) и -</w:t>
      </w:r>
      <w:proofErr w:type="spellStart"/>
      <w:r w:rsidRPr="00177076">
        <w:t>десят</w:t>
      </w:r>
      <w:proofErr w:type="spellEnd"/>
      <w:r w:rsidRPr="00177076">
        <w:t xml:space="preserve"> (пятьдесят, шестьдесят и т. д.) (3 </w:t>
      </w:r>
      <w:proofErr w:type="spellStart"/>
      <w:r w:rsidRPr="00177076">
        <w:t>скл</w:t>
      </w:r>
      <w:proofErr w:type="spellEnd"/>
      <w:r w:rsidRPr="00177076">
        <w:t xml:space="preserve"> </w:t>
      </w:r>
      <w:proofErr w:type="spellStart"/>
      <w:r w:rsidRPr="00177076">
        <w:t>сущ-х</w:t>
      </w:r>
      <w:proofErr w:type="spellEnd"/>
      <w:r w:rsidRPr="00177076">
        <w:t xml:space="preserve"> + двойное склонение, то есть склонение обеих составных частей); Числительные на </w:t>
      </w:r>
      <w:proofErr w:type="gramStart"/>
      <w:r w:rsidRPr="00177076">
        <w:t>-</w:t>
      </w:r>
      <w:proofErr w:type="spellStart"/>
      <w:r w:rsidRPr="00177076">
        <w:t>д</w:t>
      </w:r>
      <w:proofErr w:type="gramEnd"/>
      <w:r w:rsidRPr="00177076">
        <w:t>есят</w:t>
      </w:r>
      <w:proofErr w:type="spellEnd"/>
      <w:r w:rsidRPr="00177076">
        <w:t xml:space="preserve"> образуют падежные формы от вариантных основ: формы им. и вин. п. имеют основу на твёрдую согласную, а формы других косв. </w:t>
      </w:r>
      <w:proofErr w:type="spellStart"/>
      <w:r w:rsidRPr="00177076">
        <w:t>пад</w:t>
      </w:r>
      <w:proofErr w:type="spellEnd"/>
      <w:r w:rsidRPr="00177076">
        <w:t>. — на мягкую согласную: пятьдесят, но пятидесяти. В формах род., дат</w:t>
      </w:r>
      <w:proofErr w:type="gramStart"/>
      <w:r w:rsidRPr="00177076">
        <w:t>.</w:t>
      </w:r>
      <w:proofErr w:type="gramEnd"/>
      <w:r w:rsidRPr="00177076">
        <w:t xml:space="preserve"> </w:t>
      </w:r>
      <w:proofErr w:type="gramStart"/>
      <w:r w:rsidRPr="00177076">
        <w:t>и</w:t>
      </w:r>
      <w:proofErr w:type="gramEnd"/>
      <w:r w:rsidRPr="00177076">
        <w:t xml:space="preserve"> </w:t>
      </w:r>
      <w:proofErr w:type="spellStart"/>
      <w:r w:rsidRPr="00177076">
        <w:t>предл</w:t>
      </w:r>
      <w:proofErr w:type="spellEnd"/>
      <w:r w:rsidRPr="00177076">
        <w:t xml:space="preserve">. п. слова восемь (восьми, о восьми) отсутствует беглая гласная. Слова восемь и восемьдесят в </w:t>
      </w:r>
      <w:proofErr w:type="spellStart"/>
      <w:r w:rsidRPr="00177076">
        <w:t>тв</w:t>
      </w:r>
      <w:proofErr w:type="spellEnd"/>
      <w:r w:rsidRPr="00177076">
        <w:t>. п. имеют вариантные формы: восьмью и восемью.</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3) склонение </w:t>
      </w:r>
      <w:proofErr w:type="spellStart"/>
      <w:r w:rsidRPr="00177076">
        <w:t>числ</w:t>
      </w:r>
      <w:proofErr w:type="spellEnd"/>
      <w:r w:rsidRPr="00177076">
        <w:t xml:space="preserve">. двести, триста, четыреста и всех </w:t>
      </w:r>
      <w:proofErr w:type="spellStart"/>
      <w:r w:rsidRPr="00177076">
        <w:t>числ</w:t>
      </w:r>
      <w:proofErr w:type="spellEnd"/>
      <w:r w:rsidRPr="00177076">
        <w:t xml:space="preserve">. на </w:t>
      </w:r>
      <w:proofErr w:type="gramStart"/>
      <w:r w:rsidRPr="00177076">
        <w:t>-с</w:t>
      </w:r>
      <w:proofErr w:type="gramEnd"/>
      <w:r w:rsidRPr="00177076">
        <w:t xml:space="preserve">от (1 </w:t>
      </w:r>
      <w:proofErr w:type="spellStart"/>
      <w:r w:rsidRPr="00177076">
        <w:t>скл-е</w:t>
      </w:r>
      <w:proofErr w:type="spellEnd"/>
      <w:r w:rsidRPr="00177076">
        <w:t xml:space="preserve"> </w:t>
      </w:r>
      <w:proofErr w:type="spellStart"/>
      <w:r w:rsidRPr="00177076">
        <w:t>сущ-х</w:t>
      </w:r>
      <w:proofErr w:type="spellEnd"/>
      <w:r w:rsidRPr="00177076">
        <w:t xml:space="preserve"> мн.ч.); У всех </w:t>
      </w:r>
      <w:proofErr w:type="spellStart"/>
      <w:r w:rsidRPr="00177076">
        <w:t>числ</w:t>
      </w:r>
      <w:proofErr w:type="spellEnd"/>
      <w:r w:rsidRPr="00177076">
        <w:t xml:space="preserve">. на -сот, так же как у </w:t>
      </w:r>
      <w:proofErr w:type="spellStart"/>
      <w:r w:rsidRPr="00177076">
        <w:t>числ</w:t>
      </w:r>
      <w:proofErr w:type="spellEnd"/>
      <w:r w:rsidRPr="00177076">
        <w:t>. на -</w:t>
      </w:r>
      <w:proofErr w:type="spellStart"/>
      <w:r w:rsidRPr="00177076">
        <w:t>десят</w:t>
      </w:r>
      <w:proofErr w:type="spellEnd"/>
      <w:r w:rsidRPr="00177076">
        <w:t xml:space="preserve">, склоняются обе части сложения. Вторая часть основы </w:t>
      </w:r>
      <w:proofErr w:type="spellStart"/>
      <w:r w:rsidRPr="00177076">
        <w:t>числ</w:t>
      </w:r>
      <w:proofErr w:type="spellEnd"/>
      <w:r w:rsidRPr="00177076">
        <w:t xml:space="preserve">. двести, триста и четыреста в форме род. п. имеет фонемный состав </w:t>
      </w:r>
      <w:proofErr w:type="spellStart"/>
      <w:r w:rsidRPr="00177076">
        <w:t>|сот|</w:t>
      </w:r>
      <w:proofErr w:type="spellEnd"/>
      <w:r w:rsidRPr="00177076">
        <w:t xml:space="preserve">, в остальных падежах — </w:t>
      </w:r>
      <w:proofErr w:type="spellStart"/>
      <w:r w:rsidRPr="00177076">
        <w:t>|</w:t>
      </w:r>
      <w:proofErr w:type="gramStart"/>
      <w:r w:rsidRPr="00177076">
        <w:t>ст</w:t>
      </w:r>
      <w:proofErr w:type="gramEnd"/>
      <w:r w:rsidRPr="00177076">
        <w:t>|</w:t>
      </w:r>
      <w:proofErr w:type="spellEnd"/>
      <w:r w:rsidRPr="00177076">
        <w:t xml:space="preserve">; у </w:t>
      </w:r>
      <w:proofErr w:type="spellStart"/>
      <w:r w:rsidRPr="00177076">
        <w:t>числ</w:t>
      </w:r>
      <w:proofErr w:type="spellEnd"/>
      <w:r w:rsidRPr="00177076">
        <w:t xml:space="preserve">. на -сот (пятьсот, девятьсот) в формах дат., </w:t>
      </w:r>
      <w:proofErr w:type="spellStart"/>
      <w:r w:rsidRPr="00177076">
        <w:t>тв</w:t>
      </w:r>
      <w:proofErr w:type="spellEnd"/>
      <w:r w:rsidRPr="00177076">
        <w:t xml:space="preserve">. и </w:t>
      </w:r>
      <w:proofErr w:type="spellStart"/>
      <w:r w:rsidRPr="00177076">
        <w:t>предл</w:t>
      </w:r>
      <w:proofErr w:type="spellEnd"/>
      <w:r w:rsidRPr="00177076">
        <w:t xml:space="preserve">. п. вторая часть основы имеет фонемный состав </w:t>
      </w:r>
      <w:proofErr w:type="spellStart"/>
      <w:r w:rsidRPr="00177076">
        <w:t>|ст|</w:t>
      </w:r>
      <w:proofErr w:type="spellEnd"/>
      <w:r w:rsidRPr="00177076">
        <w:t>.</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4) склонение </w:t>
      </w:r>
      <w:proofErr w:type="spellStart"/>
      <w:r w:rsidRPr="00177076">
        <w:t>числ</w:t>
      </w:r>
      <w:proofErr w:type="spellEnd"/>
      <w:r w:rsidRPr="00177076">
        <w:t>. сорок, девяносто, сто (имеют только две различающиеся падежные формы: форму им. и вин</w:t>
      </w:r>
      <w:proofErr w:type="gramStart"/>
      <w:r w:rsidRPr="00177076">
        <w:t>.</w:t>
      </w:r>
      <w:proofErr w:type="gramEnd"/>
      <w:r w:rsidRPr="00177076">
        <w:t xml:space="preserve"> </w:t>
      </w:r>
      <w:proofErr w:type="gramStart"/>
      <w:r w:rsidRPr="00177076">
        <w:t>п</w:t>
      </w:r>
      <w:proofErr w:type="gramEnd"/>
      <w:r w:rsidRPr="00177076">
        <w:t xml:space="preserve">. и форму, единую для всех остальных косв. </w:t>
      </w:r>
      <w:proofErr w:type="spellStart"/>
      <w:r w:rsidRPr="00177076">
        <w:t>пад</w:t>
      </w:r>
      <w:proofErr w:type="spellEnd"/>
      <w:r w:rsidRPr="00177076">
        <w:t xml:space="preserve">.) и </w:t>
      </w:r>
      <w:proofErr w:type="spellStart"/>
      <w:r w:rsidRPr="00177076">
        <w:t>числ</w:t>
      </w:r>
      <w:proofErr w:type="spellEnd"/>
      <w:r w:rsidRPr="00177076">
        <w:t xml:space="preserve">. полтора и полтораста (имеющих только две различающиеся падежные формы: им. и </w:t>
      </w:r>
      <w:r w:rsidRPr="00177076">
        <w:lastRenderedPageBreak/>
        <w:t xml:space="preserve">вин. п. (полтора, полторы, полтораста) и форму всех косв. </w:t>
      </w:r>
      <w:proofErr w:type="spellStart"/>
      <w:r w:rsidRPr="00177076">
        <w:t>пад</w:t>
      </w:r>
      <w:proofErr w:type="spellEnd"/>
      <w:r w:rsidRPr="00177076">
        <w:t>., кроме вин. п. (полутора, полутораста)); Слово сорок в им. и вин</w:t>
      </w:r>
      <w:proofErr w:type="gramStart"/>
      <w:r w:rsidRPr="00177076">
        <w:t>.</w:t>
      </w:r>
      <w:proofErr w:type="gramEnd"/>
      <w:r w:rsidRPr="00177076">
        <w:t xml:space="preserve"> </w:t>
      </w:r>
      <w:proofErr w:type="gramStart"/>
      <w:r w:rsidRPr="00177076">
        <w:t>п</w:t>
      </w:r>
      <w:proofErr w:type="gramEnd"/>
      <w:r w:rsidRPr="00177076">
        <w:t>. имеет нулевую флексию и в формах всех остальных падежей флексию -</w:t>
      </w:r>
      <w:proofErr w:type="spellStart"/>
      <w:r w:rsidRPr="00177076">
        <w:t>|а|</w:t>
      </w:r>
      <w:proofErr w:type="spellEnd"/>
      <w:r w:rsidRPr="00177076">
        <w:t>. Слова девяносто и сто имеют в им. и вин. п. флексию -</w:t>
      </w:r>
      <w:proofErr w:type="spellStart"/>
      <w:r w:rsidRPr="00177076">
        <w:t>|о|</w:t>
      </w:r>
      <w:proofErr w:type="spellEnd"/>
      <w:r w:rsidRPr="00177076">
        <w:t xml:space="preserve"> и в формах всех остальных падежей флексию -</w:t>
      </w:r>
      <w:proofErr w:type="spellStart"/>
      <w:r w:rsidRPr="00177076">
        <w:t>|а|</w:t>
      </w:r>
      <w:proofErr w:type="spellEnd"/>
      <w:r w:rsidRPr="00177076">
        <w:t>.</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5) склонение </w:t>
      </w:r>
      <w:proofErr w:type="spellStart"/>
      <w:r w:rsidRPr="00177076">
        <w:t>числ</w:t>
      </w:r>
      <w:proofErr w:type="spellEnd"/>
      <w:r w:rsidRPr="00177076">
        <w:t>. оба, трое, четверо, немного, много, столько, сколько, несколько (</w:t>
      </w:r>
      <w:proofErr w:type="spellStart"/>
      <w:r w:rsidRPr="00177076">
        <w:t>скл-ся</w:t>
      </w:r>
      <w:proofErr w:type="spellEnd"/>
      <w:r w:rsidRPr="00177076">
        <w:t xml:space="preserve"> по адъективному типу </w:t>
      </w:r>
      <w:proofErr w:type="spellStart"/>
      <w:r w:rsidRPr="00177076">
        <w:t>скл-я</w:t>
      </w:r>
      <w:proofErr w:type="spellEnd"/>
      <w:r w:rsidRPr="00177076">
        <w:t xml:space="preserve"> </w:t>
      </w:r>
      <w:proofErr w:type="spellStart"/>
      <w:r w:rsidRPr="00177076">
        <w:t>прилаг-х</w:t>
      </w:r>
      <w:proofErr w:type="spellEnd"/>
      <w:r w:rsidRPr="00177076">
        <w:t>). Собирательные числительные имеют падежные формы с системой флексий мн. ч. Числительные двое, трое, четверо имеют в им. п. флексию |a1| (</w:t>
      </w:r>
      <w:proofErr w:type="spellStart"/>
      <w:r w:rsidRPr="00177076">
        <w:t>орфогр</w:t>
      </w:r>
      <w:proofErr w:type="spellEnd"/>
      <w:r w:rsidRPr="00177076">
        <w:t xml:space="preserve">. </w:t>
      </w:r>
      <w:proofErr w:type="gramStart"/>
      <w:r w:rsidRPr="00177076">
        <w:t>-о</w:t>
      </w:r>
      <w:proofErr w:type="gramEnd"/>
      <w:r w:rsidRPr="00177076">
        <w:t xml:space="preserve"> и -е), а в остальных падежных формах флексии, тождественные флексиям адъективного склонения прилагательных в его разновидностях твёрдой (собирательные </w:t>
      </w:r>
      <w:proofErr w:type="spellStart"/>
      <w:r w:rsidRPr="00177076">
        <w:t>числ</w:t>
      </w:r>
      <w:proofErr w:type="spellEnd"/>
      <w:r w:rsidRPr="00177076">
        <w:t xml:space="preserve">. с основой на твёрдую согласную) или мягкой (собирательные </w:t>
      </w:r>
      <w:proofErr w:type="spellStart"/>
      <w:r w:rsidRPr="00177076">
        <w:t>числ</w:t>
      </w:r>
      <w:proofErr w:type="spellEnd"/>
      <w:r w:rsidRPr="00177076">
        <w:t xml:space="preserve">. с основой на </w:t>
      </w:r>
      <w:proofErr w:type="spellStart"/>
      <w:r w:rsidRPr="00177076">
        <w:t>|j|</w:t>
      </w:r>
      <w:proofErr w:type="spellEnd"/>
      <w:r w:rsidRPr="00177076">
        <w:t xml:space="preserve">); </w:t>
      </w:r>
      <w:proofErr w:type="spellStart"/>
      <w:r w:rsidRPr="00177076">
        <w:t>Числ</w:t>
      </w:r>
      <w:proofErr w:type="spellEnd"/>
      <w:r w:rsidRPr="00177076">
        <w:t xml:space="preserve">. оба, обе образует падежные формы от разных основ: в формах косв. </w:t>
      </w:r>
      <w:proofErr w:type="spellStart"/>
      <w:r w:rsidRPr="00177076">
        <w:t>пад</w:t>
      </w:r>
      <w:proofErr w:type="spellEnd"/>
      <w:r w:rsidRPr="00177076">
        <w:t>. муж</w:t>
      </w:r>
      <w:proofErr w:type="gramStart"/>
      <w:r w:rsidRPr="00177076">
        <w:t>.</w:t>
      </w:r>
      <w:proofErr w:type="gramEnd"/>
      <w:r w:rsidRPr="00177076">
        <w:t xml:space="preserve"> </w:t>
      </w:r>
      <w:proofErr w:type="gramStart"/>
      <w:r w:rsidRPr="00177076">
        <w:t>и</w:t>
      </w:r>
      <w:proofErr w:type="gramEnd"/>
      <w:r w:rsidRPr="00177076">
        <w:t xml:space="preserve"> сред. р. — основа </w:t>
      </w:r>
      <w:proofErr w:type="spellStart"/>
      <w:r w:rsidRPr="00177076">
        <w:t>|обоj|</w:t>
      </w:r>
      <w:proofErr w:type="spellEnd"/>
      <w:r w:rsidRPr="00177076">
        <w:t xml:space="preserve">-, в формах косв. </w:t>
      </w:r>
      <w:proofErr w:type="spellStart"/>
      <w:r w:rsidRPr="00177076">
        <w:t>пад</w:t>
      </w:r>
      <w:proofErr w:type="spellEnd"/>
      <w:r w:rsidRPr="00177076">
        <w:t xml:space="preserve">. жен. р. — основа </w:t>
      </w:r>
      <w:proofErr w:type="spellStart"/>
      <w:r w:rsidRPr="00177076">
        <w:t>|об’ej|</w:t>
      </w:r>
      <w:proofErr w:type="spellEnd"/>
      <w:r w:rsidRPr="00177076">
        <w:t>-.</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Составные числительные изменяются по падежам. При образовании падежных форм нормально изменение по падежам каждого слова, входящего в составное числительное.</w:t>
      </w:r>
    </w:p>
    <w:p w:rsidR="006943A6" w:rsidRDefault="00177076" w:rsidP="006943A6">
      <w:pPr>
        <w:pStyle w:val="aa"/>
        <w:shd w:val="clear" w:color="auto" w:fill="FFFFFF"/>
        <w:spacing w:before="0" w:beforeAutospacing="0" w:after="0" w:afterAutospacing="0" w:line="360" w:lineRule="auto"/>
        <w:ind w:firstLine="567"/>
        <w:jc w:val="both"/>
      </w:pPr>
      <w:r w:rsidRPr="00177076">
        <w:t xml:space="preserve">Местоименные числительные несколько, сколько, сколько-нибудь, сколько-то, столько, столько-то входят в состав </w:t>
      </w:r>
      <w:proofErr w:type="spellStart"/>
      <w:r w:rsidRPr="00177076">
        <w:t>колич-х</w:t>
      </w:r>
      <w:proofErr w:type="spellEnd"/>
      <w:r w:rsidRPr="00177076">
        <w:t xml:space="preserve"> числительных. Они не имеют форм рода и числа, но изменяются по падежам (в </w:t>
      </w:r>
      <w:proofErr w:type="spellStart"/>
      <w:r w:rsidRPr="00177076">
        <w:t>косвен</w:t>
      </w:r>
      <w:proofErr w:type="spellEnd"/>
      <w:r w:rsidRPr="00177076">
        <w:t xml:space="preserve">. падежах по адъективному склонению, постфиксы </w:t>
      </w:r>
      <w:proofErr w:type="gramStart"/>
      <w:r w:rsidRPr="00177076">
        <w:t>-т</w:t>
      </w:r>
      <w:proofErr w:type="gramEnd"/>
      <w:r w:rsidRPr="00177076">
        <w:t>о и -</w:t>
      </w:r>
      <w:proofErr w:type="spellStart"/>
      <w:r w:rsidRPr="00177076">
        <w:t>нибудь</w:t>
      </w:r>
      <w:proofErr w:type="spellEnd"/>
      <w:r w:rsidRPr="00177076">
        <w:t xml:space="preserve"> не изменяются). В формах им. и вин</w:t>
      </w:r>
      <w:proofErr w:type="gramStart"/>
      <w:r w:rsidRPr="00177076">
        <w:t>.</w:t>
      </w:r>
      <w:proofErr w:type="gramEnd"/>
      <w:r w:rsidRPr="00177076">
        <w:t xml:space="preserve"> </w:t>
      </w:r>
      <w:proofErr w:type="gramStart"/>
      <w:r w:rsidRPr="00177076">
        <w:t>п</w:t>
      </w:r>
      <w:proofErr w:type="gramEnd"/>
      <w:r w:rsidRPr="00177076">
        <w:t xml:space="preserve">адежей </w:t>
      </w:r>
      <w:proofErr w:type="spellStart"/>
      <w:r w:rsidRPr="00177076">
        <w:t>мест-числ-е</w:t>
      </w:r>
      <w:proofErr w:type="spellEnd"/>
      <w:r w:rsidRPr="00177076">
        <w:t xml:space="preserve"> управляют </w:t>
      </w:r>
      <w:proofErr w:type="spellStart"/>
      <w:r w:rsidRPr="00177076">
        <w:t>сущ-ми</w:t>
      </w:r>
      <w:proofErr w:type="spellEnd"/>
      <w:r w:rsidRPr="00177076">
        <w:t xml:space="preserve">. В остальных падежах согласуются с </w:t>
      </w:r>
      <w:proofErr w:type="spellStart"/>
      <w:r w:rsidRPr="00177076">
        <w:t>сущ-ми</w:t>
      </w:r>
      <w:proofErr w:type="spellEnd"/>
      <w:r w:rsidRPr="00177076">
        <w:t>.</w:t>
      </w:r>
    </w:p>
    <w:p w:rsidR="00177076" w:rsidRPr="006943A6" w:rsidRDefault="000036F2" w:rsidP="006943A6">
      <w:pPr>
        <w:pStyle w:val="aa"/>
        <w:shd w:val="clear" w:color="auto" w:fill="FFFFFF"/>
        <w:spacing w:before="0" w:beforeAutospacing="0" w:after="0" w:afterAutospacing="0" w:line="360" w:lineRule="auto"/>
        <w:ind w:firstLine="567"/>
        <w:jc w:val="both"/>
      </w:pPr>
      <w:hyperlink r:id="rId17" w:tooltip="Имя прилагательное" w:history="1">
        <w:r w:rsidR="00177076" w:rsidRPr="00177076">
          <w:rPr>
            <w:rStyle w:val="ab"/>
            <w:b/>
            <w:i/>
            <w:color w:val="auto"/>
            <w:u w:val="none"/>
          </w:rPr>
          <w:t>Имя прилагательное</w:t>
        </w:r>
      </w:hyperlink>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Прилагательным присущи ГК: рода, числа, падежа (за исключением кратких форм), а также степени сравнения и морфолого-синтаксические разновидности (краткая и полная форма).</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Прилагательное — часть речи, обозначающая </w:t>
      </w:r>
      <w:proofErr w:type="spellStart"/>
      <w:r w:rsidRPr="00177076">
        <w:t>непроцессуальный</w:t>
      </w:r>
      <w:proofErr w:type="spellEnd"/>
      <w:r w:rsidRPr="00177076">
        <w:t xml:space="preserve"> отличительный признак предмета. Поскольку этот признак принадлежит предмету, прилагательные имеют одинаковые с существительными ГК рода, числа, падежа. Основное отличие указанных ГК прилагательных от существительных в том, что они не являются номинативными, лишены собственной семантической базы и являются согласовательными (синтаксическими). ГК рода, числа и падежа прилагательных указывают не на род, число, падеж самого признака, а на род, число, падеж существительного, обозначающего предмет.</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Сочетаясь с существительными — названиями лиц, прилагательные в форме муж</w:t>
      </w:r>
      <w:proofErr w:type="gramStart"/>
      <w:r w:rsidRPr="00177076">
        <w:t>.</w:t>
      </w:r>
      <w:proofErr w:type="gramEnd"/>
      <w:r w:rsidRPr="00177076">
        <w:t xml:space="preserve"> </w:t>
      </w:r>
      <w:proofErr w:type="gramStart"/>
      <w:r w:rsidRPr="00177076">
        <w:t>и</w:t>
      </w:r>
      <w:proofErr w:type="gramEnd"/>
      <w:r w:rsidRPr="00177076">
        <w:t xml:space="preserve">ли жен. р. указывают на пол лица. </w:t>
      </w:r>
      <w:proofErr w:type="gramStart"/>
      <w:r w:rsidRPr="00177076">
        <w:t xml:space="preserve">Функция указания на пол лица целиком сосредоточивается в прилагательном в следующих употреблениях: 1) при сущ., </w:t>
      </w:r>
      <w:r w:rsidRPr="00177076">
        <w:lastRenderedPageBreak/>
        <w:t xml:space="preserve">принадлежащих к нулевому </w:t>
      </w:r>
      <w:proofErr w:type="spellStart"/>
      <w:r w:rsidRPr="00177076">
        <w:t>скл</w:t>
      </w:r>
      <w:proofErr w:type="spellEnd"/>
      <w:r w:rsidRPr="00177076">
        <w:t>.; 2) при личных и возвратном местоимениях и 3) при сущ. общего рода (сирота) и названиях лиц по роду занятий, должности типа врач, доктор, инженер, исполнитель.</w:t>
      </w:r>
      <w:proofErr w:type="gramEnd"/>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Прилагательные последовательно обозначают одушевлённость или неодушевлённость тех существительных, с которыми они сочетаются. Это свойство прилагательных проявляется в формах вин</w:t>
      </w:r>
      <w:proofErr w:type="gramStart"/>
      <w:r w:rsidRPr="00177076">
        <w:t>.</w:t>
      </w:r>
      <w:proofErr w:type="gramEnd"/>
      <w:r w:rsidRPr="00177076">
        <w:t xml:space="preserve"> </w:t>
      </w:r>
      <w:proofErr w:type="gramStart"/>
      <w:r w:rsidRPr="00177076">
        <w:t>п</w:t>
      </w:r>
      <w:proofErr w:type="gramEnd"/>
      <w:r w:rsidRPr="00177076">
        <w:t>. ед. ч. муж. р. и вин. п. мн. ч. всех родов (совпадает соответственно с формой род. п. ед. ч. муж. р. или род. п. мн. ч.).</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Категория числа прилагательных — это словоизменительная синтаксически выявляемая морфологическая категория, представленная двумя рядами морфологических форм: падежными формами ед. ч. (муж., жен</w:t>
      </w:r>
      <w:proofErr w:type="gramStart"/>
      <w:r w:rsidRPr="00177076">
        <w:t>.</w:t>
      </w:r>
      <w:proofErr w:type="gramEnd"/>
      <w:r w:rsidRPr="00177076">
        <w:t xml:space="preserve"> </w:t>
      </w:r>
      <w:proofErr w:type="gramStart"/>
      <w:r w:rsidRPr="00177076">
        <w:t>и</w:t>
      </w:r>
      <w:proofErr w:type="gramEnd"/>
      <w:r w:rsidRPr="00177076">
        <w:t xml:space="preserve"> сред. р.) и мн. числа. </w:t>
      </w:r>
      <w:proofErr w:type="gramStart"/>
      <w:r w:rsidRPr="00177076">
        <w:t xml:space="preserve">Категориальные морфологические значения ед. и мн. ч. прилагательных повторяют одноимённые морфологические значения определяемого сущ. и выражаются системами падежных флексий: большой стол — большие столы; (форма </w:t>
      </w:r>
      <w:proofErr w:type="spellStart"/>
      <w:r w:rsidRPr="00177076">
        <w:t>прил-го</w:t>
      </w:r>
      <w:proofErr w:type="spellEnd"/>
      <w:r w:rsidRPr="00177076">
        <w:t xml:space="preserve"> разграничивает формы </w:t>
      </w:r>
      <w:proofErr w:type="spellStart"/>
      <w:r w:rsidRPr="00177076">
        <w:t>несклон</w:t>
      </w:r>
      <w:proofErr w:type="spellEnd"/>
      <w:r w:rsidRPr="00177076">
        <w:t xml:space="preserve"> </w:t>
      </w:r>
      <w:proofErr w:type="spellStart"/>
      <w:r w:rsidRPr="00177076">
        <w:t>сущ-х</w:t>
      </w:r>
      <w:proofErr w:type="spellEnd"/>
      <w:r w:rsidRPr="00177076">
        <w:t xml:space="preserve"> (большие/</w:t>
      </w:r>
      <w:proofErr w:type="spellStart"/>
      <w:r w:rsidRPr="00177076">
        <w:t>ое</w:t>
      </w:r>
      <w:proofErr w:type="spellEnd"/>
      <w:r w:rsidRPr="00177076">
        <w:t xml:space="preserve"> фламинго; но не разграничивает формы в </w:t>
      </w:r>
      <w:proofErr w:type="spellStart"/>
      <w:r w:rsidRPr="00177076">
        <w:t>соч-ии</w:t>
      </w:r>
      <w:proofErr w:type="spellEnd"/>
      <w:r w:rsidRPr="00177076">
        <w:t xml:space="preserve"> с </w:t>
      </w:r>
      <w:proofErr w:type="spellStart"/>
      <w:r w:rsidRPr="00177076">
        <w:t>сущ-м</w:t>
      </w:r>
      <w:proofErr w:type="spellEnd"/>
      <w:r w:rsidRPr="00177076">
        <w:t xml:space="preserve"> </w:t>
      </w:r>
      <w:proofErr w:type="spellStart"/>
      <w:r w:rsidRPr="00177076">
        <w:t>pluralia</w:t>
      </w:r>
      <w:proofErr w:type="spellEnd"/>
      <w:r w:rsidRPr="00177076">
        <w:t xml:space="preserve"> </w:t>
      </w:r>
      <w:proofErr w:type="spellStart"/>
      <w:r w:rsidRPr="00177076">
        <w:t>tantum</w:t>
      </w:r>
      <w:proofErr w:type="spellEnd"/>
      <w:r w:rsidRPr="00177076">
        <w:t>: большие сани).</w:t>
      </w:r>
      <w:proofErr w:type="gramEnd"/>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Категория падежа — это словоизменительная категория прилагательного, выражающаяся в системе противопоставленных друг другу рядов падежных форм в составе словосочетания и обозначающая согласование данного прилагательного с определяемым им существительным.</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Каждое прилагательное изменяется по числам, в ед. ч. — по родам и в ед. и мн. ч. — по падежам. Парадигму склонения прилагательного составляют в сумме двадцать четыре формы: восемнадцать форм в ед. ч. (шесть падежных форм для каждого рода — муж., жен</w:t>
      </w:r>
      <w:proofErr w:type="gramStart"/>
      <w:r w:rsidRPr="00177076">
        <w:t>.</w:t>
      </w:r>
      <w:proofErr w:type="gramEnd"/>
      <w:r w:rsidRPr="00177076">
        <w:t xml:space="preserve"> </w:t>
      </w:r>
      <w:proofErr w:type="gramStart"/>
      <w:r w:rsidRPr="00177076">
        <w:t>и</w:t>
      </w:r>
      <w:proofErr w:type="gramEnd"/>
      <w:r w:rsidRPr="00177076">
        <w:t xml:space="preserve"> сред.) и шесть форм во мн. ч.</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Существует два склонения прилагательных, различия между которыми незначительны. Это — 1) адъективное склонение, по которому образует падежные формы подавляющее большинство прилагательных, и 2) смешанное склонение, отличительной особенностью которого является объединение в одной парадигме словоформ с падежными флексиями существительных и прилагательных. </w:t>
      </w:r>
      <w:proofErr w:type="gramStart"/>
      <w:r w:rsidRPr="00177076">
        <w:t xml:space="preserve">Внутри смешанного </w:t>
      </w:r>
      <w:proofErr w:type="spellStart"/>
      <w:r w:rsidRPr="00177076">
        <w:t>скл</w:t>
      </w:r>
      <w:proofErr w:type="spellEnd"/>
      <w:r w:rsidRPr="00177076">
        <w:t>. выделяются два типа: 1) местоименное склонение с двумя разновидностями (первой (</w:t>
      </w:r>
      <w:proofErr w:type="spellStart"/>
      <w:r w:rsidRPr="00177076">
        <w:t>местоимен</w:t>
      </w:r>
      <w:proofErr w:type="spellEnd"/>
      <w:r w:rsidRPr="00177076">
        <w:t>. прилагательные мой, твой, свой, сей, чей, ничей, этот, сам, наш, ваш;</w:t>
      </w:r>
      <w:proofErr w:type="gramEnd"/>
      <w:r w:rsidRPr="00177076">
        <w:t xml:space="preserve"> притяжательные прилагательные с </w:t>
      </w:r>
      <w:proofErr w:type="spellStart"/>
      <w:r w:rsidRPr="00177076">
        <w:t>суф</w:t>
      </w:r>
      <w:proofErr w:type="spellEnd"/>
      <w:r w:rsidRPr="00177076">
        <w:t xml:space="preserve">. </w:t>
      </w:r>
      <w:proofErr w:type="gramStart"/>
      <w:r w:rsidRPr="00177076">
        <w:t>-</w:t>
      </w:r>
      <w:proofErr w:type="spellStart"/>
      <w:r w:rsidRPr="00177076">
        <w:t>и</w:t>
      </w:r>
      <w:proofErr w:type="gramEnd"/>
      <w:r w:rsidRPr="00177076">
        <w:t>й</w:t>
      </w:r>
      <w:proofErr w:type="spellEnd"/>
      <w:r w:rsidRPr="00177076">
        <w:t xml:space="preserve"> и -ин и с нулевой флексией в форме им. п. ед. ч. муж. р.: акулий, волчий, казачий, олений, рыбий, мамин, дядин, сестрин, а также слова один и третий) и второй (весь (всё, вся — все) и тот (то, та — те)).) и 2) притяжательное склонение. Неизменяемые притяжательные прилагательные его, её, их и несклоняемые прилагательные иноязычного происхождения относятся к нулевому склонению.</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lastRenderedPageBreak/>
        <w:t>Категория степени сравнения у прилагательных — это словоизменительная морфологическая категория, образуемая двумя рядами противопоставленных друг другу форм с морфологическими значениями положительной и сравнительной степени. Качественные прилагательные имеют две степени сравнения: сравнительную и превосходную. Что касается так называемой положительной степени, то она является исходной формой для образования основных степеней сравнения. Прилагательные в «положительной степени» не содержат в своём значении сравнения, они характеризуют качество безотносительно. Ср.: умный человек — Этот человек умнее многих;</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Имя прилагательное в сравнительной степени обозначает качество, характерное для данного предмета в большей или меньшей мере по сравнению с теми же качествами в других предметах, а также по сравнению с качествами, которыми данный предмет обладал ранее или будет обладать в дальнейшем. Например: Он стал рассеяннее.</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Имя прилагательное в превосходной степени указывает на самую высокую степень качества в предмете по сравнению с теми же качествами в других подобных предметах. </w:t>
      </w:r>
      <w:proofErr w:type="gramStart"/>
      <w:r w:rsidRPr="00177076">
        <w:t>Например: самый умный человек; Таким образом, форма превосходной степени может употребляться как средство сравнения какого-то качества только в однородных, подобных один другому предметах (например:</w:t>
      </w:r>
      <w:proofErr w:type="gramEnd"/>
      <w:r w:rsidRPr="00177076">
        <w:t xml:space="preserve"> Из всех присутствующих это был самый заметный человек), тогда как форма сравнительной степени является средством сравнения какого-то качества или одного и того же лица, предмета в разное время его существования (например: Он теперь спокойнее, чем прежде) или самых разновидных предметов (например: </w:t>
      </w:r>
      <w:proofErr w:type="gramStart"/>
      <w:r w:rsidRPr="00177076">
        <w:t>Дом оказался выше башни).</w:t>
      </w:r>
      <w:proofErr w:type="gramEnd"/>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В современном русском языке существуют два основных способа образования сравнительной степени: 1) при помощи суффиксов </w:t>
      </w:r>
      <w:proofErr w:type="gramStart"/>
      <w:r w:rsidRPr="00177076">
        <w:t>-е</w:t>
      </w:r>
      <w:proofErr w:type="gramEnd"/>
      <w:r w:rsidRPr="00177076">
        <w:t>е (-ей) и -е, например: дружней и строже, далее. Этот способ называется синтетическим или простым; 2) при помощи слов более, менее. Этот способ называется аналитическим, или сложным (описательным), например: более сильный, менее высокий.</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Формы на </w:t>
      </w:r>
      <w:proofErr w:type="gramStart"/>
      <w:r w:rsidRPr="00177076">
        <w:t>-е</w:t>
      </w:r>
      <w:proofErr w:type="gramEnd"/>
      <w:r w:rsidRPr="00177076">
        <w:t xml:space="preserve">е употребляются преимущественно в книжном стиле речи. В некоторых случаях, наоборот, форма на </w:t>
      </w:r>
      <w:proofErr w:type="gramStart"/>
      <w:r w:rsidRPr="00177076">
        <w:t>-е</w:t>
      </w:r>
      <w:proofErr w:type="gramEnd"/>
      <w:r w:rsidRPr="00177076">
        <w:t xml:space="preserve">е является просторечной по сравнению с формой на -е; например, бойчее и </w:t>
      </w:r>
      <w:proofErr w:type="spellStart"/>
      <w:r w:rsidRPr="00177076">
        <w:t>звончее</w:t>
      </w:r>
      <w:proofErr w:type="spellEnd"/>
      <w:r w:rsidRPr="00177076">
        <w:t> — просторечные варианты, а бойче, звонче — общелитературные.</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Прилагательные, употребляемые в синтетической форме сравнения, не изменяются по родам, числам и падежам, они не согласуются с именами существительными.</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Отдельные прилагательные, например громоздкий, дружеский, деловой, жестокий, запустелый, колкий и другие, не имеют синтетической формы степени сравнения. От них может быть образована форма степени сравнения лишь аналитически. Например: более </w:t>
      </w:r>
      <w:r w:rsidRPr="00177076">
        <w:lastRenderedPageBreak/>
        <w:t xml:space="preserve">дружеский. Отдельные прилагательные образуют формы </w:t>
      </w:r>
      <w:proofErr w:type="spellStart"/>
      <w:r w:rsidRPr="00177076">
        <w:t>супплетивно</w:t>
      </w:r>
      <w:proofErr w:type="spellEnd"/>
      <w:r w:rsidRPr="00177076">
        <w:t>, то есть от других корней: хороший — лучше, плохой — хуже.</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Формы превосходной степени качественных имён прилагательных также бывают синтетическими и аналитическими.</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Синтетическая форма превосходной степени образуется при помощи суффиксов </w:t>
      </w:r>
      <w:proofErr w:type="gramStart"/>
      <w:r w:rsidRPr="00177076">
        <w:t>-</w:t>
      </w:r>
      <w:proofErr w:type="spellStart"/>
      <w:r w:rsidRPr="00177076">
        <w:t>е</w:t>
      </w:r>
      <w:proofErr w:type="gramEnd"/>
      <w:r w:rsidRPr="00177076">
        <w:t>йш</w:t>
      </w:r>
      <w:proofErr w:type="spellEnd"/>
      <w:r w:rsidRPr="00177076">
        <w:t>-, -</w:t>
      </w:r>
      <w:proofErr w:type="spellStart"/>
      <w:r w:rsidRPr="00177076">
        <w:t>айш</w:t>
      </w:r>
      <w:proofErr w:type="spellEnd"/>
      <w:r w:rsidRPr="00177076">
        <w:t>-: сильнейший, здоровейший, строжайший, тончайший.</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В русском языке формы на </w:t>
      </w:r>
      <w:proofErr w:type="gramStart"/>
      <w:r w:rsidRPr="00177076">
        <w:t>-</w:t>
      </w:r>
      <w:proofErr w:type="spellStart"/>
      <w:r w:rsidRPr="00177076">
        <w:t>е</w:t>
      </w:r>
      <w:proofErr w:type="gramEnd"/>
      <w:r w:rsidRPr="00177076">
        <w:t>йш</w:t>
      </w:r>
      <w:proofErr w:type="spellEnd"/>
      <w:r w:rsidRPr="00177076">
        <w:t>-, -</w:t>
      </w:r>
      <w:proofErr w:type="spellStart"/>
      <w:r w:rsidRPr="00177076">
        <w:t>айш</w:t>
      </w:r>
      <w:proofErr w:type="spellEnd"/>
      <w:r w:rsidRPr="00177076">
        <w:t>- имеют три значения:</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1) значение предельной (или абсолютной) степени качества, признака. Например, в предложении: «Это величайший артист» — слово величайший выражает абсолютную степень качества и имеет явно оценочный характер, поэтому оно не может быть заменено сочетанием самый великий артист. Это значение иначе называется </w:t>
      </w:r>
      <w:proofErr w:type="spellStart"/>
      <w:r w:rsidRPr="00177076">
        <w:t>элятивом</w:t>
      </w:r>
      <w:proofErr w:type="spellEnd"/>
      <w:r w:rsidRPr="00177076">
        <w:t xml:space="preserve"> (лат. </w:t>
      </w:r>
      <w:proofErr w:type="spellStart"/>
      <w:r w:rsidRPr="00177076">
        <w:t>elatus</w:t>
      </w:r>
      <w:proofErr w:type="spellEnd"/>
      <w:r w:rsidRPr="00177076">
        <w:t xml:space="preserve"> — </w:t>
      </w:r>
      <w:proofErr w:type="gramStart"/>
      <w:r w:rsidRPr="00177076">
        <w:t>поднятый</w:t>
      </w:r>
      <w:proofErr w:type="gramEnd"/>
      <w:r w:rsidRPr="00177076">
        <w:t>, возвышенный). Подобные формы употребляются в разных стилях книжной речи. В разговорном языке они используются лишь в отдельных фразеологических сочетаниях: умнейшая голова, добрейшая душа и др.;</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2) значение высшей степени качества по сравнению с другими. Это значение сходно со значением описательной формы превосходной степени, образованной при помощи слов </w:t>
      </w:r>
      <w:proofErr w:type="gramStart"/>
      <w:r w:rsidRPr="00177076">
        <w:t>самый</w:t>
      </w:r>
      <w:proofErr w:type="gramEnd"/>
      <w:r w:rsidRPr="00177076">
        <w:t xml:space="preserve"> и др. Иначе это значение </w:t>
      </w:r>
      <w:proofErr w:type="spellStart"/>
      <w:r w:rsidRPr="00177076">
        <w:t>называется</w:t>
      </w:r>
      <w:hyperlink r:id="rId18" w:tooltip="Суперлятив (страница отсутствует)" w:history="1">
        <w:r w:rsidRPr="00177076">
          <w:rPr>
            <w:rStyle w:val="ab"/>
            <w:color w:val="auto"/>
            <w:u w:val="none"/>
          </w:rPr>
          <w:t>суперлятивом</w:t>
        </w:r>
        <w:proofErr w:type="spellEnd"/>
      </w:hyperlink>
      <w:r w:rsidRPr="00177076">
        <w:rPr>
          <w:rStyle w:val="apple-converted-space"/>
        </w:rPr>
        <w:t> </w:t>
      </w:r>
      <w:r w:rsidRPr="00177076">
        <w:t xml:space="preserve">(лат. </w:t>
      </w:r>
      <w:proofErr w:type="spellStart"/>
      <w:r w:rsidRPr="00177076">
        <w:t>superlativus</w:t>
      </w:r>
      <w:proofErr w:type="spellEnd"/>
      <w:r w:rsidRPr="00177076">
        <w:t> — превосходная степень). Например: сильнейший из борцов и др.;</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3) значение сравнительной степени. Например: Образ Пушкина является в новом и ещё </w:t>
      </w:r>
      <w:proofErr w:type="spellStart"/>
      <w:r w:rsidRPr="00177076">
        <w:t>лучезарнейшем</w:t>
      </w:r>
      <w:proofErr w:type="spellEnd"/>
      <w:r w:rsidRPr="00177076">
        <w:t xml:space="preserve"> свете (Бел.). Это значение для современного языка нехарактерно. Однако оно сохранилось в отдельных оборотах типа: при ближайшем рассмотрении;</w:t>
      </w:r>
    </w:p>
    <w:p w:rsidR="00177076" w:rsidRPr="00177076" w:rsidRDefault="00177076" w:rsidP="00177076">
      <w:pPr>
        <w:pStyle w:val="aa"/>
        <w:shd w:val="clear" w:color="auto" w:fill="FFFFFF"/>
        <w:spacing w:before="0" w:beforeAutospacing="0" w:after="0" w:afterAutospacing="0" w:line="360" w:lineRule="auto"/>
        <w:ind w:firstLine="567"/>
        <w:jc w:val="both"/>
      </w:pPr>
      <w:r w:rsidRPr="00177076">
        <w:t xml:space="preserve">Сложные формы превосходной степени образуются двояким способом: во-первых, при помощи дополнительных слов </w:t>
      </w:r>
      <w:proofErr w:type="gramStart"/>
      <w:r w:rsidRPr="00177076">
        <w:t>самый</w:t>
      </w:r>
      <w:proofErr w:type="gramEnd"/>
      <w:r w:rsidRPr="00177076">
        <w:t>, наиболее, наименее, прибавляемых к исходной форме прилагательных (самый/ наиболее/ наименее известный и т. д.); во-вторых, путём прибавления слов всех, всего к форме сравнительной степени (всех ближе, всего дороже и т. п.).</w:t>
      </w:r>
    </w:p>
    <w:p w:rsidR="006943A6" w:rsidRDefault="00177076" w:rsidP="006943A6">
      <w:pPr>
        <w:pStyle w:val="aa"/>
        <w:shd w:val="clear" w:color="auto" w:fill="FFFFFF"/>
        <w:spacing w:before="0" w:beforeAutospacing="0" w:after="0" w:afterAutospacing="0" w:line="360" w:lineRule="auto"/>
        <w:ind w:firstLine="567"/>
        <w:jc w:val="both"/>
      </w:pPr>
      <w:r w:rsidRPr="00177076">
        <w:t xml:space="preserve">Если сложные формы превосходной степени могут быть образованы от всех качественных прилагательных, то простые формы имеют далеко не все прилагательные. Так, не имеют простых форм многие прилагательные с суффиксами </w:t>
      </w:r>
      <w:proofErr w:type="gramStart"/>
      <w:r w:rsidRPr="00177076">
        <w:t>-</w:t>
      </w:r>
      <w:proofErr w:type="spellStart"/>
      <w:r w:rsidRPr="00177076">
        <w:t>а</w:t>
      </w:r>
      <w:proofErr w:type="gramEnd"/>
      <w:r w:rsidRPr="00177076">
        <w:t>ст</w:t>
      </w:r>
      <w:proofErr w:type="spellEnd"/>
      <w:r w:rsidRPr="00177076">
        <w:t>-, -</w:t>
      </w:r>
      <w:proofErr w:type="spellStart"/>
      <w:r w:rsidRPr="00177076">
        <w:t>ист</w:t>
      </w:r>
      <w:proofErr w:type="spellEnd"/>
      <w:r w:rsidRPr="00177076">
        <w:t>- (головастый, волокнистый); -к- (ломкий, узкий); -</w:t>
      </w:r>
      <w:proofErr w:type="spellStart"/>
      <w:r w:rsidRPr="00177076">
        <w:t>еск</w:t>
      </w:r>
      <w:proofErr w:type="spellEnd"/>
      <w:r w:rsidRPr="00177076">
        <w:t>- (дружеский, вражеский); -л- (усталый, умелый); -</w:t>
      </w:r>
      <w:proofErr w:type="spellStart"/>
      <w:r w:rsidRPr="00177076">
        <w:t>ов</w:t>
      </w:r>
      <w:proofErr w:type="spellEnd"/>
      <w:r w:rsidRPr="00177076">
        <w:t>-, -ев- (бедовый, боевой) и др. От подобных прилагательных могут быть образованы сложные формы превосходной степени (самый волокнистый, наиболее гр</w:t>
      </w:r>
      <w:r w:rsidR="006943A6">
        <w:t>омоздкий, очень усталый и т. д.</w:t>
      </w:r>
    </w:p>
    <w:p w:rsidR="006943A6" w:rsidRDefault="006943A6" w:rsidP="006943A6">
      <w:pPr>
        <w:pStyle w:val="aa"/>
        <w:shd w:val="clear" w:color="auto" w:fill="FFFFFF"/>
        <w:spacing w:before="0" w:beforeAutospacing="0" w:after="0" w:afterAutospacing="0" w:line="360" w:lineRule="auto"/>
        <w:ind w:firstLine="567"/>
        <w:jc w:val="both"/>
      </w:pPr>
    </w:p>
    <w:p w:rsidR="006943A6" w:rsidRPr="006943A6" w:rsidRDefault="006943A6" w:rsidP="006943A6">
      <w:pPr>
        <w:pStyle w:val="aa"/>
        <w:shd w:val="clear" w:color="auto" w:fill="FFFFFF"/>
        <w:spacing w:before="0" w:beforeAutospacing="0" w:after="0" w:afterAutospacing="0" w:line="360" w:lineRule="auto"/>
        <w:ind w:firstLine="567"/>
        <w:jc w:val="both"/>
      </w:pPr>
    </w:p>
    <w:p w:rsidR="00A86103" w:rsidRPr="009466C6" w:rsidRDefault="00A86103" w:rsidP="006943A6">
      <w:pPr>
        <w:pStyle w:val="HTML"/>
        <w:spacing w:line="360" w:lineRule="auto"/>
        <w:ind w:firstLine="567"/>
        <w:jc w:val="center"/>
        <w:rPr>
          <w:rFonts w:ascii="Times New Roman" w:hAnsi="Times New Roman" w:cs="Times New Roman"/>
          <w:sz w:val="24"/>
          <w:szCs w:val="24"/>
        </w:rPr>
      </w:pPr>
      <w:r w:rsidRPr="009466C6">
        <w:rPr>
          <w:rFonts w:ascii="Times New Roman" w:hAnsi="Times New Roman" w:cs="Times New Roman"/>
          <w:sz w:val="24"/>
          <w:szCs w:val="24"/>
        </w:rPr>
        <w:lastRenderedPageBreak/>
        <w:t>Заключение</w:t>
      </w:r>
    </w:p>
    <w:p w:rsidR="006943A6" w:rsidRDefault="00177076" w:rsidP="006943A6">
      <w:pPr>
        <w:spacing w:after="0" w:line="360" w:lineRule="auto"/>
        <w:ind w:firstLine="567"/>
        <w:jc w:val="both"/>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Таким образом, м</w:t>
      </w:r>
      <w:r w:rsidRPr="00177076">
        <w:rPr>
          <w:rFonts w:ascii="Times New Roman" w:hAnsi="Times New Roman" w:cs="Times New Roman"/>
          <w:sz w:val="24"/>
          <w:szCs w:val="24"/>
          <w:shd w:val="clear" w:color="auto" w:fill="FFFFFF"/>
        </w:rPr>
        <w:t xml:space="preserve">орфология – это один из разделов грамматики. Термин «грамматика» используется в языкознании в двух значениях: в значении грамматического строя языка и в значении учения о грамматическом строе языка, т.е. как обозначение соответствующей научной дисциплины. В последнем смысле грамматика представляет собой собрание правил об изменении слов и сочетании слов в предложении. </w:t>
      </w:r>
      <w:proofErr w:type="gramStart"/>
      <w:r w:rsidRPr="00177076">
        <w:rPr>
          <w:rFonts w:ascii="Times New Roman" w:hAnsi="Times New Roman" w:cs="Times New Roman"/>
          <w:sz w:val="24"/>
          <w:szCs w:val="24"/>
          <w:shd w:val="clear" w:color="auto" w:fill="FFFFFF"/>
        </w:rPr>
        <w:t xml:space="preserve">В соответствии с этим грамматика подразделяется на два раздела: морфологию - собрание правил об изменении слов, т.е. учение о грамматической природе слова и его формах (от греч. morphe - форма, от logos - слово, учение), и синтаксис - собрание правил о сочетании слов, т.е. учение о построении предложения (от греч. </w:t>
      </w:r>
      <w:proofErr w:type="spellStart"/>
      <w:r w:rsidRPr="00177076">
        <w:rPr>
          <w:rFonts w:ascii="Times New Roman" w:hAnsi="Times New Roman" w:cs="Times New Roman"/>
          <w:sz w:val="24"/>
          <w:szCs w:val="24"/>
          <w:shd w:val="clear" w:color="auto" w:fill="FFFFFF"/>
        </w:rPr>
        <w:t>syntaxis</w:t>
      </w:r>
      <w:proofErr w:type="spellEnd"/>
      <w:r w:rsidRPr="00177076">
        <w:rPr>
          <w:rFonts w:ascii="Times New Roman" w:hAnsi="Times New Roman" w:cs="Times New Roman"/>
          <w:sz w:val="24"/>
          <w:szCs w:val="24"/>
          <w:shd w:val="clear" w:color="auto" w:fill="FFFFFF"/>
        </w:rPr>
        <w:t xml:space="preserve"> - сочетание, построение).</w:t>
      </w:r>
      <w:proofErr w:type="gramEnd"/>
      <w:r w:rsidRPr="00177076">
        <w:rPr>
          <w:rStyle w:val="apple-converted-space"/>
          <w:rFonts w:ascii="Times New Roman" w:hAnsi="Times New Roman" w:cs="Times New Roman"/>
          <w:sz w:val="24"/>
          <w:szCs w:val="24"/>
          <w:shd w:val="clear" w:color="auto" w:fill="FFFFFF"/>
        </w:rPr>
        <w:t> </w:t>
      </w:r>
      <w:r w:rsidRPr="00177076">
        <w:rPr>
          <w:rFonts w:ascii="Times New Roman" w:hAnsi="Times New Roman" w:cs="Times New Roman"/>
          <w:sz w:val="24"/>
          <w:szCs w:val="24"/>
        </w:rPr>
        <w:br/>
      </w:r>
      <w:r w:rsidRPr="00177076">
        <w:rPr>
          <w:rFonts w:ascii="Times New Roman" w:hAnsi="Times New Roman" w:cs="Times New Roman"/>
          <w:sz w:val="24"/>
          <w:szCs w:val="24"/>
          <w:shd w:val="clear" w:color="auto" w:fill="FFFFFF"/>
        </w:rPr>
        <w:t>Грамматика (морфология и синтаксис) даёт правила изменения слов и сочетания слов в предложении, имея в виду не конкретные слова и предложения, а слова и предложения вообще. Грамматика абстрагируется от частного и конкретного в словах и предложениях и берет то, что есть в них общего.</w:t>
      </w:r>
      <w:r w:rsidRPr="00177076">
        <w:rPr>
          <w:rStyle w:val="apple-converted-space"/>
          <w:rFonts w:ascii="Times New Roman" w:hAnsi="Times New Roman" w:cs="Times New Roman"/>
          <w:sz w:val="24"/>
          <w:szCs w:val="24"/>
          <w:shd w:val="clear" w:color="auto" w:fill="FFFFFF"/>
        </w:rPr>
        <w:t> </w:t>
      </w:r>
    </w:p>
    <w:p w:rsidR="006943A6" w:rsidRDefault="00177076" w:rsidP="006943A6">
      <w:pPr>
        <w:spacing w:after="0" w:line="360" w:lineRule="auto"/>
        <w:ind w:firstLine="567"/>
        <w:jc w:val="both"/>
        <w:rPr>
          <w:rFonts w:ascii="Times New Roman" w:hAnsi="Times New Roman" w:cs="Times New Roman"/>
          <w:sz w:val="24"/>
          <w:szCs w:val="24"/>
        </w:rPr>
      </w:pPr>
      <w:r w:rsidRPr="00177076">
        <w:rPr>
          <w:rFonts w:ascii="Times New Roman" w:hAnsi="Times New Roman" w:cs="Times New Roman"/>
          <w:sz w:val="24"/>
          <w:szCs w:val="24"/>
          <w:shd w:val="clear" w:color="auto" w:fill="FFFFFF"/>
        </w:rPr>
        <w:t xml:space="preserve">Объектом изучения в морфологии являются отдельные слова. Однако в морфологии слова изучаются не так, как в лексикологии. Лексикология изучает лексическое значение слова, его происхождение, функционально-стилистические свойства, </w:t>
      </w:r>
      <w:proofErr w:type="spellStart"/>
      <w:r w:rsidRPr="00177076">
        <w:rPr>
          <w:rFonts w:ascii="Times New Roman" w:hAnsi="Times New Roman" w:cs="Times New Roman"/>
          <w:sz w:val="24"/>
          <w:szCs w:val="24"/>
          <w:shd w:val="clear" w:color="auto" w:fill="FFFFFF"/>
        </w:rPr>
        <w:t>употребляемость</w:t>
      </w:r>
      <w:proofErr w:type="spellEnd"/>
      <w:r w:rsidRPr="00177076">
        <w:rPr>
          <w:rFonts w:ascii="Times New Roman" w:hAnsi="Times New Roman" w:cs="Times New Roman"/>
          <w:sz w:val="24"/>
          <w:szCs w:val="24"/>
          <w:shd w:val="clear" w:color="auto" w:fill="FFFFFF"/>
        </w:rPr>
        <w:t>. Морфология же изучает грамматические свойства слова. Например, в слове пилотаж лексикологию интересует то, что оно французского происхождения (</w:t>
      </w:r>
      <w:proofErr w:type="spellStart"/>
      <w:r w:rsidRPr="00177076">
        <w:rPr>
          <w:rFonts w:ascii="Times New Roman" w:hAnsi="Times New Roman" w:cs="Times New Roman"/>
          <w:sz w:val="24"/>
          <w:szCs w:val="24"/>
          <w:shd w:val="clear" w:color="auto" w:fill="FFFFFF"/>
        </w:rPr>
        <w:t>pilotage</w:t>
      </w:r>
      <w:proofErr w:type="spellEnd"/>
      <w:r w:rsidRPr="00177076">
        <w:rPr>
          <w:rFonts w:ascii="Times New Roman" w:hAnsi="Times New Roman" w:cs="Times New Roman"/>
          <w:sz w:val="24"/>
          <w:szCs w:val="24"/>
          <w:shd w:val="clear" w:color="auto" w:fill="FFFFFF"/>
        </w:rPr>
        <w:t xml:space="preserve">), является авиационным термином и обозначает искусство управления летательным аппаратом. </w:t>
      </w:r>
      <w:proofErr w:type="gramStart"/>
      <w:r w:rsidRPr="00177076">
        <w:rPr>
          <w:rFonts w:ascii="Times New Roman" w:hAnsi="Times New Roman" w:cs="Times New Roman"/>
          <w:sz w:val="24"/>
          <w:szCs w:val="24"/>
          <w:shd w:val="clear" w:color="auto" w:fill="FFFFFF"/>
        </w:rPr>
        <w:t>Для морфологии же важно то, что это слово является именем существительным, неодушевленным, нарицательным, мужского рода, во множественном числе не употребляется, способно определяться именем прилагательным (высший пилотаж) и изменяться по падежам (пилотаж, пилотажа, пилотажу, пилотаж, пилотажем, о пилотаже).</w:t>
      </w:r>
      <w:r w:rsidRPr="00177076">
        <w:rPr>
          <w:rStyle w:val="apple-converted-space"/>
          <w:rFonts w:ascii="Times New Roman" w:hAnsi="Times New Roman" w:cs="Times New Roman"/>
          <w:sz w:val="24"/>
          <w:szCs w:val="24"/>
          <w:shd w:val="clear" w:color="auto" w:fill="FFFFFF"/>
        </w:rPr>
        <w:t> </w:t>
      </w:r>
      <w:proofErr w:type="gramEnd"/>
    </w:p>
    <w:p w:rsidR="006943A6" w:rsidRDefault="00177076" w:rsidP="006943A6">
      <w:pPr>
        <w:spacing w:after="0" w:line="360" w:lineRule="auto"/>
        <w:ind w:firstLine="567"/>
        <w:jc w:val="both"/>
        <w:rPr>
          <w:rStyle w:val="apple-converted-space"/>
          <w:rFonts w:ascii="Times New Roman" w:hAnsi="Times New Roman" w:cs="Times New Roman"/>
          <w:sz w:val="24"/>
          <w:szCs w:val="24"/>
          <w:shd w:val="clear" w:color="auto" w:fill="FFFFFF"/>
        </w:rPr>
      </w:pPr>
      <w:r w:rsidRPr="00177076">
        <w:rPr>
          <w:rFonts w:ascii="Times New Roman" w:hAnsi="Times New Roman" w:cs="Times New Roman"/>
          <w:sz w:val="24"/>
          <w:szCs w:val="24"/>
          <w:shd w:val="clear" w:color="auto" w:fill="FFFFFF"/>
        </w:rPr>
        <w:t>Задачи морфологии не ограничиваются изучением только форм слова и выражаемых ими общих грамматических значений. В морфологию включается учение о частях речи как лексико-грамматических категориях слов.</w:t>
      </w:r>
      <w:r w:rsidRPr="00177076">
        <w:rPr>
          <w:rStyle w:val="apple-converted-space"/>
          <w:rFonts w:ascii="Times New Roman" w:hAnsi="Times New Roman" w:cs="Times New Roman"/>
          <w:sz w:val="24"/>
          <w:szCs w:val="24"/>
          <w:shd w:val="clear" w:color="auto" w:fill="FFFFFF"/>
        </w:rPr>
        <w:t> </w:t>
      </w:r>
    </w:p>
    <w:p w:rsidR="00A20A83" w:rsidRPr="00177076" w:rsidRDefault="00177076" w:rsidP="006943A6">
      <w:pPr>
        <w:spacing w:after="0" w:line="360" w:lineRule="auto"/>
        <w:ind w:firstLine="567"/>
        <w:jc w:val="both"/>
        <w:rPr>
          <w:rFonts w:ascii="Times New Roman" w:hAnsi="Times New Roman" w:cs="Times New Roman"/>
          <w:sz w:val="24"/>
          <w:szCs w:val="24"/>
        </w:rPr>
      </w:pPr>
      <w:r w:rsidRPr="00177076">
        <w:rPr>
          <w:rFonts w:ascii="Times New Roman" w:hAnsi="Times New Roman" w:cs="Times New Roman"/>
          <w:sz w:val="24"/>
          <w:szCs w:val="24"/>
          <w:shd w:val="clear" w:color="auto" w:fill="FFFFFF"/>
        </w:rPr>
        <w:t>Кроме того, традиционным в русской лингвистической науке является и отнесение к морфологии вопросов словообразования отдельных частей речи (общие вопросы словообразования, типы словообразования, изменения в морфологическом составе слова и другие выносятся в отдельный раздел).</w:t>
      </w:r>
    </w:p>
    <w:p w:rsidR="00A20A83" w:rsidRPr="00177076" w:rsidRDefault="00A20A83" w:rsidP="006943A6">
      <w:pPr>
        <w:spacing w:after="0" w:line="360" w:lineRule="auto"/>
        <w:ind w:firstLine="567"/>
        <w:jc w:val="both"/>
        <w:rPr>
          <w:rFonts w:ascii="Times New Roman" w:hAnsi="Times New Roman" w:cs="Times New Roman"/>
          <w:sz w:val="24"/>
          <w:szCs w:val="24"/>
        </w:rPr>
      </w:pPr>
      <w:r w:rsidRPr="00177076">
        <w:rPr>
          <w:rFonts w:ascii="Times New Roman" w:hAnsi="Times New Roman" w:cs="Times New Roman"/>
          <w:sz w:val="24"/>
          <w:szCs w:val="24"/>
        </w:rPr>
        <w:tab/>
      </w:r>
    </w:p>
    <w:p w:rsidR="0049164D" w:rsidRPr="006943A6" w:rsidRDefault="0049164D" w:rsidP="006943A6">
      <w:pPr>
        <w:shd w:val="clear" w:color="auto" w:fill="FFFFFF"/>
        <w:spacing w:after="0" w:line="360" w:lineRule="auto"/>
        <w:jc w:val="both"/>
        <w:textAlignment w:val="baseline"/>
        <w:rPr>
          <w:rFonts w:ascii="Times New Roman" w:eastAsia="Times New Roman" w:hAnsi="Times New Roman" w:cs="Times New Roman"/>
          <w:sz w:val="24"/>
          <w:szCs w:val="24"/>
        </w:rPr>
      </w:pPr>
    </w:p>
    <w:p w:rsidR="006943A6" w:rsidRDefault="006943A6" w:rsidP="006943A6">
      <w:pPr>
        <w:spacing w:after="0" w:line="360" w:lineRule="auto"/>
        <w:rPr>
          <w:rFonts w:ascii="Times New Roman" w:hAnsi="Times New Roman" w:cs="Times New Roman"/>
          <w:sz w:val="24"/>
          <w:szCs w:val="24"/>
        </w:rPr>
      </w:pPr>
    </w:p>
    <w:p w:rsidR="009D0935" w:rsidRPr="009D0935" w:rsidRDefault="009D0935" w:rsidP="006943A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Библиография:</w:t>
      </w:r>
    </w:p>
    <w:p w:rsidR="00162CF8" w:rsidRPr="009466C6" w:rsidRDefault="00162CF8" w:rsidP="00162CF8">
      <w:pPr>
        <w:pStyle w:val="HTML"/>
        <w:numPr>
          <w:ilvl w:val="0"/>
          <w:numId w:val="2"/>
        </w:numPr>
        <w:ind w:left="924" w:hanging="357"/>
        <w:jc w:val="both"/>
        <w:rPr>
          <w:rFonts w:ascii="Times New Roman" w:hAnsi="Times New Roman" w:cs="Times New Roman"/>
          <w:sz w:val="24"/>
          <w:szCs w:val="24"/>
        </w:rPr>
      </w:pPr>
      <w:r w:rsidRPr="009466C6">
        <w:rPr>
          <w:rFonts w:ascii="Times New Roman" w:hAnsi="Times New Roman" w:cs="Times New Roman"/>
          <w:sz w:val="24"/>
          <w:szCs w:val="24"/>
        </w:rPr>
        <w:t>Александров Д.Н. Риторика. – М.: ЮНИТИ-ДАНА, 2000.</w:t>
      </w:r>
    </w:p>
    <w:p w:rsidR="00162CF8" w:rsidRPr="00173BD0" w:rsidRDefault="00162CF8" w:rsidP="00162CF8">
      <w:pPr>
        <w:pStyle w:val="a3"/>
        <w:numPr>
          <w:ilvl w:val="0"/>
          <w:numId w:val="2"/>
        </w:numPr>
        <w:spacing w:after="0" w:line="240" w:lineRule="auto"/>
        <w:ind w:left="924" w:hanging="357"/>
        <w:jc w:val="both"/>
        <w:textAlignment w:val="baseline"/>
        <w:rPr>
          <w:rFonts w:ascii="Times New Roman" w:eastAsia="Times New Roman" w:hAnsi="Times New Roman" w:cs="Times New Roman"/>
          <w:color w:val="000000"/>
          <w:sz w:val="24"/>
          <w:szCs w:val="24"/>
        </w:rPr>
      </w:pPr>
      <w:r w:rsidRPr="00173BD0">
        <w:rPr>
          <w:rFonts w:ascii="Times New Roman" w:eastAsia="Times New Roman" w:hAnsi="Times New Roman" w:cs="Times New Roman"/>
          <w:color w:val="000000"/>
          <w:sz w:val="24"/>
          <w:szCs w:val="24"/>
        </w:rPr>
        <w:t>Антонова</w:t>
      </w:r>
      <w:r>
        <w:rPr>
          <w:rFonts w:ascii="Times New Roman" w:eastAsia="Times New Roman" w:hAnsi="Times New Roman" w:cs="Times New Roman"/>
          <w:color w:val="000000"/>
          <w:sz w:val="24"/>
          <w:szCs w:val="24"/>
        </w:rPr>
        <w:t xml:space="preserve"> Е.С.</w:t>
      </w:r>
      <w:r w:rsidRPr="00173BD0">
        <w:rPr>
          <w:rFonts w:ascii="Times New Roman" w:eastAsia="Times New Roman" w:hAnsi="Times New Roman" w:cs="Times New Roman"/>
          <w:color w:val="000000"/>
          <w:sz w:val="24"/>
          <w:szCs w:val="24"/>
        </w:rPr>
        <w:t>, Воителева</w:t>
      </w:r>
      <w:r>
        <w:rPr>
          <w:rFonts w:ascii="Times New Roman" w:eastAsia="Times New Roman" w:hAnsi="Times New Roman" w:cs="Times New Roman"/>
          <w:color w:val="000000"/>
          <w:sz w:val="24"/>
          <w:szCs w:val="24"/>
        </w:rPr>
        <w:t xml:space="preserve"> Т.М. </w:t>
      </w:r>
      <w:r w:rsidRPr="00173BD0">
        <w:rPr>
          <w:rFonts w:ascii="Times New Roman" w:eastAsia="Times New Roman" w:hAnsi="Times New Roman" w:cs="Times New Roman"/>
          <w:color w:val="000000"/>
          <w:sz w:val="24"/>
          <w:szCs w:val="24"/>
        </w:rPr>
        <w:t xml:space="preserve">Русский язык </w:t>
      </w:r>
      <w:r>
        <w:rPr>
          <w:rFonts w:ascii="Times New Roman" w:eastAsia="Times New Roman" w:hAnsi="Times New Roman" w:cs="Times New Roman"/>
          <w:color w:val="000000"/>
          <w:sz w:val="24"/>
          <w:szCs w:val="24"/>
        </w:rPr>
        <w:t>и культура речи</w:t>
      </w:r>
      <w:r w:rsidRPr="00173BD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М</w:t>
      </w:r>
      <w:r w:rsidRPr="00173BD0">
        <w:rPr>
          <w:rFonts w:ascii="Times New Roman" w:eastAsia="Times New Roman" w:hAnsi="Times New Roman" w:cs="Times New Roman"/>
          <w:color w:val="000000"/>
          <w:sz w:val="24"/>
          <w:szCs w:val="24"/>
        </w:rPr>
        <w:t>, 2005 г.</w:t>
      </w:r>
    </w:p>
    <w:p w:rsidR="00162CF8" w:rsidRPr="00173BD0" w:rsidRDefault="00162CF8" w:rsidP="00162CF8">
      <w:pPr>
        <w:pStyle w:val="a3"/>
        <w:numPr>
          <w:ilvl w:val="0"/>
          <w:numId w:val="2"/>
        </w:numPr>
        <w:spacing w:after="0" w:line="240" w:lineRule="auto"/>
        <w:ind w:left="924" w:hanging="357"/>
        <w:jc w:val="both"/>
        <w:rPr>
          <w:rFonts w:ascii="Times New Roman" w:hAnsi="Times New Roman" w:cs="Times New Roman"/>
          <w:sz w:val="24"/>
          <w:szCs w:val="24"/>
        </w:rPr>
      </w:pPr>
      <w:r w:rsidRPr="00173BD0">
        <w:rPr>
          <w:rFonts w:ascii="Times New Roman" w:hAnsi="Times New Roman" w:cs="Times New Roman"/>
          <w:sz w:val="24"/>
          <w:szCs w:val="24"/>
        </w:rPr>
        <w:t>Баранов М.Т. Русский язык: Справ</w:t>
      </w:r>
      <w:proofErr w:type="gramStart"/>
      <w:r w:rsidRPr="00173BD0">
        <w:rPr>
          <w:rFonts w:ascii="Times New Roman" w:hAnsi="Times New Roman" w:cs="Times New Roman"/>
          <w:sz w:val="24"/>
          <w:szCs w:val="24"/>
        </w:rPr>
        <w:t>.</w:t>
      </w:r>
      <w:proofErr w:type="gramEnd"/>
      <w:r w:rsidRPr="00173BD0">
        <w:rPr>
          <w:rFonts w:ascii="Times New Roman" w:hAnsi="Times New Roman" w:cs="Times New Roman"/>
          <w:sz w:val="24"/>
          <w:szCs w:val="24"/>
        </w:rPr>
        <w:t xml:space="preserve"> </w:t>
      </w:r>
      <w:proofErr w:type="gramStart"/>
      <w:r w:rsidRPr="00173BD0">
        <w:rPr>
          <w:rFonts w:ascii="Times New Roman" w:hAnsi="Times New Roman" w:cs="Times New Roman"/>
          <w:sz w:val="24"/>
          <w:szCs w:val="24"/>
        </w:rPr>
        <w:t>м</w:t>
      </w:r>
      <w:proofErr w:type="gramEnd"/>
      <w:r w:rsidRPr="00173BD0">
        <w:rPr>
          <w:rFonts w:ascii="Times New Roman" w:hAnsi="Times New Roman" w:cs="Times New Roman"/>
          <w:sz w:val="24"/>
          <w:szCs w:val="24"/>
        </w:rPr>
        <w:t>атериалы: Учеб</w:t>
      </w:r>
      <w:proofErr w:type="gramStart"/>
      <w:r w:rsidRPr="00173BD0">
        <w:rPr>
          <w:rFonts w:ascii="Times New Roman" w:hAnsi="Times New Roman" w:cs="Times New Roman"/>
          <w:sz w:val="24"/>
          <w:szCs w:val="24"/>
        </w:rPr>
        <w:t>.</w:t>
      </w:r>
      <w:proofErr w:type="gramEnd"/>
      <w:r w:rsidRPr="00173BD0">
        <w:rPr>
          <w:rFonts w:ascii="Times New Roman" w:hAnsi="Times New Roman" w:cs="Times New Roman"/>
          <w:sz w:val="24"/>
          <w:szCs w:val="24"/>
        </w:rPr>
        <w:t xml:space="preserve"> </w:t>
      </w:r>
      <w:proofErr w:type="gramStart"/>
      <w:r w:rsidRPr="00173BD0">
        <w:rPr>
          <w:rFonts w:ascii="Times New Roman" w:hAnsi="Times New Roman" w:cs="Times New Roman"/>
          <w:sz w:val="24"/>
          <w:szCs w:val="24"/>
        </w:rPr>
        <w:t>п</w:t>
      </w:r>
      <w:proofErr w:type="gramEnd"/>
      <w:r w:rsidRPr="00173BD0">
        <w:rPr>
          <w:rFonts w:ascii="Times New Roman" w:hAnsi="Times New Roman" w:cs="Times New Roman"/>
          <w:sz w:val="24"/>
          <w:szCs w:val="24"/>
        </w:rPr>
        <w:t xml:space="preserve">особие для учащихся/ М.Т. Баранов, Т.А. Костяева, А.В. Прудникова; Под ред. Н.М. </w:t>
      </w:r>
      <w:proofErr w:type="spellStart"/>
      <w:r w:rsidRPr="00173BD0">
        <w:rPr>
          <w:rFonts w:ascii="Times New Roman" w:hAnsi="Times New Roman" w:cs="Times New Roman"/>
          <w:sz w:val="24"/>
          <w:szCs w:val="24"/>
        </w:rPr>
        <w:t>Шанского</w:t>
      </w:r>
      <w:proofErr w:type="spellEnd"/>
      <w:r w:rsidRPr="00173BD0">
        <w:rPr>
          <w:rFonts w:ascii="Times New Roman" w:hAnsi="Times New Roman" w:cs="Times New Roman"/>
          <w:sz w:val="24"/>
          <w:szCs w:val="24"/>
        </w:rPr>
        <w:t xml:space="preserve">. – 5-е изд., </w:t>
      </w:r>
      <w:proofErr w:type="spellStart"/>
      <w:r w:rsidRPr="00173BD0">
        <w:rPr>
          <w:rFonts w:ascii="Times New Roman" w:hAnsi="Times New Roman" w:cs="Times New Roman"/>
          <w:sz w:val="24"/>
          <w:szCs w:val="24"/>
        </w:rPr>
        <w:t>испр</w:t>
      </w:r>
      <w:proofErr w:type="spellEnd"/>
      <w:r w:rsidRPr="00173BD0">
        <w:rPr>
          <w:rFonts w:ascii="Times New Roman" w:hAnsi="Times New Roman" w:cs="Times New Roman"/>
          <w:sz w:val="24"/>
          <w:szCs w:val="24"/>
        </w:rPr>
        <w:t xml:space="preserve">. – М.: Просвещение, 1989. – 288 </w:t>
      </w:r>
      <w:proofErr w:type="gramStart"/>
      <w:r w:rsidRPr="00173BD0">
        <w:rPr>
          <w:rFonts w:ascii="Times New Roman" w:hAnsi="Times New Roman" w:cs="Times New Roman"/>
          <w:sz w:val="24"/>
          <w:szCs w:val="24"/>
        </w:rPr>
        <w:t>с</w:t>
      </w:r>
      <w:proofErr w:type="gramEnd"/>
      <w:r w:rsidRPr="00173BD0">
        <w:rPr>
          <w:rFonts w:ascii="Times New Roman" w:hAnsi="Times New Roman" w:cs="Times New Roman"/>
          <w:sz w:val="24"/>
          <w:szCs w:val="24"/>
        </w:rPr>
        <w:t>.</w:t>
      </w:r>
    </w:p>
    <w:p w:rsidR="00162CF8" w:rsidRDefault="00162CF8" w:rsidP="00162CF8">
      <w:pPr>
        <w:pStyle w:val="a3"/>
        <w:numPr>
          <w:ilvl w:val="0"/>
          <w:numId w:val="2"/>
        </w:numPr>
        <w:spacing w:after="0" w:line="240" w:lineRule="auto"/>
        <w:ind w:left="924" w:hanging="357"/>
        <w:jc w:val="both"/>
        <w:rPr>
          <w:rFonts w:ascii="Times New Roman" w:hAnsi="Times New Roman" w:cs="Times New Roman"/>
          <w:sz w:val="24"/>
          <w:szCs w:val="24"/>
        </w:rPr>
      </w:pPr>
      <w:r>
        <w:rPr>
          <w:rFonts w:ascii="Times New Roman" w:hAnsi="Times New Roman" w:cs="Times New Roman"/>
          <w:sz w:val="24"/>
          <w:szCs w:val="24"/>
        </w:rPr>
        <w:t xml:space="preserve">Введенская Л.А. Русский язык и культура речи: учебное пособие/ Л.А. </w:t>
      </w:r>
      <w:proofErr w:type="spellStart"/>
      <w:r>
        <w:rPr>
          <w:rFonts w:ascii="Times New Roman" w:hAnsi="Times New Roman" w:cs="Times New Roman"/>
          <w:sz w:val="24"/>
          <w:szCs w:val="24"/>
        </w:rPr>
        <w:t>Веденская</w:t>
      </w:r>
      <w:proofErr w:type="spellEnd"/>
      <w:r>
        <w:rPr>
          <w:rFonts w:ascii="Times New Roman" w:hAnsi="Times New Roman" w:cs="Times New Roman"/>
          <w:sz w:val="24"/>
          <w:szCs w:val="24"/>
        </w:rPr>
        <w:t xml:space="preserve">, М.Н. Черкасова. – Изд.12-е, стер. – Ростов </w:t>
      </w:r>
      <w:proofErr w:type="spellStart"/>
      <w:r>
        <w:rPr>
          <w:rFonts w:ascii="Times New Roman" w:hAnsi="Times New Roman" w:cs="Times New Roman"/>
          <w:sz w:val="24"/>
          <w:szCs w:val="24"/>
        </w:rPr>
        <w:t>н</w:t>
      </w:r>
      <w:proofErr w:type="spellEnd"/>
      <w:proofErr w:type="gramStart"/>
      <w:r>
        <w:rPr>
          <w:rFonts w:ascii="Times New Roman" w:hAnsi="Times New Roman" w:cs="Times New Roman"/>
          <w:sz w:val="24"/>
          <w:szCs w:val="24"/>
        </w:rPr>
        <w:t>/Д</w:t>
      </w:r>
      <w:proofErr w:type="gramEnd"/>
      <w:r>
        <w:rPr>
          <w:rFonts w:ascii="Times New Roman" w:hAnsi="Times New Roman" w:cs="Times New Roman"/>
          <w:sz w:val="24"/>
          <w:szCs w:val="24"/>
        </w:rPr>
        <w:t>: Феникс, 2012. – 380 с.</w:t>
      </w:r>
    </w:p>
    <w:p w:rsidR="00162CF8" w:rsidRPr="00173BD0" w:rsidRDefault="00162CF8" w:rsidP="00162CF8">
      <w:pPr>
        <w:pStyle w:val="a3"/>
        <w:numPr>
          <w:ilvl w:val="0"/>
          <w:numId w:val="2"/>
        </w:numPr>
        <w:spacing w:after="0" w:line="240" w:lineRule="auto"/>
        <w:ind w:left="924" w:hanging="357"/>
        <w:jc w:val="both"/>
        <w:textAlignment w:val="baseline"/>
        <w:rPr>
          <w:rFonts w:ascii="Times New Roman" w:eastAsia="Times New Roman" w:hAnsi="Times New Roman" w:cs="Times New Roman"/>
          <w:color w:val="000000"/>
          <w:sz w:val="24"/>
          <w:szCs w:val="24"/>
        </w:rPr>
      </w:pPr>
      <w:r w:rsidRPr="00173BD0">
        <w:rPr>
          <w:rFonts w:ascii="Times New Roman" w:eastAsia="Times New Roman" w:hAnsi="Times New Roman" w:cs="Times New Roman"/>
          <w:color w:val="000000"/>
          <w:sz w:val="24"/>
          <w:szCs w:val="24"/>
        </w:rPr>
        <w:t>Введенская, Павлова «Русский язык и культура речи». Ростов-на-Дону, 2000 г.</w:t>
      </w:r>
    </w:p>
    <w:p w:rsidR="00162CF8" w:rsidRPr="009466C6" w:rsidRDefault="00162CF8" w:rsidP="00162CF8">
      <w:pPr>
        <w:pStyle w:val="HTML"/>
        <w:numPr>
          <w:ilvl w:val="0"/>
          <w:numId w:val="2"/>
        </w:numPr>
        <w:ind w:left="924" w:hanging="357"/>
        <w:jc w:val="both"/>
        <w:rPr>
          <w:rFonts w:ascii="Times New Roman" w:hAnsi="Times New Roman" w:cs="Times New Roman"/>
          <w:sz w:val="24"/>
          <w:szCs w:val="24"/>
        </w:rPr>
      </w:pPr>
      <w:r w:rsidRPr="009466C6">
        <w:rPr>
          <w:rFonts w:ascii="Times New Roman" w:hAnsi="Times New Roman" w:cs="Times New Roman"/>
          <w:sz w:val="24"/>
          <w:szCs w:val="24"/>
        </w:rPr>
        <w:t>Дудников А.В. Русский язык. - М.: Просвещение, 1974.</w:t>
      </w:r>
    </w:p>
    <w:p w:rsidR="00162CF8" w:rsidRDefault="00162CF8" w:rsidP="00162CF8">
      <w:pPr>
        <w:pStyle w:val="a3"/>
        <w:numPr>
          <w:ilvl w:val="0"/>
          <w:numId w:val="2"/>
        </w:numPr>
        <w:spacing w:after="0" w:line="240" w:lineRule="auto"/>
        <w:ind w:left="924" w:hanging="357"/>
        <w:jc w:val="both"/>
        <w:rPr>
          <w:rFonts w:ascii="Times New Roman" w:hAnsi="Times New Roman" w:cs="Times New Roman"/>
          <w:sz w:val="24"/>
          <w:szCs w:val="24"/>
        </w:rPr>
      </w:pPr>
      <w:proofErr w:type="spellStart"/>
      <w:r>
        <w:rPr>
          <w:rFonts w:ascii="Times New Roman" w:hAnsi="Times New Roman" w:cs="Times New Roman"/>
          <w:sz w:val="24"/>
          <w:szCs w:val="24"/>
        </w:rPr>
        <w:t>Зданкевич</w:t>
      </w:r>
      <w:proofErr w:type="spellEnd"/>
      <w:r>
        <w:rPr>
          <w:rFonts w:ascii="Times New Roman" w:hAnsi="Times New Roman" w:cs="Times New Roman"/>
          <w:sz w:val="24"/>
          <w:szCs w:val="24"/>
        </w:rPr>
        <w:t xml:space="preserve"> В.Г., Пособие по русскому языку для средних специальных учебных заведений: </w:t>
      </w:r>
      <w:proofErr w:type="spellStart"/>
      <w:r>
        <w:rPr>
          <w:rFonts w:ascii="Times New Roman" w:hAnsi="Times New Roman" w:cs="Times New Roman"/>
          <w:sz w:val="24"/>
          <w:szCs w:val="24"/>
        </w:rPr>
        <w:t>Дидакт</w:t>
      </w:r>
      <w:proofErr w:type="gramStart"/>
      <w:r>
        <w:rPr>
          <w:rFonts w:ascii="Times New Roman" w:hAnsi="Times New Roman" w:cs="Times New Roman"/>
          <w:sz w:val="24"/>
          <w:szCs w:val="24"/>
        </w:rPr>
        <w:t>.и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справоч.материал</w:t>
      </w:r>
      <w:proofErr w:type="spellEnd"/>
      <w:r>
        <w:rPr>
          <w:rFonts w:ascii="Times New Roman" w:hAnsi="Times New Roman" w:cs="Times New Roman"/>
          <w:sz w:val="24"/>
          <w:szCs w:val="24"/>
        </w:rPr>
        <w:t xml:space="preserve">. – 2-е изд., </w:t>
      </w:r>
      <w:proofErr w:type="spellStart"/>
      <w:r>
        <w:rPr>
          <w:rFonts w:ascii="Times New Roman" w:hAnsi="Times New Roman" w:cs="Times New Roman"/>
          <w:sz w:val="24"/>
          <w:szCs w:val="24"/>
        </w:rPr>
        <w:t>испр.и</w:t>
      </w:r>
      <w:proofErr w:type="spellEnd"/>
      <w:r>
        <w:rPr>
          <w:rFonts w:ascii="Times New Roman" w:hAnsi="Times New Roman" w:cs="Times New Roman"/>
          <w:sz w:val="24"/>
          <w:szCs w:val="24"/>
        </w:rPr>
        <w:t xml:space="preserve"> доп. – М.: </w:t>
      </w:r>
      <w:proofErr w:type="spellStart"/>
      <w:r>
        <w:rPr>
          <w:rFonts w:ascii="Times New Roman" w:hAnsi="Times New Roman" w:cs="Times New Roman"/>
          <w:sz w:val="24"/>
          <w:szCs w:val="24"/>
        </w:rPr>
        <w:t>Высш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w:t>
      </w:r>
      <w:proofErr w:type="spellEnd"/>
      <w:r>
        <w:rPr>
          <w:rFonts w:ascii="Times New Roman" w:hAnsi="Times New Roman" w:cs="Times New Roman"/>
          <w:sz w:val="24"/>
          <w:szCs w:val="24"/>
        </w:rPr>
        <w:t>., 1989. – 287 с.</w:t>
      </w:r>
    </w:p>
    <w:p w:rsidR="00162CF8" w:rsidRDefault="00162CF8" w:rsidP="00162CF8">
      <w:pPr>
        <w:pStyle w:val="a3"/>
        <w:numPr>
          <w:ilvl w:val="0"/>
          <w:numId w:val="2"/>
        </w:numPr>
        <w:spacing w:after="0" w:line="240" w:lineRule="auto"/>
        <w:ind w:left="924" w:hanging="357"/>
        <w:jc w:val="both"/>
        <w:rPr>
          <w:rFonts w:ascii="Times New Roman" w:hAnsi="Times New Roman" w:cs="Times New Roman"/>
          <w:sz w:val="24"/>
          <w:szCs w:val="24"/>
        </w:rPr>
      </w:pPr>
      <w:proofErr w:type="spellStart"/>
      <w:r>
        <w:rPr>
          <w:rFonts w:ascii="Times New Roman" w:hAnsi="Times New Roman" w:cs="Times New Roman"/>
          <w:sz w:val="24"/>
          <w:szCs w:val="24"/>
        </w:rPr>
        <w:t>Нолуб</w:t>
      </w:r>
      <w:proofErr w:type="spellEnd"/>
      <w:r>
        <w:rPr>
          <w:rFonts w:ascii="Times New Roman" w:hAnsi="Times New Roman" w:cs="Times New Roman"/>
          <w:sz w:val="24"/>
          <w:szCs w:val="24"/>
        </w:rPr>
        <w:t xml:space="preserve"> И.Б., Русский язык и культура речи: Учебное пособие. – М.: Логос, 2005. – 432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162CF8" w:rsidRPr="00162CF8" w:rsidRDefault="00162CF8" w:rsidP="00162CF8">
      <w:pPr>
        <w:pStyle w:val="HTML"/>
        <w:numPr>
          <w:ilvl w:val="0"/>
          <w:numId w:val="2"/>
        </w:numPr>
        <w:ind w:left="924" w:hanging="357"/>
        <w:jc w:val="both"/>
        <w:rPr>
          <w:rFonts w:ascii="Times New Roman" w:hAnsi="Times New Roman" w:cs="Times New Roman"/>
          <w:sz w:val="24"/>
          <w:szCs w:val="24"/>
        </w:rPr>
      </w:pPr>
      <w:r w:rsidRPr="009466C6">
        <w:rPr>
          <w:rFonts w:ascii="Times New Roman" w:hAnsi="Times New Roman" w:cs="Times New Roman"/>
          <w:sz w:val="24"/>
          <w:szCs w:val="24"/>
        </w:rPr>
        <w:t>Розенталь Д.Э. Пишите, пожалуйста, грамотно! Пособие по русскому  языку.-</w:t>
      </w:r>
      <w:r>
        <w:rPr>
          <w:rFonts w:ascii="Times New Roman" w:hAnsi="Times New Roman" w:cs="Times New Roman"/>
          <w:sz w:val="24"/>
          <w:szCs w:val="24"/>
        </w:rPr>
        <w:t xml:space="preserve"> </w:t>
      </w:r>
      <w:r w:rsidRPr="00162CF8">
        <w:rPr>
          <w:rFonts w:ascii="Times New Roman" w:hAnsi="Times New Roman" w:cs="Times New Roman"/>
          <w:sz w:val="24"/>
          <w:szCs w:val="24"/>
        </w:rPr>
        <w:t>М.: Астра, 1996.</w:t>
      </w:r>
    </w:p>
    <w:p w:rsidR="00162CF8" w:rsidRPr="00173BD0" w:rsidRDefault="00162CF8" w:rsidP="00162CF8">
      <w:pPr>
        <w:pStyle w:val="a3"/>
        <w:numPr>
          <w:ilvl w:val="0"/>
          <w:numId w:val="2"/>
        </w:numPr>
        <w:spacing w:after="0" w:line="240" w:lineRule="auto"/>
        <w:ind w:left="924" w:hanging="357"/>
        <w:jc w:val="both"/>
        <w:rPr>
          <w:rFonts w:ascii="Times New Roman" w:hAnsi="Times New Roman" w:cs="Times New Roman"/>
          <w:sz w:val="24"/>
          <w:szCs w:val="24"/>
        </w:rPr>
      </w:pPr>
      <w:r w:rsidRPr="00173BD0">
        <w:rPr>
          <w:rFonts w:ascii="Times New Roman" w:hAnsi="Times New Roman" w:cs="Times New Roman"/>
          <w:sz w:val="24"/>
          <w:szCs w:val="24"/>
        </w:rPr>
        <w:t xml:space="preserve">С.В. </w:t>
      </w:r>
      <w:proofErr w:type="spellStart"/>
      <w:r w:rsidRPr="00173BD0">
        <w:rPr>
          <w:rFonts w:ascii="Times New Roman" w:hAnsi="Times New Roman" w:cs="Times New Roman"/>
          <w:sz w:val="24"/>
          <w:szCs w:val="24"/>
        </w:rPr>
        <w:t>Дюдина</w:t>
      </w:r>
      <w:proofErr w:type="spellEnd"/>
      <w:r w:rsidRPr="00173BD0">
        <w:rPr>
          <w:rFonts w:ascii="Times New Roman" w:hAnsi="Times New Roman" w:cs="Times New Roman"/>
          <w:sz w:val="24"/>
          <w:szCs w:val="24"/>
        </w:rPr>
        <w:t xml:space="preserve">, А.А. </w:t>
      </w:r>
      <w:proofErr w:type="spellStart"/>
      <w:r w:rsidRPr="00173BD0">
        <w:rPr>
          <w:rFonts w:ascii="Times New Roman" w:hAnsi="Times New Roman" w:cs="Times New Roman"/>
          <w:sz w:val="24"/>
          <w:szCs w:val="24"/>
        </w:rPr>
        <w:t>Манцевич</w:t>
      </w:r>
      <w:proofErr w:type="spellEnd"/>
      <w:r w:rsidRPr="00173BD0">
        <w:rPr>
          <w:rFonts w:ascii="Times New Roman" w:hAnsi="Times New Roman" w:cs="Times New Roman"/>
          <w:sz w:val="24"/>
          <w:szCs w:val="24"/>
        </w:rPr>
        <w:t xml:space="preserve">, Е.Д. </w:t>
      </w:r>
      <w:proofErr w:type="spellStart"/>
      <w:r w:rsidRPr="00173BD0">
        <w:rPr>
          <w:rFonts w:ascii="Times New Roman" w:hAnsi="Times New Roman" w:cs="Times New Roman"/>
          <w:sz w:val="24"/>
          <w:szCs w:val="24"/>
        </w:rPr>
        <w:t>Ряхина</w:t>
      </w:r>
      <w:proofErr w:type="spellEnd"/>
      <w:r w:rsidRPr="00173BD0">
        <w:rPr>
          <w:rFonts w:ascii="Times New Roman" w:hAnsi="Times New Roman" w:cs="Times New Roman"/>
          <w:sz w:val="24"/>
          <w:szCs w:val="24"/>
        </w:rPr>
        <w:t xml:space="preserve">, А.С. Самсонова, Е.Б. </w:t>
      </w:r>
      <w:proofErr w:type="spellStart"/>
      <w:r w:rsidRPr="00173BD0">
        <w:rPr>
          <w:rFonts w:ascii="Times New Roman" w:hAnsi="Times New Roman" w:cs="Times New Roman"/>
          <w:sz w:val="24"/>
          <w:szCs w:val="24"/>
        </w:rPr>
        <w:t>Сапунцова</w:t>
      </w:r>
      <w:proofErr w:type="spellEnd"/>
      <w:r w:rsidRPr="00173BD0">
        <w:rPr>
          <w:rFonts w:ascii="Times New Roman" w:hAnsi="Times New Roman" w:cs="Times New Roman"/>
          <w:sz w:val="24"/>
          <w:szCs w:val="24"/>
        </w:rPr>
        <w:t xml:space="preserve">, И.Е. </w:t>
      </w:r>
      <w:proofErr w:type="spellStart"/>
      <w:r w:rsidRPr="00173BD0">
        <w:rPr>
          <w:rFonts w:ascii="Times New Roman" w:hAnsi="Times New Roman" w:cs="Times New Roman"/>
          <w:sz w:val="24"/>
          <w:szCs w:val="24"/>
        </w:rPr>
        <w:t>Яковенко</w:t>
      </w:r>
      <w:proofErr w:type="spellEnd"/>
      <w:r w:rsidRPr="00173BD0">
        <w:rPr>
          <w:rFonts w:ascii="Times New Roman" w:hAnsi="Times New Roman" w:cs="Times New Roman"/>
          <w:sz w:val="24"/>
          <w:szCs w:val="24"/>
        </w:rPr>
        <w:t xml:space="preserve">// Орфографический словарь русского языка. – М.: ТЕРРА – Книжный клуб, 2009. – 480 </w:t>
      </w:r>
      <w:proofErr w:type="gramStart"/>
      <w:r w:rsidRPr="00173BD0">
        <w:rPr>
          <w:rFonts w:ascii="Times New Roman" w:hAnsi="Times New Roman" w:cs="Times New Roman"/>
          <w:sz w:val="24"/>
          <w:szCs w:val="24"/>
        </w:rPr>
        <w:t>с</w:t>
      </w:r>
      <w:proofErr w:type="gramEnd"/>
      <w:r w:rsidRPr="00173BD0">
        <w:rPr>
          <w:rFonts w:ascii="Times New Roman" w:hAnsi="Times New Roman" w:cs="Times New Roman"/>
          <w:sz w:val="24"/>
          <w:szCs w:val="24"/>
        </w:rPr>
        <w:t xml:space="preserve">. </w:t>
      </w:r>
    </w:p>
    <w:p w:rsidR="00162CF8" w:rsidRPr="009466C6" w:rsidRDefault="00162CF8" w:rsidP="00162CF8">
      <w:pPr>
        <w:pStyle w:val="HTML"/>
        <w:numPr>
          <w:ilvl w:val="0"/>
          <w:numId w:val="2"/>
        </w:numPr>
        <w:ind w:left="924" w:hanging="357"/>
        <w:jc w:val="both"/>
        <w:rPr>
          <w:rFonts w:ascii="Times New Roman" w:hAnsi="Times New Roman" w:cs="Times New Roman"/>
          <w:sz w:val="24"/>
          <w:szCs w:val="24"/>
        </w:rPr>
      </w:pPr>
      <w:r w:rsidRPr="009466C6">
        <w:rPr>
          <w:rFonts w:ascii="Times New Roman" w:hAnsi="Times New Roman" w:cs="Times New Roman"/>
          <w:sz w:val="24"/>
          <w:szCs w:val="24"/>
        </w:rPr>
        <w:t>Словарь иностранных слов.- М.: Просвещение, 1982.</w:t>
      </w:r>
    </w:p>
    <w:p w:rsidR="00162CF8" w:rsidRPr="00A20A83" w:rsidRDefault="00162CF8" w:rsidP="00162CF8">
      <w:pPr>
        <w:pStyle w:val="a3"/>
        <w:numPr>
          <w:ilvl w:val="0"/>
          <w:numId w:val="2"/>
        </w:numPr>
        <w:spacing w:after="0" w:line="240" w:lineRule="auto"/>
        <w:ind w:left="924" w:hanging="357"/>
        <w:jc w:val="both"/>
        <w:rPr>
          <w:rFonts w:ascii="Times New Roman" w:hAnsi="Times New Roman" w:cs="Times New Roman"/>
          <w:sz w:val="24"/>
          <w:szCs w:val="24"/>
        </w:rPr>
      </w:pPr>
      <w:r w:rsidRPr="00A20A83">
        <w:rPr>
          <w:rFonts w:ascii="Times New Roman" w:hAnsi="Times New Roman" w:cs="Times New Roman"/>
          <w:sz w:val="24"/>
          <w:szCs w:val="24"/>
        </w:rPr>
        <w:t>Словарь трудностей произношения и ударения в современном русском языке. С-Петербург, 2002</w:t>
      </w:r>
    </w:p>
    <w:p w:rsidR="00162CF8" w:rsidRDefault="00162CF8" w:rsidP="00162CF8">
      <w:pPr>
        <w:pStyle w:val="a3"/>
        <w:numPr>
          <w:ilvl w:val="0"/>
          <w:numId w:val="2"/>
        </w:numPr>
        <w:spacing w:after="0" w:line="240" w:lineRule="auto"/>
        <w:ind w:left="924" w:hanging="357"/>
        <w:jc w:val="both"/>
        <w:rPr>
          <w:rFonts w:ascii="Times New Roman" w:hAnsi="Times New Roman" w:cs="Times New Roman"/>
          <w:sz w:val="24"/>
          <w:szCs w:val="24"/>
        </w:rPr>
      </w:pPr>
      <w:r w:rsidRPr="00A20A83">
        <w:rPr>
          <w:rFonts w:ascii="Times New Roman" w:hAnsi="Times New Roman" w:cs="Times New Roman"/>
          <w:sz w:val="24"/>
          <w:szCs w:val="24"/>
        </w:rPr>
        <w:t>Современный русский язык: Учебник: Фонетика. Лексикология. Словообразование. Морфология. Синтаксис. - /Под ред. Л.А.Новикова. – СПб.: Изд-во «Лань», 2001.</w:t>
      </w:r>
      <w:r>
        <w:rPr>
          <w:rFonts w:ascii="Times New Roman" w:hAnsi="Times New Roman" w:cs="Times New Roman"/>
          <w:sz w:val="24"/>
          <w:szCs w:val="24"/>
        </w:rPr>
        <w:t xml:space="preserve"> – 864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162CF8" w:rsidRPr="00A20A83" w:rsidRDefault="00162CF8" w:rsidP="00162CF8">
      <w:pPr>
        <w:pStyle w:val="a3"/>
        <w:numPr>
          <w:ilvl w:val="0"/>
          <w:numId w:val="2"/>
        </w:numPr>
        <w:spacing w:after="0" w:line="240" w:lineRule="auto"/>
        <w:ind w:left="924" w:hanging="357"/>
        <w:jc w:val="both"/>
        <w:rPr>
          <w:rFonts w:ascii="Times New Roman" w:hAnsi="Times New Roman" w:cs="Times New Roman"/>
          <w:sz w:val="24"/>
          <w:szCs w:val="24"/>
        </w:rPr>
      </w:pPr>
      <w:proofErr w:type="spellStart"/>
      <w:r w:rsidRPr="00A20A83">
        <w:rPr>
          <w:rFonts w:ascii="Times New Roman" w:hAnsi="Times New Roman" w:cs="Times New Roman"/>
          <w:sz w:val="24"/>
          <w:szCs w:val="24"/>
        </w:rPr>
        <w:t>Сухотинская</w:t>
      </w:r>
      <w:proofErr w:type="spellEnd"/>
      <w:r w:rsidRPr="00A20A83">
        <w:rPr>
          <w:rFonts w:ascii="Times New Roman" w:hAnsi="Times New Roman" w:cs="Times New Roman"/>
          <w:sz w:val="24"/>
          <w:szCs w:val="24"/>
        </w:rPr>
        <w:t xml:space="preserve"> А.В. Репетитор. Русская орфография и пунктуация. – М.: Высш.шк.,1992. – 191 с.</w:t>
      </w:r>
    </w:p>
    <w:p w:rsidR="00162CF8" w:rsidRPr="00162CF8" w:rsidRDefault="00162CF8" w:rsidP="00162CF8">
      <w:pPr>
        <w:pStyle w:val="HTML"/>
        <w:numPr>
          <w:ilvl w:val="0"/>
          <w:numId w:val="2"/>
        </w:numPr>
        <w:ind w:left="924" w:hanging="357"/>
        <w:jc w:val="both"/>
        <w:rPr>
          <w:rFonts w:ascii="Times New Roman" w:hAnsi="Times New Roman" w:cs="Times New Roman"/>
          <w:sz w:val="24"/>
          <w:szCs w:val="24"/>
        </w:rPr>
      </w:pPr>
      <w:proofErr w:type="spellStart"/>
      <w:r w:rsidRPr="009466C6">
        <w:rPr>
          <w:rFonts w:ascii="Times New Roman" w:hAnsi="Times New Roman" w:cs="Times New Roman"/>
          <w:sz w:val="24"/>
          <w:szCs w:val="24"/>
        </w:rPr>
        <w:t>Финкель</w:t>
      </w:r>
      <w:proofErr w:type="spellEnd"/>
      <w:r w:rsidRPr="009466C6">
        <w:rPr>
          <w:rFonts w:ascii="Times New Roman" w:hAnsi="Times New Roman" w:cs="Times New Roman"/>
          <w:sz w:val="24"/>
          <w:szCs w:val="24"/>
        </w:rPr>
        <w:t xml:space="preserve"> А.М.,  Баженов  Н.М.  Курс  современного  русского  литературного</w:t>
      </w:r>
      <w:r>
        <w:rPr>
          <w:rFonts w:ascii="Times New Roman" w:hAnsi="Times New Roman" w:cs="Times New Roman"/>
          <w:sz w:val="24"/>
          <w:szCs w:val="24"/>
        </w:rPr>
        <w:t xml:space="preserve"> </w:t>
      </w:r>
      <w:r w:rsidRPr="00162CF8">
        <w:rPr>
          <w:rFonts w:ascii="Times New Roman" w:hAnsi="Times New Roman" w:cs="Times New Roman"/>
          <w:sz w:val="24"/>
          <w:szCs w:val="24"/>
        </w:rPr>
        <w:t>языка. – Киев:</w:t>
      </w:r>
      <w:r>
        <w:rPr>
          <w:rFonts w:ascii="Times New Roman" w:hAnsi="Times New Roman" w:cs="Times New Roman"/>
          <w:sz w:val="24"/>
          <w:szCs w:val="24"/>
        </w:rPr>
        <w:t xml:space="preserve"> </w:t>
      </w:r>
      <w:proofErr w:type="spellStart"/>
      <w:r w:rsidRPr="00162CF8">
        <w:rPr>
          <w:rFonts w:ascii="Times New Roman" w:hAnsi="Times New Roman" w:cs="Times New Roman"/>
          <w:sz w:val="24"/>
          <w:szCs w:val="24"/>
        </w:rPr>
        <w:t>Радянська</w:t>
      </w:r>
      <w:proofErr w:type="spellEnd"/>
      <w:r w:rsidRPr="00162CF8">
        <w:rPr>
          <w:rFonts w:ascii="Times New Roman" w:hAnsi="Times New Roman" w:cs="Times New Roman"/>
          <w:sz w:val="24"/>
          <w:szCs w:val="24"/>
        </w:rPr>
        <w:t xml:space="preserve"> школа, 1965.</w:t>
      </w:r>
    </w:p>
    <w:p w:rsidR="00162CF8" w:rsidRPr="00162CF8" w:rsidRDefault="00162CF8" w:rsidP="00162CF8">
      <w:pPr>
        <w:pStyle w:val="HTML"/>
        <w:numPr>
          <w:ilvl w:val="0"/>
          <w:numId w:val="2"/>
        </w:numPr>
        <w:ind w:left="924" w:hanging="357"/>
        <w:jc w:val="both"/>
        <w:rPr>
          <w:rFonts w:ascii="Times New Roman" w:hAnsi="Times New Roman" w:cs="Times New Roman"/>
          <w:sz w:val="24"/>
          <w:szCs w:val="24"/>
        </w:rPr>
      </w:pPr>
      <w:proofErr w:type="spellStart"/>
      <w:r w:rsidRPr="009466C6">
        <w:rPr>
          <w:rFonts w:ascii="Times New Roman" w:hAnsi="Times New Roman" w:cs="Times New Roman"/>
          <w:sz w:val="24"/>
          <w:szCs w:val="24"/>
        </w:rPr>
        <w:t>Чуксина</w:t>
      </w:r>
      <w:proofErr w:type="spellEnd"/>
      <w:r w:rsidRPr="009466C6">
        <w:rPr>
          <w:rFonts w:ascii="Times New Roman" w:hAnsi="Times New Roman" w:cs="Times New Roman"/>
          <w:sz w:val="24"/>
          <w:szCs w:val="24"/>
        </w:rPr>
        <w:t xml:space="preserve"> И.Г. Культура речи. Деловое общение. Учебно-методическое  пособие</w:t>
      </w:r>
      <w:r>
        <w:rPr>
          <w:rFonts w:ascii="Times New Roman" w:hAnsi="Times New Roman" w:cs="Times New Roman"/>
          <w:sz w:val="24"/>
          <w:szCs w:val="24"/>
        </w:rPr>
        <w:t xml:space="preserve"> </w:t>
      </w:r>
      <w:r w:rsidRPr="00162CF8">
        <w:rPr>
          <w:rFonts w:ascii="Times New Roman" w:hAnsi="Times New Roman" w:cs="Times New Roman"/>
          <w:sz w:val="24"/>
          <w:szCs w:val="24"/>
        </w:rPr>
        <w:t xml:space="preserve">для студентов заочной формы обучения.- Калининград: </w:t>
      </w:r>
      <w:proofErr w:type="spellStart"/>
      <w:r w:rsidRPr="00162CF8">
        <w:rPr>
          <w:rFonts w:ascii="Times New Roman" w:hAnsi="Times New Roman" w:cs="Times New Roman"/>
          <w:sz w:val="24"/>
          <w:szCs w:val="24"/>
        </w:rPr>
        <w:t>Рио</w:t>
      </w:r>
      <w:proofErr w:type="spellEnd"/>
      <w:r w:rsidRPr="00162CF8">
        <w:rPr>
          <w:rFonts w:ascii="Times New Roman" w:hAnsi="Times New Roman" w:cs="Times New Roman"/>
          <w:sz w:val="24"/>
          <w:szCs w:val="24"/>
        </w:rPr>
        <w:t xml:space="preserve"> БГА, 1999.</w:t>
      </w:r>
    </w:p>
    <w:p w:rsidR="00162CF8" w:rsidRPr="00162CF8" w:rsidRDefault="00162CF8" w:rsidP="00162CF8">
      <w:pPr>
        <w:pStyle w:val="HTML"/>
        <w:numPr>
          <w:ilvl w:val="0"/>
          <w:numId w:val="2"/>
        </w:numPr>
        <w:ind w:left="924" w:hanging="357"/>
        <w:jc w:val="both"/>
        <w:rPr>
          <w:rFonts w:ascii="Times New Roman" w:hAnsi="Times New Roman" w:cs="Times New Roman"/>
          <w:sz w:val="24"/>
          <w:szCs w:val="24"/>
        </w:rPr>
      </w:pPr>
      <w:r w:rsidRPr="009466C6">
        <w:rPr>
          <w:rFonts w:ascii="Times New Roman" w:hAnsi="Times New Roman" w:cs="Times New Roman"/>
          <w:sz w:val="24"/>
          <w:szCs w:val="24"/>
        </w:rPr>
        <w:t xml:space="preserve">Шевченко Л.А., </w:t>
      </w:r>
      <w:proofErr w:type="spellStart"/>
      <w:r w:rsidRPr="009466C6">
        <w:rPr>
          <w:rFonts w:ascii="Times New Roman" w:hAnsi="Times New Roman" w:cs="Times New Roman"/>
          <w:sz w:val="24"/>
          <w:szCs w:val="24"/>
        </w:rPr>
        <w:t>Пипченко</w:t>
      </w:r>
      <w:proofErr w:type="spellEnd"/>
      <w:r w:rsidRPr="009466C6">
        <w:rPr>
          <w:rFonts w:ascii="Times New Roman" w:hAnsi="Times New Roman" w:cs="Times New Roman"/>
          <w:sz w:val="24"/>
          <w:szCs w:val="24"/>
        </w:rPr>
        <w:t xml:space="preserve"> Н.М. Пособие по русскому языку </w:t>
      </w:r>
      <w:proofErr w:type="gramStart"/>
      <w:r w:rsidRPr="009466C6">
        <w:rPr>
          <w:rFonts w:ascii="Times New Roman" w:hAnsi="Times New Roman" w:cs="Times New Roman"/>
          <w:sz w:val="24"/>
          <w:szCs w:val="24"/>
        </w:rPr>
        <w:t>для</w:t>
      </w:r>
      <w:proofErr w:type="gramEnd"/>
      <w:r w:rsidRPr="009466C6">
        <w:rPr>
          <w:rFonts w:ascii="Times New Roman" w:hAnsi="Times New Roman" w:cs="Times New Roman"/>
          <w:sz w:val="24"/>
          <w:szCs w:val="24"/>
        </w:rPr>
        <w:t xml:space="preserve"> поступающих  в</w:t>
      </w:r>
      <w:r>
        <w:rPr>
          <w:rFonts w:ascii="Times New Roman" w:hAnsi="Times New Roman" w:cs="Times New Roman"/>
          <w:sz w:val="24"/>
          <w:szCs w:val="24"/>
        </w:rPr>
        <w:t xml:space="preserve"> </w:t>
      </w:r>
      <w:r w:rsidRPr="00162CF8">
        <w:rPr>
          <w:rFonts w:ascii="Times New Roman" w:hAnsi="Times New Roman" w:cs="Times New Roman"/>
          <w:sz w:val="24"/>
          <w:szCs w:val="24"/>
        </w:rPr>
        <w:t>вузы. – Мн.: изд-во «Университетское», 1988.</w:t>
      </w:r>
    </w:p>
    <w:p w:rsidR="00A86103" w:rsidRPr="00A20A83" w:rsidRDefault="00A86103" w:rsidP="00162CF8">
      <w:pPr>
        <w:pStyle w:val="a3"/>
        <w:spacing w:after="0" w:line="240" w:lineRule="auto"/>
        <w:ind w:left="927"/>
        <w:jc w:val="both"/>
        <w:rPr>
          <w:rFonts w:ascii="Times New Roman" w:hAnsi="Times New Roman" w:cs="Times New Roman"/>
          <w:sz w:val="24"/>
          <w:szCs w:val="24"/>
        </w:rPr>
      </w:pPr>
    </w:p>
    <w:sectPr w:rsidR="00A86103" w:rsidRPr="00A20A83" w:rsidSect="000115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4D4" w:rsidRDefault="008124D4" w:rsidP="00A20A83">
      <w:pPr>
        <w:spacing w:after="0" w:line="240" w:lineRule="auto"/>
      </w:pPr>
      <w:r>
        <w:separator/>
      </w:r>
    </w:p>
  </w:endnote>
  <w:endnote w:type="continuationSeparator" w:id="0">
    <w:p w:rsidR="008124D4" w:rsidRDefault="008124D4" w:rsidP="00A20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4D4" w:rsidRDefault="008124D4" w:rsidP="00A20A83">
      <w:pPr>
        <w:spacing w:after="0" w:line="240" w:lineRule="auto"/>
      </w:pPr>
      <w:r>
        <w:separator/>
      </w:r>
    </w:p>
  </w:footnote>
  <w:footnote w:type="continuationSeparator" w:id="0">
    <w:p w:rsidR="008124D4" w:rsidRDefault="008124D4" w:rsidP="00A20A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6"/>
    <w:lvl w:ilvl="0">
      <w:start w:val="1"/>
      <w:numFmt w:val="bullet"/>
      <w:lvlText w:val=""/>
      <w:lvlJc w:val="left"/>
      <w:pPr>
        <w:ind w:left="720" w:hanging="360"/>
      </w:pPr>
      <w:rPr>
        <w:rFonts w:ascii="Symbol" w:hAnsi="Symbol"/>
      </w:rPr>
    </w:lvl>
  </w:abstractNum>
  <w:abstractNum w:abstractNumId="1">
    <w:nsid w:val="018615F0"/>
    <w:multiLevelType w:val="multilevel"/>
    <w:tmpl w:val="8038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647ADA"/>
    <w:multiLevelType w:val="multilevel"/>
    <w:tmpl w:val="9278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CB2CCA"/>
    <w:multiLevelType w:val="hybridMultilevel"/>
    <w:tmpl w:val="0ACA5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2B0ED5"/>
    <w:multiLevelType w:val="hybridMultilevel"/>
    <w:tmpl w:val="69D6A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920E08"/>
    <w:multiLevelType w:val="multilevel"/>
    <w:tmpl w:val="DF3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5A2445"/>
    <w:multiLevelType w:val="multilevel"/>
    <w:tmpl w:val="6016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BC32CA"/>
    <w:multiLevelType w:val="multilevel"/>
    <w:tmpl w:val="28E2C21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8">
    <w:nsid w:val="2C5446F3"/>
    <w:multiLevelType w:val="multilevel"/>
    <w:tmpl w:val="1DD2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433927"/>
    <w:multiLevelType w:val="multilevel"/>
    <w:tmpl w:val="A638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CD65A0"/>
    <w:multiLevelType w:val="hybridMultilevel"/>
    <w:tmpl w:val="FD52D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EC6ADF"/>
    <w:multiLevelType w:val="multilevel"/>
    <w:tmpl w:val="735E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3F5E1B"/>
    <w:multiLevelType w:val="multilevel"/>
    <w:tmpl w:val="DFF2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B40BFC"/>
    <w:multiLevelType w:val="multilevel"/>
    <w:tmpl w:val="0EF4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050F51"/>
    <w:multiLevelType w:val="multilevel"/>
    <w:tmpl w:val="3476F798"/>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5">
    <w:nsid w:val="6B491ACA"/>
    <w:multiLevelType w:val="multilevel"/>
    <w:tmpl w:val="F3CA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7F10A8"/>
    <w:multiLevelType w:val="hybridMultilevel"/>
    <w:tmpl w:val="65F02C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79762A"/>
    <w:multiLevelType w:val="hybridMultilevel"/>
    <w:tmpl w:val="3C0E67F0"/>
    <w:lvl w:ilvl="0" w:tplc="49500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AE91432"/>
    <w:multiLevelType w:val="hybridMultilevel"/>
    <w:tmpl w:val="CCF67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C715205"/>
    <w:multiLevelType w:val="multilevel"/>
    <w:tmpl w:val="7EFE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D4878B2"/>
    <w:multiLevelType w:val="multilevel"/>
    <w:tmpl w:val="498C0ABC"/>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nsid w:val="7F60691C"/>
    <w:multiLevelType w:val="hybridMultilevel"/>
    <w:tmpl w:val="6A90752E"/>
    <w:lvl w:ilvl="0" w:tplc="2D3834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21"/>
  </w:num>
  <w:num w:numId="3">
    <w:abstractNumId w:val="16"/>
  </w:num>
  <w:num w:numId="4">
    <w:abstractNumId w:val="18"/>
  </w:num>
  <w:num w:numId="5">
    <w:abstractNumId w:val="4"/>
  </w:num>
  <w:num w:numId="6">
    <w:abstractNumId w:val="3"/>
  </w:num>
  <w:num w:numId="7">
    <w:abstractNumId w:val="10"/>
  </w:num>
  <w:num w:numId="8">
    <w:abstractNumId w:val="0"/>
  </w:num>
  <w:num w:numId="9">
    <w:abstractNumId w:val="2"/>
  </w:num>
  <w:num w:numId="10">
    <w:abstractNumId w:val="12"/>
  </w:num>
  <w:num w:numId="11">
    <w:abstractNumId w:val="6"/>
  </w:num>
  <w:num w:numId="12">
    <w:abstractNumId w:val="11"/>
  </w:num>
  <w:num w:numId="13">
    <w:abstractNumId w:val="9"/>
  </w:num>
  <w:num w:numId="14">
    <w:abstractNumId w:val="5"/>
  </w:num>
  <w:num w:numId="15">
    <w:abstractNumId w:val="8"/>
  </w:num>
  <w:num w:numId="16">
    <w:abstractNumId w:val="1"/>
  </w:num>
  <w:num w:numId="17">
    <w:abstractNumId w:val="19"/>
  </w:num>
  <w:num w:numId="18">
    <w:abstractNumId w:val="15"/>
  </w:num>
  <w:num w:numId="19">
    <w:abstractNumId w:val="13"/>
  </w:num>
  <w:num w:numId="20">
    <w:abstractNumId w:val="14"/>
  </w:num>
  <w:num w:numId="21">
    <w:abstractNumId w:val="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9D0935"/>
    <w:rsid w:val="000036F2"/>
    <w:rsid w:val="00011542"/>
    <w:rsid w:val="000E650D"/>
    <w:rsid w:val="00152BDF"/>
    <w:rsid w:val="00162CF8"/>
    <w:rsid w:val="00173BD0"/>
    <w:rsid w:val="00177076"/>
    <w:rsid w:val="00195662"/>
    <w:rsid w:val="001F2FE7"/>
    <w:rsid w:val="00264394"/>
    <w:rsid w:val="002B4F50"/>
    <w:rsid w:val="003203CC"/>
    <w:rsid w:val="00360228"/>
    <w:rsid w:val="003A03D6"/>
    <w:rsid w:val="0049164D"/>
    <w:rsid w:val="004A2434"/>
    <w:rsid w:val="00527F04"/>
    <w:rsid w:val="00536860"/>
    <w:rsid w:val="00564F5F"/>
    <w:rsid w:val="006943A6"/>
    <w:rsid w:val="006F0FA9"/>
    <w:rsid w:val="00720B39"/>
    <w:rsid w:val="00781D48"/>
    <w:rsid w:val="008124D4"/>
    <w:rsid w:val="008434A2"/>
    <w:rsid w:val="0091418E"/>
    <w:rsid w:val="009D0935"/>
    <w:rsid w:val="00A0019E"/>
    <w:rsid w:val="00A20A83"/>
    <w:rsid w:val="00A53D5C"/>
    <w:rsid w:val="00A664AF"/>
    <w:rsid w:val="00A86103"/>
    <w:rsid w:val="00AA24A2"/>
    <w:rsid w:val="00AC1C59"/>
    <w:rsid w:val="00AD4136"/>
    <w:rsid w:val="00B71871"/>
    <w:rsid w:val="00D109C8"/>
    <w:rsid w:val="00D37B83"/>
    <w:rsid w:val="00E91C06"/>
    <w:rsid w:val="00EC09CF"/>
    <w:rsid w:val="00ED4646"/>
    <w:rsid w:val="00ED56C1"/>
    <w:rsid w:val="00FD343A"/>
    <w:rsid w:val="00FE5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rules v:ext="edit">
        <o:r id="V:Rule17" type="connector" idref="#_x0000_s1088"/>
        <o:r id="V:Rule18" type="connector" idref="#_x0000_s1091"/>
        <o:r id="V:Rule19" type="connector" idref="#_x0000_s1089"/>
        <o:r id="V:Rule20" type="connector" idref="#_x0000_s1090"/>
        <o:r id="V:Rule21" type="connector" idref="#_x0000_s1097"/>
        <o:r id="V:Rule22" type="connector" idref="#_x0000_s1096"/>
        <o:r id="V:Rule23" type="connector" idref="#_x0000_s1095"/>
        <o:r id="V:Rule24" type="connector" idref="#_x0000_s1099"/>
        <o:r id="V:Rule25" type="connector" idref="#_x0000_s1098"/>
        <o:r id="V:Rule26" type="connector" idref="#_x0000_s1101"/>
        <o:r id="V:Rule27" type="connector" idref="#_x0000_s1100"/>
        <o:r id="V:Rule28" type="connector" idref="#_x0000_s1092"/>
        <o:r id="V:Rule29" type="connector" idref="#_x0000_s1102"/>
        <o:r id="V:Rule30" type="connector" idref="#_x0000_s1094"/>
        <o:r id="V:Rule31" type="connector" idref="#_x0000_s1093"/>
        <o:r id="V:Rule32"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42"/>
  </w:style>
  <w:style w:type="paragraph" w:styleId="1">
    <w:name w:val="heading 1"/>
    <w:basedOn w:val="a"/>
    <w:next w:val="a"/>
    <w:link w:val="10"/>
    <w:uiPriority w:val="99"/>
    <w:qFormat/>
    <w:rsid w:val="00A20A83"/>
    <w:pPr>
      <w:keepNext/>
      <w:widowControl w:val="0"/>
      <w:autoSpaceDE w:val="0"/>
      <w:autoSpaceDN w:val="0"/>
      <w:adjustRightInd w:val="0"/>
      <w:spacing w:before="240" w:after="60" w:line="240" w:lineRule="auto"/>
      <w:outlineLvl w:val="0"/>
    </w:pPr>
    <w:rPr>
      <w:rFonts w:ascii="Arial" w:hAnsi="Arial" w:cs="Arial"/>
      <w:b/>
      <w:bCs/>
      <w:color w:val="000000"/>
      <w:sz w:val="32"/>
      <w:szCs w:val="32"/>
    </w:rPr>
  </w:style>
  <w:style w:type="paragraph" w:styleId="3">
    <w:name w:val="heading 3"/>
    <w:basedOn w:val="a"/>
    <w:next w:val="a"/>
    <w:link w:val="30"/>
    <w:uiPriority w:val="9"/>
    <w:unhideWhenUsed/>
    <w:qFormat/>
    <w:rsid w:val="00E91C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770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935"/>
    <w:pPr>
      <w:ind w:left="720"/>
      <w:contextualSpacing/>
    </w:pPr>
  </w:style>
  <w:style w:type="table" w:styleId="a4">
    <w:name w:val="Table Grid"/>
    <w:basedOn w:val="a1"/>
    <w:uiPriority w:val="59"/>
    <w:rsid w:val="00527F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B4F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4F50"/>
    <w:rPr>
      <w:rFonts w:ascii="Tahoma" w:hAnsi="Tahoma" w:cs="Tahoma"/>
      <w:sz w:val="16"/>
      <w:szCs w:val="16"/>
    </w:rPr>
  </w:style>
  <w:style w:type="character" w:customStyle="1" w:styleId="Internetlink">
    <w:name w:val="Internet link"/>
    <w:basedOn w:val="a0"/>
    <w:uiPriority w:val="99"/>
    <w:rsid w:val="00536860"/>
    <w:rPr>
      <w:rFonts w:cs="Tahoma"/>
      <w:color w:val="0000FF"/>
      <w:u w:val="single"/>
    </w:rPr>
  </w:style>
  <w:style w:type="character" w:customStyle="1" w:styleId="10">
    <w:name w:val="Заголовок 1 Знак"/>
    <w:basedOn w:val="a0"/>
    <w:link w:val="1"/>
    <w:uiPriority w:val="99"/>
    <w:rsid w:val="00A20A83"/>
    <w:rPr>
      <w:rFonts w:ascii="Arial" w:hAnsi="Arial" w:cs="Arial"/>
      <w:b/>
      <w:bCs/>
      <w:color w:val="000000"/>
      <w:sz w:val="32"/>
      <w:szCs w:val="32"/>
    </w:rPr>
  </w:style>
  <w:style w:type="paragraph" w:styleId="a7">
    <w:name w:val="footnote text"/>
    <w:basedOn w:val="a"/>
    <w:link w:val="a8"/>
    <w:uiPriority w:val="99"/>
    <w:rsid w:val="00A20A83"/>
    <w:pPr>
      <w:widowControl w:val="0"/>
      <w:autoSpaceDE w:val="0"/>
      <w:autoSpaceDN w:val="0"/>
      <w:adjustRightInd w:val="0"/>
      <w:spacing w:after="0" w:line="240" w:lineRule="auto"/>
    </w:pPr>
    <w:rPr>
      <w:rFonts w:ascii="Verdana" w:hAnsi="Verdana" w:cs="Times New Roman"/>
      <w:color w:val="000000"/>
      <w:sz w:val="20"/>
      <w:szCs w:val="20"/>
    </w:rPr>
  </w:style>
  <w:style w:type="character" w:customStyle="1" w:styleId="a8">
    <w:name w:val="Текст сноски Знак"/>
    <w:basedOn w:val="a0"/>
    <w:link w:val="a7"/>
    <w:uiPriority w:val="99"/>
    <w:rsid w:val="00A20A83"/>
    <w:rPr>
      <w:rFonts w:ascii="Verdana" w:hAnsi="Verdana" w:cs="Times New Roman"/>
      <w:color w:val="000000"/>
      <w:sz w:val="20"/>
      <w:szCs w:val="20"/>
    </w:rPr>
  </w:style>
  <w:style w:type="character" w:customStyle="1" w:styleId="FootnoteSymbol">
    <w:name w:val="Footnote Symbol"/>
    <w:basedOn w:val="a0"/>
    <w:uiPriority w:val="99"/>
    <w:rsid w:val="00A20A83"/>
    <w:rPr>
      <w:rFonts w:eastAsia="Times New Roman" w:cs="Tahoma"/>
      <w:position w:val="10"/>
    </w:rPr>
  </w:style>
  <w:style w:type="character" w:styleId="a9">
    <w:name w:val="footnote reference"/>
    <w:basedOn w:val="a0"/>
    <w:uiPriority w:val="99"/>
    <w:semiHidden/>
    <w:unhideWhenUsed/>
    <w:rsid w:val="00A20A83"/>
    <w:rPr>
      <w:rFonts w:cs="Times New Roman"/>
      <w:vertAlign w:val="superscript"/>
    </w:rPr>
  </w:style>
  <w:style w:type="paragraph" w:styleId="HTML">
    <w:name w:val="HTML Preformatted"/>
    <w:basedOn w:val="a"/>
    <w:link w:val="HTML0"/>
    <w:unhideWhenUsed/>
    <w:rsid w:val="0072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20B39"/>
    <w:rPr>
      <w:rFonts w:ascii="Courier New" w:eastAsia="Times New Roman" w:hAnsi="Courier New" w:cs="Courier New"/>
      <w:sz w:val="20"/>
      <w:szCs w:val="20"/>
    </w:rPr>
  </w:style>
  <w:style w:type="paragraph" w:styleId="aa">
    <w:name w:val="Normal (Web)"/>
    <w:basedOn w:val="a"/>
    <w:uiPriority w:val="99"/>
    <w:unhideWhenUsed/>
    <w:rsid w:val="00A00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0019E"/>
  </w:style>
  <w:style w:type="character" w:customStyle="1" w:styleId="30">
    <w:name w:val="Заголовок 3 Знак"/>
    <w:basedOn w:val="a0"/>
    <w:link w:val="3"/>
    <w:uiPriority w:val="9"/>
    <w:rsid w:val="00E91C06"/>
    <w:rPr>
      <w:rFonts w:asciiTheme="majorHAnsi" w:eastAsiaTheme="majorEastAsia" w:hAnsiTheme="majorHAnsi" w:cstheme="majorBidi"/>
      <w:b/>
      <w:bCs/>
      <w:color w:val="4F81BD" w:themeColor="accent1"/>
    </w:rPr>
  </w:style>
  <w:style w:type="character" w:customStyle="1" w:styleId="mw-headline">
    <w:name w:val="mw-headline"/>
    <w:basedOn w:val="a0"/>
    <w:rsid w:val="00E91C06"/>
  </w:style>
  <w:style w:type="character" w:customStyle="1" w:styleId="mw-editsection">
    <w:name w:val="mw-editsection"/>
    <w:basedOn w:val="a0"/>
    <w:rsid w:val="00E91C06"/>
  </w:style>
  <w:style w:type="character" w:customStyle="1" w:styleId="mw-editsection-bracket">
    <w:name w:val="mw-editsection-bracket"/>
    <w:basedOn w:val="a0"/>
    <w:rsid w:val="00E91C06"/>
  </w:style>
  <w:style w:type="character" w:styleId="ab">
    <w:name w:val="Hyperlink"/>
    <w:basedOn w:val="a0"/>
    <w:uiPriority w:val="99"/>
    <w:semiHidden/>
    <w:unhideWhenUsed/>
    <w:rsid w:val="00E91C06"/>
    <w:rPr>
      <w:color w:val="0000FF"/>
      <w:u w:val="single"/>
    </w:rPr>
  </w:style>
  <w:style w:type="character" w:customStyle="1" w:styleId="mw-editsection-divider">
    <w:name w:val="mw-editsection-divider"/>
    <w:basedOn w:val="a0"/>
    <w:rsid w:val="00E91C06"/>
  </w:style>
  <w:style w:type="character" w:customStyle="1" w:styleId="40">
    <w:name w:val="Заголовок 4 Знак"/>
    <w:basedOn w:val="a0"/>
    <w:link w:val="4"/>
    <w:uiPriority w:val="9"/>
    <w:rsid w:val="0017707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836381290">
      <w:bodyDiv w:val="1"/>
      <w:marLeft w:val="0"/>
      <w:marRight w:val="0"/>
      <w:marTop w:val="0"/>
      <w:marBottom w:val="0"/>
      <w:divBdr>
        <w:top w:val="none" w:sz="0" w:space="0" w:color="auto"/>
        <w:left w:val="none" w:sz="0" w:space="0" w:color="auto"/>
        <w:bottom w:val="none" w:sz="0" w:space="0" w:color="auto"/>
        <w:right w:val="none" w:sz="0" w:space="0" w:color="auto"/>
      </w:divBdr>
    </w:div>
    <w:div w:id="19458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B%D0%BE%D0%B2%D0%BE%D1%84%D0%BE%D1%80%D0%BC%D0%B0" TargetMode="External"/><Relationship Id="rId13" Type="http://schemas.openxmlformats.org/officeDocument/2006/relationships/hyperlink" Target="https://ru.wikipedia.org/wiki/%D0%A0%D1%83%D1%81%D1%81%D0%BA%D0%B8%D0%B9_%D1%8F%D0%B7%D1%8B%D0%BA" TargetMode="External"/><Relationship Id="rId18" Type="http://schemas.openxmlformats.org/officeDocument/2006/relationships/hyperlink" Target="https://ru.wikipedia.org/w/index.php?title=%D0%A1%D1%83%D0%BF%D0%B5%D1%80%D0%BB%D1%8F%D1%82%D0%B8%D0%B2&amp;action=edit&amp;redlink=1" TargetMode="External"/><Relationship Id="rId3" Type="http://schemas.openxmlformats.org/officeDocument/2006/relationships/settings" Target="settings.xml"/><Relationship Id="rId7" Type="http://schemas.openxmlformats.org/officeDocument/2006/relationships/hyperlink" Target="https://ru.wikipedia.org/wiki/%D0%A1%D0%BB%D0%BE%D0%B2%D0%BE" TargetMode="External"/><Relationship Id="rId12" Type="http://schemas.openxmlformats.org/officeDocument/2006/relationships/hyperlink" Target="https://ru.wikipedia.org/wiki/%D0%9B%D0%B8%D1%82%D0%BE%D0%B2%D1%81%D0%BA%D0%B8%D0%B9_%D1%8F%D0%B7%D1%8B%D0%BA" TargetMode="External"/><Relationship Id="rId17" Type="http://schemas.openxmlformats.org/officeDocument/2006/relationships/hyperlink" Target="https://ru.wikipedia.org/wiki/%D0%98%D0%BC%D1%8F_%D0%BF%D1%80%D0%B8%D0%BB%D0%B0%D0%B3%D0%B0%D1%82%D0%B5%D0%BB%D1%8C%D0%BD%D0%BE%D0%B5" TargetMode="External"/><Relationship Id="rId2" Type="http://schemas.openxmlformats.org/officeDocument/2006/relationships/styles" Target="styles.xml"/><Relationship Id="rId16" Type="http://schemas.openxmlformats.org/officeDocument/2006/relationships/hyperlink" Target="https://ru.wikipedia.org/wiki/%D0%98%D0%BC%D1%8F_%D1%87%D0%B8%D1%81%D0%BB%D0%B8%D1%82%D0%B5%D0%BB%D1%8C%D0%BD%D0%BE%D0%B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4%D1%80%D0%B5%D0%B2%D0%BD%D0%B5%D0%B3%D1%80%D0%B5%D1%87%D0%B5%D1%81%D0%BA%D0%B8%D0%B9_%D1%8F%D0%B7%D1%8B%D0%BA" TargetMode="External"/><Relationship Id="rId5" Type="http://schemas.openxmlformats.org/officeDocument/2006/relationships/footnotes" Target="footnotes.xml"/><Relationship Id="rId15" Type="http://schemas.openxmlformats.org/officeDocument/2006/relationships/hyperlink" Target="https://ru.wikipedia.org/wiki/%D0%98%D0%BC%D1%8F_%D1%87%D0%B8%D1%81%D0%BB%D0%B8%D1%82%D0%B5%D0%BB%D1%8C%D0%BD%D0%BE%D0%B5" TargetMode="External"/><Relationship Id="rId10" Type="http://schemas.openxmlformats.org/officeDocument/2006/relationships/hyperlink" Target="https://ru.wikipedia.org/wiki/%D0%9B%D0%B0%D1%82%D0%B8%D0%BD%D1%81%D0%BA%D0%B8%D0%B9_%D1%8F%D0%B7%D1%8B%D0%B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1%D0%B8%D0%BD%D1%82%D0%B0%D0%BA%D1%81%D0%B8%D1%81" TargetMode="External"/><Relationship Id="rId14" Type="http://schemas.openxmlformats.org/officeDocument/2006/relationships/hyperlink" Target="https://ru.wikipedia.org/wiki/%D0%9C%D0%BE%D1%80%D1%84%D0%B5%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5174</Words>
  <Characters>29492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Hp 15</cp:lastModifiedBy>
  <cp:revision>3</cp:revision>
  <dcterms:created xsi:type="dcterms:W3CDTF">2015-01-22T10:18:00Z</dcterms:created>
  <dcterms:modified xsi:type="dcterms:W3CDTF">2019-01-17T01:39:00Z</dcterms:modified>
</cp:coreProperties>
</file>