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86" w:rsidRDefault="00C86686" w:rsidP="00753194">
      <w:pPr>
        <w:pStyle w:val="a6"/>
        <w:tabs>
          <w:tab w:val="left" w:pos="567"/>
        </w:tabs>
        <w:spacing w:after="0" w:line="360" w:lineRule="auto"/>
        <w:ind w:firstLine="567"/>
        <w:jc w:val="center"/>
        <w:rPr>
          <w:rFonts w:ascii="Times New Roman" w:hAnsi="Times New Roman"/>
          <w:sz w:val="28"/>
          <w:szCs w:val="28"/>
        </w:rPr>
      </w:pPr>
    </w:p>
    <w:p w:rsidR="00C86686" w:rsidRPr="003A285E" w:rsidRDefault="00C86686" w:rsidP="00753194">
      <w:pPr>
        <w:pStyle w:val="a6"/>
        <w:tabs>
          <w:tab w:val="left" w:pos="567"/>
        </w:tabs>
        <w:spacing w:after="0" w:line="360" w:lineRule="auto"/>
        <w:ind w:firstLine="567"/>
        <w:jc w:val="center"/>
        <w:rPr>
          <w:rFonts w:ascii="Times New Roman" w:hAnsi="Times New Roman"/>
          <w:sz w:val="28"/>
          <w:szCs w:val="28"/>
        </w:rPr>
      </w:pPr>
      <w:r w:rsidRPr="003A285E">
        <w:rPr>
          <w:rFonts w:ascii="Times New Roman" w:hAnsi="Times New Roman"/>
          <w:sz w:val="28"/>
          <w:szCs w:val="28"/>
        </w:rPr>
        <w:t>Муниципальное бюджетное  образовательное учреждение</w:t>
      </w:r>
    </w:p>
    <w:p w:rsidR="00C86686" w:rsidRPr="003A285E" w:rsidRDefault="00C86686" w:rsidP="00753194">
      <w:pPr>
        <w:pStyle w:val="a6"/>
        <w:spacing w:after="0" w:line="360" w:lineRule="auto"/>
        <w:ind w:firstLine="567"/>
        <w:jc w:val="center"/>
        <w:rPr>
          <w:rFonts w:ascii="Times New Roman" w:hAnsi="Times New Roman"/>
          <w:sz w:val="28"/>
          <w:szCs w:val="28"/>
        </w:rPr>
      </w:pPr>
      <w:r w:rsidRPr="003A285E">
        <w:rPr>
          <w:rFonts w:ascii="Times New Roman" w:hAnsi="Times New Roman"/>
          <w:sz w:val="28"/>
          <w:szCs w:val="28"/>
        </w:rPr>
        <w:t>дополнительного образования детей</w:t>
      </w:r>
    </w:p>
    <w:p w:rsidR="00C86686" w:rsidRPr="003A285E" w:rsidRDefault="00C86686" w:rsidP="00753194">
      <w:pPr>
        <w:pStyle w:val="a6"/>
        <w:spacing w:after="0" w:line="360" w:lineRule="auto"/>
        <w:ind w:firstLine="567"/>
        <w:jc w:val="center"/>
        <w:rPr>
          <w:rFonts w:ascii="Times New Roman" w:hAnsi="Times New Roman"/>
          <w:sz w:val="28"/>
          <w:szCs w:val="28"/>
        </w:rPr>
      </w:pPr>
      <w:r w:rsidRPr="003A285E">
        <w:rPr>
          <w:rFonts w:ascii="Times New Roman" w:hAnsi="Times New Roman"/>
          <w:sz w:val="28"/>
          <w:szCs w:val="28"/>
        </w:rPr>
        <w:t>«Детская  школа  искусств №1»</w:t>
      </w:r>
    </w:p>
    <w:p w:rsidR="00C86686" w:rsidRDefault="00C86686" w:rsidP="00753194">
      <w:pPr>
        <w:pStyle w:val="a6"/>
        <w:shd w:val="clear" w:color="auto" w:fill="FFFFFF"/>
        <w:spacing w:after="0" w:line="360" w:lineRule="auto"/>
        <w:jc w:val="center"/>
        <w:rPr>
          <w:rFonts w:ascii="Times New Roman" w:hAnsi="Times New Roman"/>
          <w:b/>
        </w:rPr>
      </w:pPr>
    </w:p>
    <w:p w:rsidR="00C86686" w:rsidRDefault="00C86686" w:rsidP="00753194">
      <w:pPr>
        <w:pStyle w:val="a6"/>
        <w:shd w:val="clear" w:color="auto" w:fill="FFFFFF"/>
        <w:spacing w:after="0" w:line="360" w:lineRule="auto"/>
        <w:jc w:val="center"/>
        <w:rPr>
          <w:rFonts w:ascii="Times New Roman" w:hAnsi="Times New Roman"/>
          <w:b/>
        </w:rPr>
      </w:pPr>
    </w:p>
    <w:p w:rsidR="00C86686" w:rsidRDefault="00C86686" w:rsidP="00753194">
      <w:pPr>
        <w:pStyle w:val="a6"/>
        <w:shd w:val="clear" w:color="auto" w:fill="FFFFFF"/>
        <w:spacing w:after="0" w:line="360" w:lineRule="auto"/>
        <w:jc w:val="center"/>
        <w:rPr>
          <w:rFonts w:ascii="Times New Roman" w:hAnsi="Times New Roman"/>
          <w:b/>
        </w:rPr>
      </w:pPr>
    </w:p>
    <w:p w:rsidR="00C86686" w:rsidRDefault="00C86686" w:rsidP="00753194">
      <w:pPr>
        <w:pStyle w:val="a6"/>
        <w:shd w:val="clear" w:color="auto" w:fill="FFFFFF"/>
        <w:spacing w:after="0" w:line="360" w:lineRule="auto"/>
        <w:jc w:val="center"/>
        <w:rPr>
          <w:rFonts w:ascii="Times New Roman" w:hAnsi="Times New Roman"/>
          <w:b/>
        </w:rPr>
      </w:pPr>
    </w:p>
    <w:p w:rsidR="00C86686" w:rsidRDefault="00C86686" w:rsidP="00753194">
      <w:pPr>
        <w:pStyle w:val="a6"/>
        <w:shd w:val="clear" w:color="auto" w:fill="FFFFFF"/>
        <w:spacing w:after="0" w:line="360" w:lineRule="auto"/>
        <w:jc w:val="center"/>
        <w:rPr>
          <w:rFonts w:ascii="Times New Roman" w:hAnsi="Times New Roman"/>
          <w:b/>
        </w:rPr>
      </w:pPr>
    </w:p>
    <w:p w:rsidR="00C86686" w:rsidRPr="00664AA3" w:rsidRDefault="006F304A" w:rsidP="00753194">
      <w:pPr>
        <w:autoSpaceDE w:val="0"/>
        <w:autoSpaceDN w:val="0"/>
        <w:adjustRightInd w:val="0"/>
        <w:spacing w:line="360" w:lineRule="auto"/>
        <w:ind w:firstLine="720"/>
        <w:jc w:val="center"/>
        <w:rPr>
          <w:rFonts w:ascii="Times New Roman" w:hAnsi="Times New Roman"/>
        </w:rPr>
      </w:pPr>
      <w:r>
        <w:rPr>
          <w:rFonts w:ascii="Times New Roman" w:hAnsi="Times New Roman"/>
          <w:sz w:val="28"/>
          <w:szCs w:val="28"/>
        </w:rPr>
        <w:t>ПЕДАГОГИЧЕСКИЙ</w:t>
      </w:r>
      <w:bookmarkStart w:id="0" w:name="_GoBack"/>
      <w:bookmarkEnd w:id="0"/>
      <w:r w:rsidR="00C86686" w:rsidRPr="00664AA3">
        <w:rPr>
          <w:rFonts w:ascii="Times New Roman" w:hAnsi="Times New Roman"/>
          <w:sz w:val="28"/>
          <w:szCs w:val="28"/>
        </w:rPr>
        <w:t xml:space="preserve"> ПРОЕКТ</w:t>
      </w:r>
    </w:p>
    <w:p w:rsidR="00C86686" w:rsidRDefault="00C86686" w:rsidP="00753194">
      <w:pPr>
        <w:pStyle w:val="a6"/>
        <w:shd w:val="clear" w:color="auto" w:fill="FFFFFF"/>
        <w:spacing w:after="0" w:line="360" w:lineRule="auto"/>
        <w:jc w:val="center"/>
        <w:rPr>
          <w:rFonts w:ascii="Times New Roman" w:hAnsi="Times New Roman"/>
          <w:b/>
          <w:sz w:val="36"/>
          <w:szCs w:val="36"/>
        </w:rPr>
      </w:pPr>
    </w:p>
    <w:p w:rsidR="00C86686" w:rsidRPr="009E636A" w:rsidRDefault="00C86686" w:rsidP="00753194">
      <w:pPr>
        <w:pStyle w:val="a6"/>
        <w:shd w:val="clear" w:color="auto" w:fill="FFFFFF"/>
        <w:spacing w:after="0" w:line="360" w:lineRule="auto"/>
        <w:jc w:val="center"/>
        <w:rPr>
          <w:rFonts w:ascii="Times New Roman" w:hAnsi="Times New Roman"/>
          <w:b/>
          <w:sz w:val="36"/>
          <w:szCs w:val="36"/>
        </w:rPr>
      </w:pPr>
      <w:r w:rsidRPr="009E636A">
        <w:rPr>
          <w:rFonts w:ascii="Times New Roman" w:hAnsi="Times New Roman"/>
          <w:b/>
          <w:sz w:val="36"/>
          <w:szCs w:val="36"/>
        </w:rPr>
        <w:t>«</w:t>
      </w:r>
      <w:r>
        <w:rPr>
          <w:rFonts w:ascii="Times New Roman" w:hAnsi="Times New Roman"/>
          <w:b/>
          <w:sz w:val="36"/>
          <w:szCs w:val="36"/>
        </w:rPr>
        <w:t>Изучение инструментального концерта как фактор воспитания музыкального исполнительства обучающихся детских школ искусств»</w:t>
      </w:r>
    </w:p>
    <w:p w:rsidR="00C86686" w:rsidRPr="009E636A" w:rsidRDefault="00C86686" w:rsidP="00753194">
      <w:pPr>
        <w:pStyle w:val="a6"/>
        <w:shd w:val="clear" w:color="auto" w:fill="FFFFFF"/>
        <w:spacing w:after="0" w:line="360" w:lineRule="auto"/>
        <w:jc w:val="center"/>
        <w:rPr>
          <w:rFonts w:ascii="Times New Roman" w:hAnsi="Times New Roman"/>
          <w:b/>
          <w:sz w:val="32"/>
          <w:szCs w:val="32"/>
        </w:rPr>
      </w:pPr>
    </w:p>
    <w:p w:rsidR="00C86686" w:rsidRDefault="00C86686" w:rsidP="00753194">
      <w:pPr>
        <w:pStyle w:val="a6"/>
        <w:shd w:val="clear" w:color="auto" w:fill="FFFFFF"/>
        <w:spacing w:after="0" w:line="360" w:lineRule="auto"/>
        <w:jc w:val="center"/>
        <w:rPr>
          <w:rFonts w:ascii="Times New Roman" w:hAnsi="Times New Roman"/>
          <w:sz w:val="28"/>
          <w:szCs w:val="28"/>
        </w:rPr>
      </w:pPr>
    </w:p>
    <w:p w:rsidR="00C86686" w:rsidRDefault="00C86686" w:rsidP="00753194">
      <w:pPr>
        <w:pStyle w:val="a6"/>
        <w:shd w:val="clear" w:color="auto" w:fill="FFFFFF"/>
        <w:spacing w:after="0" w:line="360" w:lineRule="auto"/>
        <w:jc w:val="center"/>
        <w:rPr>
          <w:rFonts w:ascii="Times New Roman" w:hAnsi="Times New Roman"/>
          <w:sz w:val="28"/>
          <w:szCs w:val="28"/>
        </w:rPr>
      </w:pPr>
    </w:p>
    <w:p w:rsidR="00C86686" w:rsidRDefault="00C86686" w:rsidP="00753194">
      <w:pPr>
        <w:pStyle w:val="a6"/>
        <w:shd w:val="clear" w:color="auto" w:fill="FFFFFF"/>
        <w:spacing w:after="0" w:line="360" w:lineRule="auto"/>
        <w:jc w:val="both"/>
        <w:rPr>
          <w:rFonts w:ascii="Times New Roman" w:hAnsi="Times New Roman"/>
          <w:sz w:val="28"/>
          <w:szCs w:val="28"/>
        </w:rPr>
      </w:pPr>
    </w:p>
    <w:p w:rsidR="00C86686" w:rsidRPr="003A285E" w:rsidRDefault="00C86686" w:rsidP="00753194">
      <w:pPr>
        <w:pStyle w:val="a6"/>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Pr="003A285E">
        <w:rPr>
          <w:rFonts w:ascii="Times New Roman" w:hAnsi="Times New Roman"/>
          <w:sz w:val="28"/>
          <w:szCs w:val="28"/>
        </w:rPr>
        <w:t>Автор проекта:</w:t>
      </w:r>
    </w:p>
    <w:p w:rsidR="00C86686" w:rsidRPr="003A285E" w:rsidRDefault="00C86686" w:rsidP="00753194">
      <w:pPr>
        <w:pStyle w:val="a6"/>
        <w:shd w:val="clear" w:color="auto" w:fill="FFFFFF"/>
        <w:spacing w:after="0" w:line="360" w:lineRule="auto"/>
        <w:ind w:left="4395"/>
        <w:jc w:val="both"/>
        <w:rPr>
          <w:rFonts w:ascii="Times New Roman" w:hAnsi="Times New Roman"/>
          <w:sz w:val="28"/>
          <w:szCs w:val="28"/>
        </w:rPr>
      </w:pPr>
      <w:r>
        <w:rPr>
          <w:rFonts w:ascii="Times New Roman" w:hAnsi="Times New Roman"/>
          <w:sz w:val="28"/>
          <w:szCs w:val="28"/>
        </w:rPr>
        <w:t>Адамова Наталья Владимировна,</w:t>
      </w:r>
    </w:p>
    <w:p w:rsidR="00C86686" w:rsidRPr="003A285E" w:rsidRDefault="00C86686" w:rsidP="00753194">
      <w:pPr>
        <w:pStyle w:val="a6"/>
        <w:shd w:val="clear" w:color="auto" w:fill="FFFFFF"/>
        <w:spacing w:after="0" w:line="360" w:lineRule="auto"/>
        <w:ind w:left="4395"/>
        <w:jc w:val="both"/>
        <w:rPr>
          <w:rFonts w:ascii="Times New Roman" w:hAnsi="Times New Roman"/>
          <w:sz w:val="28"/>
          <w:szCs w:val="28"/>
        </w:rPr>
      </w:pPr>
      <w:r>
        <w:rPr>
          <w:rFonts w:ascii="Times New Roman" w:hAnsi="Times New Roman"/>
          <w:sz w:val="28"/>
          <w:szCs w:val="28"/>
        </w:rPr>
        <w:t>преподаватель</w:t>
      </w:r>
    </w:p>
    <w:p w:rsidR="00C86686" w:rsidRDefault="00C86686" w:rsidP="00753194">
      <w:pPr>
        <w:pStyle w:val="a6"/>
        <w:shd w:val="clear" w:color="auto" w:fill="FFFFFF"/>
        <w:spacing w:after="0" w:line="360" w:lineRule="auto"/>
        <w:ind w:left="4395"/>
        <w:jc w:val="both"/>
        <w:rPr>
          <w:rFonts w:ascii="Times New Roman" w:hAnsi="Times New Roman"/>
          <w:sz w:val="28"/>
          <w:szCs w:val="28"/>
        </w:rPr>
      </w:pPr>
      <w:r>
        <w:rPr>
          <w:rFonts w:ascii="Times New Roman" w:hAnsi="Times New Roman"/>
          <w:sz w:val="28"/>
          <w:szCs w:val="28"/>
        </w:rPr>
        <w:t>высшей</w:t>
      </w:r>
      <w:r w:rsidRPr="003A285E">
        <w:rPr>
          <w:rFonts w:ascii="Times New Roman" w:hAnsi="Times New Roman"/>
          <w:sz w:val="28"/>
          <w:szCs w:val="28"/>
        </w:rPr>
        <w:t xml:space="preserve"> квалификационной категории</w:t>
      </w:r>
    </w:p>
    <w:p w:rsidR="00C86686" w:rsidRDefault="00C86686" w:rsidP="00753194">
      <w:pPr>
        <w:pStyle w:val="a6"/>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p>
    <w:p w:rsidR="00C86686" w:rsidRDefault="00C86686" w:rsidP="00753194">
      <w:pPr>
        <w:pStyle w:val="a6"/>
        <w:shd w:val="clear" w:color="auto" w:fill="FFFFFF"/>
        <w:spacing w:after="0" w:line="360" w:lineRule="auto"/>
        <w:jc w:val="both"/>
        <w:rPr>
          <w:rFonts w:ascii="Times New Roman" w:hAnsi="Times New Roman"/>
          <w:sz w:val="28"/>
          <w:szCs w:val="28"/>
        </w:rPr>
      </w:pPr>
    </w:p>
    <w:p w:rsidR="00C86686" w:rsidRDefault="00C86686" w:rsidP="00753194">
      <w:pPr>
        <w:pStyle w:val="a6"/>
        <w:shd w:val="clear" w:color="auto" w:fill="FFFFFF"/>
        <w:spacing w:after="0" w:line="360" w:lineRule="auto"/>
        <w:jc w:val="both"/>
        <w:rPr>
          <w:rFonts w:ascii="Times New Roman" w:hAnsi="Times New Roman"/>
          <w:sz w:val="28"/>
          <w:szCs w:val="28"/>
        </w:rPr>
      </w:pPr>
    </w:p>
    <w:p w:rsidR="00C86686" w:rsidRDefault="00C86686" w:rsidP="00753194">
      <w:pPr>
        <w:pStyle w:val="a6"/>
        <w:shd w:val="clear" w:color="auto" w:fill="FFFFFF"/>
        <w:spacing w:after="0" w:line="360" w:lineRule="auto"/>
        <w:jc w:val="both"/>
        <w:rPr>
          <w:rFonts w:ascii="Times New Roman" w:hAnsi="Times New Roman"/>
          <w:sz w:val="28"/>
          <w:szCs w:val="28"/>
        </w:rPr>
      </w:pPr>
    </w:p>
    <w:p w:rsidR="00C86686" w:rsidRDefault="00C86686" w:rsidP="00753194">
      <w:pPr>
        <w:pStyle w:val="a6"/>
        <w:shd w:val="clear" w:color="auto" w:fill="FFFFFF"/>
        <w:spacing w:after="0" w:line="360" w:lineRule="auto"/>
        <w:jc w:val="both"/>
        <w:rPr>
          <w:rFonts w:ascii="Times New Roman" w:hAnsi="Times New Roman"/>
          <w:sz w:val="28"/>
          <w:szCs w:val="28"/>
        </w:rPr>
      </w:pPr>
    </w:p>
    <w:p w:rsidR="00707B26" w:rsidRDefault="00C86686" w:rsidP="00707B26">
      <w:pPr>
        <w:pStyle w:val="a6"/>
        <w:shd w:val="clear" w:color="auto" w:fill="FFFFFF"/>
        <w:spacing w:after="0" w:line="360" w:lineRule="auto"/>
        <w:jc w:val="center"/>
        <w:rPr>
          <w:rFonts w:ascii="Times New Roman" w:hAnsi="Times New Roman"/>
          <w:sz w:val="28"/>
          <w:szCs w:val="28"/>
        </w:rPr>
      </w:pPr>
      <w:r w:rsidRPr="003A285E">
        <w:rPr>
          <w:rFonts w:ascii="Times New Roman" w:hAnsi="Times New Roman"/>
          <w:sz w:val="28"/>
          <w:szCs w:val="28"/>
        </w:rPr>
        <w:t>г. Сур</w:t>
      </w:r>
      <w:r>
        <w:rPr>
          <w:rFonts w:ascii="Times New Roman" w:hAnsi="Times New Roman"/>
          <w:sz w:val="28"/>
          <w:szCs w:val="28"/>
        </w:rPr>
        <w:t>гу</w:t>
      </w:r>
      <w:r w:rsidR="00707B26">
        <w:rPr>
          <w:rFonts w:ascii="Times New Roman" w:hAnsi="Times New Roman"/>
          <w:sz w:val="28"/>
          <w:szCs w:val="28"/>
        </w:rPr>
        <w:t>т</w:t>
      </w:r>
    </w:p>
    <w:p w:rsidR="00707B26" w:rsidRDefault="00707B26" w:rsidP="00707B26">
      <w:pPr>
        <w:pStyle w:val="a6"/>
        <w:shd w:val="clear" w:color="auto" w:fill="FFFFFF"/>
        <w:spacing w:after="0" w:line="360" w:lineRule="auto"/>
        <w:rPr>
          <w:rFonts w:ascii="Times New Roman" w:hAnsi="Times New Roman"/>
          <w:sz w:val="28"/>
          <w:szCs w:val="28"/>
        </w:rPr>
      </w:pPr>
      <w:r>
        <w:rPr>
          <w:rFonts w:ascii="Times New Roman" w:hAnsi="Times New Roman"/>
          <w:sz w:val="28"/>
          <w:szCs w:val="28"/>
        </w:rPr>
        <w:t xml:space="preserve">                                                                             </w:t>
      </w:r>
    </w:p>
    <w:p w:rsidR="003F243B" w:rsidRDefault="00707B26" w:rsidP="003F243B">
      <w:pPr>
        <w:pStyle w:val="a6"/>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C86686" w:rsidRDefault="00C86686" w:rsidP="00EA0B99">
      <w:pPr>
        <w:pStyle w:val="a6"/>
        <w:shd w:val="clear" w:color="auto" w:fill="FFFFFF"/>
        <w:spacing w:after="0"/>
        <w:jc w:val="center"/>
        <w:rPr>
          <w:rFonts w:ascii="Times New Roman" w:hAnsi="Times New Roman"/>
          <w:b/>
          <w:sz w:val="28"/>
          <w:szCs w:val="28"/>
        </w:rPr>
      </w:pPr>
      <w:r>
        <w:rPr>
          <w:rFonts w:ascii="Times New Roman" w:hAnsi="Times New Roman"/>
          <w:b/>
          <w:sz w:val="28"/>
          <w:szCs w:val="28"/>
        </w:rPr>
        <w:lastRenderedPageBreak/>
        <w:t>А</w:t>
      </w:r>
      <w:r w:rsidRPr="00C95C1B">
        <w:rPr>
          <w:rFonts w:ascii="Times New Roman" w:hAnsi="Times New Roman"/>
          <w:b/>
          <w:sz w:val="28"/>
          <w:szCs w:val="28"/>
        </w:rPr>
        <w:t>ннотация проекта</w:t>
      </w:r>
    </w:p>
    <w:p w:rsidR="00CC18B3" w:rsidRPr="00707B26" w:rsidRDefault="00CC18B3" w:rsidP="00EA0B99">
      <w:pPr>
        <w:pStyle w:val="a6"/>
        <w:shd w:val="clear" w:color="auto" w:fill="FFFFFF"/>
        <w:spacing w:after="0"/>
        <w:jc w:val="center"/>
        <w:rPr>
          <w:rFonts w:ascii="Times New Roman" w:hAnsi="Times New Roman"/>
          <w:sz w:val="28"/>
          <w:szCs w:val="28"/>
        </w:rPr>
      </w:pPr>
    </w:p>
    <w:p w:rsidR="003F243B" w:rsidRDefault="00C86686" w:rsidP="00EA0B99">
      <w:pPr>
        <w:ind w:firstLine="720"/>
        <w:jc w:val="both"/>
        <w:rPr>
          <w:rFonts w:ascii="Times New Roman" w:hAnsi="Times New Roman"/>
          <w:sz w:val="28"/>
          <w:szCs w:val="28"/>
        </w:rPr>
      </w:pPr>
      <w:r w:rsidRPr="00A27409">
        <w:rPr>
          <w:rFonts w:ascii="Times New Roman" w:hAnsi="Times New Roman"/>
          <w:sz w:val="28"/>
          <w:szCs w:val="28"/>
        </w:rPr>
        <w:t>Приор</w:t>
      </w:r>
      <w:r w:rsidR="00BF251C">
        <w:rPr>
          <w:rFonts w:ascii="Times New Roman" w:hAnsi="Times New Roman"/>
          <w:sz w:val="28"/>
          <w:szCs w:val="28"/>
        </w:rPr>
        <w:t xml:space="preserve">итетной задачей в модернизации </w:t>
      </w:r>
      <w:r w:rsidRPr="00A27409">
        <w:rPr>
          <w:rFonts w:ascii="Times New Roman" w:hAnsi="Times New Roman"/>
          <w:sz w:val="28"/>
          <w:szCs w:val="28"/>
        </w:rPr>
        <w:t>системы</w:t>
      </w:r>
      <w:r w:rsidRPr="00A27409">
        <w:rPr>
          <w:rFonts w:ascii="Times New Roman" w:hAnsi="Times New Roman"/>
          <w:b/>
          <w:sz w:val="28"/>
          <w:szCs w:val="28"/>
        </w:rPr>
        <w:t xml:space="preserve"> </w:t>
      </w:r>
      <w:r w:rsidRPr="00A27409">
        <w:rPr>
          <w:rFonts w:ascii="Times New Roman" w:hAnsi="Times New Roman"/>
          <w:sz w:val="28"/>
          <w:szCs w:val="28"/>
        </w:rPr>
        <w:t>дополнительного</w:t>
      </w:r>
      <w:r w:rsidR="00BF251C">
        <w:rPr>
          <w:rFonts w:ascii="Times New Roman" w:hAnsi="Times New Roman"/>
          <w:sz w:val="28"/>
          <w:szCs w:val="28"/>
        </w:rPr>
        <w:t xml:space="preserve"> образования является создание </w:t>
      </w:r>
      <w:r w:rsidRPr="00A27409">
        <w:rPr>
          <w:rFonts w:ascii="Times New Roman" w:hAnsi="Times New Roman"/>
          <w:sz w:val="28"/>
          <w:szCs w:val="28"/>
        </w:rPr>
        <w:t xml:space="preserve">качественно новых </w:t>
      </w:r>
      <w:r w:rsidRPr="00A27409">
        <w:rPr>
          <w:rFonts w:ascii="Times New Roman" w:hAnsi="Times New Roman"/>
          <w:b/>
          <w:sz w:val="28"/>
          <w:szCs w:val="28"/>
        </w:rPr>
        <w:t xml:space="preserve">условий </w:t>
      </w:r>
      <w:r w:rsidRPr="00A27409">
        <w:rPr>
          <w:rFonts w:ascii="Times New Roman" w:hAnsi="Times New Roman"/>
          <w:sz w:val="28"/>
          <w:szCs w:val="28"/>
        </w:rPr>
        <w:t xml:space="preserve">и методов для развития творческой личности. Именно детские школы искусств, как специализированные учреждения образования, призваны обеспечить реальные условия для предпрофессиональной подготовки будущих специалистов нового типа и максимально развить комплекс творческих способностей ребенка. </w:t>
      </w:r>
    </w:p>
    <w:p w:rsidR="000F1DAF" w:rsidRDefault="00C86686" w:rsidP="00EA0B99">
      <w:pPr>
        <w:ind w:firstLine="708"/>
        <w:jc w:val="both"/>
        <w:rPr>
          <w:rFonts w:ascii="Times New Roman" w:hAnsi="Times New Roman"/>
          <w:sz w:val="28"/>
          <w:szCs w:val="28"/>
        </w:rPr>
      </w:pPr>
      <w:r>
        <w:rPr>
          <w:rFonts w:ascii="Times New Roman" w:hAnsi="Times New Roman"/>
          <w:sz w:val="28"/>
          <w:szCs w:val="28"/>
        </w:rPr>
        <w:t xml:space="preserve"> Проект представляет</w:t>
      </w:r>
      <w:r w:rsidR="00EA0B99">
        <w:rPr>
          <w:rFonts w:ascii="Times New Roman" w:hAnsi="Times New Roman"/>
          <w:sz w:val="28"/>
          <w:szCs w:val="28"/>
        </w:rPr>
        <w:t xml:space="preserve"> Первый</w:t>
      </w:r>
      <w:r w:rsidR="009468CC">
        <w:rPr>
          <w:rFonts w:ascii="Times New Roman" w:hAnsi="Times New Roman"/>
          <w:sz w:val="28"/>
          <w:szCs w:val="28"/>
        </w:rPr>
        <w:t xml:space="preserve"> открытый школьный </w:t>
      </w:r>
      <w:r>
        <w:rPr>
          <w:rFonts w:ascii="Times New Roman" w:hAnsi="Times New Roman"/>
          <w:sz w:val="28"/>
          <w:szCs w:val="28"/>
        </w:rPr>
        <w:t>фестиваль «Концерт в концерте». Он посвящён жанру инструментального концерта, одн</w:t>
      </w:r>
      <w:r w:rsidR="002F1AAF">
        <w:rPr>
          <w:rFonts w:ascii="Times New Roman" w:hAnsi="Times New Roman"/>
          <w:sz w:val="28"/>
          <w:szCs w:val="28"/>
        </w:rPr>
        <w:t>ому из самых трудных</w:t>
      </w:r>
      <w:r w:rsidR="00BF251C">
        <w:rPr>
          <w:rFonts w:ascii="Times New Roman" w:hAnsi="Times New Roman"/>
          <w:sz w:val="28"/>
          <w:szCs w:val="28"/>
        </w:rPr>
        <w:t xml:space="preserve"> и высоко </w:t>
      </w:r>
      <w:r>
        <w:rPr>
          <w:rFonts w:ascii="Times New Roman" w:hAnsi="Times New Roman"/>
          <w:sz w:val="28"/>
          <w:szCs w:val="28"/>
        </w:rPr>
        <w:t>профессиональных в области исполнительского искусства.</w:t>
      </w:r>
      <w:r w:rsidR="000F1DAF">
        <w:rPr>
          <w:rFonts w:ascii="Times New Roman" w:hAnsi="Times New Roman"/>
          <w:sz w:val="28"/>
          <w:szCs w:val="28"/>
        </w:rPr>
        <w:tab/>
      </w:r>
      <w:r>
        <w:rPr>
          <w:rFonts w:ascii="Times New Roman" w:hAnsi="Times New Roman"/>
          <w:sz w:val="28"/>
          <w:szCs w:val="28"/>
        </w:rPr>
        <w:t xml:space="preserve"> В течение двух дней обучающимися ДШИ города Сургута были исполнены концерты для различных инструментов с оркестрами, а также в переложении для солиста с фортепиано. Такое многообразие инструментов и произведений позволяет считать фестиваль уникальным.</w:t>
      </w:r>
    </w:p>
    <w:p w:rsidR="00C86686" w:rsidRDefault="00C86686" w:rsidP="00EA0B99">
      <w:pPr>
        <w:ind w:firstLine="708"/>
        <w:jc w:val="both"/>
        <w:rPr>
          <w:rFonts w:ascii="Times New Roman" w:hAnsi="Times New Roman"/>
          <w:sz w:val="28"/>
          <w:szCs w:val="28"/>
        </w:rPr>
      </w:pPr>
      <w:r>
        <w:rPr>
          <w:rFonts w:ascii="Times New Roman" w:hAnsi="Times New Roman"/>
          <w:sz w:val="28"/>
          <w:szCs w:val="28"/>
        </w:rPr>
        <w:t xml:space="preserve"> Изучению этого жанра посвящено крайне мало методической литературы, поэ</w:t>
      </w:r>
      <w:r w:rsidR="002F1AAF">
        <w:rPr>
          <w:rFonts w:ascii="Times New Roman" w:hAnsi="Times New Roman"/>
          <w:sz w:val="28"/>
          <w:szCs w:val="28"/>
        </w:rPr>
        <w:t xml:space="preserve">тому материалы проекта помогут </w:t>
      </w:r>
      <w:r>
        <w:rPr>
          <w:rFonts w:ascii="Times New Roman" w:hAnsi="Times New Roman"/>
          <w:sz w:val="28"/>
          <w:szCs w:val="28"/>
        </w:rPr>
        <w:t xml:space="preserve">решить некоторые проблемы образования в ДШИ в период перехода к реализации предпрофессиональных программ в области музыкального искусства. </w:t>
      </w:r>
    </w:p>
    <w:p w:rsidR="00C86686" w:rsidRDefault="00C86686" w:rsidP="00EA0B99">
      <w:pPr>
        <w:tabs>
          <w:tab w:val="left" w:pos="567"/>
        </w:tabs>
        <w:spacing w:after="0"/>
        <w:jc w:val="center"/>
        <w:rPr>
          <w:rFonts w:ascii="Times New Roman" w:hAnsi="Times New Roman"/>
          <w:b/>
          <w:sz w:val="28"/>
          <w:szCs w:val="28"/>
        </w:rPr>
      </w:pPr>
      <w:r w:rsidRPr="0025213C">
        <w:rPr>
          <w:rFonts w:ascii="Times New Roman" w:hAnsi="Times New Roman"/>
          <w:b/>
          <w:sz w:val="28"/>
          <w:szCs w:val="28"/>
        </w:rPr>
        <w:t>Обоснование необходимости проекта</w:t>
      </w:r>
    </w:p>
    <w:p w:rsidR="00C86686" w:rsidRDefault="00C86686" w:rsidP="00EA0B99">
      <w:pPr>
        <w:ind w:firstLine="708"/>
        <w:jc w:val="both"/>
        <w:rPr>
          <w:rFonts w:ascii="Times New Roman" w:hAnsi="Times New Roman"/>
          <w:sz w:val="28"/>
          <w:szCs w:val="28"/>
        </w:rPr>
      </w:pPr>
      <w:r w:rsidRPr="00044FAD">
        <w:rPr>
          <w:rFonts w:ascii="Times New Roman" w:hAnsi="Times New Roman"/>
          <w:sz w:val="28"/>
          <w:szCs w:val="28"/>
        </w:rPr>
        <w:t>Об</w:t>
      </w:r>
      <w:r w:rsidR="009468CC">
        <w:rPr>
          <w:rFonts w:ascii="Times New Roman" w:hAnsi="Times New Roman"/>
          <w:sz w:val="28"/>
          <w:szCs w:val="28"/>
        </w:rPr>
        <w:t>разовательная деятельность ДШИ несет неформальный характер,</w:t>
      </w:r>
      <w:r w:rsidRPr="00044FAD">
        <w:rPr>
          <w:rFonts w:ascii="Times New Roman" w:hAnsi="Times New Roman"/>
          <w:sz w:val="28"/>
          <w:szCs w:val="28"/>
        </w:rPr>
        <w:t xml:space="preserve"> использует современные творческие и практико-ориентированные формы,  методы, технологии, имеющие целью не принуждение,  а </w:t>
      </w:r>
      <w:r>
        <w:rPr>
          <w:rFonts w:ascii="Times New Roman" w:hAnsi="Times New Roman"/>
          <w:sz w:val="28"/>
          <w:szCs w:val="28"/>
        </w:rPr>
        <w:t>увлечение</w:t>
      </w:r>
      <w:r w:rsidRPr="00044FAD">
        <w:rPr>
          <w:rFonts w:ascii="Times New Roman" w:hAnsi="Times New Roman"/>
          <w:sz w:val="28"/>
          <w:szCs w:val="28"/>
        </w:rPr>
        <w:t xml:space="preserve"> ребёнка.</w:t>
      </w:r>
    </w:p>
    <w:p w:rsidR="00EA0B99" w:rsidRDefault="00C86686" w:rsidP="00EA0B99">
      <w:pPr>
        <w:ind w:firstLine="708"/>
        <w:jc w:val="both"/>
        <w:rPr>
          <w:rFonts w:ascii="Arial" w:hAnsi="Arial" w:cs="Arial"/>
          <w:sz w:val="18"/>
          <w:szCs w:val="18"/>
        </w:rPr>
      </w:pPr>
      <w:r>
        <w:rPr>
          <w:rFonts w:ascii="Times New Roman" w:hAnsi="Times New Roman"/>
          <w:sz w:val="28"/>
          <w:szCs w:val="28"/>
        </w:rPr>
        <w:t xml:space="preserve"> </w:t>
      </w:r>
      <w:r w:rsidRPr="00EB5336">
        <w:rPr>
          <w:rFonts w:ascii="Times New Roman" w:hAnsi="Times New Roman"/>
          <w:sz w:val="28"/>
          <w:szCs w:val="28"/>
        </w:rPr>
        <w:t>Профессиональное музыкальное образование в настоящее время приобретает все большую значимость в области культурного строительства и духовного совершенствов</w:t>
      </w:r>
      <w:r>
        <w:rPr>
          <w:rFonts w:ascii="Times New Roman" w:hAnsi="Times New Roman"/>
          <w:sz w:val="28"/>
          <w:szCs w:val="28"/>
        </w:rPr>
        <w:t>ания человека. Популярность исполнительского</w:t>
      </w:r>
      <w:r w:rsidRPr="00EB5336">
        <w:rPr>
          <w:rFonts w:ascii="Times New Roman" w:hAnsi="Times New Roman"/>
          <w:sz w:val="28"/>
          <w:szCs w:val="28"/>
        </w:rPr>
        <w:t xml:space="preserve"> искусства, его массовый характер, широкий деятельно-творческий спектр накладывают особую ответственность на систему подготовки специалистов высшей квалификации, способных отвечать запросам времени и наполнять учебно-воспитательный процесс глубоким художественным содержанием, предметом эстетического развития.</w:t>
      </w:r>
      <w:r w:rsidR="000F1DAF">
        <w:rPr>
          <w:rFonts w:ascii="Arial" w:hAnsi="Arial" w:cs="Arial"/>
          <w:sz w:val="18"/>
          <w:szCs w:val="18"/>
        </w:rPr>
        <w:t xml:space="preserve"> </w:t>
      </w:r>
      <w:r w:rsidRPr="00230FF8">
        <w:rPr>
          <w:rFonts w:ascii="Arial" w:hAnsi="Arial" w:cs="Arial"/>
          <w:sz w:val="18"/>
          <w:szCs w:val="18"/>
        </w:rPr>
        <w:t xml:space="preserve"> </w:t>
      </w:r>
    </w:p>
    <w:p w:rsidR="00EA0B99" w:rsidRPr="00EB5336" w:rsidRDefault="00EA0B99" w:rsidP="00EA0B99">
      <w:pPr>
        <w:ind w:firstLine="708"/>
        <w:jc w:val="both"/>
        <w:rPr>
          <w:rFonts w:ascii="Times New Roman" w:hAnsi="Times New Roman"/>
          <w:sz w:val="28"/>
          <w:szCs w:val="28"/>
        </w:rPr>
      </w:pPr>
      <w:r>
        <w:rPr>
          <w:rFonts w:ascii="Arial" w:hAnsi="Arial" w:cs="Arial"/>
          <w:sz w:val="18"/>
          <w:szCs w:val="18"/>
        </w:rPr>
        <w:t xml:space="preserve">                                            </w:t>
      </w:r>
      <w:r w:rsidR="00C86686" w:rsidRPr="00230FF8">
        <w:rPr>
          <w:rFonts w:ascii="Arial" w:hAnsi="Arial" w:cs="Arial"/>
          <w:sz w:val="18"/>
          <w:szCs w:val="18"/>
        </w:rPr>
        <w:t> </w:t>
      </w:r>
      <w:r w:rsidR="00C86686">
        <w:rPr>
          <w:rFonts w:ascii="Times New Roman" w:hAnsi="Times New Roman"/>
          <w:b/>
          <w:sz w:val="28"/>
          <w:szCs w:val="28"/>
        </w:rPr>
        <w:t>Цели и задачи проекта</w:t>
      </w:r>
    </w:p>
    <w:p w:rsidR="00C86686" w:rsidRPr="00EA0B99" w:rsidRDefault="00EA0B99" w:rsidP="00EA0B99">
      <w:pPr>
        <w:ind w:firstLine="708"/>
        <w:jc w:val="both"/>
        <w:rPr>
          <w:rFonts w:ascii="Arial" w:hAnsi="Arial" w:cs="Arial"/>
          <w:sz w:val="18"/>
          <w:szCs w:val="18"/>
        </w:rPr>
      </w:pPr>
      <w:r w:rsidRPr="00230FF8">
        <w:rPr>
          <w:rFonts w:ascii="Arial" w:hAnsi="Arial" w:cs="Arial"/>
          <w:sz w:val="18"/>
          <w:szCs w:val="18"/>
        </w:rPr>
        <w:t>.</w:t>
      </w:r>
      <w:r>
        <w:rPr>
          <w:rFonts w:ascii="Arial" w:hAnsi="Arial" w:cs="Arial"/>
          <w:sz w:val="18"/>
          <w:szCs w:val="18"/>
        </w:rPr>
        <w:t xml:space="preserve"> </w:t>
      </w:r>
      <w:r w:rsidR="00C86686" w:rsidRPr="005F6BD1">
        <w:rPr>
          <w:rFonts w:ascii="Times New Roman" w:hAnsi="Times New Roman"/>
          <w:b/>
          <w:sz w:val="28"/>
          <w:szCs w:val="28"/>
        </w:rPr>
        <w:t xml:space="preserve"> </w:t>
      </w:r>
      <w:r w:rsidR="00C86686" w:rsidRPr="005F6BD1">
        <w:rPr>
          <w:rFonts w:ascii="Times New Roman" w:hAnsi="Times New Roman"/>
          <w:sz w:val="28"/>
          <w:szCs w:val="28"/>
        </w:rPr>
        <w:t xml:space="preserve">Создать условия для воспитания художественного вкуса и развития </w:t>
      </w:r>
      <w:r w:rsidR="00C86686" w:rsidRPr="005F6BD1">
        <w:rPr>
          <w:rFonts w:ascii="Times New Roman" w:hAnsi="Times New Roman"/>
          <w:color w:val="000000"/>
          <w:spacing w:val="3"/>
          <w:sz w:val="28"/>
          <w:szCs w:val="28"/>
        </w:rPr>
        <w:t xml:space="preserve">высокой социально-творческой </w:t>
      </w:r>
      <w:r w:rsidR="00C86686" w:rsidRPr="005F6BD1">
        <w:rPr>
          <w:rFonts w:ascii="Times New Roman" w:hAnsi="Times New Roman"/>
          <w:color w:val="000000"/>
          <w:spacing w:val="8"/>
          <w:sz w:val="28"/>
          <w:szCs w:val="28"/>
        </w:rPr>
        <w:t xml:space="preserve">активности </w:t>
      </w:r>
      <w:r w:rsidR="00C86686" w:rsidRPr="005F6BD1">
        <w:rPr>
          <w:rFonts w:ascii="Times New Roman" w:hAnsi="Times New Roman"/>
          <w:sz w:val="28"/>
          <w:szCs w:val="28"/>
        </w:rPr>
        <w:t>всех участников образовательного процесса – учащихся и преподавателей</w:t>
      </w:r>
      <w:r w:rsidR="00C86686" w:rsidRPr="005F6BD1">
        <w:rPr>
          <w:rFonts w:ascii="Times New Roman" w:hAnsi="Times New Roman"/>
        </w:rPr>
        <w:t>.</w:t>
      </w:r>
    </w:p>
    <w:p w:rsidR="00C86686" w:rsidRDefault="00EA0B99" w:rsidP="00EA0B99">
      <w:pPr>
        <w:tabs>
          <w:tab w:val="left" w:pos="540"/>
        </w:tabs>
        <w:spacing w:after="0"/>
        <w:ind w:right="10" w:firstLine="180"/>
        <w:jc w:val="both"/>
        <w:rPr>
          <w:rFonts w:ascii="Times New Roman" w:hAnsi="Times New Roman"/>
          <w:color w:val="000000"/>
          <w:spacing w:val="1"/>
          <w:sz w:val="28"/>
          <w:szCs w:val="28"/>
        </w:rPr>
      </w:pPr>
      <w:r>
        <w:rPr>
          <w:rFonts w:ascii="Times New Roman" w:hAnsi="Times New Roman"/>
          <w:color w:val="000000"/>
          <w:spacing w:val="12"/>
          <w:sz w:val="28"/>
          <w:szCs w:val="28"/>
        </w:rPr>
        <w:lastRenderedPageBreak/>
        <w:tab/>
      </w:r>
      <w:r w:rsidR="00C86686" w:rsidRPr="003B1CB7">
        <w:rPr>
          <w:rFonts w:ascii="Times New Roman" w:hAnsi="Times New Roman"/>
          <w:color w:val="000000"/>
          <w:spacing w:val="12"/>
          <w:sz w:val="28"/>
          <w:szCs w:val="28"/>
        </w:rPr>
        <w:t xml:space="preserve">Исходя из основной цели проекта, выдвигаются </w:t>
      </w:r>
      <w:r w:rsidR="00C86686" w:rsidRPr="003B1CB7">
        <w:rPr>
          <w:rFonts w:ascii="Times New Roman" w:hAnsi="Times New Roman"/>
          <w:color w:val="000000"/>
          <w:spacing w:val="1"/>
          <w:sz w:val="28"/>
          <w:szCs w:val="28"/>
        </w:rPr>
        <w:t xml:space="preserve">следующие </w:t>
      </w:r>
      <w:r w:rsidR="00C86686" w:rsidRPr="003B1CB7">
        <w:rPr>
          <w:rFonts w:ascii="Times New Roman" w:hAnsi="Times New Roman"/>
          <w:b/>
          <w:color w:val="000000"/>
          <w:spacing w:val="1"/>
          <w:sz w:val="28"/>
          <w:szCs w:val="28"/>
        </w:rPr>
        <w:t>задачи по его реализации</w:t>
      </w:r>
      <w:r w:rsidR="00C86686" w:rsidRPr="003B1CB7">
        <w:rPr>
          <w:rFonts w:ascii="Times New Roman" w:hAnsi="Times New Roman"/>
          <w:color w:val="000000"/>
          <w:spacing w:val="1"/>
          <w:sz w:val="28"/>
          <w:szCs w:val="28"/>
        </w:rPr>
        <w:t>:</w:t>
      </w:r>
    </w:p>
    <w:p w:rsidR="00C86686" w:rsidRDefault="00C86686" w:rsidP="00EA0B99">
      <w:pPr>
        <w:tabs>
          <w:tab w:val="left" w:pos="540"/>
        </w:tabs>
        <w:spacing w:after="0"/>
        <w:ind w:right="10"/>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 популяризация жанра инструментального концерта</w:t>
      </w:r>
    </w:p>
    <w:p w:rsidR="00C86686" w:rsidRPr="003B1CB7" w:rsidRDefault="00C86686" w:rsidP="00EA0B99">
      <w:pPr>
        <w:tabs>
          <w:tab w:val="left" w:pos="540"/>
        </w:tabs>
        <w:spacing w:after="0"/>
        <w:ind w:right="10"/>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 популяризация инструментов духового оркестра и инструментов народного оркестра</w:t>
      </w:r>
    </w:p>
    <w:p w:rsidR="00C86686" w:rsidRPr="003B1CB7" w:rsidRDefault="00C86686" w:rsidP="00EA0B99">
      <w:pPr>
        <w:pStyle w:val="a5"/>
        <w:tabs>
          <w:tab w:val="left" w:pos="540"/>
        </w:tabs>
        <w:overflowPunct w:val="0"/>
        <w:autoSpaceDE w:val="0"/>
        <w:autoSpaceDN w:val="0"/>
        <w:adjustRightInd w:val="0"/>
        <w:spacing w:after="0"/>
        <w:ind w:left="0"/>
        <w:jc w:val="both"/>
        <w:textAlignment w:val="baseline"/>
        <w:rPr>
          <w:rFonts w:ascii="Times New Roman" w:hAnsi="Times New Roman"/>
          <w:color w:val="000000"/>
          <w:sz w:val="28"/>
          <w:szCs w:val="28"/>
        </w:rPr>
      </w:pPr>
      <w:r>
        <w:rPr>
          <w:rFonts w:ascii="Times New Roman" w:hAnsi="Times New Roman"/>
          <w:color w:val="000000"/>
          <w:spacing w:val="15"/>
          <w:sz w:val="28"/>
          <w:szCs w:val="28"/>
        </w:rPr>
        <w:t>-</w:t>
      </w:r>
      <w:r w:rsidRPr="003B1CB7">
        <w:rPr>
          <w:rFonts w:ascii="Times New Roman" w:hAnsi="Times New Roman"/>
          <w:color w:val="000000"/>
          <w:spacing w:val="15"/>
          <w:sz w:val="28"/>
          <w:szCs w:val="28"/>
        </w:rPr>
        <w:t xml:space="preserve"> развитие творческой </w:t>
      </w:r>
      <w:r w:rsidRPr="003B1CB7">
        <w:rPr>
          <w:rFonts w:ascii="Times New Roman" w:hAnsi="Times New Roman"/>
          <w:color w:val="000000"/>
          <w:spacing w:val="3"/>
          <w:sz w:val="28"/>
          <w:szCs w:val="28"/>
        </w:rPr>
        <w:t xml:space="preserve">деятельности детей, </w:t>
      </w:r>
      <w:r w:rsidRPr="003B1CB7">
        <w:rPr>
          <w:rFonts w:ascii="Times New Roman" w:hAnsi="Times New Roman"/>
          <w:color w:val="000000"/>
          <w:spacing w:val="19"/>
          <w:sz w:val="28"/>
          <w:szCs w:val="28"/>
        </w:rPr>
        <w:t xml:space="preserve"> для </w:t>
      </w:r>
      <w:r w:rsidRPr="003B1CB7">
        <w:rPr>
          <w:rFonts w:ascii="Times New Roman" w:hAnsi="Times New Roman"/>
          <w:color w:val="000000"/>
          <w:spacing w:val="8"/>
          <w:sz w:val="28"/>
          <w:szCs w:val="28"/>
        </w:rPr>
        <w:t xml:space="preserve">удовлетворения их творческих, эстетических, </w:t>
      </w:r>
      <w:r w:rsidRPr="003B1CB7">
        <w:rPr>
          <w:rFonts w:ascii="Times New Roman" w:hAnsi="Times New Roman"/>
          <w:color w:val="000000"/>
          <w:spacing w:val="2"/>
          <w:sz w:val="28"/>
          <w:szCs w:val="28"/>
        </w:rPr>
        <w:t xml:space="preserve">образовательных, социально-досуговых интересов и </w:t>
      </w:r>
      <w:r w:rsidRPr="003B1CB7">
        <w:rPr>
          <w:rFonts w:ascii="Times New Roman" w:hAnsi="Times New Roman"/>
          <w:color w:val="000000"/>
          <w:sz w:val="28"/>
          <w:szCs w:val="28"/>
        </w:rPr>
        <w:t>потребностей.</w:t>
      </w:r>
    </w:p>
    <w:p w:rsidR="00C86686" w:rsidRDefault="00C86686" w:rsidP="00EA0B99">
      <w:pPr>
        <w:pStyle w:val="a5"/>
        <w:spacing w:after="0"/>
        <w:ind w:left="0"/>
        <w:jc w:val="both"/>
        <w:rPr>
          <w:rFonts w:ascii="Cambria" w:hAnsi="Cambria"/>
          <w:sz w:val="28"/>
        </w:rPr>
      </w:pPr>
      <w:r>
        <w:rPr>
          <w:rFonts w:ascii="Cambria" w:hAnsi="Cambria"/>
          <w:sz w:val="28"/>
        </w:rPr>
        <w:t>- привитие любви и интереса к исполнительскому искусству, воспитание высокой духовности;</w:t>
      </w:r>
    </w:p>
    <w:p w:rsidR="00C86686" w:rsidRDefault="00C86686" w:rsidP="00EA0B99">
      <w:pPr>
        <w:pStyle w:val="a5"/>
        <w:spacing w:after="0"/>
        <w:ind w:left="0"/>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формирование культуры личности ребенка, </w:t>
      </w:r>
      <w:r>
        <w:rPr>
          <w:rFonts w:ascii="Times New Roman" w:hAnsi="Times New Roman"/>
          <w:color w:val="000000"/>
          <w:spacing w:val="1"/>
          <w:sz w:val="28"/>
          <w:szCs w:val="28"/>
        </w:rPr>
        <w:t>приобщение к ценностям мировой и отечественной культуры, усвоение культурных норм поведения.</w:t>
      </w:r>
    </w:p>
    <w:p w:rsidR="00C86686" w:rsidRDefault="00C86686" w:rsidP="00EA0B99">
      <w:pPr>
        <w:pStyle w:val="a5"/>
        <w:spacing w:before="120" w:after="0"/>
        <w:ind w:left="0"/>
        <w:jc w:val="both"/>
        <w:rPr>
          <w:rFonts w:ascii="Times New Roman" w:hAnsi="Times New Roman"/>
          <w:sz w:val="28"/>
          <w:szCs w:val="28"/>
          <w:lang w:eastAsia="ru-RU"/>
        </w:rPr>
      </w:pPr>
      <w:r>
        <w:rPr>
          <w:rFonts w:ascii="Times New Roman" w:hAnsi="Times New Roman"/>
          <w:color w:val="000000"/>
          <w:spacing w:val="1"/>
          <w:sz w:val="28"/>
          <w:szCs w:val="28"/>
        </w:rPr>
        <w:t>- воспитание стремления к профессиональному исполнительству.</w:t>
      </w:r>
    </w:p>
    <w:p w:rsidR="00C86686" w:rsidRPr="005A2BAE" w:rsidRDefault="00C86686" w:rsidP="00EA0B99">
      <w:pPr>
        <w:ind w:firstLine="708"/>
        <w:jc w:val="both"/>
        <w:rPr>
          <w:rFonts w:ascii="Times New Roman" w:hAnsi="Times New Roman"/>
          <w:sz w:val="28"/>
          <w:szCs w:val="28"/>
        </w:rPr>
      </w:pPr>
      <w:r w:rsidRPr="005A2BAE">
        <w:rPr>
          <w:rFonts w:ascii="Times New Roman" w:hAnsi="Times New Roman"/>
          <w:sz w:val="28"/>
          <w:szCs w:val="28"/>
        </w:rPr>
        <w:t xml:space="preserve"> Коллективная деятельность обучающихся рассматривается в рамках представленного опыта как актуальный метод художественного воспитания и приобщения детей к творческой деятельности. Метод коллективного творчества выгодно отличается от традиционных, позволяя активизировать развитие творческого потенциала обучающихся, способствует                формированию положительных взаимоотношений со сверстниками,         способствует снятию комплекса заниженной самооценки.</w:t>
      </w:r>
    </w:p>
    <w:p w:rsidR="00C86686" w:rsidRPr="00F92389" w:rsidRDefault="00C86686" w:rsidP="00EA0B99">
      <w:pPr>
        <w:tabs>
          <w:tab w:val="left" w:pos="567"/>
        </w:tabs>
        <w:spacing w:after="0"/>
        <w:jc w:val="center"/>
        <w:rPr>
          <w:rFonts w:ascii="Times New Roman" w:hAnsi="Times New Roman"/>
          <w:b/>
          <w:spacing w:val="-2"/>
          <w:sz w:val="28"/>
          <w:szCs w:val="28"/>
        </w:rPr>
      </w:pPr>
      <w:r w:rsidRPr="00E653F4">
        <w:rPr>
          <w:rFonts w:ascii="Times New Roman" w:hAnsi="Times New Roman"/>
          <w:b/>
          <w:sz w:val="28"/>
          <w:szCs w:val="28"/>
        </w:rPr>
        <w:t>Основное содержание проекта</w:t>
      </w:r>
    </w:p>
    <w:p w:rsidR="00C86686" w:rsidRPr="00040C1B" w:rsidRDefault="00C86686" w:rsidP="00EA0B99">
      <w:pPr>
        <w:shd w:val="clear" w:color="auto" w:fill="FFFFFF"/>
        <w:spacing w:before="100" w:beforeAutospacing="1" w:after="100" w:afterAutospacing="1"/>
        <w:jc w:val="both"/>
        <w:rPr>
          <w:rFonts w:ascii="Times New Roman" w:hAnsi="Times New Roman"/>
          <w:color w:val="313131"/>
          <w:sz w:val="28"/>
          <w:szCs w:val="28"/>
        </w:rPr>
      </w:pPr>
      <w:r>
        <w:rPr>
          <w:rFonts w:ascii="Times New Roman" w:hAnsi="Times New Roman"/>
          <w:color w:val="313131"/>
          <w:sz w:val="28"/>
          <w:szCs w:val="28"/>
        </w:rPr>
        <w:t xml:space="preserve">  </w:t>
      </w:r>
      <w:r w:rsidR="003F243B">
        <w:rPr>
          <w:rFonts w:ascii="Times New Roman" w:hAnsi="Times New Roman"/>
          <w:color w:val="313131"/>
          <w:sz w:val="28"/>
          <w:szCs w:val="28"/>
        </w:rPr>
        <w:tab/>
      </w:r>
      <w:r>
        <w:rPr>
          <w:rFonts w:ascii="Times New Roman" w:hAnsi="Times New Roman"/>
          <w:color w:val="313131"/>
          <w:sz w:val="28"/>
          <w:szCs w:val="28"/>
        </w:rPr>
        <w:t xml:space="preserve"> </w:t>
      </w:r>
      <w:r w:rsidRPr="00040C1B">
        <w:rPr>
          <w:rFonts w:ascii="Times New Roman" w:hAnsi="Times New Roman"/>
          <w:color w:val="313131"/>
          <w:sz w:val="28"/>
          <w:szCs w:val="28"/>
        </w:rPr>
        <w:t>Посетителям филармоний знакома та особенная, приподнятая атмосфера, которая царит в зале перед исполнением инструмен</w:t>
      </w:r>
      <w:r w:rsidRPr="00040C1B">
        <w:rPr>
          <w:rFonts w:ascii="Times New Roman" w:hAnsi="Times New Roman"/>
          <w:color w:val="313131"/>
          <w:sz w:val="28"/>
          <w:szCs w:val="28"/>
        </w:rPr>
        <w:softHyphen/>
        <w:t>тального концерта, то чувство острого интереса, которое вызывает соревнование солиста с оркестром. Действительно, концерт — один из самых сложных инструментальных жанров. Специфика его в том, что солист поставлен в самые трудные условия, какие только могут существовать в музыке: ему предстоит доказать превосход</w:t>
      </w:r>
      <w:r w:rsidRPr="00040C1B">
        <w:rPr>
          <w:rFonts w:ascii="Times New Roman" w:hAnsi="Times New Roman"/>
          <w:color w:val="313131"/>
          <w:sz w:val="28"/>
          <w:szCs w:val="28"/>
        </w:rPr>
        <w:softHyphen/>
        <w:t>ство своего инструмента в состязании с десятками других. Хорошо сказал об этом Чайковский: „Тут две равноправные силы, — то есть могучий, неисчерпаемо богатый красками оркестр, с которым борется и которого побеждает (при условии талантливости испол</w:t>
      </w:r>
      <w:r w:rsidRPr="00040C1B">
        <w:rPr>
          <w:rFonts w:ascii="Times New Roman" w:hAnsi="Times New Roman"/>
          <w:color w:val="313131"/>
          <w:sz w:val="28"/>
          <w:szCs w:val="28"/>
        </w:rPr>
        <w:softHyphen/>
        <w:t>нения)  маленький, невзрачный, но сильный духом соперник".</w:t>
      </w:r>
      <w:r>
        <w:rPr>
          <w:rFonts w:ascii="Times New Roman" w:hAnsi="Times New Roman"/>
          <w:color w:val="313131"/>
          <w:sz w:val="28"/>
          <w:szCs w:val="28"/>
        </w:rPr>
        <w:t xml:space="preserve">                                                    </w:t>
      </w:r>
      <w:r w:rsidR="000F1DAF">
        <w:rPr>
          <w:rFonts w:ascii="Times New Roman" w:hAnsi="Times New Roman"/>
          <w:color w:val="313131"/>
          <w:sz w:val="28"/>
          <w:szCs w:val="28"/>
        </w:rPr>
        <w:t xml:space="preserve">                                                               </w:t>
      </w:r>
      <w:r>
        <w:rPr>
          <w:rFonts w:ascii="Times New Roman" w:hAnsi="Times New Roman"/>
          <w:color w:val="313131"/>
          <w:sz w:val="28"/>
          <w:szCs w:val="28"/>
        </w:rPr>
        <w:t xml:space="preserve"> </w:t>
      </w:r>
      <w:r w:rsidR="000F1DAF">
        <w:rPr>
          <w:rFonts w:ascii="Times New Roman" w:hAnsi="Times New Roman"/>
          <w:color w:val="313131"/>
          <w:sz w:val="28"/>
          <w:szCs w:val="28"/>
        </w:rPr>
        <w:t xml:space="preserve">       </w:t>
      </w:r>
      <w:r w:rsidRPr="00040C1B">
        <w:rPr>
          <w:rFonts w:ascii="Times New Roman" w:hAnsi="Times New Roman"/>
          <w:color w:val="313131"/>
          <w:sz w:val="28"/>
          <w:szCs w:val="28"/>
        </w:rPr>
        <w:t>Композиторы придают концертам блестящий, виртуозный ха</w:t>
      </w:r>
      <w:r w:rsidRPr="00040C1B">
        <w:rPr>
          <w:rFonts w:ascii="Times New Roman" w:hAnsi="Times New Roman"/>
          <w:color w:val="313131"/>
          <w:sz w:val="28"/>
          <w:szCs w:val="28"/>
        </w:rPr>
        <w:softHyphen/>
        <w:t>рактер, стремясь раскрыть технические и художественные возмож</w:t>
      </w:r>
      <w:r w:rsidRPr="00040C1B">
        <w:rPr>
          <w:rFonts w:ascii="Times New Roman" w:hAnsi="Times New Roman"/>
          <w:color w:val="313131"/>
          <w:sz w:val="28"/>
          <w:szCs w:val="28"/>
        </w:rPr>
        <w:softHyphen/>
        <w:t>ности избранного инструмента. Не случайно, что концерты в ос</w:t>
      </w:r>
      <w:r w:rsidRPr="00040C1B">
        <w:rPr>
          <w:rFonts w:ascii="Times New Roman" w:hAnsi="Times New Roman"/>
          <w:color w:val="313131"/>
          <w:sz w:val="28"/>
          <w:szCs w:val="28"/>
        </w:rPr>
        <w:softHyphen/>
        <w:t>новном пишутся для самых развитых и богатых по своим „ресур</w:t>
      </w:r>
      <w:r w:rsidRPr="00040C1B">
        <w:rPr>
          <w:rFonts w:ascii="Times New Roman" w:hAnsi="Times New Roman"/>
          <w:color w:val="313131"/>
          <w:sz w:val="28"/>
          <w:szCs w:val="28"/>
        </w:rPr>
        <w:softHyphen/>
        <w:t>сам" инструментов — фортепиано, скрипки, виолончели.</w:t>
      </w:r>
      <w:r>
        <w:rPr>
          <w:rFonts w:ascii="Times New Roman" w:hAnsi="Times New Roman"/>
          <w:color w:val="313131"/>
          <w:sz w:val="28"/>
          <w:szCs w:val="28"/>
        </w:rPr>
        <w:t xml:space="preserve"> </w:t>
      </w:r>
      <w:r>
        <w:rPr>
          <w:rFonts w:ascii="Times New Roman" w:hAnsi="Times New Roman"/>
          <w:color w:val="313131"/>
          <w:sz w:val="28"/>
          <w:szCs w:val="28"/>
        </w:rPr>
        <w:lastRenderedPageBreak/>
        <w:t>Но в нашем проекте представлены концерты для духовых инструментов   (саксофон, труба, тромбон) и струнных народных инструментов.</w:t>
      </w:r>
    </w:p>
    <w:p w:rsidR="00C86686" w:rsidRDefault="00C86686" w:rsidP="00EA0B99">
      <w:pPr>
        <w:shd w:val="clear" w:color="auto" w:fill="FFFFFF"/>
        <w:spacing w:before="100" w:beforeAutospacing="1" w:after="100" w:afterAutospacing="1"/>
        <w:jc w:val="both"/>
        <w:rPr>
          <w:rFonts w:ascii="Tahoma" w:hAnsi="Tahoma" w:cs="Tahoma"/>
          <w:color w:val="313131"/>
          <w:sz w:val="20"/>
          <w:szCs w:val="20"/>
        </w:rPr>
      </w:pPr>
      <w:r>
        <w:rPr>
          <w:rFonts w:ascii="Times New Roman" w:hAnsi="Times New Roman"/>
          <w:color w:val="313131"/>
          <w:sz w:val="28"/>
          <w:szCs w:val="28"/>
        </w:rPr>
        <w:t xml:space="preserve">  </w:t>
      </w:r>
      <w:r w:rsidR="000F1DAF">
        <w:rPr>
          <w:rFonts w:ascii="Times New Roman" w:hAnsi="Times New Roman"/>
          <w:color w:val="313131"/>
          <w:sz w:val="28"/>
          <w:szCs w:val="28"/>
        </w:rPr>
        <w:tab/>
      </w:r>
      <w:r>
        <w:rPr>
          <w:rFonts w:ascii="Times New Roman" w:hAnsi="Times New Roman"/>
          <w:color w:val="313131"/>
          <w:sz w:val="28"/>
          <w:szCs w:val="28"/>
        </w:rPr>
        <w:t xml:space="preserve"> </w:t>
      </w:r>
      <w:r w:rsidRPr="00040C1B">
        <w:rPr>
          <w:rFonts w:ascii="Times New Roman" w:hAnsi="Times New Roman"/>
          <w:color w:val="313131"/>
          <w:sz w:val="28"/>
          <w:szCs w:val="28"/>
        </w:rPr>
        <w:t>Вместе с тем концерт предполагает не только соревнование участников, но и непременную согласованность солирующей и ак</w:t>
      </w:r>
      <w:r w:rsidRPr="00040C1B">
        <w:rPr>
          <w:rFonts w:ascii="Times New Roman" w:hAnsi="Times New Roman"/>
          <w:color w:val="313131"/>
          <w:sz w:val="28"/>
          <w:szCs w:val="28"/>
        </w:rPr>
        <w:softHyphen/>
        <w:t>компанирующей партий в воплощении общего замысла. Таким образом, жанр концерта содержит в себе, казалось бы, противо</w:t>
      </w:r>
      <w:r w:rsidRPr="00040C1B">
        <w:rPr>
          <w:rFonts w:ascii="Times New Roman" w:hAnsi="Times New Roman"/>
          <w:color w:val="313131"/>
          <w:sz w:val="28"/>
          <w:szCs w:val="28"/>
        </w:rPr>
        <w:softHyphen/>
        <w:t>положные тенденции: с одной стороны, он призван раскрыть воз</w:t>
      </w:r>
      <w:r w:rsidRPr="00040C1B">
        <w:rPr>
          <w:rFonts w:ascii="Times New Roman" w:hAnsi="Times New Roman"/>
          <w:color w:val="313131"/>
          <w:sz w:val="28"/>
          <w:szCs w:val="28"/>
        </w:rPr>
        <w:softHyphen/>
        <w:t>можности одного инструмента в сопоставлении с оркестром, с дру</w:t>
      </w:r>
      <w:r w:rsidRPr="00040C1B">
        <w:rPr>
          <w:rFonts w:ascii="Times New Roman" w:hAnsi="Times New Roman"/>
          <w:color w:val="313131"/>
          <w:sz w:val="28"/>
          <w:szCs w:val="28"/>
        </w:rPr>
        <w:softHyphen/>
        <w:t>гой — требует полного и совершенного ансамбля. (По-видимому, слово концерт имеет двойное происхождение — от лат. concertare, что означает состязат</w:t>
      </w:r>
      <w:r>
        <w:rPr>
          <w:rFonts w:ascii="Times New Roman" w:hAnsi="Times New Roman"/>
          <w:color w:val="313131"/>
          <w:sz w:val="28"/>
          <w:szCs w:val="28"/>
        </w:rPr>
        <w:t>ься, и от итал. concerto, т. е. «согласие»).</w:t>
      </w:r>
      <w:r w:rsidRPr="00040C1B">
        <w:rPr>
          <w:rFonts w:ascii="Times New Roman" w:hAnsi="Times New Roman"/>
          <w:color w:val="313131"/>
          <w:sz w:val="28"/>
          <w:szCs w:val="28"/>
        </w:rPr>
        <w:t xml:space="preserve"> В этом двойном значении — смысл и специфика данного жанра</w:t>
      </w:r>
      <w:r w:rsidRPr="008D682C">
        <w:rPr>
          <w:rFonts w:ascii="Tahoma" w:hAnsi="Tahoma" w:cs="Tahoma"/>
          <w:color w:val="313131"/>
          <w:sz w:val="20"/>
          <w:szCs w:val="20"/>
        </w:rPr>
        <w:t>.</w:t>
      </w:r>
      <w:r>
        <w:rPr>
          <w:rFonts w:ascii="Tahoma" w:hAnsi="Tahoma" w:cs="Tahoma"/>
          <w:color w:val="313131"/>
          <w:sz w:val="20"/>
          <w:szCs w:val="20"/>
        </w:rPr>
        <w:t xml:space="preserve"> </w:t>
      </w:r>
    </w:p>
    <w:p w:rsidR="000F1DAF" w:rsidRDefault="00C86686" w:rsidP="00EA0B99">
      <w:pPr>
        <w:shd w:val="clear" w:color="auto" w:fill="FFFFFF"/>
        <w:spacing w:before="100" w:beforeAutospacing="1" w:after="100" w:afterAutospacing="1"/>
        <w:jc w:val="both"/>
        <w:rPr>
          <w:rFonts w:ascii="Times New Roman" w:hAnsi="Times New Roman"/>
          <w:color w:val="313131"/>
          <w:sz w:val="28"/>
          <w:szCs w:val="28"/>
        </w:rPr>
      </w:pPr>
      <w:r>
        <w:rPr>
          <w:rFonts w:ascii="Tahoma" w:hAnsi="Tahoma" w:cs="Tahoma"/>
          <w:color w:val="313131"/>
          <w:sz w:val="20"/>
          <w:szCs w:val="20"/>
        </w:rPr>
        <w:t xml:space="preserve">     </w:t>
      </w:r>
      <w:r w:rsidR="000F1DAF">
        <w:rPr>
          <w:rFonts w:ascii="Tahoma" w:hAnsi="Tahoma" w:cs="Tahoma"/>
          <w:color w:val="313131"/>
          <w:sz w:val="20"/>
          <w:szCs w:val="20"/>
        </w:rPr>
        <w:tab/>
      </w:r>
      <w:r>
        <w:rPr>
          <w:rFonts w:ascii="Tahoma" w:hAnsi="Tahoma" w:cs="Tahoma"/>
          <w:color w:val="313131"/>
          <w:sz w:val="20"/>
          <w:szCs w:val="20"/>
        </w:rPr>
        <w:t xml:space="preserve"> </w:t>
      </w:r>
      <w:r>
        <w:rPr>
          <w:rFonts w:ascii="Times New Roman" w:hAnsi="Times New Roman"/>
          <w:color w:val="313131"/>
          <w:sz w:val="28"/>
          <w:szCs w:val="28"/>
        </w:rPr>
        <w:t xml:space="preserve"> Инструментальные концерты занимают большое место в педагогической практике консерваторий, музыкальных училищ и – в меньшей степени – старших классов детских музыкальных школ. Большую пользу может принести прохождение концертов также и учащимися младших классов инструментальных отделений. И эта польза заключается не только в больших технических сдвигах ученика, но и большой увлеченности юного музыканта, позволяющей быстро преодолеть такого вида трудности.                    </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 xml:space="preserve"> Принципиальное значение инструментального концерта в репертуаре юного музыканта – психологическое. Работая над концертом, обучающийся приучается музыкально мыслить более крупными масштабами. И в этом отношении с концертом не может конкурировать ни одна сольная музыкальная пьеса. Только с помощью партнера – аккомпаниатора (если концерт переложен для солиста и фортепиано) ученик сможет обрести «широкое дыхание». Только в концерте ученик может без вреда встречаться  с предельными для своего возраста техническими  нагрузками – частые паузы, эпизоды тутти дают необходимые моменты физического отдыха.  В то же время музыкальное развитие продолжается и не дает вниманию никаких передышек, заставляя исполнителя мысленно все время участвовать в построении формы.</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 xml:space="preserve"> Именно это обстоятельство (в сочетании с радостью и гордостью от сознания того, что он «уже играет настоящий концерт») является главной причиной быстрого музыкального роста ученика, его большого технического развития при разучивании концерта. Кроме того, прохождение инструментального концерта дисциплинирует исполнение ученика; точный ритмический пульс, ансамблевое «дыхание» не допускает никакой ритмической неточности и технической расхлябанности.</w:t>
      </w:r>
    </w:p>
    <w:p w:rsidR="00C86686" w:rsidRDefault="00BF251C"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lastRenderedPageBreak/>
        <w:t xml:space="preserve"> Изучая концерты в музыкальной </w:t>
      </w:r>
      <w:r w:rsidR="00C86686">
        <w:rPr>
          <w:rFonts w:ascii="Times New Roman" w:hAnsi="Times New Roman"/>
          <w:color w:val="313131"/>
          <w:sz w:val="28"/>
          <w:szCs w:val="28"/>
        </w:rPr>
        <w:t>школе</w:t>
      </w:r>
      <w:r w:rsidR="000B510E">
        <w:rPr>
          <w:rFonts w:ascii="Times New Roman" w:hAnsi="Times New Roman"/>
          <w:color w:val="313131"/>
          <w:sz w:val="28"/>
          <w:szCs w:val="28"/>
        </w:rPr>
        <w:t>,</w:t>
      </w:r>
      <w:r w:rsidR="00C86686">
        <w:rPr>
          <w:rFonts w:ascii="Times New Roman" w:hAnsi="Times New Roman"/>
          <w:color w:val="313131"/>
          <w:sz w:val="28"/>
          <w:szCs w:val="28"/>
        </w:rPr>
        <w:t xml:space="preserve"> мы правильно распоряжаемся запасом детского восторга. К сожалению, существует лишь небольшое количество концертов, написанных в педагогических целях, поэтому преподаватели испытывают трудности в подборе концертного репертуара.</w:t>
      </w:r>
    </w:p>
    <w:p w:rsidR="000F1DAF"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При изучении концертов нужно учитывать не только задачи, возникающие в работе над любым произведением крупной формы, но и своеобразие самого концертного жанра. Характерная особенность концерта заключается в том, что это произведение ансамблевое и что солист исполняет в нем лишь ведущую партию. В связи с этим нужно выяснить роль партии солиста во всех разделах концерта; где она имеет ведущее значение, где подчиненное, аккомпанирующее, где равноправное с оркестром (дуэты, переклички или имитации с каким-либо инструментом).</w:t>
      </w:r>
      <w:r w:rsidR="000F1DAF">
        <w:rPr>
          <w:rFonts w:ascii="Times New Roman" w:hAnsi="Times New Roman"/>
          <w:color w:val="313131"/>
          <w:sz w:val="28"/>
          <w:szCs w:val="28"/>
        </w:rPr>
        <w:t xml:space="preserve">                                                                      </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Для этого нужно изучать сольную партию не изолированно от оркестровой партии, а как часть единого художественного целого. При первом прочтении текста концерта проигрывается все сочинение с начала до конца, включая оркестровое вступление и все тутти. В дальнейшем обращается внимание на то, чтобы обучающийся отлично знал оркестровую партию и не только мог назвать в ней все темы, но и умел законченно сыграть её.</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 xml:space="preserve"> При исполнении концерта солисту необходимо все время ощущать единство с оркестром и гибко сочетать функции солиста и аккомпаниатора. Образцом в этом отношении могут служить исполнения первоклассных артистов. Очень поучительно для обучающегося было бы, например, послушать вместе с педагогом с нотами в руках запись второго концерта Рахманинова в авторской интерпретации и затем разобрать исполнение с точки зрения ансамбля. Достойно удивления, как этот гениальный пианист умел господствовать над всей массой инструментов и властно увлекать их за собой, то словно вступать в единоборство с оркестром, то отступать на второй план и покорно следовать велению дирижера.</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 xml:space="preserve"> Одна из особенностей ансамбля в инструментальных концертах - это  сочетание различных инструментов. Даже тогда, когда ученику приходится играть концерт в сопровождении второго фортепиано, как обычно бывает в практике музыкальных школ, необходимо, чтобы обучающийся возможно более отчетливо представлял реальное тембровое звучание партии оркестра, различных инструментов, для этого следует обратить внимание на инструментовку важнейших тем или сопровождения в наиболее характерных местах.</w:t>
      </w:r>
    </w:p>
    <w:p w:rsidR="00C86686" w:rsidRDefault="000F1DAF" w:rsidP="00EA0B99">
      <w:pPr>
        <w:shd w:val="clear" w:color="auto" w:fill="FFFFFF"/>
        <w:spacing w:before="100" w:beforeAutospacing="1" w:after="100" w:afterAutospacing="1"/>
        <w:jc w:val="both"/>
        <w:rPr>
          <w:rFonts w:ascii="Times New Roman" w:hAnsi="Times New Roman"/>
          <w:color w:val="313131"/>
          <w:sz w:val="28"/>
          <w:szCs w:val="28"/>
        </w:rPr>
      </w:pPr>
      <w:r>
        <w:rPr>
          <w:rFonts w:ascii="Times New Roman" w:hAnsi="Times New Roman"/>
          <w:color w:val="313131"/>
          <w:sz w:val="28"/>
          <w:szCs w:val="28"/>
        </w:rPr>
        <w:lastRenderedPageBreak/>
        <w:t xml:space="preserve"> </w:t>
      </w:r>
      <w:r>
        <w:rPr>
          <w:rFonts w:ascii="Times New Roman" w:hAnsi="Times New Roman"/>
          <w:color w:val="313131"/>
          <w:sz w:val="28"/>
          <w:szCs w:val="28"/>
        </w:rPr>
        <w:tab/>
      </w:r>
      <w:r w:rsidR="00C86686">
        <w:rPr>
          <w:rFonts w:ascii="Times New Roman" w:hAnsi="Times New Roman"/>
          <w:color w:val="313131"/>
          <w:sz w:val="28"/>
          <w:szCs w:val="28"/>
        </w:rPr>
        <w:t xml:space="preserve">Наконец, необходимо учитывать </w:t>
      </w:r>
      <w:r w:rsidR="00C86686">
        <w:rPr>
          <w:rFonts w:ascii="Times New Roman" w:hAnsi="Times New Roman"/>
          <w:b/>
          <w:color w:val="313131"/>
          <w:sz w:val="28"/>
          <w:szCs w:val="28"/>
        </w:rPr>
        <w:t>концертный</w:t>
      </w:r>
      <w:r w:rsidR="00C86686">
        <w:rPr>
          <w:rFonts w:ascii="Times New Roman" w:hAnsi="Times New Roman"/>
          <w:color w:val="313131"/>
          <w:sz w:val="28"/>
          <w:szCs w:val="28"/>
        </w:rPr>
        <w:t xml:space="preserve"> стиль изложения, присущий произведениям этого жанра. Он требует от исполнителя большего размаха и виртуозности, чем камерные произведения.</w:t>
      </w:r>
      <w:r>
        <w:rPr>
          <w:rFonts w:ascii="Times New Roman" w:hAnsi="Times New Roman"/>
          <w:color w:val="313131"/>
          <w:sz w:val="28"/>
          <w:szCs w:val="28"/>
        </w:rPr>
        <w:t xml:space="preserve"> </w:t>
      </w:r>
      <w:r w:rsidR="00C86686">
        <w:rPr>
          <w:rFonts w:ascii="Times New Roman" w:hAnsi="Times New Roman"/>
          <w:color w:val="313131"/>
          <w:sz w:val="28"/>
          <w:szCs w:val="28"/>
        </w:rPr>
        <w:t>Все эти черты определяют важную роль жанра концерта в жизни пианиста. Концерты не только знакомят с особенностями исполнения крупной формы, но и развивают чувство ансамбля, ритм, тембровый слух, манеру игры «крупным планом». Именно поэтому фортепианный дуэт на двух роялях не случайно получил наибольшее распространение в профессиональной практике. В нем преимущества ансамбля сочетаются с полной свободой партнеров, имеющих в своем распоряжении – каждый – свой инструмент. Богатейшие возможности фортепиано, благодаря наличию двух исполнителей, двух инструментов еще более расширяются.</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Концерты особенно предназначаются для публичных выступлений и требуют тщательной и завершенной шлифовки исполнения. Изучение этих произведений помогает понять разнообразные требования ансамбля, творчески обогащает исполнителей и весьма существенно совершенствует их пианистическое мастерство.</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Хотя произведения жанра инструментального концерта имеются в репертуарных списках типовых программ, у нас до сих пор, к сожалению, нет никаких методических пособий, помогающих уяснить, в чем его суть и значение.</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Начнем с «азбуки» совместного исполнения. Попытаемся определить, какие элементарные навыки дуэтной игры должны быть содержанием этой «азбуки». К первым шагам в овладении «ансамблевой техники» можно отнести следующие разделы начального обучения: способы достижения синхронности при взятии и снятии звука, равновесие звучания в удвоениях и аккордах, разделенных между партнерами, соразмерность в сочетании нескольких голосов, исполняемых разными партнерами, соблюдение общности ритмического пульса и т.д.</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 xml:space="preserve">По мере усложнения художественных задач, расширяются и </w:t>
      </w:r>
      <w:r w:rsidR="00597EC2">
        <w:rPr>
          <w:rFonts w:ascii="Times New Roman" w:hAnsi="Times New Roman"/>
          <w:color w:val="313131"/>
          <w:sz w:val="28"/>
          <w:szCs w:val="28"/>
        </w:rPr>
        <w:t>тех</w:t>
      </w:r>
      <w:r>
        <w:rPr>
          <w:rFonts w:ascii="Times New Roman" w:hAnsi="Times New Roman"/>
          <w:color w:val="313131"/>
          <w:sz w:val="28"/>
          <w:szCs w:val="28"/>
        </w:rPr>
        <w:t>нические задачи совместной игры: преодоление трудностей полиритмии, использование особых тембральных возможностей инструментального дуэта и т.д.</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Самое главное в дуэтном исполнении – это умение слушать не только то, что сам играешь, а одновременно и то, что играет партнер, а правильнее сказать – общее звучание обеих партий, сливающихся в единое целое, - основа совместного исполнительства во всех его видах.</w:t>
      </w:r>
    </w:p>
    <w:p w:rsidR="00C86686"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lastRenderedPageBreak/>
        <w:t>Каждый музыкант знает, что сольное исполнение приучает к «слушанию» себя, его внимание собрано в определенном фокусе, изменить который не так легко. Если сказать ученику: «Ты не слушаешь партнера», это приведет к раздвоению фокуса внимания, нечеткому слышанию и того и другого</w:t>
      </w:r>
      <w:r w:rsidR="00597EC2">
        <w:rPr>
          <w:rFonts w:ascii="Times New Roman" w:hAnsi="Times New Roman"/>
          <w:color w:val="313131"/>
          <w:sz w:val="28"/>
          <w:szCs w:val="28"/>
        </w:rPr>
        <w:t xml:space="preserve"> </w:t>
      </w:r>
      <w:r>
        <w:rPr>
          <w:rFonts w:ascii="Times New Roman" w:hAnsi="Times New Roman"/>
          <w:color w:val="313131"/>
          <w:sz w:val="28"/>
          <w:szCs w:val="28"/>
        </w:rPr>
        <w:t>(«я» и «он»).</w:t>
      </w:r>
      <w:r w:rsidR="00707B26">
        <w:rPr>
          <w:rFonts w:ascii="Times New Roman" w:hAnsi="Times New Roman"/>
          <w:color w:val="313131"/>
          <w:sz w:val="28"/>
          <w:szCs w:val="28"/>
        </w:rPr>
        <w:t xml:space="preserve"> </w:t>
      </w:r>
      <w:r>
        <w:rPr>
          <w:rFonts w:ascii="Times New Roman" w:hAnsi="Times New Roman"/>
          <w:color w:val="313131"/>
          <w:sz w:val="28"/>
          <w:szCs w:val="28"/>
        </w:rPr>
        <w:t>Нужно слушать не себя, не его, а только общее звучание ансамбля, (ни «я»,</w:t>
      </w:r>
      <w:r w:rsidR="002F1AAF">
        <w:rPr>
          <w:rFonts w:ascii="Times New Roman" w:hAnsi="Times New Roman"/>
          <w:color w:val="313131"/>
          <w:sz w:val="28"/>
          <w:szCs w:val="28"/>
        </w:rPr>
        <w:t xml:space="preserve"> </w:t>
      </w:r>
      <w:r>
        <w:rPr>
          <w:rFonts w:ascii="Times New Roman" w:hAnsi="Times New Roman"/>
          <w:color w:val="313131"/>
          <w:sz w:val="28"/>
          <w:szCs w:val="28"/>
        </w:rPr>
        <w:t>ни «он», а «мы»). Поэтому, лучше всего сказать: «Ты не слушаешь, что у нас получается». Совместная слаженность игры и в большом и в малом, в отдельном приеме и в общем замысле – особая сфера работы над концертом.</w:t>
      </w:r>
    </w:p>
    <w:p w:rsidR="000F1DAF" w:rsidRDefault="00C86686" w:rsidP="00EA0B99">
      <w:pPr>
        <w:shd w:val="clear" w:color="auto" w:fill="FFFFFF"/>
        <w:spacing w:before="100" w:beforeAutospacing="1" w:after="100" w:afterAutospacing="1"/>
        <w:ind w:firstLine="708"/>
        <w:jc w:val="both"/>
        <w:rPr>
          <w:rFonts w:ascii="Times New Roman" w:hAnsi="Times New Roman"/>
          <w:color w:val="313131"/>
          <w:sz w:val="28"/>
          <w:szCs w:val="28"/>
        </w:rPr>
      </w:pPr>
      <w:r>
        <w:rPr>
          <w:rFonts w:ascii="Times New Roman" w:hAnsi="Times New Roman"/>
          <w:color w:val="313131"/>
          <w:sz w:val="28"/>
          <w:szCs w:val="28"/>
        </w:rPr>
        <w:t>Все выше сказанное еще раз подчеркивает ту неоценимую во всех отношениях пользу от изучения инструментального концерта, будь ты обучающийся ДШИ, музыкального колледжа или консерватории. Именно поэтому идея создания фестиваля инструментальной музыки «Концерт в концерте» с воодушевлением была подхвачена многими преподавателями города Сургута и успешно воплотилась в жизнь.</w:t>
      </w:r>
    </w:p>
    <w:p w:rsidR="00C86686" w:rsidRPr="00C33D12" w:rsidRDefault="00C86686" w:rsidP="00EA0B99">
      <w:pPr>
        <w:shd w:val="clear" w:color="auto" w:fill="FFFFFF"/>
        <w:spacing w:before="100" w:beforeAutospacing="1" w:after="100" w:afterAutospacing="1"/>
        <w:ind w:firstLine="708"/>
        <w:jc w:val="center"/>
        <w:rPr>
          <w:rFonts w:ascii="Times New Roman" w:hAnsi="Times New Roman"/>
          <w:color w:val="313131"/>
          <w:sz w:val="28"/>
          <w:szCs w:val="28"/>
        </w:rPr>
      </w:pPr>
      <w:r>
        <w:rPr>
          <w:rFonts w:ascii="Times New Roman" w:hAnsi="Times New Roman"/>
          <w:b/>
          <w:sz w:val="28"/>
        </w:rPr>
        <w:t>Инновационная направленность</w:t>
      </w:r>
    </w:p>
    <w:p w:rsidR="00C86686" w:rsidRPr="00A85F18" w:rsidRDefault="000F1DAF" w:rsidP="00EA0B99">
      <w:pPr>
        <w:tabs>
          <w:tab w:val="left" w:pos="567"/>
        </w:tabs>
        <w:spacing w:after="0"/>
        <w:jc w:val="both"/>
        <w:rPr>
          <w:rFonts w:ascii="Times New Roman" w:hAnsi="Times New Roman"/>
          <w:sz w:val="28"/>
          <w:szCs w:val="28"/>
        </w:rPr>
      </w:pPr>
      <w:r>
        <w:rPr>
          <w:rFonts w:ascii="Times New Roman" w:hAnsi="Times New Roman"/>
          <w:sz w:val="28"/>
        </w:rPr>
        <w:tab/>
      </w:r>
      <w:r w:rsidR="00C86686">
        <w:rPr>
          <w:rFonts w:ascii="Times New Roman" w:hAnsi="Times New Roman"/>
          <w:sz w:val="28"/>
        </w:rPr>
        <w:t>Инновационность</w:t>
      </w:r>
      <w:r w:rsidR="00BF251C">
        <w:rPr>
          <w:rFonts w:ascii="Times New Roman" w:hAnsi="Times New Roman"/>
          <w:sz w:val="28"/>
        </w:rPr>
        <w:t xml:space="preserve"> </w:t>
      </w:r>
      <w:r w:rsidR="00C86686">
        <w:rPr>
          <w:rFonts w:ascii="Times New Roman" w:hAnsi="Times New Roman"/>
          <w:sz w:val="28"/>
        </w:rPr>
        <w:t>проекта определяется объектом исследовани</w:t>
      </w:r>
      <w:r w:rsidR="000B510E">
        <w:rPr>
          <w:rFonts w:ascii="Times New Roman" w:hAnsi="Times New Roman"/>
          <w:sz w:val="28"/>
        </w:rPr>
        <w:t xml:space="preserve">я, в качестве которого избрана </w:t>
      </w:r>
      <w:r w:rsidR="00C86686">
        <w:rPr>
          <w:rFonts w:ascii="Times New Roman" w:hAnsi="Times New Roman"/>
          <w:sz w:val="28"/>
        </w:rPr>
        <w:t xml:space="preserve">редко применяемая форма исполнительской деятельности - инструментальный концерт – один из самых сложных инструментальных жанров. Методической литературы по изучению концерта в музыкальной школе крайне мало и данный материал не останется незамеченным. </w:t>
      </w:r>
    </w:p>
    <w:p w:rsidR="00C86686" w:rsidRDefault="00C86686" w:rsidP="00EA0B99">
      <w:pPr>
        <w:spacing w:after="0"/>
        <w:jc w:val="both"/>
        <w:rPr>
          <w:rFonts w:ascii="Times New Roman" w:hAnsi="Times New Roman"/>
          <w:sz w:val="28"/>
          <w:szCs w:val="28"/>
        </w:rPr>
      </w:pPr>
      <w:r>
        <w:rPr>
          <w:rFonts w:ascii="Cambria" w:hAnsi="Cambria"/>
          <w:sz w:val="28"/>
        </w:rPr>
        <w:t>Новизна данного проекта заключена в том, что в программе фестиваля участвуют</w:t>
      </w:r>
      <w:r>
        <w:rPr>
          <w:rFonts w:ascii="Times New Roman" w:hAnsi="Times New Roman"/>
          <w:sz w:val="28"/>
          <w:szCs w:val="28"/>
        </w:rPr>
        <w:t xml:space="preserve"> большое количество солистов-исполнителей инструментального концерта и различных оркестров. Представлены произведения для инструментов не типичных для этого жанра, таких как духовые и струнные народные. Нет примеров, чтобы на сцене в один день было исполнено обучающимися школ искусств девять концертов для различных инструментов, а в другой день друг за другом выступили четыре различных оркестра ДШИ города и солистов. Всего было исполнено 18 инструментальных концертов для солистов с оркестром или в переложении для фортепиано.</w:t>
      </w:r>
    </w:p>
    <w:p w:rsidR="00EA0B99" w:rsidRPr="00E27D5E" w:rsidRDefault="00EA0B99" w:rsidP="00EA0B99">
      <w:pPr>
        <w:spacing w:after="0"/>
        <w:jc w:val="both"/>
        <w:rPr>
          <w:rFonts w:ascii="Times New Roman" w:hAnsi="Times New Roman"/>
          <w:sz w:val="28"/>
          <w:szCs w:val="28"/>
        </w:rPr>
      </w:pPr>
    </w:p>
    <w:p w:rsidR="00C86686" w:rsidRPr="00F92389" w:rsidRDefault="00C86686" w:rsidP="00EA0B99">
      <w:pPr>
        <w:tabs>
          <w:tab w:val="left" w:pos="567"/>
        </w:tabs>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Целевая аудитория</w:t>
      </w:r>
    </w:p>
    <w:p w:rsidR="00EA0B99" w:rsidRDefault="00EA0B99" w:rsidP="00EA0B99">
      <w:pPr>
        <w:tabs>
          <w:tab w:val="left" w:pos="567"/>
        </w:tabs>
        <w:autoSpaceDE w:val="0"/>
        <w:autoSpaceDN w:val="0"/>
        <w:adjustRightInd w:val="0"/>
        <w:spacing w:after="0"/>
        <w:jc w:val="both"/>
        <w:rPr>
          <w:rFonts w:ascii="Times New Roman" w:hAnsi="Times New Roman"/>
          <w:sz w:val="28"/>
          <w:szCs w:val="28"/>
        </w:rPr>
      </w:pPr>
    </w:p>
    <w:p w:rsidR="00C86686" w:rsidRPr="00E26FEC" w:rsidRDefault="00C86686" w:rsidP="00EA0B99">
      <w:pPr>
        <w:tabs>
          <w:tab w:val="left" w:pos="567"/>
        </w:tabs>
        <w:autoSpaceDE w:val="0"/>
        <w:autoSpaceDN w:val="0"/>
        <w:adjustRightInd w:val="0"/>
        <w:spacing w:after="0"/>
        <w:jc w:val="both"/>
        <w:rPr>
          <w:rFonts w:ascii="Times New Roman" w:hAnsi="Times New Roman"/>
          <w:sz w:val="28"/>
          <w:szCs w:val="28"/>
        </w:rPr>
      </w:pPr>
      <w:r>
        <w:rPr>
          <w:rFonts w:ascii="Times New Roman" w:hAnsi="Times New Roman"/>
          <w:sz w:val="28"/>
          <w:szCs w:val="28"/>
        </w:rPr>
        <w:t>1. Солисты-исполнители на фортепиано – обучающиеся ДШИ №1, ДШИ №3, ДШИ им.Г.</w:t>
      </w:r>
      <w:r w:rsidR="00597EC2">
        <w:rPr>
          <w:rFonts w:ascii="Times New Roman" w:hAnsi="Times New Roman"/>
          <w:sz w:val="28"/>
          <w:szCs w:val="28"/>
        </w:rPr>
        <w:t xml:space="preserve"> </w:t>
      </w:r>
      <w:r>
        <w:rPr>
          <w:rFonts w:ascii="Times New Roman" w:hAnsi="Times New Roman"/>
          <w:sz w:val="28"/>
          <w:szCs w:val="28"/>
        </w:rPr>
        <w:t>Кукуевицкого.</w:t>
      </w:r>
    </w:p>
    <w:p w:rsidR="00C86686" w:rsidRDefault="00C86686" w:rsidP="00EA0B99">
      <w:pPr>
        <w:pStyle w:val="21"/>
        <w:spacing w:line="276" w:lineRule="auto"/>
        <w:ind w:right="-81"/>
        <w:jc w:val="both"/>
        <w:rPr>
          <w:bCs/>
          <w:sz w:val="28"/>
          <w:szCs w:val="28"/>
        </w:rPr>
      </w:pPr>
      <w:r>
        <w:rPr>
          <w:bCs/>
          <w:sz w:val="28"/>
          <w:szCs w:val="28"/>
        </w:rPr>
        <w:t>2. Солисты-исполнители на духовых инструментах: трубе, саксофоне, тромбоне – обучающиеся ДШИ №3, КРК им. А.С.Знаменского.</w:t>
      </w:r>
    </w:p>
    <w:p w:rsidR="00C86686" w:rsidRDefault="00C86686" w:rsidP="00EA0B99">
      <w:pPr>
        <w:pStyle w:val="21"/>
        <w:spacing w:line="276" w:lineRule="auto"/>
        <w:ind w:right="-81"/>
        <w:jc w:val="both"/>
        <w:rPr>
          <w:bCs/>
          <w:sz w:val="28"/>
          <w:szCs w:val="28"/>
        </w:rPr>
      </w:pPr>
      <w:r>
        <w:rPr>
          <w:bCs/>
          <w:sz w:val="28"/>
          <w:szCs w:val="28"/>
        </w:rPr>
        <w:lastRenderedPageBreak/>
        <w:t>3. Солисты-исполнители на струнных народных инструментах: домре, балалайке – обучающиеся  ДШИ №1,  ДШИ №2.</w:t>
      </w:r>
    </w:p>
    <w:p w:rsidR="00C86686" w:rsidRDefault="00C86686" w:rsidP="00EA0B99">
      <w:pPr>
        <w:pStyle w:val="21"/>
        <w:spacing w:line="276" w:lineRule="auto"/>
        <w:ind w:right="-81"/>
        <w:jc w:val="both"/>
        <w:rPr>
          <w:bCs/>
          <w:sz w:val="28"/>
          <w:szCs w:val="28"/>
        </w:rPr>
      </w:pPr>
      <w:r>
        <w:rPr>
          <w:bCs/>
          <w:sz w:val="28"/>
          <w:szCs w:val="28"/>
        </w:rPr>
        <w:t>4. Солист-исполнитель на ударных инструментах: ксилофоне - обучающийся ДШИ им. Г.</w:t>
      </w:r>
      <w:r w:rsidR="00597EC2">
        <w:rPr>
          <w:bCs/>
          <w:sz w:val="28"/>
          <w:szCs w:val="28"/>
        </w:rPr>
        <w:t xml:space="preserve"> </w:t>
      </w:r>
      <w:r>
        <w:rPr>
          <w:bCs/>
          <w:sz w:val="28"/>
          <w:szCs w:val="28"/>
        </w:rPr>
        <w:t>Кукуевицкого.</w:t>
      </w:r>
    </w:p>
    <w:p w:rsidR="00C86686" w:rsidRDefault="00C86686" w:rsidP="00EA0B99">
      <w:pPr>
        <w:pStyle w:val="21"/>
        <w:spacing w:line="276" w:lineRule="auto"/>
        <w:ind w:right="-81"/>
        <w:jc w:val="both"/>
        <w:rPr>
          <w:bCs/>
          <w:sz w:val="28"/>
          <w:szCs w:val="28"/>
        </w:rPr>
      </w:pPr>
      <w:r>
        <w:rPr>
          <w:bCs/>
          <w:sz w:val="28"/>
          <w:szCs w:val="28"/>
        </w:rPr>
        <w:t>5. Солисты-исполнители на инструментах симфонического оркестра: скрипке, виолончели – обучающиеся ДШИ №3, К</w:t>
      </w:r>
      <w:r w:rsidR="002F1AAF">
        <w:rPr>
          <w:bCs/>
          <w:sz w:val="28"/>
          <w:szCs w:val="28"/>
        </w:rPr>
        <w:t xml:space="preserve">олледжа русской культуры </w:t>
      </w:r>
      <w:r>
        <w:rPr>
          <w:bCs/>
          <w:sz w:val="28"/>
          <w:szCs w:val="28"/>
        </w:rPr>
        <w:t>им.</w:t>
      </w:r>
      <w:r w:rsidR="00597EC2">
        <w:rPr>
          <w:bCs/>
          <w:sz w:val="28"/>
          <w:szCs w:val="28"/>
        </w:rPr>
        <w:t xml:space="preserve"> </w:t>
      </w:r>
      <w:r>
        <w:rPr>
          <w:bCs/>
          <w:sz w:val="28"/>
          <w:szCs w:val="28"/>
        </w:rPr>
        <w:t>А.С.Знаменского.</w:t>
      </w:r>
    </w:p>
    <w:p w:rsidR="00C86686" w:rsidRDefault="00C86686" w:rsidP="00EA0B99">
      <w:pPr>
        <w:pStyle w:val="21"/>
        <w:spacing w:line="276" w:lineRule="auto"/>
        <w:ind w:right="-81"/>
        <w:jc w:val="both"/>
        <w:rPr>
          <w:bCs/>
          <w:sz w:val="28"/>
          <w:szCs w:val="28"/>
        </w:rPr>
      </w:pPr>
      <w:r>
        <w:rPr>
          <w:bCs/>
          <w:sz w:val="28"/>
          <w:szCs w:val="28"/>
        </w:rPr>
        <w:t>6. Оркестр русских народных инструментов  ДШИ №1 «Контраст»</w:t>
      </w:r>
    </w:p>
    <w:p w:rsidR="00C86686" w:rsidRDefault="00C86686" w:rsidP="00EA0B99">
      <w:pPr>
        <w:pStyle w:val="21"/>
        <w:spacing w:line="276" w:lineRule="auto"/>
        <w:ind w:right="-81"/>
        <w:jc w:val="both"/>
        <w:rPr>
          <w:bCs/>
          <w:sz w:val="28"/>
          <w:szCs w:val="28"/>
        </w:rPr>
      </w:pPr>
      <w:r>
        <w:rPr>
          <w:bCs/>
          <w:sz w:val="28"/>
          <w:szCs w:val="28"/>
        </w:rPr>
        <w:t>7.Камерный оркестр « Концертино»  ДШИ №3.</w:t>
      </w:r>
    </w:p>
    <w:p w:rsidR="00C86686" w:rsidRDefault="00C86686" w:rsidP="00EA0B99">
      <w:pPr>
        <w:pStyle w:val="21"/>
        <w:spacing w:line="276" w:lineRule="auto"/>
        <w:ind w:right="-81"/>
        <w:jc w:val="both"/>
        <w:rPr>
          <w:bCs/>
          <w:sz w:val="28"/>
          <w:szCs w:val="28"/>
        </w:rPr>
      </w:pPr>
      <w:r>
        <w:rPr>
          <w:bCs/>
          <w:sz w:val="28"/>
          <w:szCs w:val="28"/>
        </w:rPr>
        <w:t>8.Камерный оркестр «Вдохновение» ДШИ им. Г. Кукуевицкого.</w:t>
      </w:r>
    </w:p>
    <w:p w:rsidR="00C86686" w:rsidRDefault="00C86686" w:rsidP="00EA0B99">
      <w:pPr>
        <w:pStyle w:val="21"/>
        <w:spacing w:line="276" w:lineRule="auto"/>
        <w:ind w:right="-81"/>
        <w:jc w:val="both"/>
        <w:rPr>
          <w:bCs/>
          <w:sz w:val="28"/>
          <w:szCs w:val="28"/>
        </w:rPr>
      </w:pPr>
      <w:r>
        <w:rPr>
          <w:bCs/>
          <w:sz w:val="28"/>
          <w:szCs w:val="28"/>
        </w:rPr>
        <w:t>9.Струнная группа детс</w:t>
      </w:r>
      <w:r w:rsidR="002F1AAF">
        <w:rPr>
          <w:bCs/>
          <w:sz w:val="28"/>
          <w:szCs w:val="28"/>
        </w:rPr>
        <w:t>кого симфонического оркестра Колледжа русской культуры</w:t>
      </w:r>
      <w:r>
        <w:rPr>
          <w:bCs/>
          <w:sz w:val="28"/>
          <w:szCs w:val="28"/>
        </w:rPr>
        <w:t xml:space="preserve"> им. А.С.Знаменского.</w:t>
      </w:r>
    </w:p>
    <w:p w:rsidR="00C86686" w:rsidRPr="00707B26" w:rsidRDefault="00C86686" w:rsidP="00EA0B99">
      <w:pPr>
        <w:pStyle w:val="21"/>
        <w:spacing w:line="276" w:lineRule="auto"/>
        <w:ind w:right="-81"/>
        <w:jc w:val="center"/>
        <w:rPr>
          <w:bCs/>
          <w:sz w:val="28"/>
          <w:szCs w:val="28"/>
        </w:rPr>
      </w:pPr>
      <w:r w:rsidRPr="00BC14CA">
        <w:rPr>
          <w:b/>
          <w:sz w:val="28"/>
          <w:szCs w:val="28"/>
        </w:rPr>
        <w:t>Ожидаемые результаты и социальный эффект</w:t>
      </w:r>
    </w:p>
    <w:p w:rsidR="00C86686" w:rsidRDefault="00C86686" w:rsidP="00EA0B99">
      <w:pPr>
        <w:tabs>
          <w:tab w:val="left" w:pos="567"/>
        </w:tabs>
        <w:spacing w:after="0"/>
        <w:jc w:val="both"/>
        <w:rPr>
          <w:rFonts w:ascii="Times New Roman" w:hAnsi="Times New Roman"/>
          <w:bCs/>
          <w:sz w:val="28"/>
          <w:szCs w:val="28"/>
        </w:rPr>
      </w:pPr>
      <w:r>
        <w:rPr>
          <w:rFonts w:ascii="Times New Roman" w:hAnsi="Times New Roman"/>
          <w:b/>
          <w:bCs/>
          <w:sz w:val="28"/>
          <w:szCs w:val="28"/>
        </w:rPr>
        <w:t xml:space="preserve"> - </w:t>
      </w:r>
      <w:r>
        <w:rPr>
          <w:rFonts w:ascii="Times New Roman" w:hAnsi="Times New Roman"/>
          <w:bCs/>
          <w:sz w:val="28"/>
          <w:szCs w:val="28"/>
        </w:rPr>
        <w:t xml:space="preserve"> в результате проекта 102 участника фестиваля познакомились с жанром инструментального концерта в активной форме (18 солистов и 84 оркестранта),</w:t>
      </w:r>
    </w:p>
    <w:p w:rsidR="00C86686" w:rsidRDefault="00C86686" w:rsidP="00EA0B99">
      <w:pPr>
        <w:pStyle w:val="21"/>
        <w:spacing w:after="0" w:line="276" w:lineRule="auto"/>
        <w:jc w:val="both"/>
        <w:rPr>
          <w:sz w:val="28"/>
          <w:szCs w:val="28"/>
        </w:rPr>
      </w:pPr>
      <w:r>
        <w:rPr>
          <w:bCs/>
          <w:sz w:val="28"/>
          <w:szCs w:val="28"/>
        </w:rPr>
        <w:t xml:space="preserve"> -</w:t>
      </w:r>
      <w:r>
        <w:rPr>
          <w:sz w:val="28"/>
          <w:szCs w:val="28"/>
        </w:rPr>
        <w:t xml:space="preserve"> накопление опыта проведения совместных мероприятий с другими учреждениями и организациями, занимающимися вопросами воспитания исполнительского начала в ученике,</w:t>
      </w:r>
    </w:p>
    <w:p w:rsidR="00C86686" w:rsidRPr="008340E0" w:rsidRDefault="00C86686" w:rsidP="00EA0B99">
      <w:pPr>
        <w:tabs>
          <w:tab w:val="left" w:pos="567"/>
        </w:tabs>
        <w:spacing w:after="0"/>
        <w:jc w:val="both"/>
        <w:rPr>
          <w:rFonts w:ascii="Times New Roman" w:hAnsi="Times New Roman"/>
          <w:bCs/>
          <w:sz w:val="28"/>
          <w:szCs w:val="28"/>
        </w:rPr>
      </w:pPr>
      <w:r>
        <w:rPr>
          <w:rFonts w:ascii="Times New Roman" w:hAnsi="Times New Roman"/>
          <w:bCs/>
          <w:sz w:val="28"/>
          <w:szCs w:val="28"/>
        </w:rPr>
        <w:t xml:space="preserve">- </w:t>
      </w:r>
      <w:r w:rsidRPr="008340E0">
        <w:rPr>
          <w:rFonts w:ascii="Times New Roman" w:hAnsi="Times New Roman"/>
          <w:bCs/>
          <w:sz w:val="28"/>
          <w:szCs w:val="28"/>
        </w:rPr>
        <w:t xml:space="preserve"> </w:t>
      </w:r>
      <w:r w:rsidRPr="008340E0">
        <w:rPr>
          <w:rFonts w:ascii="Times New Roman" w:hAnsi="Times New Roman"/>
          <w:sz w:val="28"/>
          <w:szCs w:val="28"/>
        </w:rPr>
        <w:t>включение учащихся в активную творческую деятельность, которая дает возможность проявлять активность, самостоятельность и качественно изменяться;</w:t>
      </w:r>
    </w:p>
    <w:p w:rsidR="00C86686" w:rsidRDefault="00C86686" w:rsidP="00EA0B99">
      <w:pPr>
        <w:pStyle w:val="a5"/>
        <w:ind w:left="0"/>
        <w:jc w:val="both"/>
        <w:rPr>
          <w:rFonts w:ascii="Times New Roman" w:hAnsi="Times New Roman"/>
          <w:sz w:val="28"/>
          <w:szCs w:val="28"/>
          <w:lang w:eastAsia="ru-RU"/>
        </w:rPr>
      </w:pPr>
      <w:r>
        <w:rPr>
          <w:rFonts w:ascii="Times New Roman" w:hAnsi="Times New Roman"/>
          <w:sz w:val="28"/>
          <w:szCs w:val="28"/>
          <w:lang w:eastAsia="ru-RU"/>
        </w:rPr>
        <w:t>- умение работать в коллективе, с коллективом;</w:t>
      </w:r>
    </w:p>
    <w:p w:rsidR="00BD1D98" w:rsidRDefault="00C86686" w:rsidP="00EA0B99">
      <w:pPr>
        <w:pStyle w:val="a5"/>
        <w:ind w:left="0"/>
        <w:jc w:val="both"/>
        <w:rPr>
          <w:rFonts w:ascii="Times New Roman" w:hAnsi="Times New Roman"/>
          <w:sz w:val="28"/>
          <w:szCs w:val="28"/>
          <w:lang w:eastAsia="ru-RU"/>
        </w:rPr>
      </w:pPr>
      <w:r>
        <w:rPr>
          <w:rFonts w:ascii="Times New Roman" w:hAnsi="Times New Roman"/>
          <w:sz w:val="28"/>
          <w:szCs w:val="28"/>
          <w:lang w:eastAsia="ru-RU"/>
        </w:rPr>
        <w:t>- умение организовать свое время,</w:t>
      </w:r>
    </w:p>
    <w:p w:rsidR="00BD1D98" w:rsidRDefault="00C86686" w:rsidP="00EA0B99">
      <w:pPr>
        <w:pStyle w:val="a5"/>
        <w:ind w:left="0"/>
        <w:jc w:val="both"/>
        <w:rPr>
          <w:rFonts w:ascii="Times New Roman" w:hAnsi="Times New Roman"/>
          <w:sz w:val="28"/>
          <w:szCs w:val="28"/>
        </w:rPr>
      </w:pPr>
      <w:r w:rsidRPr="00BD1D98">
        <w:rPr>
          <w:rFonts w:ascii="Times New Roman" w:hAnsi="Times New Roman"/>
          <w:sz w:val="28"/>
          <w:szCs w:val="28"/>
        </w:rPr>
        <w:t>- улучшение профориентации и занятости молодежи, профилактика правонарушений среди несовершеннолетних,</w:t>
      </w:r>
    </w:p>
    <w:p w:rsidR="00C86686" w:rsidRDefault="00C86686" w:rsidP="00EA0B99">
      <w:pPr>
        <w:pStyle w:val="a5"/>
        <w:ind w:left="0"/>
        <w:jc w:val="both"/>
        <w:rPr>
          <w:rFonts w:ascii="Times New Roman" w:hAnsi="Times New Roman"/>
          <w:sz w:val="28"/>
          <w:szCs w:val="28"/>
        </w:rPr>
      </w:pPr>
      <w:r>
        <w:rPr>
          <w:sz w:val="28"/>
          <w:szCs w:val="28"/>
        </w:rPr>
        <w:t xml:space="preserve">- </w:t>
      </w:r>
      <w:r w:rsidRPr="00BD1D98">
        <w:rPr>
          <w:rFonts w:ascii="Times New Roman" w:hAnsi="Times New Roman"/>
          <w:sz w:val="28"/>
          <w:szCs w:val="28"/>
        </w:rPr>
        <w:t xml:space="preserve">массовое привлечение молодежи к исполнительскому искусству. </w:t>
      </w:r>
    </w:p>
    <w:p w:rsidR="00283513" w:rsidRDefault="00283513" w:rsidP="00EA0B99">
      <w:pPr>
        <w:pStyle w:val="a5"/>
        <w:ind w:left="0"/>
        <w:jc w:val="center"/>
        <w:rPr>
          <w:rFonts w:ascii="Times New Roman" w:hAnsi="Times New Roman"/>
          <w:sz w:val="28"/>
          <w:szCs w:val="28"/>
        </w:rPr>
      </w:pPr>
    </w:p>
    <w:p w:rsidR="00283513" w:rsidRDefault="00283513" w:rsidP="00EA0B99">
      <w:pPr>
        <w:pStyle w:val="a5"/>
        <w:ind w:left="0"/>
        <w:jc w:val="center"/>
        <w:rPr>
          <w:rFonts w:ascii="Times New Roman" w:hAnsi="Times New Roman"/>
          <w:b/>
          <w:sz w:val="28"/>
          <w:szCs w:val="28"/>
        </w:rPr>
      </w:pPr>
      <w:r w:rsidRPr="00283513">
        <w:rPr>
          <w:rFonts w:ascii="Times New Roman" w:hAnsi="Times New Roman"/>
          <w:b/>
          <w:sz w:val="28"/>
          <w:szCs w:val="28"/>
        </w:rPr>
        <w:t>Будущее проекта</w:t>
      </w:r>
    </w:p>
    <w:p w:rsidR="00EA0B99" w:rsidRDefault="00EA0B99" w:rsidP="00EA0B99">
      <w:pPr>
        <w:pStyle w:val="a5"/>
        <w:ind w:left="0" w:firstLine="708"/>
        <w:jc w:val="both"/>
        <w:rPr>
          <w:rFonts w:ascii="Times New Roman" w:hAnsi="Times New Roman"/>
          <w:sz w:val="28"/>
          <w:szCs w:val="28"/>
        </w:rPr>
      </w:pPr>
    </w:p>
    <w:p w:rsidR="00283513" w:rsidRDefault="00283513" w:rsidP="00EA0B99">
      <w:pPr>
        <w:pStyle w:val="a5"/>
        <w:ind w:left="0" w:firstLine="708"/>
        <w:jc w:val="both"/>
        <w:rPr>
          <w:rFonts w:ascii="Times New Roman" w:hAnsi="Times New Roman"/>
          <w:sz w:val="28"/>
          <w:szCs w:val="28"/>
        </w:rPr>
      </w:pPr>
      <w:r>
        <w:rPr>
          <w:rFonts w:ascii="Times New Roman" w:hAnsi="Times New Roman"/>
          <w:sz w:val="28"/>
          <w:szCs w:val="28"/>
        </w:rPr>
        <w:t xml:space="preserve">Первый открытый </w:t>
      </w:r>
      <w:r w:rsidR="000B510E">
        <w:rPr>
          <w:rFonts w:ascii="Times New Roman" w:hAnsi="Times New Roman"/>
          <w:sz w:val="28"/>
          <w:szCs w:val="28"/>
        </w:rPr>
        <w:t xml:space="preserve">школьный </w:t>
      </w:r>
      <w:r>
        <w:rPr>
          <w:rFonts w:ascii="Times New Roman" w:hAnsi="Times New Roman"/>
          <w:sz w:val="28"/>
          <w:szCs w:val="28"/>
        </w:rPr>
        <w:t>фестиваль инструментальной музыки «Концерт в концерте» прошел в апреле 2013 года.</w:t>
      </w:r>
    </w:p>
    <w:p w:rsidR="00283513" w:rsidRDefault="00283513" w:rsidP="00EA0B99">
      <w:pPr>
        <w:pStyle w:val="a5"/>
        <w:ind w:left="0" w:firstLine="708"/>
        <w:jc w:val="both"/>
        <w:rPr>
          <w:rFonts w:ascii="Times New Roman" w:hAnsi="Times New Roman"/>
          <w:sz w:val="28"/>
          <w:szCs w:val="28"/>
        </w:rPr>
      </w:pPr>
      <w:r>
        <w:rPr>
          <w:rFonts w:ascii="Times New Roman" w:hAnsi="Times New Roman"/>
          <w:sz w:val="28"/>
          <w:szCs w:val="28"/>
        </w:rPr>
        <w:t xml:space="preserve">Второй открытый </w:t>
      </w:r>
      <w:r w:rsidR="000B510E">
        <w:rPr>
          <w:rFonts w:ascii="Times New Roman" w:hAnsi="Times New Roman"/>
          <w:sz w:val="28"/>
          <w:szCs w:val="28"/>
        </w:rPr>
        <w:t xml:space="preserve">школьный </w:t>
      </w:r>
      <w:r>
        <w:rPr>
          <w:rFonts w:ascii="Times New Roman" w:hAnsi="Times New Roman"/>
          <w:sz w:val="28"/>
          <w:szCs w:val="28"/>
        </w:rPr>
        <w:t>фестиваль инструментальной музыки «Концерт в концерте» прошел в марте 2015 года.</w:t>
      </w:r>
    </w:p>
    <w:p w:rsidR="000B510E" w:rsidRDefault="000B510E" w:rsidP="000B510E">
      <w:pPr>
        <w:pStyle w:val="a5"/>
        <w:ind w:left="0" w:firstLine="708"/>
        <w:jc w:val="both"/>
        <w:rPr>
          <w:rFonts w:ascii="Times New Roman" w:hAnsi="Times New Roman"/>
          <w:sz w:val="28"/>
          <w:szCs w:val="28"/>
        </w:rPr>
      </w:pPr>
      <w:r>
        <w:rPr>
          <w:rFonts w:ascii="Times New Roman" w:hAnsi="Times New Roman"/>
          <w:sz w:val="28"/>
          <w:szCs w:val="28"/>
        </w:rPr>
        <w:t>Третий открытый школьный фестиваль инструментальной музыки «Концерт в концерте» прошел в марте 2017 года. Представители комитета культуры и туризма администрации города Сургута высоко оценив фестиваль, предложили изменить статус школьного фестиваля на городской.</w:t>
      </w:r>
    </w:p>
    <w:p w:rsidR="000B510E" w:rsidRDefault="000B510E" w:rsidP="000B510E">
      <w:pPr>
        <w:pStyle w:val="a5"/>
        <w:ind w:left="0" w:firstLine="708"/>
        <w:jc w:val="both"/>
        <w:rPr>
          <w:rFonts w:ascii="Times New Roman" w:hAnsi="Times New Roman"/>
          <w:sz w:val="28"/>
          <w:szCs w:val="28"/>
        </w:rPr>
      </w:pPr>
    </w:p>
    <w:p w:rsidR="00283513" w:rsidRDefault="00283513" w:rsidP="00EA0B99">
      <w:pPr>
        <w:pStyle w:val="a5"/>
        <w:ind w:left="0" w:firstLine="708"/>
        <w:jc w:val="both"/>
        <w:rPr>
          <w:rFonts w:ascii="Times New Roman" w:hAnsi="Times New Roman"/>
          <w:sz w:val="28"/>
          <w:szCs w:val="28"/>
        </w:rPr>
      </w:pPr>
    </w:p>
    <w:sectPr w:rsidR="00283513" w:rsidSect="003F243B">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08" w:rsidRDefault="00EA3E08" w:rsidP="00F7433E">
      <w:pPr>
        <w:spacing w:after="0" w:line="240" w:lineRule="auto"/>
      </w:pPr>
      <w:r>
        <w:separator/>
      </w:r>
    </w:p>
  </w:endnote>
  <w:endnote w:type="continuationSeparator" w:id="0">
    <w:p w:rsidR="00EA3E08" w:rsidRDefault="00EA3E08" w:rsidP="00F7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3B" w:rsidRDefault="00EA0B99">
    <w:pPr>
      <w:pStyle w:val="ab"/>
      <w:jc w:val="center"/>
    </w:pPr>
    <w:r>
      <w:fldChar w:fldCharType="begin"/>
    </w:r>
    <w:r>
      <w:instrText xml:space="preserve"> PAGE   \* MERGEFORMAT </w:instrText>
    </w:r>
    <w:r>
      <w:fldChar w:fldCharType="separate"/>
    </w:r>
    <w:r w:rsidR="006F304A">
      <w:rPr>
        <w:noProof/>
      </w:rPr>
      <w:t>1</w:t>
    </w:r>
    <w:r>
      <w:rPr>
        <w:noProof/>
      </w:rPr>
      <w:fldChar w:fldCharType="end"/>
    </w:r>
  </w:p>
  <w:p w:rsidR="003F243B" w:rsidRDefault="003F243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08" w:rsidRDefault="00EA3E08" w:rsidP="00F7433E">
      <w:pPr>
        <w:spacing w:after="0" w:line="240" w:lineRule="auto"/>
      </w:pPr>
      <w:r>
        <w:separator/>
      </w:r>
    </w:p>
  </w:footnote>
  <w:footnote w:type="continuationSeparator" w:id="0">
    <w:p w:rsidR="00EA3E08" w:rsidRDefault="00EA3E08" w:rsidP="00F7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86" w:rsidRDefault="00C86686" w:rsidP="00C51582">
    <w:pPr>
      <w:pStyle w:val="a9"/>
      <w:tabs>
        <w:tab w:val="clear" w:pos="4677"/>
        <w:tab w:val="clear" w:pos="9355"/>
        <w:tab w:val="left" w:pos="62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1" w15:restartNumberingAfterBreak="0">
    <w:nsid w:val="04490FFE"/>
    <w:multiLevelType w:val="hybridMultilevel"/>
    <w:tmpl w:val="5B1012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6755DCF"/>
    <w:multiLevelType w:val="hybridMultilevel"/>
    <w:tmpl w:val="15F602F2"/>
    <w:lvl w:ilvl="0" w:tplc="C7A6C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D336A9"/>
    <w:multiLevelType w:val="hybridMultilevel"/>
    <w:tmpl w:val="94668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D34FC6"/>
    <w:multiLevelType w:val="hybridMultilevel"/>
    <w:tmpl w:val="5EBA59A2"/>
    <w:lvl w:ilvl="0" w:tplc="C7A6C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116975"/>
    <w:multiLevelType w:val="hybridMultilevel"/>
    <w:tmpl w:val="A6B03CB0"/>
    <w:lvl w:ilvl="0" w:tplc="04190001">
      <w:start w:val="1"/>
      <w:numFmt w:val="bullet"/>
      <w:lvlText w:val=""/>
      <w:lvlJc w:val="left"/>
      <w:pPr>
        <w:tabs>
          <w:tab w:val="num" w:pos="1426"/>
        </w:tabs>
        <w:ind w:left="142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44983423"/>
    <w:multiLevelType w:val="hybridMultilevel"/>
    <w:tmpl w:val="D15C5D70"/>
    <w:lvl w:ilvl="0" w:tplc="C7A6C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947D6A"/>
    <w:multiLevelType w:val="hybridMultilevel"/>
    <w:tmpl w:val="3EF0EDA8"/>
    <w:lvl w:ilvl="0" w:tplc="04190001">
      <w:start w:val="1"/>
      <w:numFmt w:val="bullet"/>
      <w:lvlText w:val=""/>
      <w:lvlJc w:val="left"/>
      <w:pPr>
        <w:tabs>
          <w:tab w:val="num" w:pos="1426"/>
        </w:tabs>
        <w:ind w:left="142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529B49DB"/>
    <w:multiLevelType w:val="hybridMultilevel"/>
    <w:tmpl w:val="53065C7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5F4F2448"/>
    <w:multiLevelType w:val="hybridMultilevel"/>
    <w:tmpl w:val="AA18D624"/>
    <w:lvl w:ilvl="0" w:tplc="C7A6C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007F7F"/>
    <w:multiLevelType w:val="hybridMultilevel"/>
    <w:tmpl w:val="1B281A1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711038DA"/>
    <w:multiLevelType w:val="hybridMultilevel"/>
    <w:tmpl w:val="7C020068"/>
    <w:lvl w:ilvl="0" w:tplc="C7A6C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AD16A8C"/>
    <w:multiLevelType w:val="hybridMultilevel"/>
    <w:tmpl w:val="8B944662"/>
    <w:lvl w:ilvl="0" w:tplc="C7A6C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3"/>
  </w:num>
  <w:num w:numId="5">
    <w:abstractNumId w:val="6"/>
  </w:num>
  <w:num w:numId="6">
    <w:abstractNumId w:val="12"/>
  </w:num>
  <w:num w:numId="7">
    <w:abstractNumId w:val="11"/>
  </w:num>
  <w:num w:numId="8">
    <w:abstractNumId w:val="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159"/>
    <w:rsid w:val="00004941"/>
    <w:rsid w:val="000053E4"/>
    <w:rsid w:val="00006854"/>
    <w:rsid w:val="00011081"/>
    <w:rsid w:val="0001385B"/>
    <w:rsid w:val="000146FA"/>
    <w:rsid w:val="00017121"/>
    <w:rsid w:val="000211A8"/>
    <w:rsid w:val="00026218"/>
    <w:rsid w:val="000305AA"/>
    <w:rsid w:val="00031FD0"/>
    <w:rsid w:val="00033FE1"/>
    <w:rsid w:val="00034C11"/>
    <w:rsid w:val="0004026D"/>
    <w:rsid w:val="000409DA"/>
    <w:rsid w:val="00040C1B"/>
    <w:rsid w:val="000416DC"/>
    <w:rsid w:val="00042852"/>
    <w:rsid w:val="00043B9C"/>
    <w:rsid w:val="00044FAD"/>
    <w:rsid w:val="00047188"/>
    <w:rsid w:val="0004798D"/>
    <w:rsid w:val="000529F4"/>
    <w:rsid w:val="000545CA"/>
    <w:rsid w:val="00060697"/>
    <w:rsid w:val="00060BAC"/>
    <w:rsid w:val="00061EB9"/>
    <w:rsid w:val="000646F9"/>
    <w:rsid w:val="00073EBC"/>
    <w:rsid w:val="00074199"/>
    <w:rsid w:val="00077971"/>
    <w:rsid w:val="00081D86"/>
    <w:rsid w:val="000835E9"/>
    <w:rsid w:val="00084E7D"/>
    <w:rsid w:val="00085F75"/>
    <w:rsid w:val="0009359D"/>
    <w:rsid w:val="00096A10"/>
    <w:rsid w:val="00096CCE"/>
    <w:rsid w:val="000A2ECB"/>
    <w:rsid w:val="000A7010"/>
    <w:rsid w:val="000B0B92"/>
    <w:rsid w:val="000B1C24"/>
    <w:rsid w:val="000B510E"/>
    <w:rsid w:val="000B73B9"/>
    <w:rsid w:val="000B78BB"/>
    <w:rsid w:val="000C0711"/>
    <w:rsid w:val="000C5E5B"/>
    <w:rsid w:val="000D0366"/>
    <w:rsid w:val="000D13AF"/>
    <w:rsid w:val="000D1D46"/>
    <w:rsid w:val="000D2075"/>
    <w:rsid w:val="000D2A6A"/>
    <w:rsid w:val="000D3C7C"/>
    <w:rsid w:val="000D6A59"/>
    <w:rsid w:val="000E224D"/>
    <w:rsid w:val="000E70A0"/>
    <w:rsid w:val="000F1DAF"/>
    <w:rsid w:val="000F1E5A"/>
    <w:rsid w:val="000F29BB"/>
    <w:rsid w:val="000F2E64"/>
    <w:rsid w:val="000F404E"/>
    <w:rsid w:val="000F5AB6"/>
    <w:rsid w:val="001029B0"/>
    <w:rsid w:val="001049EB"/>
    <w:rsid w:val="001069B6"/>
    <w:rsid w:val="001108CE"/>
    <w:rsid w:val="00111B12"/>
    <w:rsid w:val="00111E30"/>
    <w:rsid w:val="00113051"/>
    <w:rsid w:val="001143B7"/>
    <w:rsid w:val="001163E7"/>
    <w:rsid w:val="001167D9"/>
    <w:rsid w:val="0012111A"/>
    <w:rsid w:val="001221A5"/>
    <w:rsid w:val="00130FC0"/>
    <w:rsid w:val="0013350A"/>
    <w:rsid w:val="00135B06"/>
    <w:rsid w:val="00136B08"/>
    <w:rsid w:val="0014079C"/>
    <w:rsid w:val="001431C9"/>
    <w:rsid w:val="00145B02"/>
    <w:rsid w:val="00147998"/>
    <w:rsid w:val="00151FC4"/>
    <w:rsid w:val="00154B1B"/>
    <w:rsid w:val="001624FD"/>
    <w:rsid w:val="00166F4C"/>
    <w:rsid w:val="001716F8"/>
    <w:rsid w:val="00171CFD"/>
    <w:rsid w:val="00173BA2"/>
    <w:rsid w:val="0017626D"/>
    <w:rsid w:val="00176556"/>
    <w:rsid w:val="001830F4"/>
    <w:rsid w:val="00190585"/>
    <w:rsid w:val="00190BBA"/>
    <w:rsid w:val="00191DC1"/>
    <w:rsid w:val="00191EB0"/>
    <w:rsid w:val="00193B02"/>
    <w:rsid w:val="001946E3"/>
    <w:rsid w:val="00194A78"/>
    <w:rsid w:val="00195244"/>
    <w:rsid w:val="001A3C37"/>
    <w:rsid w:val="001B16A4"/>
    <w:rsid w:val="001C0F89"/>
    <w:rsid w:val="001C2242"/>
    <w:rsid w:val="001C228E"/>
    <w:rsid w:val="001D11E4"/>
    <w:rsid w:val="001D22D8"/>
    <w:rsid w:val="001D30E7"/>
    <w:rsid w:val="001D71CA"/>
    <w:rsid w:val="001E3603"/>
    <w:rsid w:val="001E60E7"/>
    <w:rsid w:val="001E6F1F"/>
    <w:rsid w:val="001F2166"/>
    <w:rsid w:val="001F7A2D"/>
    <w:rsid w:val="002047B8"/>
    <w:rsid w:val="00204EAE"/>
    <w:rsid w:val="0020737D"/>
    <w:rsid w:val="0021334D"/>
    <w:rsid w:val="00215391"/>
    <w:rsid w:val="0021703A"/>
    <w:rsid w:val="002243FB"/>
    <w:rsid w:val="00224C14"/>
    <w:rsid w:val="00230FF8"/>
    <w:rsid w:val="00235943"/>
    <w:rsid w:val="002368B8"/>
    <w:rsid w:val="002371FD"/>
    <w:rsid w:val="00240688"/>
    <w:rsid w:val="00246D8C"/>
    <w:rsid w:val="00246EAE"/>
    <w:rsid w:val="0025064A"/>
    <w:rsid w:val="0025213C"/>
    <w:rsid w:val="00255096"/>
    <w:rsid w:val="00261698"/>
    <w:rsid w:val="00261A61"/>
    <w:rsid w:val="00263BF9"/>
    <w:rsid w:val="00266C32"/>
    <w:rsid w:val="0027180A"/>
    <w:rsid w:val="00275CA0"/>
    <w:rsid w:val="00283513"/>
    <w:rsid w:val="00283738"/>
    <w:rsid w:val="00284B02"/>
    <w:rsid w:val="002864FE"/>
    <w:rsid w:val="002907C7"/>
    <w:rsid w:val="002920FD"/>
    <w:rsid w:val="0029315A"/>
    <w:rsid w:val="002943F7"/>
    <w:rsid w:val="0029497A"/>
    <w:rsid w:val="002974B2"/>
    <w:rsid w:val="002A23F1"/>
    <w:rsid w:val="002A3BB2"/>
    <w:rsid w:val="002A6372"/>
    <w:rsid w:val="002B0E7E"/>
    <w:rsid w:val="002B2B31"/>
    <w:rsid w:val="002B7D12"/>
    <w:rsid w:val="002C1222"/>
    <w:rsid w:val="002C3008"/>
    <w:rsid w:val="002C3885"/>
    <w:rsid w:val="002C5BD7"/>
    <w:rsid w:val="002D7BED"/>
    <w:rsid w:val="002E4456"/>
    <w:rsid w:val="002E672D"/>
    <w:rsid w:val="002E67F3"/>
    <w:rsid w:val="002E7C53"/>
    <w:rsid w:val="002E7EEC"/>
    <w:rsid w:val="002F1AAF"/>
    <w:rsid w:val="002F6A22"/>
    <w:rsid w:val="00304D43"/>
    <w:rsid w:val="003079BF"/>
    <w:rsid w:val="003130B8"/>
    <w:rsid w:val="003137A2"/>
    <w:rsid w:val="0031778B"/>
    <w:rsid w:val="003226CC"/>
    <w:rsid w:val="00323210"/>
    <w:rsid w:val="00324468"/>
    <w:rsid w:val="00327417"/>
    <w:rsid w:val="003334DB"/>
    <w:rsid w:val="00334306"/>
    <w:rsid w:val="00340C9F"/>
    <w:rsid w:val="00351175"/>
    <w:rsid w:val="003535A9"/>
    <w:rsid w:val="00355F46"/>
    <w:rsid w:val="00361D05"/>
    <w:rsid w:val="003702D0"/>
    <w:rsid w:val="0037450B"/>
    <w:rsid w:val="00385C00"/>
    <w:rsid w:val="0038700C"/>
    <w:rsid w:val="00390E0A"/>
    <w:rsid w:val="00394545"/>
    <w:rsid w:val="00397817"/>
    <w:rsid w:val="003A0852"/>
    <w:rsid w:val="003A2159"/>
    <w:rsid w:val="003A285E"/>
    <w:rsid w:val="003B1CB7"/>
    <w:rsid w:val="003B1F57"/>
    <w:rsid w:val="003B1FB7"/>
    <w:rsid w:val="003B6D19"/>
    <w:rsid w:val="003C3B90"/>
    <w:rsid w:val="003C53C5"/>
    <w:rsid w:val="003C5551"/>
    <w:rsid w:val="003D0854"/>
    <w:rsid w:val="003D2B01"/>
    <w:rsid w:val="003E34DF"/>
    <w:rsid w:val="003E3BB6"/>
    <w:rsid w:val="003E4BE9"/>
    <w:rsid w:val="003E513C"/>
    <w:rsid w:val="003F243B"/>
    <w:rsid w:val="003F4A46"/>
    <w:rsid w:val="00407061"/>
    <w:rsid w:val="00407286"/>
    <w:rsid w:val="004125C1"/>
    <w:rsid w:val="004129D3"/>
    <w:rsid w:val="00413CDC"/>
    <w:rsid w:val="00430021"/>
    <w:rsid w:val="00437724"/>
    <w:rsid w:val="004379C6"/>
    <w:rsid w:val="004400BB"/>
    <w:rsid w:val="00442DAE"/>
    <w:rsid w:val="004461B7"/>
    <w:rsid w:val="004462DF"/>
    <w:rsid w:val="00447ECC"/>
    <w:rsid w:val="0045177F"/>
    <w:rsid w:val="00461F72"/>
    <w:rsid w:val="0046439F"/>
    <w:rsid w:val="00470EDF"/>
    <w:rsid w:val="00475355"/>
    <w:rsid w:val="00476D79"/>
    <w:rsid w:val="004801DB"/>
    <w:rsid w:val="00480A1B"/>
    <w:rsid w:val="00482786"/>
    <w:rsid w:val="0048284C"/>
    <w:rsid w:val="00483163"/>
    <w:rsid w:val="00486B7E"/>
    <w:rsid w:val="00495D5E"/>
    <w:rsid w:val="004971C1"/>
    <w:rsid w:val="00497799"/>
    <w:rsid w:val="004A15D5"/>
    <w:rsid w:val="004A1B6C"/>
    <w:rsid w:val="004A57DB"/>
    <w:rsid w:val="004A6403"/>
    <w:rsid w:val="004B72A1"/>
    <w:rsid w:val="004C315C"/>
    <w:rsid w:val="004C7BC7"/>
    <w:rsid w:val="004C7E96"/>
    <w:rsid w:val="004D24E3"/>
    <w:rsid w:val="004D3B38"/>
    <w:rsid w:val="004D4CCA"/>
    <w:rsid w:val="004E1486"/>
    <w:rsid w:val="004E32FF"/>
    <w:rsid w:val="004E3612"/>
    <w:rsid w:val="004E53C2"/>
    <w:rsid w:val="004E618E"/>
    <w:rsid w:val="004E6C79"/>
    <w:rsid w:val="004E6CC9"/>
    <w:rsid w:val="004E7367"/>
    <w:rsid w:val="004F0447"/>
    <w:rsid w:val="004F19E3"/>
    <w:rsid w:val="004F21A0"/>
    <w:rsid w:val="004F32A8"/>
    <w:rsid w:val="004F65D6"/>
    <w:rsid w:val="004F6D4E"/>
    <w:rsid w:val="004F739D"/>
    <w:rsid w:val="005021FA"/>
    <w:rsid w:val="0050225B"/>
    <w:rsid w:val="005047D6"/>
    <w:rsid w:val="00505A7B"/>
    <w:rsid w:val="00505D3A"/>
    <w:rsid w:val="00507F28"/>
    <w:rsid w:val="00522482"/>
    <w:rsid w:val="00522BF5"/>
    <w:rsid w:val="00523506"/>
    <w:rsid w:val="00523954"/>
    <w:rsid w:val="00526DB8"/>
    <w:rsid w:val="00526FB4"/>
    <w:rsid w:val="0053045E"/>
    <w:rsid w:val="00532B5F"/>
    <w:rsid w:val="00533AF4"/>
    <w:rsid w:val="00541FE2"/>
    <w:rsid w:val="00543858"/>
    <w:rsid w:val="00552B8D"/>
    <w:rsid w:val="00552D39"/>
    <w:rsid w:val="00554573"/>
    <w:rsid w:val="00565136"/>
    <w:rsid w:val="005665CA"/>
    <w:rsid w:val="00570E4D"/>
    <w:rsid w:val="00571E79"/>
    <w:rsid w:val="00571FF8"/>
    <w:rsid w:val="0057588C"/>
    <w:rsid w:val="0057612C"/>
    <w:rsid w:val="00576E9E"/>
    <w:rsid w:val="00580683"/>
    <w:rsid w:val="00584092"/>
    <w:rsid w:val="00584505"/>
    <w:rsid w:val="00590B8C"/>
    <w:rsid w:val="0059254E"/>
    <w:rsid w:val="00592783"/>
    <w:rsid w:val="0059321E"/>
    <w:rsid w:val="00596561"/>
    <w:rsid w:val="005965D5"/>
    <w:rsid w:val="0059663E"/>
    <w:rsid w:val="00597131"/>
    <w:rsid w:val="00597EC2"/>
    <w:rsid w:val="005A00A7"/>
    <w:rsid w:val="005A1D63"/>
    <w:rsid w:val="005A2BAE"/>
    <w:rsid w:val="005A7B3F"/>
    <w:rsid w:val="005B212B"/>
    <w:rsid w:val="005B23B5"/>
    <w:rsid w:val="005B2BDB"/>
    <w:rsid w:val="005B2ECD"/>
    <w:rsid w:val="005B72A8"/>
    <w:rsid w:val="005C05AD"/>
    <w:rsid w:val="005C1D8A"/>
    <w:rsid w:val="005C2676"/>
    <w:rsid w:val="005D518E"/>
    <w:rsid w:val="005D59F6"/>
    <w:rsid w:val="005D6665"/>
    <w:rsid w:val="005D7B8D"/>
    <w:rsid w:val="005E15FF"/>
    <w:rsid w:val="005E5B36"/>
    <w:rsid w:val="005E745E"/>
    <w:rsid w:val="005F2C62"/>
    <w:rsid w:val="005F2C98"/>
    <w:rsid w:val="005F2E96"/>
    <w:rsid w:val="005F509F"/>
    <w:rsid w:val="005F6BD1"/>
    <w:rsid w:val="00602D2E"/>
    <w:rsid w:val="00604F37"/>
    <w:rsid w:val="00606CAA"/>
    <w:rsid w:val="006116A5"/>
    <w:rsid w:val="006232A7"/>
    <w:rsid w:val="00624F1C"/>
    <w:rsid w:val="006252E6"/>
    <w:rsid w:val="00625F0A"/>
    <w:rsid w:val="0062767C"/>
    <w:rsid w:val="0063238B"/>
    <w:rsid w:val="00633D12"/>
    <w:rsid w:val="006349DC"/>
    <w:rsid w:val="0064226A"/>
    <w:rsid w:val="0064687C"/>
    <w:rsid w:val="00655D03"/>
    <w:rsid w:val="00655EC5"/>
    <w:rsid w:val="00657F96"/>
    <w:rsid w:val="0066305F"/>
    <w:rsid w:val="00663E2D"/>
    <w:rsid w:val="00664AA3"/>
    <w:rsid w:val="006667BA"/>
    <w:rsid w:val="0067181F"/>
    <w:rsid w:val="00671ED3"/>
    <w:rsid w:val="0067445B"/>
    <w:rsid w:val="006751A2"/>
    <w:rsid w:val="006766F3"/>
    <w:rsid w:val="00682027"/>
    <w:rsid w:val="006834ED"/>
    <w:rsid w:val="00683AEB"/>
    <w:rsid w:val="00683F1D"/>
    <w:rsid w:val="00684B6D"/>
    <w:rsid w:val="00684F10"/>
    <w:rsid w:val="006860C9"/>
    <w:rsid w:val="00691959"/>
    <w:rsid w:val="00692282"/>
    <w:rsid w:val="00693398"/>
    <w:rsid w:val="0069440A"/>
    <w:rsid w:val="00695973"/>
    <w:rsid w:val="006B0F87"/>
    <w:rsid w:val="006B476C"/>
    <w:rsid w:val="006C7BAF"/>
    <w:rsid w:val="006D0102"/>
    <w:rsid w:val="006D010F"/>
    <w:rsid w:val="006D4270"/>
    <w:rsid w:val="006D4A51"/>
    <w:rsid w:val="006E0556"/>
    <w:rsid w:val="006E3439"/>
    <w:rsid w:val="006E6976"/>
    <w:rsid w:val="006F166C"/>
    <w:rsid w:val="006F304A"/>
    <w:rsid w:val="006F306C"/>
    <w:rsid w:val="006F5AAF"/>
    <w:rsid w:val="006F72D9"/>
    <w:rsid w:val="007001A0"/>
    <w:rsid w:val="0070479D"/>
    <w:rsid w:val="007061A9"/>
    <w:rsid w:val="00706D03"/>
    <w:rsid w:val="00707B26"/>
    <w:rsid w:val="007106A7"/>
    <w:rsid w:val="00711AB9"/>
    <w:rsid w:val="007140BE"/>
    <w:rsid w:val="00714935"/>
    <w:rsid w:val="00715E8E"/>
    <w:rsid w:val="007176FD"/>
    <w:rsid w:val="00720A09"/>
    <w:rsid w:val="00720AEA"/>
    <w:rsid w:val="00721DD5"/>
    <w:rsid w:val="00725024"/>
    <w:rsid w:val="00726036"/>
    <w:rsid w:val="007267E9"/>
    <w:rsid w:val="0073703F"/>
    <w:rsid w:val="007478AB"/>
    <w:rsid w:val="00750D4D"/>
    <w:rsid w:val="00751F55"/>
    <w:rsid w:val="0075268D"/>
    <w:rsid w:val="00753194"/>
    <w:rsid w:val="00754FF1"/>
    <w:rsid w:val="007558A9"/>
    <w:rsid w:val="007577CA"/>
    <w:rsid w:val="007602C8"/>
    <w:rsid w:val="00761E2E"/>
    <w:rsid w:val="00762260"/>
    <w:rsid w:val="0076278B"/>
    <w:rsid w:val="007635E5"/>
    <w:rsid w:val="007642E9"/>
    <w:rsid w:val="00766F54"/>
    <w:rsid w:val="007704DE"/>
    <w:rsid w:val="007706EA"/>
    <w:rsid w:val="007726AB"/>
    <w:rsid w:val="00772EE5"/>
    <w:rsid w:val="0077498D"/>
    <w:rsid w:val="00774D92"/>
    <w:rsid w:val="00775E3A"/>
    <w:rsid w:val="00785DB2"/>
    <w:rsid w:val="00790988"/>
    <w:rsid w:val="00792276"/>
    <w:rsid w:val="00792769"/>
    <w:rsid w:val="007930AB"/>
    <w:rsid w:val="00793FFF"/>
    <w:rsid w:val="00795ACB"/>
    <w:rsid w:val="00795C15"/>
    <w:rsid w:val="007A6481"/>
    <w:rsid w:val="007B124C"/>
    <w:rsid w:val="007B43EB"/>
    <w:rsid w:val="007B4ADE"/>
    <w:rsid w:val="007B5FB5"/>
    <w:rsid w:val="007B7260"/>
    <w:rsid w:val="007C02FB"/>
    <w:rsid w:val="007D7781"/>
    <w:rsid w:val="007E2038"/>
    <w:rsid w:val="007E68AD"/>
    <w:rsid w:val="007F1537"/>
    <w:rsid w:val="007F1B1F"/>
    <w:rsid w:val="007F3B59"/>
    <w:rsid w:val="008056C4"/>
    <w:rsid w:val="008078BF"/>
    <w:rsid w:val="008079D0"/>
    <w:rsid w:val="008103AE"/>
    <w:rsid w:val="00810D91"/>
    <w:rsid w:val="00811A09"/>
    <w:rsid w:val="0081462A"/>
    <w:rsid w:val="008214FB"/>
    <w:rsid w:val="008228BE"/>
    <w:rsid w:val="008278DF"/>
    <w:rsid w:val="008307AF"/>
    <w:rsid w:val="00831815"/>
    <w:rsid w:val="008340E0"/>
    <w:rsid w:val="00834D7C"/>
    <w:rsid w:val="00836E8C"/>
    <w:rsid w:val="00842AD7"/>
    <w:rsid w:val="008465AA"/>
    <w:rsid w:val="00850ABC"/>
    <w:rsid w:val="00855202"/>
    <w:rsid w:val="00855E5D"/>
    <w:rsid w:val="00857BC7"/>
    <w:rsid w:val="008619ED"/>
    <w:rsid w:val="00862B4A"/>
    <w:rsid w:val="00875B13"/>
    <w:rsid w:val="00881AE6"/>
    <w:rsid w:val="0088363A"/>
    <w:rsid w:val="00885711"/>
    <w:rsid w:val="008869A1"/>
    <w:rsid w:val="00890153"/>
    <w:rsid w:val="00890B77"/>
    <w:rsid w:val="008915BA"/>
    <w:rsid w:val="0089256C"/>
    <w:rsid w:val="00893E8C"/>
    <w:rsid w:val="00896798"/>
    <w:rsid w:val="008975CA"/>
    <w:rsid w:val="008A2155"/>
    <w:rsid w:val="008A2914"/>
    <w:rsid w:val="008A2CAA"/>
    <w:rsid w:val="008A3376"/>
    <w:rsid w:val="008A7EE5"/>
    <w:rsid w:val="008B1F66"/>
    <w:rsid w:val="008C46F4"/>
    <w:rsid w:val="008C4E3F"/>
    <w:rsid w:val="008C68C7"/>
    <w:rsid w:val="008D0EDD"/>
    <w:rsid w:val="008D5494"/>
    <w:rsid w:val="008D5EC7"/>
    <w:rsid w:val="008D682C"/>
    <w:rsid w:val="008D7460"/>
    <w:rsid w:val="008E63B8"/>
    <w:rsid w:val="008F07D5"/>
    <w:rsid w:val="008F3764"/>
    <w:rsid w:val="008F5547"/>
    <w:rsid w:val="008F7D40"/>
    <w:rsid w:val="008F7E1B"/>
    <w:rsid w:val="0090092A"/>
    <w:rsid w:val="009020FA"/>
    <w:rsid w:val="00902F26"/>
    <w:rsid w:val="00904AB3"/>
    <w:rsid w:val="00906806"/>
    <w:rsid w:val="00907258"/>
    <w:rsid w:val="0091008E"/>
    <w:rsid w:val="0091111F"/>
    <w:rsid w:val="009154AE"/>
    <w:rsid w:val="00915E0C"/>
    <w:rsid w:val="0091680B"/>
    <w:rsid w:val="00916E98"/>
    <w:rsid w:val="009309DB"/>
    <w:rsid w:val="0093440E"/>
    <w:rsid w:val="0093554C"/>
    <w:rsid w:val="009413E3"/>
    <w:rsid w:val="009461EB"/>
    <w:rsid w:val="009468CC"/>
    <w:rsid w:val="00947623"/>
    <w:rsid w:val="00947BDF"/>
    <w:rsid w:val="009546C5"/>
    <w:rsid w:val="0096588D"/>
    <w:rsid w:val="009701B3"/>
    <w:rsid w:val="0097362B"/>
    <w:rsid w:val="00975806"/>
    <w:rsid w:val="00982D30"/>
    <w:rsid w:val="00986F63"/>
    <w:rsid w:val="0098733E"/>
    <w:rsid w:val="00990805"/>
    <w:rsid w:val="00992C6C"/>
    <w:rsid w:val="00994462"/>
    <w:rsid w:val="009973EF"/>
    <w:rsid w:val="009A0327"/>
    <w:rsid w:val="009A376C"/>
    <w:rsid w:val="009A4227"/>
    <w:rsid w:val="009B143F"/>
    <w:rsid w:val="009B191F"/>
    <w:rsid w:val="009B3745"/>
    <w:rsid w:val="009B5DB4"/>
    <w:rsid w:val="009D72C4"/>
    <w:rsid w:val="009E636A"/>
    <w:rsid w:val="009E7A7E"/>
    <w:rsid w:val="009F0800"/>
    <w:rsid w:val="009F3C34"/>
    <w:rsid w:val="009F5834"/>
    <w:rsid w:val="00A00315"/>
    <w:rsid w:val="00A02480"/>
    <w:rsid w:val="00A04865"/>
    <w:rsid w:val="00A07AB8"/>
    <w:rsid w:val="00A1058C"/>
    <w:rsid w:val="00A113B3"/>
    <w:rsid w:val="00A15354"/>
    <w:rsid w:val="00A15BAA"/>
    <w:rsid w:val="00A21690"/>
    <w:rsid w:val="00A21F5B"/>
    <w:rsid w:val="00A23AE7"/>
    <w:rsid w:val="00A27409"/>
    <w:rsid w:val="00A27F8D"/>
    <w:rsid w:val="00A33840"/>
    <w:rsid w:val="00A40917"/>
    <w:rsid w:val="00A41B0D"/>
    <w:rsid w:val="00A448A9"/>
    <w:rsid w:val="00A475EF"/>
    <w:rsid w:val="00A50AEF"/>
    <w:rsid w:val="00A50ECD"/>
    <w:rsid w:val="00A53F16"/>
    <w:rsid w:val="00A56CEA"/>
    <w:rsid w:val="00A5799E"/>
    <w:rsid w:val="00A57E7C"/>
    <w:rsid w:val="00A63394"/>
    <w:rsid w:val="00A6575D"/>
    <w:rsid w:val="00A737CD"/>
    <w:rsid w:val="00A77A0A"/>
    <w:rsid w:val="00A8251E"/>
    <w:rsid w:val="00A83273"/>
    <w:rsid w:val="00A83C9C"/>
    <w:rsid w:val="00A85F18"/>
    <w:rsid w:val="00A87FB8"/>
    <w:rsid w:val="00A9373E"/>
    <w:rsid w:val="00A93770"/>
    <w:rsid w:val="00AA2432"/>
    <w:rsid w:val="00AA2F31"/>
    <w:rsid w:val="00AA7528"/>
    <w:rsid w:val="00AA7F8D"/>
    <w:rsid w:val="00AB1A42"/>
    <w:rsid w:val="00AB200E"/>
    <w:rsid w:val="00AB23C3"/>
    <w:rsid w:val="00AB453D"/>
    <w:rsid w:val="00AB48AD"/>
    <w:rsid w:val="00AB519E"/>
    <w:rsid w:val="00AB6420"/>
    <w:rsid w:val="00AB6B04"/>
    <w:rsid w:val="00AB6F1E"/>
    <w:rsid w:val="00AC13AC"/>
    <w:rsid w:val="00AC307E"/>
    <w:rsid w:val="00AC3C93"/>
    <w:rsid w:val="00AD0790"/>
    <w:rsid w:val="00AD2FB7"/>
    <w:rsid w:val="00AD5273"/>
    <w:rsid w:val="00AE17CB"/>
    <w:rsid w:val="00AE2D3D"/>
    <w:rsid w:val="00AE4630"/>
    <w:rsid w:val="00AE5CD0"/>
    <w:rsid w:val="00AF2F5C"/>
    <w:rsid w:val="00AF5719"/>
    <w:rsid w:val="00AF6184"/>
    <w:rsid w:val="00AF67EF"/>
    <w:rsid w:val="00AF6EF2"/>
    <w:rsid w:val="00B013EA"/>
    <w:rsid w:val="00B0181C"/>
    <w:rsid w:val="00B01A06"/>
    <w:rsid w:val="00B02C43"/>
    <w:rsid w:val="00B058BB"/>
    <w:rsid w:val="00B10803"/>
    <w:rsid w:val="00B11820"/>
    <w:rsid w:val="00B12535"/>
    <w:rsid w:val="00B12EC9"/>
    <w:rsid w:val="00B13C64"/>
    <w:rsid w:val="00B16130"/>
    <w:rsid w:val="00B17B3B"/>
    <w:rsid w:val="00B24D1B"/>
    <w:rsid w:val="00B2602D"/>
    <w:rsid w:val="00B272CD"/>
    <w:rsid w:val="00B27EB8"/>
    <w:rsid w:val="00B320E2"/>
    <w:rsid w:val="00B34597"/>
    <w:rsid w:val="00B3469B"/>
    <w:rsid w:val="00B40138"/>
    <w:rsid w:val="00B449E3"/>
    <w:rsid w:val="00B47088"/>
    <w:rsid w:val="00B479F6"/>
    <w:rsid w:val="00B50C7B"/>
    <w:rsid w:val="00B51F40"/>
    <w:rsid w:val="00B65948"/>
    <w:rsid w:val="00B71332"/>
    <w:rsid w:val="00B713CC"/>
    <w:rsid w:val="00B72823"/>
    <w:rsid w:val="00B73895"/>
    <w:rsid w:val="00B74DAC"/>
    <w:rsid w:val="00B76C9A"/>
    <w:rsid w:val="00B770FA"/>
    <w:rsid w:val="00B77228"/>
    <w:rsid w:val="00B80180"/>
    <w:rsid w:val="00B81681"/>
    <w:rsid w:val="00B81B14"/>
    <w:rsid w:val="00B8685F"/>
    <w:rsid w:val="00B871B5"/>
    <w:rsid w:val="00B940F6"/>
    <w:rsid w:val="00B9773E"/>
    <w:rsid w:val="00B97E45"/>
    <w:rsid w:val="00BA0329"/>
    <w:rsid w:val="00BA4AB1"/>
    <w:rsid w:val="00BA6CB6"/>
    <w:rsid w:val="00BA7080"/>
    <w:rsid w:val="00BB2952"/>
    <w:rsid w:val="00BB2B9A"/>
    <w:rsid w:val="00BB2BA9"/>
    <w:rsid w:val="00BB4EDA"/>
    <w:rsid w:val="00BB5A23"/>
    <w:rsid w:val="00BC14CA"/>
    <w:rsid w:val="00BC3815"/>
    <w:rsid w:val="00BC619A"/>
    <w:rsid w:val="00BC6D69"/>
    <w:rsid w:val="00BD1D98"/>
    <w:rsid w:val="00BE333F"/>
    <w:rsid w:val="00BE615D"/>
    <w:rsid w:val="00BF251C"/>
    <w:rsid w:val="00BF2966"/>
    <w:rsid w:val="00BF7724"/>
    <w:rsid w:val="00C00EBE"/>
    <w:rsid w:val="00C00F6D"/>
    <w:rsid w:val="00C01B0C"/>
    <w:rsid w:val="00C02BB7"/>
    <w:rsid w:val="00C02CE7"/>
    <w:rsid w:val="00C049A2"/>
    <w:rsid w:val="00C07402"/>
    <w:rsid w:val="00C1033A"/>
    <w:rsid w:val="00C158AD"/>
    <w:rsid w:val="00C26989"/>
    <w:rsid w:val="00C33D12"/>
    <w:rsid w:val="00C42947"/>
    <w:rsid w:val="00C42C82"/>
    <w:rsid w:val="00C51582"/>
    <w:rsid w:val="00C57332"/>
    <w:rsid w:val="00C6350D"/>
    <w:rsid w:val="00C7071E"/>
    <w:rsid w:val="00C758D6"/>
    <w:rsid w:val="00C760F9"/>
    <w:rsid w:val="00C76371"/>
    <w:rsid w:val="00C765EC"/>
    <w:rsid w:val="00C76CD1"/>
    <w:rsid w:val="00C779F2"/>
    <w:rsid w:val="00C81624"/>
    <w:rsid w:val="00C82EC4"/>
    <w:rsid w:val="00C86686"/>
    <w:rsid w:val="00C8751D"/>
    <w:rsid w:val="00C87724"/>
    <w:rsid w:val="00C93F35"/>
    <w:rsid w:val="00C95268"/>
    <w:rsid w:val="00C95C1B"/>
    <w:rsid w:val="00C96FD8"/>
    <w:rsid w:val="00C979D2"/>
    <w:rsid w:val="00C97CF0"/>
    <w:rsid w:val="00CA0C23"/>
    <w:rsid w:val="00CA3003"/>
    <w:rsid w:val="00CA32D4"/>
    <w:rsid w:val="00CA3649"/>
    <w:rsid w:val="00CA73C5"/>
    <w:rsid w:val="00CB168B"/>
    <w:rsid w:val="00CB4379"/>
    <w:rsid w:val="00CB669D"/>
    <w:rsid w:val="00CB6CE3"/>
    <w:rsid w:val="00CC18B3"/>
    <w:rsid w:val="00CC7B18"/>
    <w:rsid w:val="00CD0FB6"/>
    <w:rsid w:val="00CD4359"/>
    <w:rsid w:val="00CD4473"/>
    <w:rsid w:val="00CD49B1"/>
    <w:rsid w:val="00CD4BB9"/>
    <w:rsid w:val="00CD7687"/>
    <w:rsid w:val="00CE43D5"/>
    <w:rsid w:val="00CE4511"/>
    <w:rsid w:val="00CF117C"/>
    <w:rsid w:val="00CF1ADA"/>
    <w:rsid w:val="00CF5B99"/>
    <w:rsid w:val="00CF720C"/>
    <w:rsid w:val="00D0622D"/>
    <w:rsid w:val="00D110E7"/>
    <w:rsid w:val="00D11109"/>
    <w:rsid w:val="00D11D81"/>
    <w:rsid w:val="00D122F2"/>
    <w:rsid w:val="00D130B2"/>
    <w:rsid w:val="00D14941"/>
    <w:rsid w:val="00D163BB"/>
    <w:rsid w:val="00D16B4D"/>
    <w:rsid w:val="00D17C19"/>
    <w:rsid w:val="00D20768"/>
    <w:rsid w:val="00D211B6"/>
    <w:rsid w:val="00D22A76"/>
    <w:rsid w:val="00D241AE"/>
    <w:rsid w:val="00D255AB"/>
    <w:rsid w:val="00D3062B"/>
    <w:rsid w:val="00D31368"/>
    <w:rsid w:val="00D3445F"/>
    <w:rsid w:val="00D35498"/>
    <w:rsid w:val="00D37F31"/>
    <w:rsid w:val="00D44CB7"/>
    <w:rsid w:val="00D4539B"/>
    <w:rsid w:val="00D477B2"/>
    <w:rsid w:val="00D52581"/>
    <w:rsid w:val="00D53403"/>
    <w:rsid w:val="00D53B28"/>
    <w:rsid w:val="00D6154F"/>
    <w:rsid w:val="00D63156"/>
    <w:rsid w:val="00D65B03"/>
    <w:rsid w:val="00D71EEB"/>
    <w:rsid w:val="00D729AA"/>
    <w:rsid w:val="00D73455"/>
    <w:rsid w:val="00D75530"/>
    <w:rsid w:val="00D82C76"/>
    <w:rsid w:val="00D86EF3"/>
    <w:rsid w:val="00D9236D"/>
    <w:rsid w:val="00D96052"/>
    <w:rsid w:val="00DA2357"/>
    <w:rsid w:val="00DA31D9"/>
    <w:rsid w:val="00DA46AE"/>
    <w:rsid w:val="00DB1587"/>
    <w:rsid w:val="00DB51AE"/>
    <w:rsid w:val="00DB5CB9"/>
    <w:rsid w:val="00DB72F4"/>
    <w:rsid w:val="00DC0819"/>
    <w:rsid w:val="00DC1483"/>
    <w:rsid w:val="00DC49F3"/>
    <w:rsid w:val="00DC5395"/>
    <w:rsid w:val="00DC795D"/>
    <w:rsid w:val="00DC7FB0"/>
    <w:rsid w:val="00DD1AF6"/>
    <w:rsid w:val="00DD28FD"/>
    <w:rsid w:val="00DD32C6"/>
    <w:rsid w:val="00DD79F6"/>
    <w:rsid w:val="00DE1BD0"/>
    <w:rsid w:val="00DE6250"/>
    <w:rsid w:val="00DE663F"/>
    <w:rsid w:val="00DF6209"/>
    <w:rsid w:val="00DF6C77"/>
    <w:rsid w:val="00E05495"/>
    <w:rsid w:val="00E06BF1"/>
    <w:rsid w:val="00E06DA0"/>
    <w:rsid w:val="00E11348"/>
    <w:rsid w:val="00E116AF"/>
    <w:rsid w:val="00E11C25"/>
    <w:rsid w:val="00E1273E"/>
    <w:rsid w:val="00E137FB"/>
    <w:rsid w:val="00E13A35"/>
    <w:rsid w:val="00E14166"/>
    <w:rsid w:val="00E203A5"/>
    <w:rsid w:val="00E26D9C"/>
    <w:rsid w:val="00E26E9C"/>
    <w:rsid w:val="00E26FEC"/>
    <w:rsid w:val="00E27D5E"/>
    <w:rsid w:val="00E31122"/>
    <w:rsid w:val="00E33980"/>
    <w:rsid w:val="00E36B95"/>
    <w:rsid w:val="00E447FB"/>
    <w:rsid w:val="00E44E55"/>
    <w:rsid w:val="00E47D78"/>
    <w:rsid w:val="00E50417"/>
    <w:rsid w:val="00E54572"/>
    <w:rsid w:val="00E54F30"/>
    <w:rsid w:val="00E653F4"/>
    <w:rsid w:val="00E65654"/>
    <w:rsid w:val="00E659EF"/>
    <w:rsid w:val="00E65C8F"/>
    <w:rsid w:val="00E71A74"/>
    <w:rsid w:val="00E73BB8"/>
    <w:rsid w:val="00E7624D"/>
    <w:rsid w:val="00E763E0"/>
    <w:rsid w:val="00E808F1"/>
    <w:rsid w:val="00E8239F"/>
    <w:rsid w:val="00E83064"/>
    <w:rsid w:val="00E86348"/>
    <w:rsid w:val="00E90660"/>
    <w:rsid w:val="00E90761"/>
    <w:rsid w:val="00E920C4"/>
    <w:rsid w:val="00E94BA0"/>
    <w:rsid w:val="00E95483"/>
    <w:rsid w:val="00EA0B99"/>
    <w:rsid w:val="00EA19CC"/>
    <w:rsid w:val="00EA3E08"/>
    <w:rsid w:val="00EA401D"/>
    <w:rsid w:val="00EB4ABC"/>
    <w:rsid w:val="00EB5336"/>
    <w:rsid w:val="00EB66E1"/>
    <w:rsid w:val="00EB7BD4"/>
    <w:rsid w:val="00EC3F44"/>
    <w:rsid w:val="00EC5031"/>
    <w:rsid w:val="00ED33C5"/>
    <w:rsid w:val="00EE4189"/>
    <w:rsid w:val="00EF2793"/>
    <w:rsid w:val="00EF2A21"/>
    <w:rsid w:val="00EF3C99"/>
    <w:rsid w:val="00F041DC"/>
    <w:rsid w:val="00F06862"/>
    <w:rsid w:val="00F068AC"/>
    <w:rsid w:val="00F11931"/>
    <w:rsid w:val="00F11C98"/>
    <w:rsid w:val="00F11F1C"/>
    <w:rsid w:val="00F126C1"/>
    <w:rsid w:val="00F12F59"/>
    <w:rsid w:val="00F146A7"/>
    <w:rsid w:val="00F17007"/>
    <w:rsid w:val="00F1724A"/>
    <w:rsid w:val="00F17C17"/>
    <w:rsid w:val="00F22362"/>
    <w:rsid w:val="00F24BBC"/>
    <w:rsid w:val="00F304F4"/>
    <w:rsid w:val="00F30B47"/>
    <w:rsid w:val="00F320F9"/>
    <w:rsid w:val="00F329BB"/>
    <w:rsid w:val="00F33A9E"/>
    <w:rsid w:val="00F44E8E"/>
    <w:rsid w:val="00F4663D"/>
    <w:rsid w:val="00F52A49"/>
    <w:rsid w:val="00F5440B"/>
    <w:rsid w:val="00F6051D"/>
    <w:rsid w:val="00F60691"/>
    <w:rsid w:val="00F61CC4"/>
    <w:rsid w:val="00F621DB"/>
    <w:rsid w:val="00F63ECF"/>
    <w:rsid w:val="00F661C8"/>
    <w:rsid w:val="00F67F33"/>
    <w:rsid w:val="00F7433E"/>
    <w:rsid w:val="00F752DB"/>
    <w:rsid w:val="00F77392"/>
    <w:rsid w:val="00F91454"/>
    <w:rsid w:val="00F92389"/>
    <w:rsid w:val="00F93625"/>
    <w:rsid w:val="00F945E3"/>
    <w:rsid w:val="00F97242"/>
    <w:rsid w:val="00FA42AD"/>
    <w:rsid w:val="00FA43B5"/>
    <w:rsid w:val="00FA7CB1"/>
    <w:rsid w:val="00FB005D"/>
    <w:rsid w:val="00FB059A"/>
    <w:rsid w:val="00FC1A59"/>
    <w:rsid w:val="00FC2E55"/>
    <w:rsid w:val="00FC44CE"/>
    <w:rsid w:val="00FE1057"/>
    <w:rsid w:val="00FE2F28"/>
    <w:rsid w:val="00FE4D8E"/>
    <w:rsid w:val="00FE70EA"/>
    <w:rsid w:val="00FE71D0"/>
    <w:rsid w:val="00FF4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886082"/>
  <w15:docId w15:val="{7273B535-19C3-4B0E-8DD1-055FEA6C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05F"/>
    <w:pPr>
      <w:spacing w:after="200" w:line="276" w:lineRule="auto"/>
    </w:pPr>
    <w:rPr>
      <w:sz w:val="22"/>
      <w:szCs w:val="22"/>
    </w:rPr>
  </w:style>
  <w:style w:type="paragraph" w:styleId="1">
    <w:name w:val="heading 1"/>
    <w:basedOn w:val="a"/>
    <w:next w:val="a"/>
    <w:link w:val="10"/>
    <w:uiPriority w:val="99"/>
    <w:qFormat/>
    <w:rsid w:val="00C95C1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locked/>
    <w:rsid w:val="005F6BD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5C1B"/>
    <w:rPr>
      <w:rFonts w:ascii="Cambria" w:hAnsi="Cambria" w:cs="Times New Roman"/>
      <w:b/>
      <w:color w:val="365F91"/>
      <w:sz w:val="28"/>
    </w:rPr>
  </w:style>
  <w:style w:type="character" w:customStyle="1" w:styleId="20">
    <w:name w:val="Заголовок 2 Знак"/>
    <w:link w:val="2"/>
    <w:uiPriority w:val="99"/>
    <w:semiHidden/>
    <w:locked/>
    <w:rsid w:val="00BB5A23"/>
    <w:rPr>
      <w:rFonts w:ascii="Cambria" w:hAnsi="Cambria" w:cs="Times New Roman"/>
      <w:b/>
      <w:i/>
      <w:sz w:val="28"/>
    </w:rPr>
  </w:style>
  <w:style w:type="paragraph" w:styleId="a3">
    <w:name w:val="Title"/>
    <w:basedOn w:val="a"/>
    <w:next w:val="a"/>
    <w:link w:val="a4"/>
    <w:uiPriority w:val="99"/>
    <w:qFormat/>
    <w:rsid w:val="00F67F33"/>
    <w:pPr>
      <w:spacing w:before="240" w:after="60" w:line="240" w:lineRule="auto"/>
      <w:jc w:val="center"/>
      <w:outlineLvl w:val="0"/>
    </w:pPr>
    <w:rPr>
      <w:rFonts w:ascii="Cambria" w:hAnsi="Cambria"/>
      <w:b/>
      <w:bCs/>
      <w:kern w:val="28"/>
      <w:sz w:val="32"/>
      <w:szCs w:val="32"/>
    </w:rPr>
  </w:style>
  <w:style w:type="character" w:customStyle="1" w:styleId="a4">
    <w:name w:val="Заголовок Знак"/>
    <w:link w:val="a3"/>
    <w:uiPriority w:val="99"/>
    <w:locked/>
    <w:rsid w:val="00F67F33"/>
    <w:rPr>
      <w:rFonts w:ascii="Cambria" w:hAnsi="Cambria" w:cs="Times New Roman"/>
      <w:b/>
      <w:kern w:val="28"/>
      <w:sz w:val="32"/>
    </w:rPr>
  </w:style>
  <w:style w:type="paragraph" w:styleId="a5">
    <w:name w:val="List Paragraph"/>
    <w:basedOn w:val="a"/>
    <w:uiPriority w:val="99"/>
    <w:qFormat/>
    <w:rsid w:val="00F44E8E"/>
    <w:pPr>
      <w:ind w:left="720"/>
      <w:contextualSpacing/>
    </w:pPr>
    <w:rPr>
      <w:lang w:eastAsia="en-US"/>
    </w:rPr>
  </w:style>
  <w:style w:type="paragraph" w:styleId="21">
    <w:name w:val="Body Text 2"/>
    <w:basedOn w:val="a"/>
    <w:link w:val="22"/>
    <w:uiPriority w:val="99"/>
    <w:semiHidden/>
    <w:rsid w:val="00BC14CA"/>
    <w:pPr>
      <w:spacing w:after="120" w:line="480" w:lineRule="auto"/>
    </w:pPr>
    <w:rPr>
      <w:rFonts w:ascii="Times New Roman" w:hAnsi="Times New Roman"/>
      <w:sz w:val="24"/>
      <w:szCs w:val="24"/>
    </w:rPr>
  </w:style>
  <w:style w:type="character" w:customStyle="1" w:styleId="22">
    <w:name w:val="Основной текст 2 Знак"/>
    <w:link w:val="21"/>
    <w:uiPriority w:val="99"/>
    <w:semiHidden/>
    <w:locked/>
    <w:rsid w:val="00BC14CA"/>
    <w:rPr>
      <w:rFonts w:ascii="Times New Roman" w:hAnsi="Times New Roman" w:cs="Times New Roman"/>
      <w:sz w:val="24"/>
    </w:rPr>
  </w:style>
  <w:style w:type="paragraph" w:styleId="a6">
    <w:name w:val="Body Text"/>
    <w:basedOn w:val="a"/>
    <w:link w:val="a7"/>
    <w:uiPriority w:val="99"/>
    <w:rsid w:val="004A1B6C"/>
    <w:pPr>
      <w:spacing w:after="120"/>
    </w:pPr>
    <w:rPr>
      <w:sz w:val="20"/>
      <w:szCs w:val="20"/>
    </w:rPr>
  </w:style>
  <w:style w:type="character" w:customStyle="1" w:styleId="a7">
    <w:name w:val="Основной текст Знак"/>
    <w:link w:val="a6"/>
    <w:uiPriority w:val="99"/>
    <w:locked/>
    <w:rsid w:val="004A1B6C"/>
    <w:rPr>
      <w:rFonts w:cs="Times New Roman"/>
    </w:rPr>
  </w:style>
  <w:style w:type="character" w:customStyle="1" w:styleId="FontStyle11">
    <w:name w:val="Font Style11"/>
    <w:uiPriority w:val="99"/>
    <w:rsid w:val="004A1B6C"/>
    <w:rPr>
      <w:rFonts w:ascii="Times New Roman" w:hAnsi="Times New Roman"/>
      <w:sz w:val="24"/>
    </w:rPr>
  </w:style>
  <w:style w:type="paragraph" w:customStyle="1" w:styleId="Style2">
    <w:name w:val="Style2"/>
    <w:basedOn w:val="a"/>
    <w:link w:val="Style20"/>
    <w:uiPriority w:val="99"/>
    <w:rsid w:val="004A1B6C"/>
    <w:pPr>
      <w:widowControl w:val="0"/>
      <w:autoSpaceDE w:val="0"/>
      <w:autoSpaceDN w:val="0"/>
      <w:adjustRightInd w:val="0"/>
      <w:spacing w:after="0" w:line="274" w:lineRule="exact"/>
      <w:jc w:val="both"/>
    </w:pPr>
    <w:rPr>
      <w:rFonts w:ascii="Times New Roman" w:hAnsi="Times New Roman"/>
      <w:sz w:val="24"/>
      <w:szCs w:val="20"/>
    </w:rPr>
  </w:style>
  <w:style w:type="character" w:customStyle="1" w:styleId="Style20">
    <w:name w:val="Style2 Знак"/>
    <w:link w:val="Style2"/>
    <w:uiPriority w:val="99"/>
    <w:locked/>
    <w:rsid w:val="004A1B6C"/>
    <w:rPr>
      <w:rFonts w:ascii="Times New Roman" w:hAnsi="Times New Roman"/>
      <w:sz w:val="24"/>
    </w:rPr>
  </w:style>
  <w:style w:type="character" w:customStyle="1" w:styleId="FontStyle12">
    <w:name w:val="Font Style12"/>
    <w:uiPriority w:val="99"/>
    <w:rsid w:val="004A1B6C"/>
    <w:rPr>
      <w:rFonts w:ascii="Times New Roman" w:hAnsi="Times New Roman"/>
      <w:b/>
      <w:sz w:val="24"/>
    </w:rPr>
  </w:style>
  <w:style w:type="character" w:customStyle="1" w:styleId="a8">
    <w:name w:val="Подпись к таблице"/>
    <w:uiPriority w:val="99"/>
    <w:rsid w:val="00543858"/>
    <w:rPr>
      <w:rFonts w:ascii="Times New Roman" w:hAnsi="Times New Roman"/>
      <w:color w:val="000000"/>
      <w:spacing w:val="0"/>
      <w:w w:val="100"/>
      <w:position w:val="0"/>
      <w:sz w:val="26"/>
      <w:u w:val="single"/>
      <w:lang w:val="ru-RU"/>
    </w:rPr>
  </w:style>
  <w:style w:type="paragraph" w:styleId="a9">
    <w:name w:val="header"/>
    <w:basedOn w:val="a"/>
    <w:link w:val="aa"/>
    <w:uiPriority w:val="99"/>
    <w:semiHidden/>
    <w:rsid w:val="00F7433E"/>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semiHidden/>
    <w:locked/>
    <w:rsid w:val="00F7433E"/>
    <w:rPr>
      <w:rFonts w:cs="Times New Roman"/>
    </w:rPr>
  </w:style>
  <w:style w:type="paragraph" w:styleId="ab">
    <w:name w:val="footer"/>
    <w:basedOn w:val="a"/>
    <w:link w:val="ac"/>
    <w:uiPriority w:val="99"/>
    <w:rsid w:val="00F7433E"/>
    <w:pPr>
      <w:tabs>
        <w:tab w:val="center" w:pos="4677"/>
        <w:tab w:val="right" w:pos="9355"/>
      </w:tabs>
      <w:spacing w:after="0" w:line="240" w:lineRule="auto"/>
    </w:pPr>
    <w:rPr>
      <w:sz w:val="20"/>
      <w:szCs w:val="20"/>
    </w:rPr>
  </w:style>
  <w:style w:type="character" w:customStyle="1" w:styleId="ac">
    <w:name w:val="Нижний колонтитул Знак"/>
    <w:link w:val="ab"/>
    <w:uiPriority w:val="99"/>
    <w:locked/>
    <w:rsid w:val="00F7433E"/>
    <w:rPr>
      <w:rFonts w:cs="Times New Roman"/>
    </w:rPr>
  </w:style>
  <w:style w:type="paragraph" w:customStyle="1" w:styleId="Style3">
    <w:name w:val="Style3"/>
    <w:basedOn w:val="a"/>
    <w:uiPriority w:val="99"/>
    <w:rsid w:val="00BA4AB1"/>
    <w:pPr>
      <w:widowControl w:val="0"/>
      <w:autoSpaceDE w:val="0"/>
      <w:autoSpaceDN w:val="0"/>
      <w:adjustRightInd w:val="0"/>
      <w:spacing w:after="0" w:line="278" w:lineRule="exact"/>
    </w:pPr>
    <w:rPr>
      <w:rFonts w:ascii="Times New Roman" w:hAnsi="Times New Roman"/>
      <w:sz w:val="24"/>
      <w:szCs w:val="24"/>
    </w:rPr>
  </w:style>
  <w:style w:type="paragraph" w:styleId="ad">
    <w:name w:val="No Spacing"/>
    <w:uiPriority w:val="99"/>
    <w:qFormat/>
    <w:rsid w:val="0059663E"/>
    <w:rPr>
      <w:sz w:val="22"/>
      <w:szCs w:val="22"/>
      <w:lang w:eastAsia="en-US"/>
    </w:rPr>
  </w:style>
  <w:style w:type="character" w:customStyle="1" w:styleId="FontStyle51">
    <w:name w:val="Font Style51"/>
    <w:uiPriority w:val="99"/>
    <w:rsid w:val="0059663E"/>
    <w:rPr>
      <w:rFonts w:ascii="Arial" w:hAnsi="Arial"/>
      <w:sz w:val="20"/>
    </w:rPr>
  </w:style>
  <w:style w:type="character" w:customStyle="1" w:styleId="c7">
    <w:name w:val="c7"/>
    <w:uiPriority w:val="99"/>
    <w:rsid w:val="008A2155"/>
  </w:style>
  <w:style w:type="character" w:customStyle="1" w:styleId="zag11">
    <w:name w:val="zag11"/>
    <w:uiPriority w:val="99"/>
    <w:rsid w:val="006F306C"/>
  </w:style>
  <w:style w:type="paragraph" w:styleId="ae">
    <w:name w:val="List"/>
    <w:basedOn w:val="a"/>
    <w:uiPriority w:val="99"/>
    <w:rsid w:val="0012111A"/>
    <w:pPr>
      <w:spacing w:after="0" w:line="240" w:lineRule="auto"/>
      <w:ind w:left="283" w:hanging="283"/>
    </w:pPr>
    <w:rPr>
      <w:rFonts w:ascii="Times New Roman" w:hAnsi="Times New Roman"/>
      <w:sz w:val="28"/>
      <w:szCs w:val="24"/>
    </w:rPr>
  </w:style>
  <w:style w:type="paragraph" w:styleId="af">
    <w:name w:val="Balloon Text"/>
    <w:basedOn w:val="a"/>
    <w:link w:val="af0"/>
    <w:uiPriority w:val="99"/>
    <w:semiHidden/>
    <w:rsid w:val="00766F54"/>
    <w:pPr>
      <w:spacing w:after="0" w:line="240" w:lineRule="auto"/>
    </w:pPr>
    <w:rPr>
      <w:rFonts w:ascii="Tahoma" w:hAnsi="Tahoma"/>
      <w:sz w:val="16"/>
      <w:szCs w:val="16"/>
    </w:rPr>
  </w:style>
  <w:style w:type="character" w:customStyle="1" w:styleId="af0">
    <w:name w:val="Текст выноски Знак"/>
    <w:link w:val="af"/>
    <w:uiPriority w:val="99"/>
    <w:semiHidden/>
    <w:locked/>
    <w:rsid w:val="00766F54"/>
    <w:rPr>
      <w:rFonts w:ascii="Tahoma" w:hAnsi="Tahoma" w:cs="Times New Roman"/>
      <w:sz w:val="16"/>
    </w:rPr>
  </w:style>
  <w:style w:type="character" w:customStyle="1" w:styleId="FontStyle16">
    <w:name w:val="Font Style16"/>
    <w:uiPriority w:val="99"/>
    <w:rsid w:val="0098733E"/>
    <w:rPr>
      <w:rFonts w:ascii="Times New Roman" w:hAnsi="Times New Roman"/>
      <w:sz w:val="24"/>
    </w:rPr>
  </w:style>
  <w:style w:type="paragraph" w:customStyle="1" w:styleId="Style4">
    <w:name w:val="Style4"/>
    <w:basedOn w:val="a"/>
    <w:uiPriority w:val="99"/>
    <w:rsid w:val="000B1C2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styleId="af1">
    <w:name w:val="Strong"/>
    <w:uiPriority w:val="99"/>
    <w:qFormat/>
    <w:rsid w:val="000B1C24"/>
    <w:rPr>
      <w:rFonts w:cs="Times New Roman"/>
      <w:b/>
    </w:rPr>
  </w:style>
  <w:style w:type="paragraph" w:styleId="af2">
    <w:name w:val="Normal (Web)"/>
    <w:basedOn w:val="a"/>
    <w:uiPriority w:val="99"/>
    <w:rsid w:val="00684B6D"/>
    <w:pPr>
      <w:spacing w:before="100" w:beforeAutospacing="1" w:after="100" w:afterAutospacing="1" w:line="240" w:lineRule="auto"/>
    </w:pPr>
    <w:rPr>
      <w:rFonts w:ascii="Arial" w:hAnsi="Arial" w:cs="Arial"/>
      <w:color w:val="000000"/>
      <w:sz w:val="20"/>
      <w:szCs w:val="20"/>
    </w:rPr>
  </w:style>
  <w:style w:type="character" w:customStyle="1" w:styleId="apple-converted-space">
    <w:name w:val="apple-converted-space"/>
    <w:uiPriority w:val="99"/>
    <w:rsid w:val="000305AA"/>
  </w:style>
  <w:style w:type="character" w:customStyle="1" w:styleId="hl">
    <w:name w:val="hl"/>
    <w:uiPriority w:val="99"/>
    <w:rsid w:val="000305AA"/>
  </w:style>
  <w:style w:type="paragraph" w:customStyle="1" w:styleId="11">
    <w:name w:val="Абзац списка1"/>
    <w:basedOn w:val="a"/>
    <w:uiPriority w:val="99"/>
    <w:rsid w:val="00774D92"/>
    <w:pPr>
      <w:ind w:left="720"/>
      <w:contextualSpacing/>
    </w:pPr>
    <w:rPr>
      <w:lang w:eastAsia="en-US"/>
    </w:rPr>
  </w:style>
  <w:style w:type="paragraph" w:customStyle="1" w:styleId="Pa17">
    <w:name w:val="Pa17"/>
    <w:basedOn w:val="a"/>
    <w:next w:val="a"/>
    <w:uiPriority w:val="99"/>
    <w:rsid w:val="001D30E7"/>
    <w:pPr>
      <w:autoSpaceDE w:val="0"/>
      <w:autoSpaceDN w:val="0"/>
      <w:adjustRightInd w:val="0"/>
      <w:spacing w:after="0" w:line="201" w:lineRule="atLeast"/>
    </w:pPr>
    <w:rPr>
      <w:rFonts w:ascii="Times New Roman" w:hAnsi="Times New Roman"/>
      <w:sz w:val="24"/>
      <w:szCs w:val="24"/>
      <w:lang w:eastAsia="en-US"/>
    </w:rPr>
  </w:style>
  <w:style w:type="paragraph" w:customStyle="1" w:styleId="Pa24">
    <w:name w:val="Pa24"/>
    <w:basedOn w:val="a"/>
    <w:next w:val="a"/>
    <w:uiPriority w:val="99"/>
    <w:rsid w:val="004B72A1"/>
    <w:pPr>
      <w:autoSpaceDE w:val="0"/>
      <w:autoSpaceDN w:val="0"/>
      <w:adjustRightInd w:val="0"/>
      <w:spacing w:after="0" w:line="281" w:lineRule="atLeast"/>
    </w:pPr>
    <w:rPr>
      <w:rFonts w:ascii="Times New Roman" w:hAnsi="Times New Roman"/>
      <w:sz w:val="24"/>
      <w:szCs w:val="24"/>
      <w:lang w:eastAsia="en-US"/>
    </w:rPr>
  </w:style>
  <w:style w:type="character" w:customStyle="1" w:styleId="A40">
    <w:name w:val="A4"/>
    <w:uiPriority w:val="99"/>
    <w:rsid w:val="004B72A1"/>
    <w:rPr>
      <w:color w:val="000000"/>
      <w:sz w:val="18"/>
    </w:rPr>
  </w:style>
  <w:style w:type="character" w:customStyle="1" w:styleId="A70">
    <w:name w:val="A7"/>
    <w:uiPriority w:val="99"/>
    <w:rsid w:val="004B72A1"/>
    <w:rPr>
      <w:color w:val="000000"/>
      <w:sz w:val="18"/>
    </w:rPr>
  </w:style>
  <w:style w:type="paragraph" w:styleId="af3">
    <w:name w:val="footnote text"/>
    <w:basedOn w:val="a"/>
    <w:link w:val="af4"/>
    <w:uiPriority w:val="99"/>
    <w:semiHidden/>
    <w:rsid w:val="0057588C"/>
    <w:pPr>
      <w:widowControl w:val="0"/>
      <w:autoSpaceDE w:val="0"/>
      <w:autoSpaceDN w:val="0"/>
      <w:adjustRightInd w:val="0"/>
      <w:spacing w:after="0" w:line="240" w:lineRule="auto"/>
    </w:pPr>
    <w:rPr>
      <w:rFonts w:ascii="Courier New" w:hAnsi="Courier New"/>
      <w:sz w:val="20"/>
      <w:szCs w:val="20"/>
    </w:rPr>
  </w:style>
  <w:style w:type="character" w:customStyle="1" w:styleId="af4">
    <w:name w:val="Текст сноски Знак"/>
    <w:link w:val="af3"/>
    <w:uiPriority w:val="99"/>
    <w:semiHidden/>
    <w:locked/>
    <w:rsid w:val="0057588C"/>
    <w:rPr>
      <w:rFonts w:ascii="Courier New" w:hAnsi="Courier New" w:cs="Times New Roman"/>
      <w:sz w:val="20"/>
    </w:rPr>
  </w:style>
  <w:style w:type="character" w:customStyle="1" w:styleId="articleseparator4">
    <w:name w:val="article_separator4"/>
    <w:uiPriority w:val="99"/>
    <w:rsid w:val="00230FF8"/>
  </w:style>
  <w:style w:type="character" w:styleId="af5">
    <w:name w:val="Emphasis"/>
    <w:uiPriority w:val="99"/>
    <w:qFormat/>
    <w:locked/>
    <w:rsid w:val="008307AF"/>
    <w:rPr>
      <w:rFonts w:cs="Times New Roman"/>
      <w:i/>
    </w:rPr>
  </w:style>
  <w:style w:type="paragraph" w:customStyle="1" w:styleId="23">
    <w:name w:val="Абзац списка2"/>
    <w:basedOn w:val="a"/>
    <w:uiPriority w:val="99"/>
    <w:rsid w:val="00EE4189"/>
    <w:pPr>
      <w:ind w:left="720"/>
      <w:contextualSpacing/>
    </w:pPr>
  </w:style>
  <w:style w:type="paragraph" w:customStyle="1" w:styleId="12">
    <w:name w:val="заголовок 1"/>
    <w:basedOn w:val="a"/>
    <w:next w:val="a"/>
    <w:uiPriority w:val="99"/>
    <w:rsid w:val="005F6BD1"/>
    <w:pPr>
      <w:keepNext/>
      <w:autoSpaceDE w:val="0"/>
      <w:autoSpaceDN w:val="0"/>
      <w:spacing w:after="0" w:line="240" w:lineRule="auto"/>
      <w:jc w:val="right"/>
    </w:pPr>
    <w:rPr>
      <w:rFonts w:ascii="Times New Roman" w:hAnsi="Times New Roman"/>
      <w:b/>
      <w:bCs/>
      <w:sz w:val="20"/>
      <w:szCs w:val="24"/>
    </w:rPr>
  </w:style>
  <w:style w:type="paragraph" w:customStyle="1" w:styleId="13">
    <w:name w:val="Без интервала1"/>
    <w:uiPriority w:val="99"/>
    <w:rsid w:val="005F6B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390461">
      <w:marLeft w:val="0"/>
      <w:marRight w:val="0"/>
      <w:marTop w:val="0"/>
      <w:marBottom w:val="0"/>
      <w:divBdr>
        <w:top w:val="none" w:sz="0" w:space="0" w:color="auto"/>
        <w:left w:val="none" w:sz="0" w:space="0" w:color="auto"/>
        <w:bottom w:val="none" w:sz="0" w:space="0" w:color="auto"/>
        <w:right w:val="none" w:sz="0" w:space="0" w:color="auto"/>
      </w:divBdr>
      <w:divsChild>
        <w:div w:id="1988390473">
          <w:marLeft w:val="0"/>
          <w:marRight w:val="0"/>
          <w:marTop w:val="0"/>
          <w:marBottom w:val="0"/>
          <w:divBdr>
            <w:top w:val="none" w:sz="0" w:space="0" w:color="auto"/>
            <w:left w:val="none" w:sz="0" w:space="0" w:color="auto"/>
            <w:bottom w:val="none" w:sz="0" w:space="0" w:color="auto"/>
            <w:right w:val="none" w:sz="0" w:space="0" w:color="auto"/>
          </w:divBdr>
          <w:divsChild>
            <w:div w:id="1988390478">
              <w:marLeft w:val="0"/>
              <w:marRight w:val="0"/>
              <w:marTop w:val="0"/>
              <w:marBottom w:val="0"/>
              <w:divBdr>
                <w:top w:val="none" w:sz="0" w:space="0" w:color="auto"/>
                <w:left w:val="none" w:sz="0" w:space="0" w:color="auto"/>
                <w:bottom w:val="none" w:sz="0" w:space="0" w:color="auto"/>
                <w:right w:val="none" w:sz="0" w:space="0" w:color="auto"/>
              </w:divBdr>
              <w:divsChild>
                <w:div w:id="1988390487">
                  <w:marLeft w:val="0"/>
                  <w:marRight w:val="0"/>
                  <w:marTop w:val="0"/>
                  <w:marBottom w:val="0"/>
                  <w:divBdr>
                    <w:top w:val="none" w:sz="0" w:space="0" w:color="auto"/>
                    <w:left w:val="none" w:sz="0" w:space="0" w:color="auto"/>
                    <w:bottom w:val="none" w:sz="0" w:space="0" w:color="auto"/>
                    <w:right w:val="none" w:sz="0" w:space="0" w:color="auto"/>
                  </w:divBdr>
                  <w:divsChild>
                    <w:div w:id="1988390491">
                      <w:marLeft w:val="0"/>
                      <w:marRight w:val="0"/>
                      <w:marTop w:val="0"/>
                      <w:marBottom w:val="0"/>
                      <w:divBdr>
                        <w:top w:val="none" w:sz="0" w:space="0" w:color="auto"/>
                        <w:left w:val="none" w:sz="0" w:space="0" w:color="auto"/>
                        <w:bottom w:val="none" w:sz="0" w:space="0" w:color="auto"/>
                        <w:right w:val="none" w:sz="0" w:space="0" w:color="auto"/>
                      </w:divBdr>
                      <w:divsChild>
                        <w:div w:id="1988390492">
                          <w:marLeft w:val="0"/>
                          <w:marRight w:val="0"/>
                          <w:marTop w:val="0"/>
                          <w:marBottom w:val="0"/>
                          <w:divBdr>
                            <w:top w:val="none" w:sz="0" w:space="0" w:color="auto"/>
                            <w:left w:val="none" w:sz="0" w:space="0" w:color="auto"/>
                            <w:bottom w:val="none" w:sz="0" w:space="0" w:color="auto"/>
                            <w:right w:val="none" w:sz="0" w:space="0" w:color="auto"/>
                          </w:divBdr>
                          <w:divsChild>
                            <w:div w:id="1988390470">
                              <w:marLeft w:val="0"/>
                              <w:marRight w:val="0"/>
                              <w:marTop w:val="0"/>
                              <w:marBottom w:val="0"/>
                              <w:divBdr>
                                <w:top w:val="none" w:sz="0" w:space="0" w:color="auto"/>
                                <w:left w:val="none" w:sz="0" w:space="0" w:color="auto"/>
                                <w:bottom w:val="none" w:sz="0" w:space="0" w:color="auto"/>
                                <w:right w:val="none" w:sz="0" w:space="0" w:color="auto"/>
                              </w:divBdr>
                              <w:divsChild>
                                <w:div w:id="1988390493">
                                  <w:marLeft w:val="0"/>
                                  <w:marRight w:val="0"/>
                                  <w:marTop w:val="0"/>
                                  <w:marBottom w:val="0"/>
                                  <w:divBdr>
                                    <w:top w:val="none" w:sz="0" w:space="0" w:color="auto"/>
                                    <w:left w:val="none" w:sz="0" w:space="0" w:color="auto"/>
                                    <w:bottom w:val="none" w:sz="0" w:space="0" w:color="auto"/>
                                    <w:right w:val="none" w:sz="0" w:space="0" w:color="auto"/>
                                  </w:divBdr>
                                  <w:divsChild>
                                    <w:div w:id="1988390463">
                                      <w:marLeft w:val="0"/>
                                      <w:marRight w:val="0"/>
                                      <w:marTop w:val="0"/>
                                      <w:marBottom w:val="0"/>
                                      <w:divBdr>
                                        <w:top w:val="none" w:sz="0" w:space="0" w:color="auto"/>
                                        <w:left w:val="none" w:sz="0" w:space="0" w:color="auto"/>
                                        <w:bottom w:val="none" w:sz="0" w:space="0" w:color="auto"/>
                                        <w:right w:val="none" w:sz="0" w:space="0" w:color="auto"/>
                                      </w:divBdr>
                                      <w:divsChild>
                                        <w:div w:id="19883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390467">
      <w:marLeft w:val="0"/>
      <w:marRight w:val="0"/>
      <w:marTop w:val="0"/>
      <w:marBottom w:val="0"/>
      <w:divBdr>
        <w:top w:val="none" w:sz="0" w:space="0" w:color="auto"/>
        <w:left w:val="none" w:sz="0" w:space="0" w:color="auto"/>
        <w:bottom w:val="none" w:sz="0" w:space="0" w:color="auto"/>
        <w:right w:val="none" w:sz="0" w:space="0" w:color="auto"/>
      </w:divBdr>
      <w:divsChild>
        <w:div w:id="1988390466">
          <w:marLeft w:val="0"/>
          <w:marRight w:val="0"/>
          <w:marTop w:val="0"/>
          <w:marBottom w:val="0"/>
          <w:divBdr>
            <w:top w:val="none" w:sz="0" w:space="0" w:color="auto"/>
            <w:left w:val="none" w:sz="0" w:space="0" w:color="auto"/>
            <w:bottom w:val="none" w:sz="0" w:space="0" w:color="auto"/>
            <w:right w:val="none" w:sz="0" w:space="0" w:color="auto"/>
          </w:divBdr>
          <w:divsChild>
            <w:div w:id="1988390468">
              <w:marLeft w:val="0"/>
              <w:marRight w:val="0"/>
              <w:marTop w:val="0"/>
              <w:marBottom w:val="0"/>
              <w:divBdr>
                <w:top w:val="none" w:sz="0" w:space="0" w:color="auto"/>
                <w:left w:val="none" w:sz="0" w:space="0" w:color="auto"/>
                <w:bottom w:val="none" w:sz="0" w:space="0" w:color="auto"/>
                <w:right w:val="none" w:sz="0" w:space="0" w:color="auto"/>
              </w:divBdr>
              <w:divsChild>
                <w:div w:id="1988390469">
                  <w:marLeft w:val="0"/>
                  <w:marRight w:val="0"/>
                  <w:marTop w:val="0"/>
                  <w:marBottom w:val="0"/>
                  <w:divBdr>
                    <w:top w:val="none" w:sz="0" w:space="0" w:color="auto"/>
                    <w:left w:val="none" w:sz="0" w:space="0" w:color="auto"/>
                    <w:bottom w:val="none" w:sz="0" w:space="0" w:color="auto"/>
                    <w:right w:val="none" w:sz="0" w:space="0" w:color="auto"/>
                  </w:divBdr>
                  <w:divsChild>
                    <w:div w:id="1988390480">
                      <w:marLeft w:val="0"/>
                      <w:marRight w:val="0"/>
                      <w:marTop w:val="0"/>
                      <w:marBottom w:val="0"/>
                      <w:divBdr>
                        <w:top w:val="none" w:sz="0" w:space="0" w:color="auto"/>
                        <w:left w:val="none" w:sz="0" w:space="0" w:color="auto"/>
                        <w:bottom w:val="none" w:sz="0" w:space="0" w:color="auto"/>
                        <w:right w:val="none" w:sz="0" w:space="0" w:color="auto"/>
                      </w:divBdr>
                      <w:divsChild>
                        <w:div w:id="1988390474">
                          <w:marLeft w:val="0"/>
                          <w:marRight w:val="0"/>
                          <w:marTop w:val="0"/>
                          <w:marBottom w:val="0"/>
                          <w:divBdr>
                            <w:top w:val="none" w:sz="0" w:space="0" w:color="auto"/>
                            <w:left w:val="none" w:sz="0" w:space="0" w:color="auto"/>
                            <w:bottom w:val="none" w:sz="0" w:space="0" w:color="auto"/>
                            <w:right w:val="none" w:sz="0" w:space="0" w:color="auto"/>
                          </w:divBdr>
                          <w:divsChild>
                            <w:div w:id="1988390486">
                              <w:marLeft w:val="0"/>
                              <w:marRight w:val="0"/>
                              <w:marTop w:val="0"/>
                              <w:marBottom w:val="0"/>
                              <w:divBdr>
                                <w:top w:val="none" w:sz="0" w:space="0" w:color="auto"/>
                                <w:left w:val="none" w:sz="0" w:space="0" w:color="auto"/>
                                <w:bottom w:val="none" w:sz="0" w:space="0" w:color="auto"/>
                                <w:right w:val="none" w:sz="0" w:space="0" w:color="auto"/>
                              </w:divBdr>
                              <w:divsChild>
                                <w:div w:id="1988390490">
                                  <w:marLeft w:val="0"/>
                                  <w:marRight w:val="0"/>
                                  <w:marTop w:val="0"/>
                                  <w:marBottom w:val="0"/>
                                  <w:divBdr>
                                    <w:top w:val="none" w:sz="0" w:space="0" w:color="auto"/>
                                    <w:left w:val="none" w:sz="0" w:space="0" w:color="auto"/>
                                    <w:bottom w:val="none" w:sz="0" w:space="0" w:color="auto"/>
                                    <w:right w:val="none" w:sz="0" w:space="0" w:color="auto"/>
                                  </w:divBdr>
                                  <w:divsChild>
                                    <w:div w:id="1988390477">
                                      <w:marLeft w:val="0"/>
                                      <w:marRight w:val="0"/>
                                      <w:marTop w:val="0"/>
                                      <w:marBottom w:val="0"/>
                                      <w:divBdr>
                                        <w:top w:val="none" w:sz="0" w:space="0" w:color="auto"/>
                                        <w:left w:val="none" w:sz="0" w:space="0" w:color="auto"/>
                                        <w:bottom w:val="none" w:sz="0" w:space="0" w:color="auto"/>
                                        <w:right w:val="none" w:sz="0" w:space="0" w:color="auto"/>
                                      </w:divBdr>
                                      <w:divsChild>
                                        <w:div w:id="19883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390471">
      <w:marLeft w:val="0"/>
      <w:marRight w:val="0"/>
      <w:marTop w:val="0"/>
      <w:marBottom w:val="0"/>
      <w:divBdr>
        <w:top w:val="none" w:sz="0" w:space="0" w:color="auto"/>
        <w:left w:val="none" w:sz="0" w:space="0" w:color="auto"/>
        <w:bottom w:val="none" w:sz="0" w:space="0" w:color="auto"/>
        <w:right w:val="none" w:sz="0" w:space="0" w:color="auto"/>
      </w:divBdr>
      <w:divsChild>
        <w:div w:id="1988390494">
          <w:marLeft w:val="0"/>
          <w:marRight w:val="0"/>
          <w:marTop w:val="0"/>
          <w:marBottom w:val="0"/>
          <w:divBdr>
            <w:top w:val="none" w:sz="0" w:space="0" w:color="auto"/>
            <w:left w:val="none" w:sz="0" w:space="0" w:color="auto"/>
            <w:bottom w:val="none" w:sz="0" w:space="0" w:color="auto"/>
            <w:right w:val="none" w:sz="0" w:space="0" w:color="auto"/>
          </w:divBdr>
          <w:divsChild>
            <w:div w:id="1988390495">
              <w:marLeft w:val="0"/>
              <w:marRight w:val="0"/>
              <w:marTop w:val="0"/>
              <w:marBottom w:val="0"/>
              <w:divBdr>
                <w:top w:val="none" w:sz="0" w:space="0" w:color="auto"/>
                <w:left w:val="none" w:sz="0" w:space="0" w:color="auto"/>
                <w:bottom w:val="none" w:sz="0" w:space="0" w:color="auto"/>
                <w:right w:val="none" w:sz="0" w:space="0" w:color="auto"/>
              </w:divBdr>
              <w:divsChild>
                <w:div w:id="1988390462">
                  <w:marLeft w:val="0"/>
                  <w:marRight w:val="0"/>
                  <w:marTop w:val="0"/>
                  <w:marBottom w:val="0"/>
                  <w:divBdr>
                    <w:top w:val="none" w:sz="0" w:space="0" w:color="auto"/>
                    <w:left w:val="none" w:sz="0" w:space="0" w:color="auto"/>
                    <w:bottom w:val="none" w:sz="0" w:space="0" w:color="auto"/>
                    <w:right w:val="none" w:sz="0" w:space="0" w:color="auto"/>
                  </w:divBdr>
                  <w:divsChild>
                    <w:div w:id="1988390464">
                      <w:marLeft w:val="0"/>
                      <w:marRight w:val="0"/>
                      <w:marTop w:val="0"/>
                      <w:marBottom w:val="0"/>
                      <w:divBdr>
                        <w:top w:val="none" w:sz="0" w:space="0" w:color="auto"/>
                        <w:left w:val="none" w:sz="0" w:space="0" w:color="auto"/>
                        <w:bottom w:val="none" w:sz="0" w:space="0" w:color="auto"/>
                        <w:right w:val="none" w:sz="0" w:space="0" w:color="auto"/>
                      </w:divBdr>
                      <w:divsChild>
                        <w:div w:id="1988390476">
                          <w:marLeft w:val="0"/>
                          <w:marRight w:val="0"/>
                          <w:marTop w:val="0"/>
                          <w:marBottom w:val="0"/>
                          <w:divBdr>
                            <w:top w:val="none" w:sz="0" w:space="0" w:color="auto"/>
                            <w:left w:val="none" w:sz="0" w:space="0" w:color="auto"/>
                            <w:bottom w:val="none" w:sz="0" w:space="0" w:color="auto"/>
                            <w:right w:val="none" w:sz="0" w:space="0" w:color="auto"/>
                          </w:divBdr>
                          <w:divsChild>
                            <w:div w:id="1988390475">
                              <w:marLeft w:val="0"/>
                              <w:marRight w:val="0"/>
                              <w:marTop w:val="0"/>
                              <w:marBottom w:val="0"/>
                              <w:divBdr>
                                <w:top w:val="none" w:sz="0" w:space="0" w:color="auto"/>
                                <w:left w:val="none" w:sz="0" w:space="0" w:color="auto"/>
                                <w:bottom w:val="none" w:sz="0" w:space="0" w:color="auto"/>
                                <w:right w:val="none" w:sz="0" w:space="0" w:color="auto"/>
                              </w:divBdr>
                              <w:divsChild>
                                <w:div w:id="1988390465">
                                  <w:marLeft w:val="0"/>
                                  <w:marRight w:val="0"/>
                                  <w:marTop w:val="0"/>
                                  <w:marBottom w:val="0"/>
                                  <w:divBdr>
                                    <w:top w:val="none" w:sz="0" w:space="0" w:color="auto"/>
                                    <w:left w:val="none" w:sz="0" w:space="0" w:color="auto"/>
                                    <w:bottom w:val="none" w:sz="0" w:space="0" w:color="auto"/>
                                    <w:right w:val="none" w:sz="0" w:space="0" w:color="auto"/>
                                  </w:divBdr>
                                  <w:divsChild>
                                    <w:div w:id="1988390488">
                                      <w:marLeft w:val="0"/>
                                      <w:marRight w:val="0"/>
                                      <w:marTop w:val="0"/>
                                      <w:marBottom w:val="0"/>
                                      <w:divBdr>
                                        <w:top w:val="none" w:sz="0" w:space="0" w:color="auto"/>
                                        <w:left w:val="none" w:sz="0" w:space="0" w:color="auto"/>
                                        <w:bottom w:val="none" w:sz="0" w:space="0" w:color="auto"/>
                                        <w:right w:val="none" w:sz="0" w:space="0" w:color="auto"/>
                                      </w:divBdr>
                                      <w:divsChild>
                                        <w:div w:id="19883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390481">
      <w:marLeft w:val="0"/>
      <w:marRight w:val="0"/>
      <w:marTop w:val="0"/>
      <w:marBottom w:val="0"/>
      <w:divBdr>
        <w:top w:val="none" w:sz="0" w:space="0" w:color="auto"/>
        <w:left w:val="none" w:sz="0" w:space="0" w:color="auto"/>
        <w:bottom w:val="none" w:sz="0" w:space="0" w:color="auto"/>
        <w:right w:val="none" w:sz="0" w:space="0" w:color="auto"/>
      </w:divBdr>
    </w:div>
    <w:div w:id="1988390482">
      <w:marLeft w:val="0"/>
      <w:marRight w:val="0"/>
      <w:marTop w:val="0"/>
      <w:marBottom w:val="0"/>
      <w:divBdr>
        <w:top w:val="none" w:sz="0" w:space="0" w:color="auto"/>
        <w:left w:val="none" w:sz="0" w:space="0" w:color="auto"/>
        <w:bottom w:val="none" w:sz="0" w:space="0" w:color="auto"/>
        <w:right w:val="none" w:sz="0" w:space="0" w:color="auto"/>
      </w:divBdr>
    </w:div>
    <w:div w:id="1988390483">
      <w:marLeft w:val="0"/>
      <w:marRight w:val="0"/>
      <w:marTop w:val="0"/>
      <w:marBottom w:val="0"/>
      <w:divBdr>
        <w:top w:val="none" w:sz="0" w:space="0" w:color="auto"/>
        <w:left w:val="none" w:sz="0" w:space="0" w:color="auto"/>
        <w:bottom w:val="none" w:sz="0" w:space="0" w:color="auto"/>
        <w:right w:val="none" w:sz="0" w:space="0" w:color="auto"/>
      </w:divBdr>
    </w:div>
    <w:div w:id="1988390484">
      <w:marLeft w:val="0"/>
      <w:marRight w:val="0"/>
      <w:marTop w:val="0"/>
      <w:marBottom w:val="0"/>
      <w:divBdr>
        <w:top w:val="none" w:sz="0" w:space="0" w:color="auto"/>
        <w:left w:val="none" w:sz="0" w:space="0" w:color="auto"/>
        <w:bottom w:val="none" w:sz="0" w:space="0" w:color="auto"/>
        <w:right w:val="none" w:sz="0" w:space="0" w:color="auto"/>
      </w:divBdr>
    </w:div>
    <w:div w:id="1988390485">
      <w:marLeft w:val="0"/>
      <w:marRight w:val="0"/>
      <w:marTop w:val="0"/>
      <w:marBottom w:val="0"/>
      <w:divBdr>
        <w:top w:val="none" w:sz="0" w:space="0" w:color="auto"/>
        <w:left w:val="none" w:sz="0" w:space="0" w:color="auto"/>
        <w:bottom w:val="none" w:sz="0" w:space="0" w:color="auto"/>
        <w:right w:val="none" w:sz="0" w:space="0" w:color="auto"/>
      </w:divBdr>
    </w:div>
    <w:div w:id="1988390496">
      <w:marLeft w:val="0"/>
      <w:marRight w:val="0"/>
      <w:marTop w:val="0"/>
      <w:marBottom w:val="0"/>
      <w:divBdr>
        <w:top w:val="none" w:sz="0" w:space="0" w:color="auto"/>
        <w:left w:val="none" w:sz="0" w:space="0" w:color="auto"/>
        <w:bottom w:val="none" w:sz="0" w:space="0" w:color="auto"/>
        <w:right w:val="none" w:sz="0" w:space="0" w:color="auto"/>
      </w:divBdr>
    </w:div>
    <w:div w:id="1988390497">
      <w:marLeft w:val="0"/>
      <w:marRight w:val="0"/>
      <w:marTop w:val="0"/>
      <w:marBottom w:val="0"/>
      <w:divBdr>
        <w:top w:val="none" w:sz="0" w:space="0" w:color="auto"/>
        <w:left w:val="none" w:sz="0" w:space="0" w:color="auto"/>
        <w:bottom w:val="none" w:sz="0" w:space="0" w:color="auto"/>
        <w:right w:val="none" w:sz="0" w:space="0" w:color="auto"/>
      </w:divBdr>
    </w:div>
    <w:div w:id="1988390498">
      <w:marLeft w:val="0"/>
      <w:marRight w:val="0"/>
      <w:marTop w:val="0"/>
      <w:marBottom w:val="0"/>
      <w:divBdr>
        <w:top w:val="none" w:sz="0" w:space="0" w:color="auto"/>
        <w:left w:val="none" w:sz="0" w:space="0" w:color="auto"/>
        <w:bottom w:val="none" w:sz="0" w:space="0" w:color="auto"/>
        <w:right w:val="none" w:sz="0" w:space="0" w:color="auto"/>
      </w:divBdr>
    </w:div>
    <w:div w:id="1988390499">
      <w:marLeft w:val="0"/>
      <w:marRight w:val="0"/>
      <w:marTop w:val="0"/>
      <w:marBottom w:val="0"/>
      <w:divBdr>
        <w:top w:val="none" w:sz="0" w:space="0" w:color="auto"/>
        <w:left w:val="none" w:sz="0" w:space="0" w:color="auto"/>
        <w:bottom w:val="none" w:sz="0" w:space="0" w:color="auto"/>
        <w:right w:val="none" w:sz="0" w:space="0" w:color="auto"/>
      </w:divBdr>
    </w:div>
    <w:div w:id="1988390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Pages>
  <Words>2411</Words>
  <Characters>13747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ShelDer</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 Windows</cp:lastModifiedBy>
  <cp:revision>67</cp:revision>
  <dcterms:created xsi:type="dcterms:W3CDTF">2014-01-23T18:38:00Z</dcterms:created>
  <dcterms:modified xsi:type="dcterms:W3CDTF">2018-09-29T07:55:00Z</dcterms:modified>
</cp:coreProperties>
</file>