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91D" w:rsidRPr="0041091D" w:rsidRDefault="0041091D" w:rsidP="0041091D">
      <w:pPr>
        <w:pStyle w:val="1"/>
        <w:shd w:val="clear" w:color="auto" w:fill="auto"/>
        <w:spacing w:after="0"/>
        <w:ind w:right="120"/>
        <w:rPr>
          <w:sz w:val="28"/>
          <w:szCs w:val="28"/>
        </w:rPr>
      </w:pPr>
      <w:r w:rsidRPr="0041091D">
        <w:rPr>
          <w:sz w:val="28"/>
          <w:szCs w:val="28"/>
        </w:rPr>
        <w:t xml:space="preserve">Департамент образования администрации </w:t>
      </w:r>
      <w:proofErr w:type="gramStart"/>
      <w:r w:rsidRPr="0041091D">
        <w:rPr>
          <w:sz w:val="28"/>
          <w:szCs w:val="28"/>
        </w:rPr>
        <w:t>г</w:t>
      </w:r>
      <w:proofErr w:type="gramEnd"/>
      <w:r w:rsidRPr="0041091D">
        <w:rPr>
          <w:sz w:val="28"/>
          <w:szCs w:val="28"/>
        </w:rPr>
        <w:t>. Перми</w:t>
      </w:r>
    </w:p>
    <w:p w:rsidR="0041091D" w:rsidRPr="0041091D" w:rsidRDefault="0041091D" w:rsidP="0041091D">
      <w:pPr>
        <w:pStyle w:val="1"/>
        <w:shd w:val="clear" w:color="auto" w:fill="auto"/>
        <w:spacing w:after="0"/>
        <w:ind w:right="120"/>
        <w:rPr>
          <w:sz w:val="28"/>
          <w:szCs w:val="28"/>
        </w:rPr>
      </w:pPr>
      <w:r w:rsidRPr="0041091D">
        <w:rPr>
          <w:sz w:val="28"/>
          <w:szCs w:val="28"/>
        </w:rPr>
        <w:t xml:space="preserve"> Муниципальное бюджетное общеобразовательное учреждение </w:t>
      </w:r>
    </w:p>
    <w:p w:rsidR="0041091D" w:rsidRPr="0041091D" w:rsidRDefault="0041091D" w:rsidP="0041091D">
      <w:pPr>
        <w:pStyle w:val="1"/>
        <w:shd w:val="clear" w:color="auto" w:fill="auto"/>
        <w:spacing w:after="0"/>
        <w:ind w:right="120"/>
        <w:rPr>
          <w:sz w:val="28"/>
          <w:szCs w:val="28"/>
        </w:rPr>
      </w:pPr>
      <w:r w:rsidRPr="0041091D">
        <w:rPr>
          <w:sz w:val="28"/>
          <w:szCs w:val="28"/>
        </w:rPr>
        <w:t xml:space="preserve">«Школа № 154 для </w:t>
      </w:r>
      <w:proofErr w:type="gramStart"/>
      <w:r w:rsidRPr="0041091D">
        <w:rPr>
          <w:sz w:val="28"/>
          <w:szCs w:val="28"/>
        </w:rPr>
        <w:t>обучающихся</w:t>
      </w:r>
      <w:proofErr w:type="gramEnd"/>
      <w:r w:rsidRPr="0041091D">
        <w:rPr>
          <w:sz w:val="28"/>
          <w:szCs w:val="28"/>
        </w:rPr>
        <w:t xml:space="preserve"> с ограниченными возможностями здоровья» г. Перми </w:t>
      </w:r>
    </w:p>
    <w:p w:rsidR="0041091D" w:rsidRPr="0041091D" w:rsidRDefault="0041091D" w:rsidP="0041091D">
      <w:pPr>
        <w:pStyle w:val="1"/>
        <w:shd w:val="clear" w:color="auto" w:fill="auto"/>
        <w:spacing w:after="0"/>
        <w:ind w:right="120"/>
        <w:rPr>
          <w:sz w:val="28"/>
          <w:szCs w:val="28"/>
        </w:rPr>
      </w:pPr>
      <w:r w:rsidRPr="0041091D">
        <w:rPr>
          <w:sz w:val="28"/>
          <w:szCs w:val="28"/>
        </w:rPr>
        <w:t>г. Пермь, ул. Пихтовая 30а</w:t>
      </w:r>
    </w:p>
    <w:p w:rsidR="0041091D" w:rsidRDefault="0041091D" w:rsidP="0041091D">
      <w:pPr>
        <w:autoSpaceDE w:val="0"/>
        <w:autoSpaceDN w:val="0"/>
        <w:adjustRightInd w:val="0"/>
        <w:spacing w:after="0" w:line="360" w:lineRule="auto"/>
        <w:rPr>
          <w:rFonts w:ascii="Times New Roman" w:hAnsi="Times New Roman" w:cs="Times New Roman"/>
          <w:b/>
          <w:sz w:val="28"/>
          <w:szCs w:val="28"/>
        </w:rPr>
      </w:pPr>
    </w:p>
    <w:p w:rsidR="0041091D" w:rsidRDefault="0041091D" w:rsidP="0041091D">
      <w:pPr>
        <w:autoSpaceDE w:val="0"/>
        <w:autoSpaceDN w:val="0"/>
        <w:adjustRightInd w:val="0"/>
        <w:spacing w:after="0" w:line="360" w:lineRule="auto"/>
        <w:rPr>
          <w:rFonts w:ascii="Times New Roman" w:hAnsi="Times New Roman" w:cs="Times New Roman"/>
          <w:b/>
          <w:sz w:val="28"/>
          <w:szCs w:val="28"/>
        </w:rPr>
      </w:pPr>
    </w:p>
    <w:p w:rsidR="0041091D" w:rsidRDefault="0041091D" w:rsidP="0041091D">
      <w:pPr>
        <w:autoSpaceDE w:val="0"/>
        <w:autoSpaceDN w:val="0"/>
        <w:adjustRightInd w:val="0"/>
        <w:spacing w:after="0" w:line="360" w:lineRule="auto"/>
        <w:rPr>
          <w:rFonts w:ascii="Times New Roman" w:hAnsi="Times New Roman" w:cs="Times New Roman"/>
          <w:b/>
          <w:sz w:val="28"/>
          <w:szCs w:val="28"/>
        </w:rPr>
      </w:pPr>
    </w:p>
    <w:p w:rsidR="0041091D" w:rsidRDefault="0041091D" w:rsidP="0041091D">
      <w:pPr>
        <w:autoSpaceDE w:val="0"/>
        <w:autoSpaceDN w:val="0"/>
        <w:adjustRightInd w:val="0"/>
        <w:spacing w:after="0" w:line="360" w:lineRule="auto"/>
        <w:rPr>
          <w:rFonts w:ascii="Times New Roman" w:hAnsi="Times New Roman" w:cs="Times New Roman"/>
          <w:b/>
          <w:sz w:val="28"/>
          <w:szCs w:val="28"/>
        </w:rPr>
      </w:pPr>
    </w:p>
    <w:p w:rsidR="0041091D" w:rsidRDefault="0041091D" w:rsidP="0041091D">
      <w:pPr>
        <w:autoSpaceDE w:val="0"/>
        <w:autoSpaceDN w:val="0"/>
        <w:adjustRightInd w:val="0"/>
        <w:spacing w:after="0" w:line="360" w:lineRule="auto"/>
        <w:rPr>
          <w:rFonts w:ascii="Times New Roman" w:hAnsi="Times New Roman" w:cs="Times New Roman"/>
          <w:b/>
          <w:sz w:val="28"/>
          <w:szCs w:val="28"/>
        </w:rPr>
      </w:pPr>
    </w:p>
    <w:p w:rsidR="0041091D" w:rsidRDefault="0041091D" w:rsidP="0041091D">
      <w:pPr>
        <w:autoSpaceDE w:val="0"/>
        <w:autoSpaceDN w:val="0"/>
        <w:adjustRightInd w:val="0"/>
        <w:spacing w:after="0" w:line="360" w:lineRule="auto"/>
        <w:rPr>
          <w:rFonts w:ascii="Times New Roman" w:hAnsi="Times New Roman" w:cs="Times New Roman"/>
          <w:b/>
          <w:sz w:val="28"/>
          <w:szCs w:val="28"/>
        </w:rPr>
      </w:pPr>
    </w:p>
    <w:p w:rsidR="0041091D" w:rsidRDefault="0041091D" w:rsidP="0041091D">
      <w:pPr>
        <w:autoSpaceDE w:val="0"/>
        <w:autoSpaceDN w:val="0"/>
        <w:adjustRightInd w:val="0"/>
        <w:spacing w:after="0" w:line="360" w:lineRule="auto"/>
        <w:rPr>
          <w:rFonts w:ascii="Times New Roman" w:hAnsi="Times New Roman" w:cs="Times New Roman"/>
          <w:b/>
          <w:sz w:val="28"/>
          <w:szCs w:val="28"/>
        </w:rPr>
      </w:pPr>
    </w:p>
    <w:p w:rsidR="0041091D" w:rsidRDefault="0041091D" w:rsidP="0041091D">
      <w:pPr>
        <w:autoSpaceDE w:val="0"/>
        <w:autoSpaceDN w:val="0"/>
        <w:adjustRightInd w:val="0"/>
        <w:spacing w:after="0" w:line="360" w:lineRule="auto"/>
        <w:rPr>
          <w:rFonts w:ascii="Times New Roman" w:hAnsi="Times New Roman" w:cs="Times New Roman"/>
          <w:b/>
          <w:sz w:val="28"/>
          <w:szCs w:val="28"/>
        </w:rPr>
      </w:pPr>
    </w:p>
    <w:p w:rsidR="0041091D" w:rsidRDefault="0041091D" w:rsidP="0041091D">
      <w:pPr>
        <w:autoSpaceDE w:val="0"/>
        <w:autoSpaceDN w:val="0"/>
        <w:adjustRightInd w:val="0"/>
        <w:spacing w:after="0" w:line="360" w:lineRule="auto"/>
        <w:rPr>
          <w:rFonts w:ascii="Times New Roman" w:hAnsi="Times New Roman" w:cs="Times New Roman"/>
          <w:b/>
          <w:sz w:val="28"/>
          <w:szCs w:val="28"/>
        </w:rPr>
      </w:pPr>
    </w:p>
    <w:p w:rsidR="0041091D" w:rsidRDefault="0041091D" w:rsidP="0041091D">
      <w:pPr>
        <w:autoSpaceDE w:val="0"/>
        <w:autoSpaceDN w:val="0"/>
        <w:adjustRightInd w:val="0"/>
        <w:spacing w:after="0" w:line="360" w:lineRule="auto"/>
        <w:rPr>
          <w:rFonts w:ascii="Times New Roman" w:hAnsi="Times New Roman" w:cs="Times New Roman"/>
          <w:b/>
          <w:sz w:val="28"/>
          <w:szCs w:val="28"/>
        </w:rPr>
      </w:pPr>
    </w:p>
    <w:p w:rsidR="0041091D" w:rsidRPr="0041091D" w:rsidRDefault="0041091D" w:rsidP="0041091D">
      <w:pPr>
        <w:autoSpaceDE w:val="0"/>
        <w:autoSpaceDN w:val="0"/>
        <w:adjustRightInd w:val="0"/>
        <w:spacing w:after="0" w:line="360" w:lineRule="auto"/>
        <w:rPr>
          <w:rFonts w:ascii="Times New Roman" w:hAnsi="Times New Roman" w:cs="Times New Roman"/>
          <w:b/>
          <w:sz w:val="28"/>
          <w:szCs w:val="28"/>
        </w:rPr>
      </w:pPr>
      <w:r w:rsidRPr="0041091D">
        <w:rPr>
          <w:rFonts w:ascii="Times New Roman" w:hAnsi="Times New Roman" w:cs="Times New Roman"/>
          <w:b/>
          <w:sz w:val="28"/>
          <w:szCs w:val="28"/>
        </w:rPr>
        <w:t xml:space="preserve">Тема доклада: Теоретические основы </w:t>
      </w:r>
      <w:proofErr w:type="gramStart"/>
      <w:r w:rsidRPr="0041091D">
        <w:rPr>
          <w:rFonts w:ascii="Times New Roman" w:hAnsi="Times New Roman" w:cs="Times New Roman"/>
          <w:b/>
          <w:sz w:val="28"/>
          <w:szCs w:val="28"/>
        </w:rPr>
        <w:t>проблемы  развития  ресурсного потенциала личности  лиц</w:t>
      </w:r>
      <w:proofErr w:type="gramEnd"/>
      <w:r w:rsidRPr="0041091D">
        <w:rPr>
          <w:rFonts w:ascii="Times New Roman" w:hAnsi="Times New Roman" w:cs="Times New Roman"/>
          <w:b/>
          <w:sz w:val="28"/>
          <w:szCs w:val="28"/>
        </w:rPr>
        <w:t xml:space="preserve"> с ограниченными возможностями здоровья</w:t>
      </w:r>
    </w:p>
    <w:p w:rsidR="0041091D" w:rsidRPr="0041091D" w:rsidRDefault="0041091D" w:rsidP="0041091D">
      <w:pPr>
        <w:jc w:val="center"/>
        <w:rPr>
          <w:rFonts w:ascii="Times New Roman" w:hAnsi="Times New Roman" w:cs="Times New Roman"/>
          <w:b/>
          <w:sz w:val="28"/>
          <w:szCs w:val="28"/>
        </w:rPr>
      </w:pPr>
    </w:p>
    <w:p w:rsidR="0041091D" w:rsidRPr="0041091D" w:rsidRDefault="0041091D" w:rsidP="0041091D">
      <w:pPr>
        <w:pStyle w:val="a8"/>
        <w:jc w:val="center"/>
        <w:rPr>
          <w:rFonts w:ascii="Times New Roman" w:hAnsi="Times New Roman"/>
          <w:b/>
          <w:sz w:val="28"/>
          <w:szCs w:val="28"/>
        </w:rPr>
      </w:pPr>
    </w:p>
    <w:p w:rsidR="0041091D" w:rsidRPr="0041091D" w:rsidRDefault="0041091D" w:rsidP="0041091D">
      <w:pPr>
        <w:jc w:val="center"/>
        <w:rPr>
          <w:rFonts w:ascii="Times New Roman" w:hAnsi="Times New Roman" w:cs="Times New Roman"/>
          <w:b/>
          <w:sz w:val="28"/>
          <w:szCs w:val="28"/>
        </w:rPr>
      </w:pPr>
    </w:p>
    <w:p w:rsidR="0041091D" w:rsidRPr="0041091D" w:rsidRDefault="0041091D" w:rsidP="0041091D">
      <w:pPr>
        <w:jc w:val="center"/>
        <w:rPr>
          <w:rFonts w:ascii="Times New Roman" w:hAnsi="Times New Roman" w:cs="Times New Roman"/>
          <w:b/>
          <w:sz w:val="28"/>
          <w:szCs w:val="28"/>
        </w:rPr>
      </w:pPr>
    </w:p>
    <w:p w:rsidR="0041091D" w:rsidRPr="0041091D" w:rsidRDefault="0041091D" w:rsidP="0041091D">
      <w:pPr>
        <w:ind w:left="6237"/>
        <w:rPr>
          <w:rFonts w:ascii="Times New Roman" w:hAnsi="Times New Roman" w:cs="Times New Roman"/>
          <w:sz w:val="28"/>
          <w:szCs w:val="28"/>
        </w:rPr>
      </w:pPr>
      <w:r w:rsidRPr="0041091D">
        <w:rPr>
          <w:rFonts w:ascii="Times New Roman" w:hAnsi="Times New Roman" w:cs="Times New Roman"/>
          <w:sz w:val="28"/>
          <w:szCs w:val="28"/>
        </w:rPr>
        <w:t xml:space="preserve">                                               Выполнил:</w:t>
      </w:r>
    </w:p>
    <w:p w:rsidR="0041091D" w:rsidRDefault="0041091D" w:rsidP="0041091D">
      <w:pPr>
        <w:ind w:left="6237"/>
        <w:rPr>
          <w:rFonts w:ascii="Times New Roman" w:hAnsi="Times New Roman" w:cs="Times New Roman"/>
          <w:sz w:val="28"/>
          <w:szCs w:val="28"/>
        </w:rPr>
      </w:pPr>
      <w:r w:rsidRPr="0041091D">
        <w:rPr>
          <w:rFonts w:ascii="Times New Roman" w:hAnsi="Times New Roman" w:cs="Times New Roman"/>
          <w:sz w:val="28"/>
          <w:szCs w:val="28"/>
        </w:rPr>
        <w:t xml:space="preserve">директор МБОУ «Школа №154 для </w:t>
      </w:r>
      <w:proofErr w:type="gramStart"/>
      <w:r w:rsidRPr="0041091D">
        <w:rPr>
          <w:rFonts w:ascii="Times New Roman" w:hAnsi="Times New Roman" w:cs="Times New Roman"/>
          <w:sz w:val="28"/>
          <w:szCs w:val="28"/>
        </w:rPr>
        <w:t>обучающихся</w:t>
      </w:r>
      <w:proofErr w:type="gramEnd"/>
      <w:r w:rsidRPr="0041091D">
        <w:rPr>
          <w:rFonts w:ascii="Times New Roman" w:hAnsi="Times New Roman" w:cs="Times New Roman"/>
          <w:sz w:val="28"/>
          <w:szCs w:val="28"/>
        </w:rPr>
        <w:t xml:space="preserve"> с ОВЗ» г. Перми</w:t>
      </w:r>
    </w:p>
    <w:p w:rsidR="0041091D" w:rsidRPr="0041091D" w:rsidRDefault="0041091D" w:rsidP="0041091D">
      <w:pPr>
        <w:ind w:left="6237"/>
        <w:rPr>
          <w:rFonts w:ascii="Times New Roman" w:hAnsi="Times New Roman" w:cs="Times New Roman"/>
          <w:sz w:val="28"/>
          <w:szCs w:val="28"/>
        </w:rPr>
      </w:pPr>
      <w:r w:rsidRPr="0041091D">
        <w:rPr>
          <w:rFonts w:ascii="Times New Roman" w:hAnsi="Times New Roman" w:cs="Times New Roman"/>
          <w:sz w:val="28"/>
          <w:szCs w:val="28"/>
        </w:rPr>
        <w:t>Жукова Марина Юрьевна</w:t>
      </w:r>
    </w:p>
    <w:p w:rsidR="0041091D" w:rsidRPr="0041091D" w:rsidRDefault="0041091D" w:rsidP="0041091D">
      <w:pPr>
        <w:rPr>
          <w:rFonts w:ascii="Times New Roman" w:hAnsi="Times New Roman" w:cs="Times New Roman"/>
          <w:sz w:val="28"/>
          <w:szCs w:val="28"/>
        </w:rPr>
      </w:pPr>
      <w:r w:rsidRPr="0041091D">
        <w:rPr>
          <w:rFonts w:ascii="Times New Roman" w:hAnsi="Times New Roman" w:cs="Times New Roman"/>
          <w:sz w:val="28"/>
          <w:szCs w:val="28"/>
        </w:rPr>
        <w:t xml:space="preserve">                                                                                                             </w:t>
      </w:r>
    </w:p>
    <w:p w:rsidR="0041091D" w:rsidRPr="0041091D" w:rsidRDefault="0041091D" w:rsidP="0041091D">
      <w:pPr>
        <w:jc w:val="right"/>
        <w:rPr>
          <w:rFonts w:ascii="Times New Roman" w:hAnsi="Times New Roman" w:cs="Times New Roman"/>
          <w:b/>
          <w:sz w:val="28"/>
          <w:szCs w:val="28"/>
        </w:rPr>
      </w:pPr>
    </w:p>
    <w:p w:rsidR="0041091D" w:rsidRPr="0041091D" w:rsidRDefault="0041091D" w:rsidP="0041091D">
      <w:pPr>
        <w:jc w:val="right"/>
        <w:rPr>
          <w:rFonts w:ascii="Times New Roman" w:hAnsi="Times New Roman" w:cs="Times New Roman"/>
          <w:b/>
          <w:sz w:val="28"/>
          <w:szCs w:val="28"/>
        </w:rPr>
      </w:pPr>
    </w:p>
    <w:p w:rsidR="0041091D" w:rsidRPr="0041091D" w:rsidRDefault="0041091D" w:rsidP="0041091D">
      <w:pPr>
        <w:jc w:val="center"/>
        <w:rPr>
          <w:rFonts w:ascii="Times New Roman" w:hAnsi="Times New Roman" w:cs="Times New Roman"/>
          <w:b/>
          <w:sz w:val="28"/>
          <w:szCs w:val="28"/>
        </w:rPr>
      </w:pPr>
      <w:r w:rsidRPr="0041091D">
        <w:rPr>
          <w:rFonts w:ascii="Times New Roman" w:hAnsi="Times New Roman" w:cs="Times New Roman"/>
          <w:b/>
          <w:sz w:val="28"/>
          <w:szCs w:val="28"/>
        </w:rPr>
        <w:t>Пермь, 2017 г</w:t>
      </w:r>
    </w:p>
    <w:p w:rsidR="0041091D" w:rsidRPr="00FB5B5D" w:rsidRDefault="0041091D" w:rsidP="0041091D">
      <w:pPr>
        <w:autoSpaceDE w:val="0"/>
        <w:autoSpaceDN w:val="0"/>
        <w:adjustRightInd w:val="0"/>
        <w:spacing w:after="0" w:line="360" w:lineRule="auto"/>
        <w:jc w:val="both"/>
        <w:rPr>
          <w:rFonts w:ascii="Times New Roman" w:hAnsi="Times New Roman" w:cs="Times New Roman"/>
          <w:sz w:val="28"/>
          <w:szCs w:val="28"/>
        </w:rPr>
      </w:pPr>
      <w:r w:rsidRPr="0041091D">
        <w:rPr>
          <w:rFonts w:ascii="Times New Roman" w:hAnsi="Times New Roman" w:cs="Times New Roman"/>
          <w:sz w:val="28"/>
          <w:szCs w:val="28"/>
        </w:rPr>
        <w:lastRenderedPageBreak/>
        <w:t xml:space="preserve">     Тема «человеческого потенциала» в отечественной научной литературе активно начала разрабатываться в 80-е годы XX века</w:t>
      </w:r>
      <w:r>
        <w:rPr>
          <w:rFonts w:ascii="Times New Roman" w:hAnsi="Times New Roman" w:cs="Times New Roman"/>
          <w:sz w:val="28"/>
          <w:szCs w:val="28"/>
        </w:rPr>
        <w:t>.</w:t>
      </w:r>
      <w:r w:rsidRPr="00FB5B5D">
        <w:rPr>
          <w:rFonts w:ascii="Times New Roman" w:hAnsi="Times New Roman" w:cs="Times New Roman"/>
          <w:sz w:val="28"/>
          <w:szCs w:val="28"/>
        </w:rPr>
        <w:t xml:space="preserve"> Исследования осуществлялись с позиции </w:t>
      </w:r>
      <w:proofErr w:type="spellStart"/>
      <w:r w:rsidRPr="00FB5B5D">
        <w:rPr>
          <w:rFonts w:ascii="Times New Roman" w:hAnsi="Times New Roman" w:cs="Times New Roman"/>
          <w:sz w:val="28"/>
          <w:szCs w:val="28"/>
        </w:rPr>
        <w:t>деятельностного</w:t>
      </w:r>
      <w:proofErr w:type="spellEnd"/>
      <w:r w:rsidRPr="00FB5B5D">
        <w:rPr>
          <w:rFonts w:ascii="Times New Roman" w:hAnsi="Times New Roman" w:cs="Times New Roman"/>
          <w:sz w:val="28"/>
          <w:szCs w:val="28"/>
        </w:rPr>
        <w:t xml:space="preserve"> подхода, предполагающего активное включение в процесс реализации самого субъекта как носителя данного потенциала, и создание необходимых условий для его активизации.</w:t>
      </w:r>
    </w:p>
    <w:p w:rsidR="0041091D" w:rsidRDefault="0041091D" w:rsidP="0041091D">
      <w:pPr>
        <w:autoSpaceDE w:val="0"/>
        <w:autoSpaceDN w:val="0"/>
        <w:adjustRightInd w:val="0"/>
        <w:spacing w:after="0" w:line="360" w:lineRule="auto"/>
        <w:jc w:val="both"/>
        <w:rPr>
          <w:rFonts w:ascii="Times New Roman" w:eastAsia="Times New Roman" w:hAnsi="Times New Roman" w:cs="Times New Roman"/>
          <w:color w:val="000000" w:themeColor="text1"/>
          <w:sz w:val="28"/>
          <w:szCs w:val="28"/>
        </w:rPr>
      </w:pPr>
      <w:r w:rsidRPr="00FB5B5D">
        <w:rPr>
          <w:rFonts w:ascii="Times New Roman" w:hAnsi="Times New Roman" w:cs="Times New Roman"/>
          <w:sz w:val="28"/>
          <w:szCs w:val="28"/>
        </w:rPr>
        <w:t xml:space="preserve">Целостность такого подхода означала: полноту </w:t>
      </w:r>
      <w:proofErr w:type="spellStart"/>
      <w:r w:rsidRPr="00FB5B5D">
        <w:rPr>
          <w:rFonts w:ascii="Times New Roman" w:hAnsi="Times New Roman" w:cs="Times New Roman"/>
          <w:sz w:val="28"/>
          <w:szCs w:val="28"/>
        </w:rPr>
        <w:t>представленности</w:t>
      </w:r>
      <w:proofErr w:type="spellEnd"/>
      <w:r w:rsidRPr="00FB5B5D">
        <w:rPr>
          <w:rFonts w:ascii="Times New Roman" w:hAnsi="Times New Roman" w:cs="Times New Roman"/>
          <w:sz w:val="28"/>
          <w:szCs w:val="28"/>
        </w:rPr>
        <w:t xml:space="preserve"> личностных свойств и качеств человека, обеспечивающих его способность осуществлять трудовую деятельность и управлять ею; способность личности к самоопределению и саморазвитию, определенный уровень социальных сил и способностей личности, </w:t>
      </w:r>
      <w:r>
        <w:rPr>
          <w:rFonts w:ascii="Times New Roman" w:hAnsi="Times New Roman" w:cs="Times New Roman"/>
          <w:sz w:val="28"/>
          <w:szCs w:val="28"/>
        </w:rPr>
        <w:t>ее внутреннюю духовную энергию.</w:t>
      </w:r>
      <w:r w:rsidRPr="00FB5B5D">
        <w:rPr>
          <w:rFonts w:ascii="Times New Roman" w:hAnsi="Times New Roman" w:cs="Times New Roman"/>
          <w:sz w:val="28"/>
          <w:szCs w:val="28"/>
        </w:rPr>
        <w:t xml:space="preserve">  В отечественной науке вопросы о самоопределении и позитивном опыте </w:t>
      </w:r>
      <w:proofErr w:type="spellStart"/>
      <w:r w:rsidRPr="00FB5B5D">
        <w:rPr>
          <w:rFonts w:ascii="Times New Roman" w:hAnsi="Times New Roman" w:cs="Times New Roman"/>
          <w:sz w:val="28"/>
          <w:szCs w:val="28"/>
        </w:rPr>
        <w:t>самоактуализации</w:t>
      </w:r>
      <w:proofErr w:type="spellEnd"/>
      <w:r w:rsidRPr="00FB5B5D">
        <w:rPr>
          <w:rFonts w:ascii="Times New Roman" w:hAnsi="Times New Roman" w:cs="Times New Roman"/>
          <w:sz w:val="28"/>
          <w:szCs w:val="28"/>
        </w:rPr>
        <w:t xml:space="preserve"> людей с ограниченными возможностями отражены в работах Н. Дан</w:t>
      </w:r>
      <w:r>
        <w:rPr>
          <w:rFonts w:ascii="Times New Roman" w:hAnsi="Times New Roman" w:cs="Times New Roman"/>
          <w:sz w:val="28"/>
          <w:szCs w:val="28"/>
        </w:rPr>
        <w:t xml:space="preserve">иловой, С. Егоровой, Е. </w:t>
      </w:r>
      <w:proofErr w:type="spellStart"/>
      <w:r>
        <w:rPr>
          <w:rFonts w:ascii="Times New Roman" w:hAnsi="Times New Roman" w:cs="Times New Roman"/>
          <w:sz w:val="28"/>
          <w:szCs w:val="28"/>
        </w:rPr>
        <w:t>Ярской-</w:t>
      </w:r>
      <w:r w:rsidRPr="00FB5B5D">
        <w:rPr>
          <w:rFonts w:ascii="Times New Roman" w:hAnsi="Times New Roman" w:cs="Times New Roman"/>
          <w:sz w:val="28"/>
          <w:szCs w:val="28"/>
        </w:rPr>
        <w:t>Смирновой</w:t>
      </w:r>
      <w:proofErr w:type="spellEnd"/>
      <w:r w:rsidRPr="00FB5B5D">
        <w:rPr>
          <w:rFonts w:ascii="Times New Roman" w:hAnsi="Times New Roman" w:cs="Times New Roman"/>
          <w:sz w:val="28"/>
          <w:szCs w:val="28"/>
        </w:rPr>
        <w:t xml:space="preserve">. Эти авторы исследовали жизненный опыт и биографии лиц с ограниченными возможностями здоровья с применением методологии качественного интервью. Проблемы оценки ресурсного потенциала активно разрабатывают И. Романычев, З. </w:t>
      </w:r>
      <w:proofErr w:type="spellStart"/>
      <w:r w:rsidRPr="00FB5B5D">
        <w:rPr>
          <w:rFonts w:ascii="Times New Roman" w:hAnsi="Times New Roman" w:cs="Times New Roman"/>
          <w:sz w:val="28"/>
          <w:szCs w:val="28"/>
        </w:rPr>
        <w:t>Замараева</w:t>
      </w:r>
      <w:proofErr w:type="spellEnd"/>
      <w:r w:rsidRPr="00FB5B5D">
        <w:rPr>
          <w:rFonts w:ascii="Times New Roman" w:hAnsi="Times New Roman" w:cs="Times New Roman"/>
          <w:sz w:val="28"/>
          <w:szCs w:val="28"/>
        </w:rPr>
        <w:t>, Н. Панкратов,</w:t>
      </w:r>
      <w:r w:rsidRPr="00FB5B5D">
        <w:rPr>
          <w:rFonts w:ascii="Times New Roman" w:eastAsia="Times New Roman" w:hAnsi="Times New Roman" w:cs="Times New Roman"/>
          <w:b/>
          <w:color w:val="000000" w:themeColor="text1"/>
          <w:sz w:val="28"/>
          <w:szCs w:val="28"/>
        </w:rPr>
        <w:t xml:space="preserve"> </w:t>
      </w:r>
      <w:proofErr w:type="spellStart"/>
      <w:r w:rsidRPr="00FB5B5D">
        <w:rPr>
          <w:rFonts w:ascii="Times New Roman" w:eastAsia="Times New Roman" w:hAnsi="Times New Roman" w:cs="Times New Roman"/>
          <w:color w:val="000000" w:themeColor="text1"/>
          <w:sz w:val="28"/>
          <w:szCs w:val="28"/>
        </w:rPr>
        <w:t>Шелудько</w:t>
      </w:r>
      <w:proofErr w:type="spellEnd"/>
      <w:r w:rsidRPr="00FB5B5D">
        <w:rPr>
          <w:rFonts w:ascii="Times New Roman" w:eastAsia="Times New Roman" w:hAnsi="Times New Roman" w:cs="Times New Roman"/>
          <w:color w:val="000000" w:themeColor="text1"/>
          <w:sz w:val="28"/>
          <w:szCs w:val="28"/>
        </w:rPr>
        <w:t xml:space="preserve"> О.С.; Гусева О.С.; </w:t>
      </w:r>
      <w:proofErr w:type="spellStart"/>
      <w:r w:rsidRPr="00FB5B5D">
        <w:rPr>
          <w:rFonts w:ascii="Times New Roman" w:eastAsia="Times New Roman" w:hAnsi="Times New Roman" w:cs="Times New Roman"/>
          <w:color w:val="000000" w:themeColor="text1"/>
          <w:sz w:val="28"/>
          <w:szCs w:val="28"/>
        </w:rPr>
        <w:t>Дерунов</w:t>
      </w:r>
      <w:proofErr w:type="spellEnd"/>
      <w:r w:rsidRPr="00FB5B5D">
        <w:rPr>
          <w:rFonts w:ascii="Times New Roman" w:eastAsia="Times New Roman" w:hAnsi="Times New Roman" w:cs="Times New Roman"/>
          <w:color w:val="000000" w:themeColor="text1"/>
          <w:sz w:val="28"/>
          <w:szCs w:val="28"/>
        </w:rPr>
        <w:t xml:space="preserve"> А.В.</w:t>
      </w:r>
      <w:r>
        <w:rPr>
          <w:rFonts w:ascii="Times New Roman" w:eastAsia="Times New Roman" w:hAnsi="Times New Roman" w:cs="Times New Roman"/>
          <w:color w:val="000000" w:themeColor="text1"/>
          <w:sz w:val="28"/>
          <w:szCs w:val="28"/>
        </w:rPr>
        <w:t xml:space="preserve"> Идея развития ресурсного потенциала лиц с ОВЗ является актуальной и на сегодняшний день. </w:t>
      </w:r>
      <w:proofErr w:type="gramStart"/>
      <w:r>
        <w:rPr>
          <w:rFonts w:ascii="Times New Roman" w:eastAsia="Times New Roman" w:hAnsi="Times New Roman" w:cs="Times New Roman"/>
          <w:color w:val="000000" w:themeColor="text1"/>
          <w:sz w:val="28"/>
          <w:szCs w:val="28"/>
        </w:rPr>
        <w:t xml:space="preserve">Поэтому коллектив муниципального бюджетного общеобразовательного учреждения «Школа №154 для обучающихся с ограниченными возможностями здоровья» в рамках программы развития «Интерактивная школа-образование без границ» взял за основу идеи российских и зарубежных ученых по развитию ресурсного потенциала личности обучающегося с ОВЗ как основного механизма замещения дефекта, включение в процесс развития личности компенсаторных функций  и определил  генеральную цель программы: </w:t>
      </w:r>
      <w:proofErr w:type="gramEnd"/>
    </w:p>
    <w:p w:rsidR="0041091D" w:rsidRDefault="0041091D" w:rsidP="0041091D">
      <w:pPr>
        <w:autoSpaceDE w:val="0"/>
        <w:autoSpaceDN w:val="0"/>
        <w:adjustRightInd w:val="0"/>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color w:val="000000" w:themeColor="text1"/>
          <w:sz w:val="28"/>
          <w:szCs w:val="28"/>
        </w:rPr>
        <w:t xml:space="preserve">     </w:t>
      </w:r>
      <w:r>
        <w:rPr>
          <w:rFonts w:ascii="Times New Roman" w:hAnsi="Times New Roman" w:cs="Times New Roman"/>
          <w:sz w:val="28"/>
          <w:szCs w:val="28"/>
        </w:rPr>
        <w:t xml:space="preserve">К 01.07.2021 году   у 50% выпускников с ОВЗ  будет сформирован на достаточном уровне ресурсный потенциал личности, как эффективный механизм  успешной </w:t>
      </w:r>
      <w:r>
        <w:rPr>
          <w:rFonts w:ascii="Times New Roman" w:eastAsia="Times New Roman" w:hAnsi="Times New Roman" w:cs="Times New Roman"/>
          <w:sz w:val="28"/>
          <w:szCs w:val="28"/>
          <w:shd w:val="clear" w:color="auto" w:fill="FFFFFF"/>
        </w:rPr>
        <w:t>социализации  и профессионального</w:t>
      </w:r>
      <w:r w:rsidRPr="00936BD9">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 xml:space="preserve"> самоопределения.</w:t>
      </w:r>
    </w:p>
    <w:p w:rsidR="0041091D" w:rsidRDefault="0041091D" w:rsidP="0041091D">
      <w:pPr>
        <w:autoSpaceDE w:val="0"/>
        <w:autoSpaceDN w:val="0"/>
        <w:adjustRightInd w:val="0"/>
        <w:spacing w:after="0" w:line="360" w:lineRule="auto"/>
        <w:jc w:val="both"/>
        <w:rPr>
          <w:rFonts w:ascii="Times New Roman" w:eastAsia="Times New Roman" w:hAnsi="Times New Roman" w:cs="Times New Roman"/>
          <w:sz w:val="28"/>
          <w:szCs w:val="28"/>
          <w:shd w:val="clear" w:color="auto" w:fill="FFFFFF"/>
        </w:rPr>
      </w:pPr>
    </w:p>
    <w:p w:rsidR="0041091D" w:rsidRDefault="0041091D" w:rsidP="0041091D">
      <w:pPr>
        <w:spacing w:line="36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themeColor="text1"/>
          <w:sz w:val="28"/>
          <w:szCs w:val="28"/>
        </w:rPr>
        <w:lastRenderedPageBreak/>
        <w:t xml:space="preserve">     </w:t>
      </w:r>
      <w:r w:rsidRPr="008F24D5">
        <w:rPr>
          <w:rStyle w:val="c2"/>
          <w:rFonts w:ascii="Times New Roman" w:hAnsi="Times New Roman" w:cs="Times New Roman"/>
          <w:color w:val="000000"/>
          <w:sz w:val="28"/>
          <w:szCs w:val="28"/>
          <w:shd w:val="clear" w:color="auto" w:fill="FFFFFF"/>
        </w:rPr>
        <w:t>В мире 450 млн. психически больных людей (население Европы)</w:t>
      </w:r>
      <w:r w:rsidRPr="008F24D5">
        <w:rPr>
          <w:rStyle w:val="c3"/>
          <w:rFonts w:ascii="Times New Roman" w:hAnsi="Times New Roman" w:cs="Times New Roman"/>
          <w:color w:val="000000"/>
          <w:sz w:val="28"/>
          <w:szCs w:val="28"/>
          <w:shd w:val="clear" w:color="auto" w:fill="FFFFFF"/>
        </w:rPr>
        <w:sym w:font="Symbol" w:char="F0BC"/>
      </w:r>
      <w:r w:rsidRPr="008F24D5">
        <w:rPr>
          <w:rStyle w:val="c2"/>
          <w:rFonts w:ascii="Times New Roman" w:hAnsi="Times New Roman" w:cs="Times New Roman"/>
          <w:color w:val="000000"/>
          <w:sz w:val="28"/>
          <w:szCs w:val="28"/>
          <w:shd w:val="clear" w:color="auto" w:fill="FFFFFF"/>
        </w:rPr>
        <w:t xml:space="preserve"> В России сейчас </w:t>
      </w:r>
      <w:proofErr w:type="gramStart"/>
      <w:r w:rsidRPr="008F24D5">
        <w:rPr>
          <w:rStyle w:val="c2"/>
          <w:rFonts w:ascii="Times New Roman" w:hAnsi="Times New Roman" w:cs="Times New Roman"/>
          <w:color w:val="000000"/>
          <w:sz w:val="28"/>
          <w:szCs w:val="28"/>
          <w:shd w:val="clear" w:color="auto" w:fill="FFFFFF"/>
        </w:rPr>
        <w:t>миллион человек имеют</w:t>
      </w:r>
      <w:proofErr w:type="gramEnd"/>
      <w:r w:rsidRPr="008F24D5">
        <w:rPr>
          <w:rStyle w:val="c2"/>
          <w:rFonts w:ascii="Times New Roman" w:hAnsi="Times New Roman" w:cs="Times New Roman"/>
          <w:color w:val="000000"/>
          <w:sz w:val="28"/>
          <w:szCs w:val="28"/>
          <w:shd w:val="clear" w:color="auto" w:fill="FFFFFF"/>
        </w:rPr>
        <w:t xml:space="preserve"> инвалидность по психике</w:t>
      </w:r>
      <w:r w:rsidRPr="008F24D5">
        <w:rPr>
          <w:rStyle w:val="apple-converted-space"/>
          <w:rFonts w:ascii="Times New Roman" w:hAnsi="Times New Roman" w:cs="Times New Roman"/>
          <w:color w:val="000000"/>
          <w:sz w:val="28"/>
          <w:szCs w:val="28"/>
          <w:shd w:val="clear" w:color="auto" w:fill="FFFFFF"/>
        </w:rPr>
        <w:t> </w:t>
      </w:r>
      <w:r w:rsidRPr="008F24D5">
        <w:rPr>
          <w:rStyle w:val="c3"/>
          <w:rFonts w:ascii="Times New Roman" w:hAnsi="Times New Roman" w:cs="Times New Roman"/>
          <w:color w:val="000000"/>
          <w:sz w:val="28"/>
          <w:szCs w:val="28"/>
          <w:shd w:val="clear" w:color="auto" w:fill="FFFFFF"/>
        </w:rPr>
        <w:sym w:font="Symbol" w:char="F05B"/>
      </w:r>
      <w:r>
        <w:rPr>
          <w:rStyle w:val="c2"/>
          <w:rFonts w:ascii="Times New Roman" w:hAnsi="Times New Roman" w:cs="Times New Roman"/>
          <w:color w:val="000000"/>
          <w:sz w:val="28"/>
          <w:szCs w:val="28"/>
          <w:shd w:val="clear" w:color="auto" w:fill="FFFFFF"/>
        </w:rPr>
        <w:t>5</w:t>
      </w:r>
      <w:r w:rsidRPr="008F24D5">
        <w:rPr>
          <w:rStyle w:val="c3"/>
          <w:rFonts w:ascii="Times New Roman" w:hAnsi="Times New Roman" w:cs="Times New Roman"/>
          <w:color w:val="000000"/>
          <w:sz w:val="28"/>
          <w:szCs w:val="28"/>
          <w:shd w:val="clear" w:color="auto" w:fill="FFFFFF"/>
        </w:rPr>
        <w:sym w:font="Symbol" w:char="F05D"/>
      </w:r>
      <w:r w:rsidRPr="008F24D5">
        <w:rPr>
          <w:rStyle w:val="c2"/>
          <w:rFonts w:ascii="Times New Roman" w:hAnsi="Times New Roman" w:cs="Times New Roman"/>
          <w:color w:val="000000"/>
          <w:sz w:val="28"/>
          <w:szCs w:val="28"/>
          <w:shd w:val="clear" w:color="auto" w:fill="FFFFFF"/>
        </w:rPr>
        <w:t>. Их родственники, обслуживающий их персонал клиник и учебных заведений</w:t>
      </w:r>
      <w:r w:rsidRPr="008F24D5">
        <w:rPr>
          <w:rStyle w:val="apple-converted-space"/>
          <w:rFonts w:ascii="Times New Roman" w:hAnsi="Times New Roman" w:cs="Times New Roman"/>
          <w:color w:val="000000"/>
          <w:sz w:val="28"/>
          <w:szCs w:val="28"/>
          <w:shd w:val="clear" w:color="auto" w:fill="FFFFFF"/>
        </w:rPr>
        <w:t> </w:t>
      </w:r>
      <w:r w:rsidRPr="008F24D5">
        <w:rPr>
          <w:rStyle w:val="c3"/>
          <w:rFonts w:ascii="Times New Roman" w:hAnsi="Times New Roman" w:cs="Times New Roman"/>
          <w:color w:val="000000"/>
          <w:sz w:val="28"/>
          <w:szCs w:val="28"/>
          <w:shd w:val="clear" w:color="auto" w:fill="FFFFFF"/>
        </w:rPr>
        <w:sym w:font="Symbol" w:char="F0BE"/>
      </w:r>
      <w:r w:rsidRPr="008F24D5">
        <w:rPr>
          <w:rStyle w:val="c2"/>
          <w:rFonts w:ascii="Times New Roman" w:hAnsi="Times New Roman" w:cs="Times New Roman"/>
          <w:color w:val="000000"/>
          <w:sz w:val="28"/>
          <w:szCs w:val="28"/>
          <w:shd w:val="clear" w:color="auto" w:fill="FFFFFF"/>
        </w:rPr>
        <w:t> это еще около 4 млн. заинтересованных людей. Прибавьте к этому еще людей, которые могут оказаться в состоянии глубокого расстройства психики в результате травмы, болезни или просто по старости. «Примерно треть больных страдают депрессивными расстройствами. Это по данным исследования, проведенного в 50 городах России</w:t>
      </w:r>
      <w:proofErr w:type="gramStart"/>
      <w:r w:rsidRPr="008F24D5">
        <w:rPr>
          <w:rStyle w:val="c3"/>
          <w:rFonts w:ascii="Times New Roman" w:hAnsi="Times New Roman" w:cs="Times New Roman"/>
          <w:color w:val="000000"/>
          <w:sz w:val="28"/>
          <w:szCs w:val="28"/>
          <w:shd w:val="clear" w:color="auto" w:fill="FFFFFF"/>
        </w:rPr>
        <w:sym w:font="Symbol" w:char="F0BC"/>
      </w:r>
      <w:r w:rsidRPr="008F24D5">
        <w:rPr>
          <w:rStyle w:val="c2"/>
          <w:rFonts w:ascii="Times New Roman" w:hAnsi="Times New Roman" w:cs="Times New Roman"/>
          <w:color w:val="000000"/>
          <w:sz w:val="28"/>
          <w:szCs w:val="28"/>
          <w:shd w:val="clear" w:color="auto" w:fill="FFFFFF"/>
        </w:rPr>
        <w:t> З</w:t>
      </w:r>
      <w:proofErr w:type="gramEnd"/>
      <w:r w:rsidRPr="008F24D5">
        <w:rPr>
          <w:rStyle w:val="c2"/>
          <w:rFonts w:ascii="Times New Roman" w:hAnsi="Times New Roman" w:cs="Times New Roman"/>
          <w:color w:val="000000"/>
          <w:sz w:val="28"/>
          <w:szCs w:val="28"/>
          <w:shd w:val="clear" w:color="auto" w:fill="FFFFFF"/>
        </w:rPr>
        <w:t>а последние 15 лет органических расстройств головного мозга у детей стало в 2 раза больше»</w:t>
      </w:r>
      <w:r w:rsidRPr="008F24D5">
        <w:rPr>
          <w:rStyle w:val="apple-converted-space"/>
          <w:rFonts w:ascii="Times New Roman" w:hAnsi="Times New Roman" w:cs="Times New Roman"/>
          <w:color w:val="000000"/>
          <w:sz w:val="28"/>
          <w:szCs w:val="28"/>
          <w:shd w:val="clear" w:color="auto" w:fill="FFFFFF"/>
        </w:rPr>
        <w:t> </w:t>
      </w:r>
      <w:r w:rsidRPr="008F24D5">
        <w:rPr>
          <w:rStyle w:val="c3"/>
          <w:rFonts w:ascii="Times New Roman" w:hAnsi="Times New Roman" w:cs="Times New Roman"/>
          <w:color w:val="000000"/>
          <w:sz w:val="28"/>
          <w:szCs w:val="28"/>
          <w:shd w:val="clear" w:color="auto" w:fill="FFFFFF"/>
        </w:rPr>
        <w:sym w:font="Symbol" w:char="F05B"/>
      </w:r>
      <w:r>
        <w:rPr>
          <w:rStyle w:val="c2"/>
          <w:rFonts w:ascii="Times New Roman" w:hAnsi="Times New Roman" w:cs="Times New Roman"/>
          <w:color w:val="000000"/>
          <w:sz w:val="28"/>
          <w:szCs w:val="28"/>
          <w:shd w:val="clear" w:color="auto" w:fill="FFFFFF"/>
        </w:rPr>
        <w:t>5</w:t>
      </w:r>
      <w:r w:rsidRPr="008F24D5">
        <w:rPr>
          <w:rStyle w:val="c3"/>
          <w:rFonts w:ascii="Times New Roman" w:hAnsi="Times New Roman" w:cs="Times New Roman"/>
          <w:color w:val="000000"/>
          <w:sz w:val="28"/>
          <w:szCs w:val="28"/>
          <w:shd w:val="clear" w:color="auto" w:fill="FFFFFF"/>
        </w:rPr>
        <w:sym w:font="Symbol" w:char="F05D"/>
      </w:r>
      <w:r w:rsidRPr="008F24D5">
        <w:rPr>
          <w:rStyle w:val="c2"/>
          <w:rFonts w:ascii="Times New Roman" w:hAnsi="Times New Roman" w:cs="Times New Roman"/>
          <w:color w:val="000000"/>
          <w:sz w:val="28"/>
          <w:szCs w:val="28"/>
          <w:shd w:val="clear" w:color="auto" w:fill="FFFFFF"/>
        </w:rPr>
        <w:t>. И оказывается, что эта проблема так или иначе касается почти каждой семьи в России. 5% детей учатся в коррекционных школах, в ближайшее время их число может удвоиться</w:t>
      </w:r>
      <w:r>
        <w:rPr>
          <w:rStyle w:val="c2"/>
          <w:color w:val="000000"/>
          <w:sz w:val="28"/>
          <w:szCs w:val="28"/>
          <w:shd w:val="clear" w:color="auto" w:fill="FFFFFF"/>
        </w:rPr>
        <w:t>.</w:t>
      </w:r>
      <w:r>
        <w:rPr>
          <w:rStyle w:val="apple-converted-space"/>
          <w:color w:val="000000"/>
          <w:sz w:val="28"/>
          <w:szCs w:val="28"/>
          <w:shd w:val="clear" w:color="auto" w:fill="FFFFFF"/>
        </w:rPr>
        <w:t> </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В целом, в Российской Федерации</w:t>
      </w:r>
      <w:r w:rsidRPr="00FB5B5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 данным за </w:t>
      </w:r>
      <w:r w:rsidRPr="00FB5B5D">
        <w:rPr>
          <w:rFonts w:ascii="Times New Roman" w:hAnsi="Times New Roman" w:cs="Times New Roman"/>
          <w:color w:val="000000"/>
          <w:sz w:val="28"/>
          <w:szCs w:val="28"/>
        </w:rPr>
        <w:t xml:space="preserve"> 2016 год среди школьников 53% имеют ослабленное здоровье, а свыше 1/3 молодых людей 13 - 17 лет - хронические заболевания, из 6 миллионов молодых людей 15 - 17 лет, прошедших профилактические осмотры, у 94,5% были зарегистрированы различные заболевания, треть которых накладывает огранич</w:t>
      </w:r>
      <w:r>
        <w:rPr>
          <w:rFonts w:ascii="Times New Roman" w:hAnsi="Times New Roman" w:cs="Times New Roman"/>
          <w:color w:val="000000"/>
          <w:sz w:val="28"/>
          <w:szCs w:val="28"/>
        </w:rPr>
        <w:t>ения на выбор будущей профессии</w:t>
      </w:r>
      <w:r w:rsidRPr="00FB5B5D">
        <w:rPr>
          <w:rFonts w:ascii="Times New Roman" w:hAnsi="Times New Roman" w:cs="Times New Roman"/>
          <w:color w:val="000000"/>
          <w:sz w:val="28"/>
          <w:szCs w:val="28"/>
        </w:rPr>
        <w:t>.</w:t>
      </w:r>
      <w:proofErr w:type="gramEnd"/>
      <w:r w:rsidRPr="00FB5B5D">
        <w:rPr>
          <w:rFonts w:ascii="Times New Roman" w:hAnsi="Times New Roman" w:cs="Times New Roman"/>
          <w:color w:val="000000"/>
          <w:sz w:val="28"/>
          <w:szCs w:val="28"/>
        </w:rPr>
        <w:t xml:space="preserve">  По окончании школы лишь 10% выпускников могут считаться здоровыми. Особенно быстрыми темпами ухудшается здоровье у школьниц: за </w:t>
      </w:r>
      <w:proofErr w:type="gramStart"/>
      <w:r w:rsidRPr="00FB5B5D">
        <w:rPr>
          <w:rFonts w:ascii="Times New Roman" w:hAnsi="Times New Roman" w:cs="Times New Roman"/>
          <w:color w:val="000000"/>
          <w:sz w:val="28"/>
          <w:szCs w:val="28"/>
        </w:rPr>
        <w:t>последние</w:t>
      </w:r>
      <w:proofErr w:type="gramEnd"/>
      <w:r w:rsidRPr="00FB5B5D">
        <w:rPr>
          <w:rFonts w:ascii="Times New Roman" w:hAnsi="Times New Roman" w:cs="Times New Roman"/>
          <w:color w:val="000000"/>
          <w:sz w:val="28"/>
          <w:szCs w:val="28"/>
        </w:rPr>
        <w:t xml:space="preserve"> 10 лет число здоровых девушек - выпускниц школ - уменьшилось с 28,3% до</w:t>
      </w:r>
      <w:r>
        <w:rPr>
          <w:rFonts w:ascii="Times New Roman" w:hAnsi="Times New Roman" w:cs="Times New Roman"/>
          <w:color w:val="000000"/>
          <w:sz w:val="28"/>
          <w:szCs w:val="28"/>
        </w:rPr>
        <w:t xml:space="preserve"> 6,3%, т. е. более чем в 3 раза</w:t>
      </w:r>
      <w:r w:rsidRPr="00FB5B5D">
        <w:rPr>
          <w:rFonts w:ascii="Times New Roman" w:hAnsi="Times New Roman" w:cs="Times New Roman"/>
          <w:color w:val="000000"/>
          <w:sz w:val="28"/>
          <w:szCs w:val="28"/>
        </w:rPr>
        <w:t>. Соответственно, с 40% до 75% увеличилось количество девушек, страдающих хрони</w:t>
      </w:r>
      <w:r>
        <w:rPr>
          <w:rFonts w:ascii="Times New Roman" w:hAnsi="Times New Roman" w:cs="Times New Roman"/>
          <w:color w:val="000000"/>
          <w:sz w:val="28"/>
          <w:szCs w:val="28"/>
        </w:rPr>
        <w:t>ческими заболеваниями</w:t>
      </w:r>
      <w:r w:rsidRPr="00FB5B5D">
        <w:rPr>
          <w:rFonts w:ascii="Times New Roman" w:hAnsi="Times New Roman" w:cs="Times New Roman"/>
          <w:color w:val="000000"/>
          <w:sz w:val="28"/>
          <w:szCs w:val="28"/>
        </w:rPr>
        <w:t>.</w:t>
      </w:r>
      <w:r>
        <w:rPr>
          <w:rFonts w:ascii="Times New Roman" w:hAnsi="Times New Roman" w:cs="Times New Roman"/>
          <w:color w:val="000000"/>
          <w:sz w:val="28"/>
          <w:szCs w:val="28"/>
        </w:rPr>
        <w:t xml:space="preserve"> Статус </w:t>
      </w:r>
      <w:proofErr w:type="gramStart"/>
      <w:r>
        <w:rPr>
          <w:rFonts w:ascii="Times New Roman" w:hAnsi="Times New Roman" w:cs="Times New Roman"/>
          <w:color w:val="000000"/>
          <w:sz w:val="28"/>
          <w:szCs w:val="28"/>
        </w:rPr>
        <w:t>обучающегося</w:t>
      </w:r>
      <w:proofErr w:type="gramEnd"/>
      <w:r>
        <w:rPr>
          <w:rFonts w:ascii="Times New Roman" w:hAnsi="Times New Roman" w:cs="Times New Roman"/>
          <w:color w:val="000000"/>
          <w:sz w:val="28"/>
          <w:szCs w:val="28"/>
        </w:rPr>
        <w:t xml:space="preserve"> с ОВЗ на сегодняшний день имеет каждый 10 ребенок в своей возрастной группе. О</w:t>
      </w:r>
      <w:r w:rsidRPr="00FB5B5D">
        <w:rPr>
          <w:rFonts w:ascii="Times New Roman" w:hAnsi="Times New Roman" w:cs="Times New Roman"/>
          <w:color w:val="000000"/>
          <w:sz w:val="28"/>
          <w:szCs w:val="28"/>
        </w:rPr>
        <w:t>коло 40% выпускников школ имеют ограничения в выборе профессии по состоянию здоровья, и почти треть юношей не годятся по медицинским показаниям для службы в Вооруженных силах</w:t>
      </w:r>
      <w:r>
        <w:rPr>
          <w:rFonts w:ascii="Times New Roman" w:hAnsi="Times New Roman" w:cs="Times New Roman"/>
          <w:color w:val="000000"/>
          <w:sz w:val="28"/>
          <w:szCs w:val="28"/>
        </w:rPr>
        <w:t xml:space="preserve"> РФ. Статистические данные показывают,  что проблема социализации и профессионального самоопределения </w:t>
      </w:r>
      <w:proofErr w:type="gramStart"/>
      <w:r>
        <w:rPr>
          <w:rFonts w:ascii="Times New Roman" w:hAnsi="Times New Roman" w:cs="Times New Roman"/>
          <w:color w:val="000000"/>
          <w:sz w:val="28"/>
          <w:szCs w:val="28"/>
        </w:rPr>
        <w:t>обучающихся</w:t>
      </w:r>
      <w:proofErr w:type="gramEnd"/>
      <w:r>
        <w:rPr>
          <w:rFonts w:ascii="Times New Roman" w:hAnsi="Times New Roman" w:cs="Times New Roman"/>
          <w:color w:val="000000"/>
          <w:sz w:val="28"/>
          <w:szCs w:val="28"/>
        </w:rPr>
        <w:t xml:space="preserve">, имеющих ограничения по состоянию здоровья в современном обществе стоит очень остро. </w:t>
      </w:r>
      <w:r w:rsidRPr="00FB5B5D">
        <w:rPr>
          <w:rFonts w:ascii="Times New Roman" w:eastAsia="Times New Roman" w:hAnsi="Times New Roman" w:cs="Times New Roman"/>
          <w:color w:val="000000" w:themeColor="text1"/>
          <w:sz w:val="28"/>
          <w:szCs w:val="28"/>
        </w:rPr>
        <w:t xml:space="preserve">Одной из наиболее обсуждаемых в научной и </w:t>
      </w:r>
      <w:r w:rsidRPr="00FB5B5D">
        <w:rPr>
          <w:rFonts w:ascii="Times New Roman" w:eastAsia="Times New Roman" w:hAnsi="Times New Roman" w:cs="Times New Roman"/>
          <w:color w:val="000000" w:themeColor="text1"/>
          <w:sz w:val="28"/>
          <w:szCs w:val="28"/>
        </w:rPr>
        <w:lastRenderedPageBreak/>
        <w:t>публицистической литературе является тема интеграции лиц с ограниченными возможностями здоровья в общество в контексте повышения их социальной активности</w:t>
      </w:r>
      <w:r>
        <w:rPr>
          <w:rFonts w:ascii="Times New Roman" w:eastAsia="Times New Roman" w:hAnsi="Times New Roman" w:cs="Times New Roman"/>
          <w:color w:val="000000" w:themeColor="text1"/>
          <w:sz w:val="28"/>
          <w:szCs w:val="28"/>
        </w:rPr>
        <w:t>.</w:t>
      </w:r>
    </w:p>
    <w:p w:rsidR="0041091D" w:rsidRPr="007534C9" w:rsidRDefault="0041091D" w:rsidP="0041091D">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534C9">
        <w:rPr>
          <w:rFonts w:ascii="Times New Roman" w:hAnsi="Times New Roman" w:cs="Times New Roman"/>
          <w:color w:val="000000" w:themeColor="text1"/>
          <w:sz w:val="28"/>
          <w:szCs w:val="28"/>
        </w:rPr>
        <w:t xml:space="preserve">Советский ученый </w:t>
      </w:r>
      <w:proofErr w:type="gramStart"/>
      <w:r w:rsidRPr="007534C9">
        <w:rPr>
          <w:rFonts w:ascii="Times New Roman" w:hAnsi="Times New Roman" w:cs="Times New Roman"/>
          <w:color w:val="000000" w:themeColor="text1"/>
          <w:sz w:val="28"/>
          <w:szCs w:val="28"/>
        </w:rPr>
        <w:t>–д</w:t>
      </w:r>
      <w:proofErr w:type="gramEnd"/>
      <w:r w:rsidRPr="007534C9">
        <w:rPr>
          <w:rFonts w:ascii="Times New Roman" w:hAnsi="Times New Roman" w:cs="Times New Roman"/>
          <w:color w:val="000000" w:themeColor="text1"/>
          <w:sz w:val="28"/>
          <w:szCs w:val="28"/>
        </w:rPr>
        <w:t xml:space="preserve">ефектолог Л.С. </w:t>
      </w:r>
      <w:proofErr w:type="spellStart"/>
      <w:r w:rsidRPr="007534C9">
        <w:rPr>
          <w:rFonts w:ascii="Times New Roman" w:hAnsi="Times New Roman" w:cs="Times New Roman"/>
          <w:color w:val="000000" w:themeColor="text1"/>
          <w:sz w:val="28"/>
          <w:szCs w:val="28"/>
        </w:rPr>
        <w:t>Выготский</w:t>
      </w:r>
      <w:proofErr w:type="spellEnd"/>
      <w:r w:rsidRPr="00FB5B5D">
        <w:rPr>
          <w:rFonts w:ascii="Times New Roman" w:hAnsi="Times New Roman" w:cs="Times New Roman"/>
          <w:color w:val="000000" w:themeColor="text1"/>
          <w:sz w:val="28"/>
          <w:szCs w:val="28"/>
        </w:rPr>
        <w:t xml:space="preserve"> так подходит к вопросам развития компенсаторных механизмов у лиц с ОВЗ:</w:t>
      </w:r>
      <w:r w:rsidRPr="00FB5B5D">
        <w:rPr>
          <w:rFonts w:ascii="Times New Roman" w:hAnsi="Times New Roman" w:cs="Times New Roman"/>
          <w:color w:val="000000"/>
          <w:sz w:val="28"/>
          <w:szCs w:val="28"/>
          <w:shd w:val="clear" w:color="auto" w:fill="FFFFFF"/>
        </w:rPr>
        <w:t xml:space="preserve"> </w:t>
      </w:r>
      <w:r w:rsidRPr="00FB5B5D">
        <w:rPr>
          <w:rFonts w:ascii="Times New Roman" w:hAnsi="Times New Roman" w:cs="Times New Roman"/>
          <w:color w:val="000000" w:themeColor="text1"/>
          <w:sz w:val="28"/>
          <w:szCs w:val="28"/>
          <w:shd w:val="clear" w:color="auto" w:fill="FFFFFF"/>
        </w:rPr>
        <w:t xml:space="preserve">В своих работах </w:t>
      </w:r>
      <w:proofErr w:type="spellStart"/>
      <w:r w:rsidRPr="00FB5B5D">
        <w:rPr>
          <w:rFonts w:ascii="Times New Roman" w:hAnsi="Times New Roman" w:cs="Times New Roman"/>
          <w:color w:val="000000" w:themeColor="text1"/>
          <w:sz w:val="28"/>
          <w:szCs w:val="28"/>
          <w:shd w:val="clear" w:color="auto" w:fill="FFFFFF"/>
        </w:rPr>
        <w:t>Выготский</w:t>
      </w:r>
      <w:proofErr w:type="spellEnd"/>
      <w:r>
        <w:rPr>
          <w:rFonts w:ascii="Times New Roman" w:hAnsi="Times New Roman" w:cs="Times New Roman"/>
          <w:color w:val="000000" w:themeColor="text1"/>
          <w:sz w:val="28"/>
          <w:szCs w:val="28"/>
          <w:shd w:val="clear" w:color="auto" w:fill="FFFFFF"/>
        </w:rPr>
        <w:t xml:space="preserve"> Л.С. часто поднимал</w:t>
      </w:r>
      <w:r w:rsidRPr="00FB5B5D">
        <w:rPr>
          <w:rFonts w:ascii="Times New Roman" w:hAnsi="Times New Roman" w:cs="Times New Roman"/>
          <w:color w:val="000000" w:themeColor="text1"/>
          <w:sz w:val="28"/>
          <w:szCs w:val="28"/>
          <w:shd w:val="clear" w:color="auto" w:fill="FFFFFF"/>
        </w:rPr>
        <w:t xml:space="preserve"> тему компенсаторных возможностей организма, он выдвинул и обосновал необходимость социальной компенсации дефекта как задачу первостепенной важности.</w:t>
      </w:r>
      <w:r w:rsidRPr="00FB5B5D">
        <w:rPr>
          <w:rStyle w:val="apple-converted-space"/>
          <w:rFonts w:ascii="Times New Roman" w:hAnsi="Times New Roman" w:cs="Times New Roman"/>
          <w:color w:val="000000" w:themeColor="text1"/>
          <w:sz w:val="28"/>
          <w:szCs w:val="28"/>
          <w:shd w:val="clear" w:color="auto" w:fill="FFFFFF"/>
        </w:rPr>
        <w:t> </w:t>
      </w:r>
    </w:p>
    <w:p w:rsidR="0041091D" w:rsidRPr="00FB5B5D" w:rsidRDefault="0041091D" w:rsidP="0041091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FB5B5D">
        <w:rPr>
          <w:rFonts w:ascii="Times New Roman" w:hAnsi="Times New Roman" w:cs="Times New Roman"/>
          <w:sz w:val="28"/>
          <w:szCs w:val="28"/>
        </w:rPr>
        <w:t xml:space="preserve">Изучение наиболее простых органических компенсаторных процессов, и их сопоставление с другими приводят к фактически обоснованному утверждению: источником, первичным стимулом к возникновению компенсаторных процессов являются те объективные трудности, с которыми сталкивается ребенок в процессе развития. Эти трудности он стремится обойти или преодолеть- с помощью целого ряда таких образований, которые первоначально в его развитии не даны. Мы наблюдаем тот факт, что ребенок, сталкиваясь с трудностями, вынужден идти по обходному пути, чтобы их преодолеть. Наблюдаем, что из процесса взаимодействия ребенка со средой создается ситуация, которая толкает ребенка на путь компенсации. Главнейшее фактическое доказательство этого следующее. Судьба компенсаторных процессов и процессов развития в целом зависит не только от характера и тяжести дефекта, но и от социальной реальности дефекта, т.е. от тех трудностей, к которым приводит дефект с точки зрения социальной позиции ребенка. У детей с недостатками компенсация протекает в совершенно разных направлениях в зависимости от того, какая ситуация создалась, в какой среде ребенок воспитывается, какие трудности возникают для него из этой недостаточности. Откуда берутся силы, что является движущей силой компенсаторного развития? Для одной теории - источником является внутренняя целеустремленность самого жизненного процесса развития, внутренняя целостность личности. Эта теория со всей прямотой </w:t>
      </w:r>
      <w:r w:rsidRPr="00FB5B5D">
        <w:rPr>
          <w:rFonts w:ascii="Times New Roman" w:hAnsi="Times New Roman" w:cs="Times New Roman"/>
          <w:sz w:val="28"/>
          <w:szCs w:val="28"/>
        </w:rPr>
        <w:lastRenderedPageBreak/>
        <w:t>переходит на телеологическую позицию, представляя, что в каждом ребенке заложена целеустремленность, жизненный порыв, внутренняя тенденция, непреодолимо влекущая ребенка к развитию, к полноте самоутверждения, некоторая инстинктивная жизненная сила, которая толкает ребенка вперед и обеспечивает его развитие, несмотря ни на что.</w:t>
      </w:r>
    </w:p>
    <w:p w:rsidR="0041091D" w:rsidRPr="00FB5B5D" w:rsidRDefault="0041091D" w:rsidP="0041091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5B5D">
        <w:rPr>
          <w:rFonts w:ascii="Times New Roman" w:hAnsi="Times New Roman" w:cs="Times New Roman"/>
          <w:sz w:val="28"/>
          <w:szCs w:val="28"/>
        </w:rPr>
        <w:t xml:space="preserve">Замещение одних психологических операций другими изучено в области почти всех интеллектуальных процессов.  Исследования показали, что ни одна из психологических функций (ни память, ни внимание) не совершается обычно единственным способом, но каждая совершается многообразными способами. </w:t>
      </w:r>
      <w:proofErr w:type="gramStart"/>
      <w:r w:rsidRPr="00FB5B5D">
        <w:rPr>
          <w:rFonts w:ascii="Times New Roman" w:hAnsi="Times New Roman" w:cs="Times New Roman"/>
          <w:sz w:val="28"/>
          <w:szCs w:val="28"/>
        </w:rPr>
        <w:t>Следовательно, там, где имеем затруднение, недостаточность, ограниченность или просто задачу, которая превышает силы естественной возможности данной функции, функция не оказывается механически вычеркнутой; она возникает, вызывается к жизни, совершается с помощью того, что не имеет, например, характера непосредственного запоминания, а становится процессом комбинирования, воображения, мышления и т.д.</w:t>
      </w:r>
      <w:proofErr w:type="gramEnd"/>
      <w:r w:rsidRPr="00FB5B5D">
        <w:rPr>
          <w:rFonts w:ascii="Times New Roman" w:hAnsi="Times New Roman" w:cs="Times New Roman"/>
          <w:sz w:val="28"/>
          <w:szCs w:val="28"/>
        </w:rPr>
        <w:t xml:space="preserve"> Решающую роль в процессах замещения во всем социальном развитии ребенка играют вспомогательные средства (речь, слова и другие знаки), с помощью которых ребенок научается стимулировать самого себя. Роль вспомогательных средств, которыми обогащается ребенок в процессе развития, и приводит ко второму основному положению, характеризующему компенсаторные процессы, к положению о коллективе как факторе развития высших психологических функций  ребенка.</w:t>
      </w:r>
    </w:p>
    <w:p w:rsidR="0041091D" w:rsidRPr="00FB5B5D" w:rsidRDefault="0041091D" w:rsidP="0041091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5B5D">
        <w:rPr>
          <w:rFonts w:ascii="Times New Roman" w:hAnsi="Times New Roman" w:cs="Times New Roman"/>
          <w:sz w:val="28"/>
          <w:szCs w:val="28"/>
        </w:rPr>
        <w:t>Однако для превращения потенциальных воз</w:t>
      </w:r>
      <w:r w:rsidRPr="00FB5B5D">
        <w:rPr>
          <w:rFonts w:ascii="Times New Roman" w:hAnsi="Times New Roman" w:cs="Times New Roman"/>
          <w:sz w:val="28"/>
          <w:szCs w:val="28"/>
        </w:rPr>
        <w:softHyphen/>
        <w:t>можностей в действительные нужно знать те возможности ребенка, которыми он уже располагает, и те возможности, которые еще не стали его достоянием и находятся в зачаточном состоянии. Послед</w:t>
      </w:r>
      <w:r w:rsidRPr="00FB5B5D">
        <w:rPr>
          <w:rFonts w:ascii="Times New Roman" w:hAnsi="Times New Roman" w:cs="Times New Roman"/>
          <w:sz w:val="28"/>
          <w:szCs w:val="28"/>
        </w:rPr>
        <w:softHyphen/>
        <w:t>ние при определенных благоприятных условиях с помощью взрос</w:t>
      </w:r>
      <w:r w:rsidRPr="00FB5B5D">
        <w:rPr>
          <w:rFonts w:ascii="Times New Roman" w:hAnsi="Times New Roman" w:cs="Times New Roman"/>
          <w:sz w:val="28"/>
          <w:szCs w:val="28"/>
        </w:rPr>
        <w:softHyphen/>
        <w:t>лых могут развиться в такой степени, что станут новым качеством умственно отсталого ребенка.</w:t>
      </w:r>
      <w:r w:rsidRPr="00FB5B5D">
        <w:rPr>
          <w:rFonts w:ascii="Times New Roman" w:hAnsi="Times New Roman" w:cs="Times New Roman"/>
          <w:sz w:val="28"/>
          <w:szCs w:val="28"/>
        </w:rPr>
        <w:br/>
        <w:t xml:space="preserve">Эти перспективные возможности Л. С. </w:t>
      </w:r>
      <w:proofErr w:type="spellStart"/>
      <w:r w:rsidRPr="00FB5B5D">
        <w:rPr>
          <w:rFonts w:ascii="Times New Roman" w:hAnsi="Times New Roman" w:cs="Times New Roman"/>
          <w:sz w:val="28"/>
          <w:szCs w:val="28"/>
        </w:rPr>
        <w:t>Выготский</w:t>
      </w:r>
      <w:proofErr w:type="spellEnd"/>
      <w:r w:rsidRPr="00FB5B5D">
        <w:rPr>
          <w:rFonts w:ascii="Times New Roman" w:hAnsi="Times New Roman" w:cs="Times New Roman"/>
          <w:sz w:val="28"/>
          <w:szCs w:val="28"/>
        </w:rPr>
        <w:t xml:space="preserve"> назвал зоной ближайшего </w:t>
      </w:r>
      <w:r w:rsidRPr="00FB5B5D">
        <w:rPr>
          <w:rFonts w:ascii="Times New Roman" w:hAnsi="Times New Roman" w:cs="Times New Roman"/>
          <w:sz w:val="28"/>
          <w:szCs w:val="28"/>
        </w:rPr>
        <w:lastRenderedPageBreak/>
        <w:t>развития.</w:t>
      </w:r>
      <w:r w:rsidRPr="00FB5B5D">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w:t>
      </w:r>
      <w:r w:rsidRPr="00FB5B5D">
        <w:rPr>
          <w:rFonts w:ascii="Times New Roman" w:hAnsi="Times New Roman" w:cs="Times New Roman"/>
          <w:sz w:val="28"/>
          <w:szCs w:val="28"/>
        </w:rPr>
        <w:t>Воспитание детей с раз</w:t>
      </w:r>
      <w:r>
        <w:rPr>
          <w:rFonts w:ascii="Times New Roman" w:hAnsi="Times New Roman" w:cs="Times New Roman"/>
          <w:sz w:val="28"/>
          <w:szCs w:val="28"/>
        </w:rPr>
        <w:t xml:space="preserve">личными дефектами, - утверждал </w:t>
      </w:r>
      <w:proofErr w:type="spellStart"/>
      <w:r>
        <w:rPr>
          <w:rFonts w:ascii="Times New Roman" w:hAnsi="Times New Roman" w:cs="Times New Roman"/>
          <w:sz w:val="28"/>
          <w:szCs w:val="28"/>
        </w:rPr>
        <w:t>Выготский</w:t>
      </w:r>
      <w:proofErr w:type="spellEnd"/>
      <w:r>
        <w:rPr>
          <w:rFonts w:ascii="Times New Roman" w:hAnsi="Times New Roman" w:cs="Times New Roman"/>
          <w:sz w:val="28"/>
          <w:szCs w:val="28"/>
        </w:rPr>
        <w:t xml:space="preserve"> Л.С. , - </w:t>
      </w:r>
      <w:r w:rsidRPr="00FB5B5D">
        <w:rPr>
          <w:rFonts w:ascii="Times New Roman" w:hAnsi="Times New Roman" w:cs="Times New Roman"/>
          <w:sz w:val="28"/>
          <w:szCs w:val="28"/>
        </w:rPr>
        <w:t>должно базировать</w:t>
      </w:r>
      <w:r w:rsidRPr="00FB5B5D">
        <w:rPr>
          <w:rFonts w:ascii="Times New Roman" w:hAnsi="Times New Roman" w:cs="Times New Roman"/>
          <w:sz w:val="28"/>
          <w:szCs w:val="28"/>
        </w:rPr>
        <w:softHyphen/>
        <w:t>ся на том, что одновременно с дефектом даны и психологические тенденции противоположного направления, даны компенсаторные возможности для преодоления дефекта, что именно они выступают на первый план в развитии ребенка и должны быть включены в воспитательный процесс как его движущая сила</w:t>
      </w:r>
      <w:r>
        <w:rPr>
          <w:rFonts w:ascii="Times New Roman" w:hAnsi="Times New Roman" w:cs="Times New Roman"/>
          <w:sz w:val="28"/>
          <w:szCs w:val="28"/>
        </w:rPr>
        <w:t>»</w:t>
      </w:r>
      <w:r w:rsidRPr="00DE7199">
        <w:rPr>
          <w:rFonts w:ascii="Times New Roman" w:hAnsi="Times New Roman" w:cs="Times New Roman"/>
          <w:sz w:val="28"/>
          <w:szCs w:val="28"/>
        </w:rPr>
        <w:t>[2]</w:t>
      </w:r>
      <w:r w:rsidRPr="00FB5B5D">
        <w:rPr>
          <w:rFonts w:ascii="Times New Roman" w:hAnsi="Times New Roman" w:cs="Times New Roman"/>
          <w:sz w:val="28"/>
          <w:szCs w:val="28"/>
        </w:rPr>
        <w:t>. </w:t>
      </w:r>
      <w:proofErr w:type="gramEnd"/>
    </w:p>
    <w:p w:rsidR="0041091D" w:rsidRPr="00FB5B5D" w:rsidRDefault="0041091D" w:rsidP="0041091D">
      <w:pPr>
        <w:spacing w:line="360" w:lineRule="auto"/>
        <w:jc w:val="both"/>
        <w:rPr>
          <w:rFonts w:ascii="Times New Roman" w:hAnsi="Times New Roman" w:cs="Times New Roman"/>
          <w:sz w:val="28"/>
          <w:szCs w:val="28"/>
        </w:rPr>
      </w:pPr>
      <w:r>
        <w:rPr>
          <w:rFonts w:ascii="Times New Roman" w:hAnsi="Times New Roman" w:cs="Times New Roman"/>
          <w:b/>
          <w:color w:val="000000"/>
          <w:sz w:val="28"/>
          <w:szCs w:val="28"/>
          <w:shd w:val="clear" w:color="auto" w:fill="FFFFFF"/>
        </w:rPr>
        <w:t xml:space="preserve">     </w:t>
      </w:r>
      <w:r w:rsidRPr="00DE7199">
        <w:rPr>
          <w:rFonts w:ascii="Times New Roman" w:hAnsi="Times New Roman" w:cs="Times New Roman"/>
          <w:color w:val="000000"/>
          <w:sz w:val="28"/>
          <w:szCs w:val="28"/>
          <w:shd w:val="clear" w:color="auto" w:fill="FFFFFF"/>
        </w:rPr>
        <w:t>Д. А. Леонтьев</w:t>
      </w:r>
      <w:r w:rsidRPr="00FB5B5D">
        <w:rPr>
          <w:rFonts w:ascii="Times New Roman" w:hAnsi="Times New Roman" w:cs="Times New Roman"/>
          <w:color w:val="000000"/>
          <w:sz w:val="28"/>
          <w:szCs w:val="28"/>
          <w:shd w:val="clear" w:color="auto" w:fill="FFFFFF"/>
        </w:rPr>
        <w:t xml:space="preserve">, в свою очередь, вводит понятие </w:t>
      </w:r>
      <w:r w:rsidRPr="00DE7199">
        <w:rPr>
          <w:rFonts w:ascii="Times New Roman" w:hAnsi="Times New Roman" w:cs="Times New Roman"/>
          <w:color w:val="000000"/>
          <w:sz w:val="28"/>
          <w:szCs w:val="28"/>
          <w:shd w:val="clear" w:color="auto" w:fill="FFFFFF"/>
        </w:rPr>
        <w:t>личностного потенциала</w:t>
      </w:r>
      <w:r w:rsidRPr="00FB5B5D">
        <w:rPr>
          <w:rFonts w:ascii="Times New Roman" w:hAnsi="Times New Roman" w:cs="Times New Roman"/>
          <w:color w:val="000000"/>
          <w:sz w:val="28"/>
          <w:szCs w:val="28"/>
          <w:shd w:val="clear" w:color="auto" w:fill="FFFFFF"/>
        </w:rPr>
        <w:t xml:space="preserve"> как базовой индивидуальной характеристики, стержня личности. Личностный потенциал, согласно Д. Леонтьеву, является интегральной характеристикой уровня личностной зрелости, а главным феноменом личностной зрелости и формой проявления личностного потенциала является как раз феномен </w:t>
      </w:r>
      <w:proofErr w:type="spellStart"/>
      <w:r w:rsidRPr="00FB5B5D">
        <w:rPr>
          <w:rFonts w:ascii="Times New Roman" w:hAnsi="Times New Roman" w:cs="Times New Roman"/>
          <w:color w:val="000000"/>
          <w:sz w:val="28"/>
          <w:szCs w:val="28"/>
          <w:shd w:val="clear" w:color="auto" w:fill="FFFFFF"/>
        </w:rPr>
        <w:t>самодетерминации</w:t>
      </w:r>
      <w:proofErr w:type="spellEnd"/>
      <w:r w:rsidRPr="00FB5B5D">
        <w:rPr>
          <w:rFonts w:ascii="Times New Roman" w:hAnsi="Times New Roman" w:cs="Times New Roman"/>
          <w:color w:val="000000"/>
          <w:sz w:val="28"/>
          <w:szCs w:val="28"/>
          <w:shd w:val="clear" w:color="auto" w:fill="FFFFFF"/>
        </w:rPr>
        <w:t xml:space="preserve"> личности. Личностный потенциал отражает меру преодоления личностью заданных обстоятельств, в конечном счете, преодоление личностью самой себя, а также меру прилагаемых ей усилий по работе над собой и над обстоятельствами своей жизни.</w:t>
      </w:r>
    </w:p>
    <w:p w:rsidR="0041091D" w:rsidRPr="00FB5B5D" w:rsidRDefault="0041091D" w:rsidP="0041091D">
      <w:pPr>
        <w:pStyle w:val="a5"/>
        <w:spacing w:line="360" w:lineRule="auto"/>
        <w:ind w:firstLine="0"/>
        <w:rPr>
          <w:szCs w:val="28"/>
        </w:rPr>
      </w:pPr>
      <w:r>
        <w:rPr>
          <w:szCs w:val="28"/>
        </w:rPr>
        <w:t xml:space="preserve">     </w:t>
      </w:r>
      <w:r w:rsidRPr="00FB5B5D">
        <w:rPr>
          <w:szCs w:val="28"/>
        </w:rPr>
        <w:t xml:space="preserve">Особую значимость для психологической коррекции детей с проблемами развития имеют исследования индивидуальной психологии </w:t>
      </w:r>
      <w:r w:rsidRPr="00DE7199">
        <w:rPr>
          <w:szCs w:val="28"/>
        </w:rPr>
        <w:t>А. Адлера</w:t>
      </w:r>
      <w:r w:rsidRPr="00FB5B5D">
        <w:rPr>
          <w:szCs w:val="28"/>
        </w:rPr>
        <w:t xml:space="preserve">. Акцентируя внимание на позитивной природе человека, Адлер подчеркивал, что </w:t>
      </w:r>
      <w:r>
        <w:rPr>
          <w:szCs w:val="28"/>
        </w:rPr>
        <w:t>«</w:t>
      </w:r>
      <w:r w:rsidRPr="00FB5B5D">
        <w:rPr>
          <w:szCs w:val="28"/>
        </w:rPr>
        <w:t>личность в раннем детстве формирует уникальный стиль жизни и творит свою судьбу</w:t>
      </w:r>
      <w:r>
        <w:rPr>
          <w:szCs w:val="28"/>
        </w:rPr>
        <w:t>»</w:t>
      </w:r>
      <w:r w:rsidRPr="00DE7199">
        <w:rPr>
          <w:szCs w:val="28"/>
        </w:rPr>
        <w:t>[1]</w:t>
      </w:r>
      <w:r w:rsidRPr="00FB5B5D">
        <w:rPr>
          <w:szCs w:val="28"/>
        </w:rPr>
        <w:t xml:space="preserve">. Поведение человека мотивируется стремлением к достижению целей и социальным интересом. В своих работах А.Адлер отразил качественное своеобразие личности ребенка с дефектом и его </w:t>
      </w:r>
      <w:r w:rsidRPr="00BB1D65">
        <w:rPr>
          <w:szCs w:val="28"/>
        </w:rPr>
        <w:t>высокие компенсаторные возможности.</w:t>
      </w:r>
      <w:r w:rsidRPr="00FB5B5D">
        <w:rPr>
          <w:szCs w:val="28"/>
        </w:rPr>
        <w:t xml:space="preserve"> А.Адлер писал: «Разные органы и функции человеческого организма развиваются неравномерно. Человек начинает беречь свой слабый орган, усиливая другие органы и функции, либо упорно пытается развить его. Иногда эти усилия настолько серьезны и продолжительны, что компенсирующий орган или сам слабейший орган становятся гораздо более сильными, чем в норме»</w:t>
      </w:r>
      <w:r w:rsidRPr="00AA2866">
        <w:rPr>
          <w:szCs w:val="28"/>
        </w:rPr>
        <w:t>[1]</w:t>
      </w:r>
      <w:r w:rsidRPr="00FB5B5D">
        <w:rPr>
          <w:szCs w:val="28"/>
        </w:rPr>
        <w:t xml:space="preserve">. В дальнейших своих исследованиях А. Адлер делает важный вывод о том, что представление о </w:t>
      </w:r>
      <w:r w:rsidRPr="00FB5B5D">
        <w:rPr>
          <w:szCs w:val="28"/>
        </w:rPr>
        <w:lastRenderedPageBreak/>
        <w:t xml:space="preserve">недостаточности у человека переходит из биологической плоскости в </w:t>
      </w:r>
      <w:proofErr w:type="gramStart"/>
      <w:r w:rsidRPr="00FB5B5D">
        <w:rPr>
          <w:szCs w:val="28"/>
        </w:rPr>
        <w:t>психологическую</w:t>
      </w:r>
      <w:proofErr w:type="gramEnd"/>
      <w:r w:rsidRPr="00FB5B5D">
        <w:rPr>
          <w:szCs w:val="28"/>
        </w:rPr>
        <w:t xml:space="preserve">. «Неважно, </w:t>
      </w:r>
      <w:r w:rsidRPr="00FB5B5D">
        <w:rPr>
          <w:szCs w:val="28"/>
        </w:rPr>
        <w:sym w:font="Symbol" w:char="F0BE"/>
      </w:r>
      <w:r w:rsidRPr="00FB5B5D">
        <w:rPr>
          <w:szCs w:val="28"/>
        </w:rPr>
        <w:t xml:space="preserve"> писал он, </w:t>
      </w:r>
      <w:r w:rsidRPr="00FB5B5D">
        <w:rPr>
          <w:szCs w:val="28"/>
        </w:rPr>
        <w:sym w:font="Symbol" w:char="F0BE"/>
      </w:r>
      <w:r w:rsidRPr="00FB5B5D">
        <w:rPr>
          <w:szCs w:val="28"/>
        </w:rPr>
        <w:t xml:space="preserve"> есть ли в действительности какая-либо физическая недостаточность. Важно, что сам человек чувствует по этому поводу, есть ли у него ощущение, что ему чего-то недостает. А такое ощущение у </w:t>
      </w:r>
      <w:proofErr w:type="gramStart"/>
      <w:r w:rsidRPr="00FB5B5D">
        <w:rPr>
          <w:szCs w:val="28"/>
        </w:rPr>
        <w:t>него</w:t>
      </w:r>
      <w:proofErr w:type="gramEnd"/>
      <w:r w:rsidRPr="00FB5B5D">
        <w:rPr>
          <w:szCs w:val="28"/>
        </w:rPr>
        <w:t xml:space="preserve"> скорее всего будет. Правда, это будет ощущения недостаточности не в чем-то конкретном, а во всем</w:t>
      </w:r>
      <w:r w:rsidRPr="00FB5B5D">
        <w:rPr>
          <w:szCs w:val="28"/>
        </w:rPr>
        <w:sym w:font="Symbol" w:char="F0BC"/>
      </w:r>
      <w:r w:rsidRPr="00FB5B5D">
        <w:rPr>
          <w:szCs w:val="28"/>
        </w:rPr>
        <w:t>»</w:t>
      </w:r>
      <w:r w:rsidRPr="00AA2866">
        <w:rPr>
          <w:szCs w:val="28"/>
        </w:rPr>
        <w:t>[1]</w:t>
      </w:r>
      <w:r w:rsidRPr="00FB5B5D">
        <w:rPr>
          <w:szCs w:val="28"/>
        </w:rPr>
        <w:t>.</w:t>
      </w:r>
    </w:p>
    <w:p w:rsidR="0041091D" w:rsidRPr="00FB5B5D" w:rsidRDefault="0041091D" w:rsidP="0041091D">
      <w:pPr>
        <w:pStyle w:val="a5"/>
        <w:spacing w:line="360" w:lineRule="auto"/>
        <w:ind w:firstLine="0"/>
        <w:rPr>
          <w:szCs w:val="28"/>
        </w:rPr>
      </w:pPr>
      <w:r>
        <w:rPr>
          <w:szCs w:val="28"/>
        </w:rPr>
        <w:t xml:space="preserve">     </w:t>
      </w:r>
      <w:r w:rsidRPr="00FB5B5D">
        <w:rPr>
          <w:szCs w:val="28"/>
        </w:rPr>
        <w:t>А.Адлер отмечал, что ощущение недостаточности является мощным импульсом в дальнейшем индивидуальном развитии человека. Цели психологической коррекции, по Адлеру, непосредственно вытекают из основного положения его концепции, ими являются снижение чувства неполноценности, развитие социального интереса, коррекция целей, мотивов деятельности с перспективой изменения смысла жизни. В поиске компенсаторных возможностей нужен комплексный подход.</w:t>
      </w:r>
    </w:p>
    <w:p w:rsidR="0041091D" w:rsidRPr="00FB5B5D" w:rsidRDefault="0041091D" w:rsidP="0041091D">
      <w:pPr>
        <w:pStyle w:val="a5"/>
        <w:spacing w:line="360" w:lineRule="auto"/>
        <w:ind w:firstLine="0"/>
        <w:rPr>
          <w:szCs w:val="28"/>
        </w:rPr>
      </w:pPr>
      <w:r>
        <w:rPr>
          <w:szCs w:val="28"/>
        </w:rPr>
        <w:t xml:space="preserve">     </w:t>
      </w:r>
      <w:r w:rsidRPr="00FB5B5D">
        <w:rPr>
          <w:szCs w:val="28"/>
        </w:rPr>
        <w:t>Для детей с психическим недоразвитием можно использовать онтогенетические модели коррекции, которые включают два направления: возврат к ранним этапам развития познавательных процессов личности и активация этих процессов в качестве ранее невостребованных резервов; а также ориентация на уровень ближайшего развития ребенка.</w:t>
      </w:r>
    </w:p>
    <w:p w:rsidR="0041091D" w:rsidRPr="00FB5B5D" w:rsidRDefault="0041091D" w:rsidP="0041091D">
      <w:pPr>
        <w:spacing w:before="120" w:after="216"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FB5B5D">
        <w:rPr>
          <w:rFonts w:ascii="Times New Roman" w:eastAsia="Times New Roman" w:hAnsi="Times New Roman" w:cs="Times New Roman"/>
          <w:color w:val="000000" w:themeColor="text1"/>
          <w:sz w:val="28"/>
          <w:szCs w:val="28"/>
        </w:rPr>
        <w:t xml:space="preserve">Успешность практик социальной интеграции лиц с ограниченными возможностями здоровья зависит от целого ряда факторов, одним из которых является </w:t>
      </w:r>
      <w:r w:rsidRPr="00BB1D65">
        <w:rPr>
          <w:rFonts w:ascii="Times New Roman" w:eastAsia="Times New Roman" w:hAnsi="Times New Roman" w:cs="Times New Roman"/>
          <w:color w:val="000000" w:themeColor="text1"/>
          <w:sz w:val="28"/>
          <w:szCs w:val="28"/>
        </w:rPr>
        <w:t>ресурсный  потенциал личности</w:t>
      </w:r>
      <w:r w:rsidRPr="00FB5B5D">
        <w:rPr>
          <w:rFonts w:ascii="Times New Roman" w:eastAsia="Times New Roman" w:hAnsi="Times New Roman" w:cs="Times New Roman"/>
          <w:color w:val="000000" w:themeColor="text1"/>
          <w:sz w:val="28"/>
          <w:szCs w:val="28"/>
        </w:rPr>
        <w:t xml:space="preserve"> таких людей. Особую значимость приобретает вопрос </w:t>
      </w:r>
      <w:r w:rsidRPr="00BB1D65">
        <w:rPr>
          <w:rFonts w:ascii="Times New Roman" w:eastAsia="Times New Roman" w:hAnsi="Times New Roman" w:cs="Times New Roman"/>
          <w:color w:val="000000" w:themeColor="text1"/>
          <w:sz w:val="28"/>
          <w:szCs w:val="28"/>
        </w:rPr>
        <w:t xml:space="preserve">измерения и активизации ресурсного потенциала </w:t>
      </w:r>
      <w:r w:rsidRPr="00FB5B5D">
        <w:rPr>
          <w:rFonts w:ascii="Times New Roman" w:eastAsia="Times New Roman" w:hAnsi="Times New Roman" w:cs="Times New Roman"/>
          <w:color w:val="000000" w:themeColor="text1"/>
          <w:sz w:val="28"/>
          <w:szCs w:val="28"/>
        </w:rPr>
        <w:t>лиц с ограниченными возможностями здоровья и их ближайшего окружения.</w:t>
      </w:r>
    </w:p>
    <w:p w:rsidR="0041091D" w:rsidRPr="00FB5B5D" w:rsidRDefault="0041091D" w:rsidP="0041091D">
      <w:pPr>
        <w:spacing w:before="120" w:after="216"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     </w:t>
      </w:r>
      <w:r w:rsidRPr="00BB1D65">
        <w:rPr>
          <w:rFonts w:ascii="Times New Roman" w:eastAsia="Times New Roman" w:hAnsi="Times New Roman" w:cs="Times New Roman"/>
          <w:color w:val="000000" w:themeColor="text1"/>
          <w:sz w:val="28"/>
          <w:szCs w:val="28"/>
        </w:rPr>
        <w:t>Ресурсный потенциал</w:t>
      </w:r>
      <w:r w:rsidRPr="00FB5B5D">
        <w:rPr>
          <w:rFonts w:ascii="Times New Roman" w:eastAsia="Times New Roman" w:hAnsi="Times New Roman" w:cs="Times New Roman"/>
          <w:color w:val="000000" w:themeColor="text1"/>
          <w:sz w:val="28"/>
          <w:szCs w:val="28"/>
        </w:rPr>
        <w:t xml:space="preserve"> можно определить как совокупность явных и латентных, внешних и внутренних факторов, способствующих успешной социальной адаптации людей с инвалидностью в общество.</w:t>
      </w:r>
    </w:p>
    <w:p w:rsidR="0041091D" w:rsidRPr="00FB5B5D" w:rsidRDefault="0041091D" w:rsidP="0041091D">
      <w:pPr>
        <w:spacing w:before="120" w:after="216"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FB5B5D">
        <w:rPr>
          <w:rFonts w:ascii="Times New Roman" w:eastAsia="Times New Roman" w:hAnsi="Times New Roman" w:cs="Times New Roman"/>
          <w:color w:val="000000" w:themeColor="text1"/>
          <w:sz w:val="28"/>
          <w:szCs w:val="28"/>
        </w:rPr>
        <w:t xml:space="preserve">Измерение ресурсного потенциала у людей с ограниченными возможностями здоровья происходит отдельно для внешних и внутренних </w:t>
      </w:r>
      <w:r w:rsidRPr="00FB5B5D">
        <w:rPr>
          <w:rFonts w:ascii="Times New Roman" w:eastAsia="Times New Roman" w:hAnsi="Times New Roman" w:cs="Times New Roman"/>
          <w:color w:val="000000" w:themeColor="text1"/>
          <w:sz w:val="28"/>
          <w:szCs w:val="28"/>
        </w:rPr>
        <w:lastRenderedPageBreak/>
        <w:t>факторов, которые, в свою очере</w:t>
      </w:r>
      <w:r>
        <w:rPr>
          <w:rFonts w:ascii="Times New Roman" w:eastAsia="Times New Roman" w:hAnsi="Times New Roman" w:cs="Times New Roman"/>
          <w:color w:val="000000" w:themeColor="text1"/>
          <w:sz w:val="28"/>
          <w:szCs w:val="28"/>
        </w:rPr>
        <w:t>дь, разделены в соответствии с «</w:t>
      </w:r>
      <w:r w:rsidRPr="00FB5B5D">
        <w:rPr>
          <w:rFonts w:ascii="Times New Roman" w:eastAsia="Times New Roman" w:hAnsi="Times New Roman" w:cs="Times New Roman"/>
          <w:color w:val="000000" w:themeColor="text1"/>
          <w:sz w:val="28"/>
          <w:szCs w:val="28"/>
        </w:rPr>
        <w:t>п</w:t>
      </w:r>
      <w:r>
        <w:rPr>
          <w:rFonts w:ascii="Times New Roman" w:eastAsia="Times New Roman" w:hAnsi="Times New Roman" w:cs="Times New Roman"/>
          <w:color w:val="000000" w:themeColor="text1"/>
          <w:sz w:val="28"/>
          <w:szCs w:val="28"/>
        </w:rPr>
        <w:t>ринципом расширяющихся ресурсов» на 3 «круга»</w:t>
      </w:r>
      <w:r w:rsidRPr="00FB5B5D">
        <w:rPr>
          <w:rFonts w:ascii="Times New Roman" w:eastAsia="Times New Roman" w:hAnsi="Times New Roman" w:cs="Times New Roman"/>
          <w:color w:val="000000" w:themeColor="text1"/>
          <w:sz w:val="28"/>
          <w:szCs w:val="28"/>
        </w:rPr>
        <w:t>.</w:t>
      </w:r>
    </w:p>
    <w:p w:rsidR="0041091D" w:rsidRPr="00FB5B5D" w:rsidRDefault="0041091D" w:rsidP="0041091D">
      <w:pPr>
        <w:spacing w:before="120" w:after="216" w:line="360" w:lineRule="auto"/>
        <w:jc w:val="both"/>
        <w:rPr>
          <w:rFonts w:ascii="Times New Roman" w:eastAsia="Times New Roman" w:hAnsi="Times New Roman" w:cs="Times New Roman"/>
          <w:color w:val="000000" w:themeColor="text1"/>
          <w:sz w:val="28"/>
          <w:szCs w:val="28"/>
        </w:rPr>
      </w:pPr>
      <w:r w:rsidRPr="00BB1D65">
        <w:rPr>
          <w:rFonts w:ascii="Times New Roman" w:eastAsia="Times New Roman" w:hAnsi="Times New Roman" w:cs="Times New Roman"/>
          <w:color w:val="000000" w:themeColor="text1"/>
          <w:sz w:val="28"/>
          <w:szCs w:val="28"/>
        </w:rPr>
        <w:t>Внутренние ресурсы потенциала для социальной адаптации</w:t>
      </w:r>
      <w:r w:rsidRPr="00FB5B5D">
        <w:rPr>
          <w:rFonts w:ascii="Times New Roman" w:eastAsia="Times New Roman" w:hAnsi="Times New Roman" w:cs="Times New Roman"/>
          <w:color w:val="000000" w:themeColor="text1"/>
          <w:sz w:val="28"/>
          <w:szCs w:val="28"/>
        </w:rPr>
        <w:t>:</w:t>
      </w:r>
    </w:p>
    <w:p w:rsidR="0041091D" w:rsidRPr="00FB5B5D" w:rsidRDefault="0041091D" w:rsidP="0041091D">
      <w:pPr>
        <w:spacing w:before="120" w:after="216"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B5B5D">
        <w:rPr>
          <w:rFonts w:ascii="Times New Roman" w:eastAsia="Times New Roman" w:hAnsi="Times New Roman" w:cs="Times New Roman"/>
          <w:color w:val="000000" w:themeColor="text1"/>
          <w:sz w:val="28"/>
          <w:szCs w:val="28"/>
        </w:rPr>
        <w:t>первый круг - состояние здоровья (степень выраженности дефекта, время наступления, тяжесть ОВЗ). Методы измерения: опрос, интервью, анкета, анализ документации;</w:t>
      </w:r>
    </w:p>
    <w:p w:rsidR="0041091D" w:rsidRDefault="0041091D" w:rsidP="0041091D">
      <w:pPr>
        <w:spacing w:before="120" w:after="216"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B5B5D">
        <w:rPr>
          <w:rFonts w:ascii="Times New Roman" w:eastAsia="Times New Roman" w:hAnsi="Times New Roman" w:cs="Times New Roman"/>
          <w:color w:val="000000" w:themeColor="text1"/>
          <w:sz w:val="28"/>
          <w:szCs w:val="28"/>
        </w:rPr>
        <w:t xml:space="preserve">второй круг – психологические характеристики личности и особенности характера (мотивы и потребности, отношение к дефекту и к себе). Методы измерения: </w:t>
      </w:r>
    </w:p>
    <w:p w:rsidR="0041091D" w:rsidRDefault="0041091D" w:rsidP="0041091D">
      <w:pPr>
        <w:spacing w:before="120" w:after="216" w:line="360" w:lineRule="auto"/>
        <w:jc w:val="both"/>
        <w:rPr>
          <w:rFonts w:ascii="Times New Roman" w:eastAsia="Times New Roman" w:hAnsi="Times New Roman" w:cs="Times New Roman"/>
          <w:color w:val="000000" w:themeColor="text1"/>
          <w:sz w:val="28"/>
          <w:szCs w:val="28"/>
        </w:rPr>
      </w:pPr>
      <w:r w:rsidRPr="00FB5B5D">
        <w:rPr>
          <w:rFonts w:ascii="Times New Roman" w:eastAsia="Times New Roman" w:hAnsi="Times New Roman" w:cs="Times New Roman"/>
          <w:color w:val="000000" w:themeColor="text1"/>
          <w:sz w:val="28"/>
          <w:szCs w:val="28"/>
        </w:rPr>
        <w:t>1.Методика диагностики м</w:t>
      </w:r>
      <w:r>
        <w:rPr>
          <w:rFonts w:ascii="Times New Roman" w:eastAsia="Times New Roman" w:hAnsi="Times New Roman" w:cs="Times New Roman"/>
          <w:color w:val="000000" w:themeColor="text1"/>
          <w:sz w:val="28"/>
          <w:szCs w:val="28"/>
        </w:rPr>
        <w:t>отивации личности (</w:t>
      </w:r>
      <w:proofErr w:type="spellStart"/>
      <w:r>
        <w:rPr>
          <w:rFonts w:ascii="Times New Roman" w:eastAsia="Times New Roman" w:hAnsi="Times New Roman" w:cs="Times New Roman"/>
          <w:color w:val="000000" w:themeColor="text1"/>
          <w:sz w:val="28"/>
          <w:szCs w:val="28"/>
        </w:rPr>
        <w:t>Т.Элерса</w:t>
      </w:r>
      <w:proofErr w:type="spellEnd"/>
      <w:r>
        <w:rPr>
          <w:rFonts w:ascii="Times New Roman" w:eastAsia="Times New Roman" w:hAnsi="Times New Roman" w:cs="Times New Roman"/>
          <w:color w:val="000000" w:themeColor="text1"/>
          <w:sz w:val="28"/>
          <w:szCs w:val="28"/>
        </w:rPr>
        <w:t xml:space="preserve">). </w:t>
      </w:r>
    </w:p>
    <w:p w:rsidR="0041091D" w:rsidRDefault="0041091D" w:rsidP="0041091D">
      <w:pPr>
        <w:spacing w:before="120" w:after="216"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Pr="00FB5B5D">
        <w:rPr>
          <w:rFonts w:ascii="Times New Roman" w:eastAsia="Times New Roman" w:hAnsi="Times New Roman" w:cs="Times New Roman"/>
          <w:color w:val="000000" w:themeColor="text1"/>
          <w:sz w:val="28"/>
          <w:szCs w:val="28"/>
        </w:rPr>
        <w:t>Самооценка психических состояний (</w:t>
      </w:r>
      <w:proofErr w:type="spellStart"/>
      <w:r w:rsidRPr="00FB5B5D">
        <w:rPr>
          <w:rFonts w:ascii="Times New Roman" w:eastAsia="Times New Roman" w:hAnsi="Times New Roman" w:cs="Times New Roman"/>
          <w:color w:val="000000" w:themeColor="text1"/>
          <w:sz w:val="28"/>
          <w:szCs w:val="28"/>
        </w:rPr>
        <w:t>Айзенк</w:t>
      </w:r>
      <w:proofErr w:type="spellEnd"/>
      <w:r w:rsidRPr="00FB5B5D">
        <w:rPr>
          <w:rFonts w:ascii="Times New Roman" w:eastAsia="Times New Roman" w:hAnsi="Times New Roman" w:cs="Times New Roman"/>
          <w:color w:val="000000" w:themeColor="text1"/>
          <w:sz w:val="28"/>
          <w:szCs w:val="28"/>
        </w:rPr>
        <w:t xml:space="preserve">). </w:t>
      </w:r>
    </w:p>
    <w:p w:rsidR="0041091D" w:rsidRPr="00FB5B5D" w:rsidRDefault="0041091D" w:rsidP="0041091D">
      <w:pPr>
        <w:spacing w:before="120" w:after="216" w:line="360" w:lineRule="auto"/>
        <w:jc w:val="both"/>
        <w:rPr>
          <w:rFonts w:ascii="Times New Roman" w:eastAsia="Times New Roman" w:hAnsi="Times New Roman" w:cs="Times New Roman"/>
          <w:color w:val="000000" w:themeColor="text1"/>
          <w:sz w:val="28"/>
          <w:szCs w:val="28"/>
        </w:rPr>
      </w:pPr>
      <w:r w:rsidRPr="00FB5B5D">
        <w:rPr>
          <w:rFonts w:ascii="Times New Roman" w:eastAsia="Times New Roman" w:hAnsi="Times New Roman" w:cs="Times New Roman"/>
          <w:color w:val="000000" w:themeColor="text1"/>
          <w:sz w:val="28"/>
          <w:szCs w:val="28"/>
        </w:rPr>
        <w:t xml:space="preserve">3. Методика диагностики социально – психологических установок личности в мотивационно - </w:t>
      </w:r>
      <w:proofErr w:type="spellStart"/>
      <w:r w:rsidRPr="00FB5B5D">
        <w:rPr>
          <w:rFonts w:ascii="Times New Roman" w:eastAsia="Times New Roman" w:hAnsi="Times New Roman" w:cs="Times New Roman"/>
          <w:color w:val="000000" w:themeColor="text1"/>
          <w:sz w:val="28"/>
          <w:szCs w:val="28"/>
        </w:rPr>
        <w:t>потребностной</w:t>
      </w:r>
      <w:proofErr w:type="spellEnd"/>
      <w:r w:rsidRPr="00FB5B5D">
        <w:rPr>
          <w:rFonts w:ascii="Times New Roman" w:eastAsia="Times New Roman" w:hAnsi="Times New Roman" w:cs="Times New Roman"/>
          <w:color w:val="000000" w:themeColor="text1"/>
          <w:sz w:val="28"/>
          <w:szCs w:val="28"/>
        </w:rPr>
        <w:t xml:space="preserve"> сфере и т.д.</w:t>
      </w:r>
    </w:p>
    <w:p w:rsidR="0041091D" w:rsidRPr="00FB5B5D" w:rsidRDefault="0041091D" w:rsidP="0041091D">
      <w:pPr>
        <w:spacing w:before="120" w:after="216"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B5B5D">
        <w:rPr>
          <w:rFonts w:ascii="Times New Roman" w:eastAsia="Times New Roman" w:hAnsi="Times New Roman" w:cs="Times New Roman"/>
          <w:color w:val="000000" w:themeColor="text1"/>
          <w:sz w:val="28"/>
          <w:szCs w:val="28"/>
        </w:rPr>
        <w:t>третий круг - уровень образования и притязания, профессиональная квалификация, статусные ориентиры, уровень дохода и планка запросов. Методы измерения: интервью, беседа.</w:t>
      </w:r>
    </w:p>
    <w:p w:rsidR="0041091D" w:rsidRPr="00FB5B5D" w:rsidRDefault="0041091D" w:rsidP="0041091D">
      <w:pPr>
        <w:spacing w:before="120" w:after="216" w:line="360" w:lineRule="auto"/>
        <w:jc w:val="both"/>
        <w:rPr>
          <w:rFonts w:ascii="Times New Roman" w:eastAsia="Times New Roman" w:hAnsi="Times New Roman" w:cs="Times New Roman"/>
          <w:color w:val="000000" w:themeColor="text1"/>
          <w:sz w:val="28"/>
          <w:szCs w:val="28"/>
        </w:rPr>
      </w:pPr>
      <w:r w:rsidRPr="00BB1D65">
        <w:rPr>
          <w:rFonts w:ascii="Times New Roman" w:eastAsia="Times New Roman" w:hAnsi="Times New Roman" w:cs="Times New Roman"/>
          <w:color w:val="000000" w:themeColor="text1"/>
          <w:sz w:val="28"/>
          <w:szCs w:val="28"/>
        </w:rPr>
        <w:t>Внешние ресурсы потенциала для социальной адаптации</w:t>
      </w:r>
      <w:r w:rsidRPr="00FB5B5D">
        <w:rPr>
          <w:rFonts w:ascii="Times New Roman" w:eastAsia="Times New Roman" w:hAnsi="Times New Roman" w:cs="Times New Roman"/>
          <w:color w:val="000000" w:themeColor="text1"/>
          <w:sz w:val="28"/>
          <w:szCs w:val="28"/>
        </w:rPr>
        <w:t>:</w:t>
      </w:r>
    </w:p>
    <w:p w:rsidR="0041091D" w:rsidRDefault="0041091D" w:rsidP="0041091D">
      <w:pPr>
        <w:spacing w:before="120" w:after="216"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FB5B5D">
        <w:rPr>
          <w:rFonts w:ascii="Times New Roman" w:eastAsia="Times New Roman" w:hAnsi="Times New Roman" w:cs="Times New Roman"/>
          <w:color w:val="000000" w:themeColor="text1"/>
          <w:sz w:val="28"/>
          <w:szCs w:val="28"/>
        </w:rPr>
        <w:t xml:space="preserve">первый круг - семья и ближнее окружение. Методы измерения (зависимости от возраста): </w:t>
      </w:r>
      <w:proofErr w:type="spellStart"/>
      <w:r w:rsidRPr="00FB5B5D">
        <w:rPr>
          <w:rFonts w:ascii="Times New Roman" w:eastAsia="Times New Roman" w:hAnsi="Times New Roman" w:cs="Times New Roman"/>
          <w:color w:val="000000" w:themeColor="text1"/>
          <w:sz w:val="28"/>
          <w:szCs w:val="28"/>
        </w:rPr>
        <w:t>Опросник</w:t>
      </w:r>
      <w:proofErr w:type="spellEnd"/>
      <w:r w:rsidRPr="00FB5B5D">
        <w:rPr>
          <w:rFonts w:ascii="Times New Roman" w:eastAsia="Times New Roman" w:hAnsi="Times New Roman" w:cs="Times New Roman"/>
          <w:color w:val="000000" w:themeColor="text1"/>
          <w:sz w:val="28"/>
          <w:szCs w:val="28"/>
        </w:rPr>
        <w:t xml:space="preserve"> родительского отношения Варги А.Я. и </w:t>
      </w:r>
      <w:proofErr w:type="spellStart"/>
      <w:r w:rsidRPr="00FB5B5D">
        <w:rPr>
          <w:rFonts w:ascii="Times New Roman" w:eastAsia="Times New Roman" w:hAnsi="Times New Roman" w:cs="Times New Roman"/>
          <w:color w:val="000000" w:themeColor="text1"/>
          <w:sz w:val="28"/>
          <w:szCs w:val="28"/>
        </w:rPr>
        <w:t>Столина</w:t>
      </w:r>
      <w:proofErr w:type="spellEnd"/>
      <w:r w:rsidRPr="00FB5B5D">
        <w:rPr>
          <w:rFonts w:ascii="Times New Roman" w:eastAsia="Times New Roman" w:hAnsi="Times New Roman" w:cs="Times New Roman"/>
          <w:color w:val="000000" w:themeColor="text1"/>
          <w:sz w:val="28"/>
          <w:szCs w:val="28"/>
        </w:rPr>
        <w:t xml:space="preserve"> В.В. (содержание вопросов адаптировано для лиц с инвалидностью), </w:t>
      </w:r>
      <w:proofErr w:type="spellStart"/>
      <w:r w:rsidRPr="00FB5B5D">
        <w:rPr>
          <w:rFonts w:ascii="Times New Roman" w:eastAsia="Times New Roman" w:hAnsi="Times New Roman" w:cs="Times New Roman"/>
          <w:color w:val="000000" w:themeColor="text1"/>
          <w:sz w:val="28"/>
          <w:szCs w:val="28"/>
        </w:rPr>
        <w:t>опросник</w:t>
      </w:r>
      <w:proofErr w:type="spellEnd"/>
      <w:r w:rsidRPr="00FB5B5D">
        <w:rPr>
          <w:rFonts w:ascii="Times New Roman" w:eastAsia="Times New Roman" w:hAnsi="Times New Roman" w:cs="Times New Roman"/>
          <w:color w:val="000000" w:themeColor="text1"/>
          <w:sz w:val="28"/>
          <w:szCs w:val="28"/>
        </w:rPr>
        <w:t xml:space="preserve"> «Стратегии семейного воспитания» С.С. Степанова в модификации И.И. Махониной и т.д.</w:t>
      </w:r>
    </w:p>
    <w:p w:rsidR="0041091D" w:rsidRPr="00FB5B5D" w:rsidRDefault="0041091D" w:rsidP="0041091D">
      <w:pPr>
        <w:spacing w:before="120" w:after="216"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B5B5D">
        <w:rPr>
          <w:rFonts w:ascii="Times New Roman" w:eastAsia="Times New Roman" w:hAnsi="Times New Roman" w:cs="Times New Roman"/>
          <w:color w:val="000000" w:themeColor="text1"/>
          <w:sz w:val="28"/>
          <w:szCs w:val="28"/>
        </w:rPr>
        <w:t xml:space="preserve"> второй круг – социальные институты и учреждения. Метод: анализ учреждений в месте проживания предоставляющих услуги лицам с ОВЗ.</w:t>
      </w:r>
    </w:p>
    <w:p w:rsidR="0041091D" w:rsidRPr="00FB5B5D" w:rsidRDefault="0041091D" w:rsidP="0041091D">
      <w:pPr>
        <w:spacing w:before="120" w:after="216"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 </w:t>
      </w:r>
      <w:r w:rsidRPr="00FB5B5D">
        <w:rPr>
          <w:rFonts w:ascii="Times New Roman" w:eastAsia="Times New Roman" w:hAnsi="Times New Roman" w:cs="Times New Roman"/>
          <w:color w:val="000000" w:themeColor="text1"/>
          <w:sz w:val="28"/>
          <w:szCs w:val="28"/>
        </w:rPr>
        <w:t>третий круг – государственные проекты, программы и государственное законодательство. Метод: анализ практического опыта некоммерческих организаций, государственных и региональных программ принятых в месте проживания по вопросам активизации ресурсного потенциала лиц с ОВЗ. </w:t>
      </w:r>
    </w:p>
    <w:p w:rsidR="0041091D" w:rsidRPr="00FB5B5D" w:rsidRDefault="0041091D" w:rsidP="0041091D">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B5B5D">
        <w:rPr>
          <w:rFonts w:ascii="Times New Roman" w:hAnsi="Times New Roman" w:cs="Times New Roman"/>
          <w:color w:val="000000" w:themeColor="text1"/>
          <w:sz w:val="28"/>
          <w:szCs w:val="28"/>
        </w:rPr>
        <w:t xml:space="preserve">В научных трудах </w:t>
      </w:r>
      <w:proofErr w:type="spellStart"/>
      <w:r w:rsidRPr="00FB5B5D">
        <w:rPr>
          <w:rFonts w:ascii="Times New Roman" w:hAnsi="Times New Roman" w:cs="Times New Roman"/>
          <w:color w:val="000000" w:themeColor="text1"/>
          <w:sz w:val="28"/>
          <w:szCs w:val="28"/>
        </w:rPr>
        <w:t>Замараевой</w:t>
      </w:r>
      <w:proofErr w:type="spellEnd"/>
      <w:r w:rsidRPr="00FB5B5D">
        <w:rPr>
          <w:rFonts w:ascii="Times New Roman" w:hAnsi="Times New Roman" w:cs="Times New Roman"/>
          <w:color w:val="000000" w:themeColor="text1"/>
          <w:sz w:val="28"/>
          <w:szCs w:val="28"/>
        </w:rPr>
        <w:t xml:space="preserve"> З.П. сущность </w:t>
      </w:r>
      <w:r w:rsidRPr="00BB1D65">
        <w:rPr>
          <w:rFonts w:ascii="Times New Roman" w:hAnsi="Times New Roman" w:cs="Times New Roman"/>
          <w:color w:val="000000" w:themeColor="text1"/>
          <w:sz w:val="28"/>
          <w:szCs w:val="28"/>
        </w:rPr>
        <w:t>ресурсно-потенциального подхода</w:t>
      </w:r>
      <w:r w:rsidRPr="00FB5B5D">
        <w:rPr>
          <w:rFonts w:ascii="Times New Roman" w:hAnsi="Times New Roman" w:cs="Times New Roman"/>
          <w:color w:val="000000" w:themeColor="text1"/>
          <w:sz w:val="28"/>
          <w:szCs w:val="28"/>
        </w:rPr>
        <w:t xml:space="preserve"> выражена через совокупность применения специалистами организаций, служб социальной защиты технологий деятельности, которые определяют уровень и характер ресурсных потенциалов личности с целью их активизации и преобразования в ресурсы </w:t>
      </w:r>
      <w:proofErr w:type="spellStart"/>
      <w:r w:rsidRPr="00FB5B5D">
        <w:rPr>
          <w:rFonts w:ascii="Times New Roman" w:hAnsi="Times New Roman" w:cs="Times New Roman"/>
          <w:color w:val="000000" w:themeColor="text1"/>
          <w:sz w:val="28"/>
          <w:szCs w:val="28"/>
        </w:rPr>
        <w:t>самообеспечения</w:t>
      </w:r>
      <w:proofErr w:type="spellEnd"/>
      <w:r w:rsidRPr="00FB5B5D">
        <w:rPr>
          <w:rFonts w:ascii="Times New Roman" w:hAnsi="Times New Roman" w:cs="Times New Roman"/>
          <w:color w:val="000000" w:themeColor="text1"/>
          <w:sz w:val="28"/>
          <w:szCs w:val="28"/>
        </w:rPr>
        <w:t xml:space="preserve">, саморазвития, </w:t>
      </w:r>
      <w:proofErr w:type="spellStart"/>
      <w:r w:rsidRPr="00FB5B5D">
        <w:rPr>
          <w:rFonts w:ascii="Times New Roman" w:hAnsi="Times New Roman" w:cs="Times New Roman"/>
          <w:color w:val="000000" w:themeColor="text1"/>
          <w:sz w:val="28"/>
          <w:szCs w:val="28"/>
        </w:rPr>
        <w:t>самоактуализации</w:t>
      </w:r>
      <w:proofErr w:type="spellEnd"/>
      <w:r w:rsidRPr="00FB5B5D">
        <w:rPr>
          <w:rFonts w:ascii="Times New Roman" w:hAnsi="Times New Roman" w:cs="Times New Roman"/>
          <w:color w:val="000000" w:themeColor="text1"/>
          <w:sz w:val="28"/>
          <w:szCs w:val="28"/>
        </w:rPr>
        <w:t xml:space="preserve"> с использованием институционального и общественного потенциалов.</w:t>
      </w:r>
    </w:p>
    <w:p w:rsidR="0041091D" w:rsidRPr="00FB5B5D" w:rsidRDefault="0041091D" w:rsidP="0041091D">
      <w:pPr>
        <w:pStyle w:val="a4"/>
        <w:shd w:val="clear" w:color="auto" w:fill="FFFFFF"/>
        <w:spacing w:before="0" w:beforeAutospacing="0" w:after="0" w:afterAutospacing="0" w:line="360" w:lineRule="auto"/>
        <w:jc w:val="both"/>
        <w:rPr>
          <w:color w:val="000000" w:themeColor="text1"/>
          <w:sz w:val="28"/>
          <w:szCs w:val="28"/>
        </w:rPr>
      </w:pPr>
      <w:r>
        <w:rPr>
          <w:b/>
          <w:color w:val="000000" w:themeColor="text1"/>
          <w:sz w:val="28"/>
          <w:szCs w:val="28"/>
        </w:rPr>
        <w:t xml:space="preserve">     </w:t>
      </w:r>
      <w:proofErr w:type="gramStart"/>
      <w:r w:rsidRPr="00BB1D65">
        <w:rPr>
          <w:color w:val="000000" w:themeColor="text1"/>
          <w:sz w:val="28"/>
          <w:szCs w:val="28"/>
        </w:rPr>
        <w:t>Целью ресурсно-потенциального подхода</w:t>
      </w:r>
      <w:r w:rsidRPr="00FB5B5D">
        <w:rPr>
          <w:color w:val="000000" w:themeColor="text1"/>
          <w:sz w:val="28"/>
          <w:szCs w:val="28"/>
        </w:rPr>
        <w:t xml:space="preserve"> является формирование ценностно-нормативного, организационно-структурного, функционального и других механизмов деятельности, направленных на повышение или изменение уровня ресурсного потенциала у объекта социальной защиты (индивида, социальной группы), следовательно, изменение его социального статуса, а также роли в обществе путем освоения новых ценностей, норм, требований, моделей поведения как основы социализации (</w:t>
      </w:r>
      <w:proofErr w:type="spellStart"/>
      <w:r w:rsidRPr="00FB5B5D">
        <w:rPr>
          <w:color w:val="000000" w:themeColor="text1"/>
          <w:sz w:val="28"/>
          <w:szCs w:val="28"/>
        </w:rPr>
        <w:t>интернализации</w:t>
      </w:r>
      <w:proofErr w:type="spellEnd"/>
      <w:r w:rsidRPr="00FB5B5D">
        <w:rPr>
          <w:color w:val="000000" w:themeColor="text1"/>
          <w:sz w:val="28"/>
          <w:szCs w:val="28"/>
        </w:rPr>
        <w:t>).</w:t>
      </w:r>
      <w:proofErr w:type="gramEnd"/>
    </w:p>
    <w:p w:rsidR="0041091D" w:rsidRPr="00FB5B5D" w:rsidRDefault="0041091D" w:rsidP="0041091D">
      <w:pPr>
        <w:pStyle w:val="a4"/>
        <w:shd w:val="clear" w:color="auto" w:fill="FFFFFF"/>
        <w:spacing w:before="0" w:beforeAutospacing="0" w:after="150" w:afterAutospacing="0" w:line="360" w:lineRule="auto"/>
        <w:jc w:val="both"/>
        <w:rPr>
          <w:color w:val="000000" w:themeColor="text1"/>
          <w:sz w:val="28"/>
          <w:szCs w:val="28"/>
        </w:rPr>
      </w:pPr>
      <w:r>
        <w:rPr>
          <w:color w:val="000000" w:themeColor="text1"/>
          <w:sz w:val="28"/>
          <w:szCs w:val="28"/>
        </w:rPr>
        <w:t xml:space="preserve">     </w:t>
      </w:r>
      <w:proofErr w:type="gramStart"/>
      <w:r w:rsidRPr="00FB5B5D">
        <w:rPr>
          <w:color w:val="000000" w:themeColor="text1"/>
          <w:sz w:val="28"/>
          <w:szCs w:val="28"/>
        </w:rPr>
        <w:t>Данный подход основан на принципах, учитывающих личностный аспект при создании условий организации социальной защиты индивида, обеспечивающих баланс интересов и потребностей, ценностных ориентаций; единство сознания и деятельности, способствующее правильному оцениванию сущности того или иного вида деятельности, в которую вовлечен объект социальной защиты, влияние уровня сознания на развитие данной деятельности, своеобразие ее формы и результата и т.д.</w:t>
      </w:r>
      <w:proofErr w:type="gramEnd"/>
    </w:p>
    <w:p w:rsidR="0041091D" w:rsidRPr="00FB5B5D" w:rsidRDefault="0041091D" w:rsidP="0041091D">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Pr="00FB5B5D">
        <w:rPr>
          <w:rFonts w:ascii="Times New Roman" w:hAnsi="Times New Roman" w:cs="Times New Roman"/>
          <w:color w:val="000000" w:themeColor="text1"/>
          <w:sz w:val="28"/>
          <w:szCs w:val="28"/>
          <w:shd w:val="clear" w:color="auto" w:fill="FFFFFF"/>
        </w:rPr>
        <w:t>В ресурсный потенциал личности входит:</w:t>
      </w:r>
    </w:p>
    <w:p w:rsidR="0041091D" w:rsidRPr="00FB5B5D" w:rsidRDefault="0041091D" w:rsidP="0041091D">
      <w:pPr>
        <w:spacing w:after="0" w:line="360" w:lineRule="auto"/>
        <w:jc w:val="both"/>
        <w:rPr>
          <w:rFonts w:ascii="Times New Roman" w:hAnsi="Times New Roman" w:cs="Times New Roman"/>
          <w:color w:val="000000" w:themeColor="text1"/>
          <w:sz w:val="28"/>
          <w:szCs w:val="28"/>
          <w:shd w:val="clear" w:color="auto" w:fill="FFFFFF"/>
        </w:rPr>
      </w:pPr>
      <w:r w:rsidRPr="00FB5B5D">
        <w:rPr>
          <w:rFonts w:ascii="Times New Roman" w:hAnsi="Times New Roman" w:cs="Times New Roman"/>
          <w:color w:val="000000" w:themeColor="text1"/>
          <w:sz w:val="28"/>
          <w:szCs w:val="28"/>
          <w:shd w:val="clear" w:color="auto" w:fill="FFFFFF"/>
        </w:rPr>
        <w:t xml:space="preserve">-возрастной ресурсный потенциал, </w:t>
      </w:r>
    </w:p>
    <w:p w:rsidR="0041091D" w:rsidRPr="00FB5B5D" w:rsidRDefault="0041091D" w:rsidP="0041091D">
      <w:pPr>
        <w:spacing w:after="0" w:line="360" w:lineRule="auto"/>
        <w:jc w:val="both"/>
        <w:rPr>
          <w:rFonts w:ascii="Times New Roman" w:hAnsi="Times New Roman" w:cs="Times New Roman"/>
          <w:color w:val="000000" w:themeColor="text1"/>
          <w:sz w:val="28"/>
          <w:szCs w:val="28"/>
          <w:shd w:val="clear" w:color="auto" w:fill="FFFFFF"/>
        </w:rPr>
      </w:pPr>
      <w:r w:rsidRPr="00FB5B5D">
        <w:rPr>
          <w:rFonts w:ascii="Times New Roman" w:hAnsi="Times New Roman" w:cs="Times New Roman"/>
          <w:color w:val="000000" w:themeColor="text1"/>
          <w:sz w:val="28"/>
          <w:szCs w:val="28"/>
          <w:shd w:val="clear" w:color="auto" w:fill="FFFFFF"/>
        </w:rPr>
        <w:t xml:space="preserve">-ресурсный потенциал здоровья, </w:t>
      </w:r>
    </w:p>
    <w:p w:rsidR="0041091D" w:rsidRPr="00FB5B5D" w:rsidRDefault="0041091D" w:rsidP="0041091D">
      <w:pPr>
        <w:spacing w:after="0" w:line="360" w:lineRule="auto"/>
        <w:jc w:val="both"/>
        <w:rPr>
          <w:rFonts w:ascii="Times New Roman" w:hAnsi="Times New Roman" w:cs="Times New Roman"/>
          <w:color w:val="000000" w:themeColor="text1"/>
          <w:sz w:val="28"/>
          <w:szCs w:val="28"/>
          <w:shd w:val="clear" w:color="auto" w:fill="FFFFFF"/>
        </w:rPr>
      </w:pPr>
      <w:r w:rsidRPr="00FB5B5D">
        <w:rPr>
          <w:rFonts w:ascii="Times New Roman" w:hAnsi="Times New Roman" w:cs="Times New Roman"/>
          <w:color w:val="000000" w:themeColor="text1"/>
          <w:sz w:val="28"/>
          <w:szCs w:val="28"/>
          <w:shd w:val="clear" w:color="auto" w:fill="FFFFFF"/>
        </w:rPr>
        <w:lastRenderedPageBreak/>
        <w:t xml:space="preserve">-ресурсный потенциал способности к самообслуживанию и </w:t>
      </w:r>
      <w:proofErr w:type="spellStart"/>
      <w:r w:rsidRPr="00FB5B5D">
        <w:rPr>
          <w:rFonts w:ascii="Times New Roman" w:hAnsi="Times New Roman" w:cs="Times New Roman"/>
          <w:color w:val="000000" w:themeColor="text1"/>
          <w:sz w:val="28"/>
          <w:szCs w:val="28"/>
          <w:shd w:val="clear" w:color="auto" w:fill="FFFFFF"/>
        </w:rPr>
        <w:t>самообеспечению</w:t>
      </w:r>
      <w:proofErr w:type="spellEnd"/>
      <w:r w:rsidRPr="00FB5B5D">
        <w:rPr>
          <w:rFonts w:ascii="Times New Roman" w:hAnsi="Times New Roman" w:cs="Times New Roman"/>
          <w:color w:val="000000" w:themeColor="text1"/>
          <w:sz w:val="28"/>
          <w:szCs w:val="28"/>
          <w:shd w:val="clear" w:color="auto" w:fill="FFFFFF"/>
        </w:rPr>
        <w:t>,</w:t>
      </w:r>
    </w:p>
    <w:p w:rsidR="0041091D" w:rsidRPr="00FB5B5D" w:rsidRDefault="0041091D" w:rsidP="0041091D">
      <w:pPr>
        <w:spacing w:after="0" w:line="360" w:lineRule="auto"/>
        <w:jc w:val="both"/>
        <w:rPr>
          <w:rFonts w:ascii="Times New Roman" w:hAnsi="Times New Roman" w:cs="Times New Roman"/>
          <w:color w:val="000000" w:themeColor="text1"/>
          <w:sz w:val="28"/>
          <w:szCs w:val="28"/>
          <w:shd w:val="clear" w:color="auto" w:fill="FFFFFF"/>
        </w:rPr>
      </w:pPr>
      <w:r w:rsidRPr="00FB5B5D">
        <w:rPr>
          <w:rFonts w:ascii="Times New Roman" w:hAnsi="Times New Roman" w:cs="Times New Roman"/>
          <w:color w:val="000000" w:themeColor="text1"/>
          <w:sz w:val="28"/>
          <w:szCs w:val="28"/>
          <w:shd w:val="clear" w:color="auto" w:fill="FFFFFF"/>
        </w:rPr>
        <w:t xml:space="preserve">- трудовой и профессиональный ресурсные потенциалы, </w:t>
      </w:r>
    </w:p>
    <w:p w:rsidR="0041091D" w:rsidRDefault="0041091D" w:rsidP="0041091D">
      <w:pPr>
        <w:spacing w:after="0" w:line="360" w:lineRule="auto"/>
        <w:jc w:val="both"/>
        <w:rPr>
          <w:rFonts w:ascii="Times New Roman" w:hAnsi="Times New Roman" w:cs="Times New Roman"/>
          <w:color w:val="000000" w:themeColor="text1"/>
          <w:sz w:val="28"/>
          <w:szCs w:val="28"/>
          <w:shd w:val="clear" w:color="auto" w:fill="FFFFFF"/>
        </w:rPr>
      </w:pPr>
      <w:r w:rsidRPr="00FB5B5D">
        <w:rPr>
          <w:rFonts w:ascii="Times New Roman" w:hAnsi="Times New Roman" w:cs="Times New Roman"/>
          <w:color w:val="000000" w:themeColor="text1"/>
          <w:sz w:val="28"/>
          <w:szCs w:val="28"/>
          <w:shd w:val="clear" w:color="auto" w:fill="FFFFFF"/>
        </w:rPr>
        <w:t xml:space="preserve">-ресурсный потенциал мотивации на </w:t>
      </w:r>
      <w:proofErr w:type="spellStart"/>
      <w:r w:rsidRPr="00FB5B5D">
        <w:rPr>
          <w:rFonts w:ascii="Times New Roman" w:hAnsi="Times New Roman" w:cs="Times New Roman"/>
          <w:color w:val="000000" w:themeColor="text1"/>
          <w:sz w:val="28"/>
          <w:szCs w:val="28"/>
          <w:shd w:val="clear" w:color="auto" w:fill="FFFFFF"/>
        </w:rPr>
        <w:t>самообеспечение</w:t>
      </w:r>
      <w:proofErr w:type="spellEnd"/>
      <w:r w:rsidRPr="00FB5B5D">
        <w:rPr>
          <w:rFonts w:ascii="Times New Roman" w:hAnsi="Times New Roman" w:cs="Times New Roman"/>
          <w:color w:val="000000" w:themeColor="text1"/>
          <w:sz w:val="28"/>
          <w:szCs w:val="28"/>
          <w:shd w:val="clear" w:color="auto" w:fill="FFFFFF"/>
        </w:rPr>
        <w:t xml:space="preserve">, </w:t>
      </w:r>
    </w:p>
    <w:p w:rsidR="0041091D" w:rsidRDefault="0041091D" w:rsidP="0041091D">
      <w:pPr>
        <w:spacing w:after="0" w:line="360" w:lineRule="auto"/>
        <w:jc w:val="both"/>
        <w:rPr>
          <w:rFonts w:ascii="Times New Roman" w:hAnsi="Times New Roman" w:cs="Times New Roman"/>
          <w:color w:val="000000" w:themeColor="text1"/>
          <w:sz w:val="28"/>
          <w:szCs w:val="28"/>
          <w:shd w:val="clear" w:color="auto" w:fill="FFFFFF"/>
        </w:rPr>
      </w:pPr>
      <w:r w:rsidRPr="00FB5B5D">
        <w:rPr>
          <w:rFonts w:ascii="Times New Roman" w:hAnsi="Times New Roman" w:cs="Times New Roman"/>
          <w:color w:val="000000" w:themeColor="text1"/>
          <w:sz w:val="28"/>
          <w:szCs w:val="28"/>
          <w:shd w:val="clear" w:color="auto" w:fill="FFFFFF"/>
        </w:rPr>
        <w:t xml:space="preserve">-материальный потенциал </w:t>
      </w:r>
    </w:p>
    <w:p w:rsidR="0041091D" w:rsidRPr="00FB5B5D" w:rsidRDefault="0041091D" w:rsidP="0041091D">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Pr="00FB5B5D">
        <w:rPr>
          <w:rFonts w:ascii="Times New Roman" w:hAnsi="Times New Roman" w:cs="Times New Roman"/>
          <w:color w:val="000000" w:themeColor="text1"/>
          <w:sz w:val="28"/>
          <w:szCs w:val="28"/>
        </w:rPr>
        <w:t xml:space="preserve">Структура оценки ресурсного потенциала как </w:t>
      </w:r>
      <w:proofErr w:type="spellStart"/>
      <w:r w:rsidRPr="00FB5B5D">
        <w:rPr>
          <w:rFonts w:ascii="Times New Roman" w:hAnsi="Times New Roman" w:cs="Times New Roman"/>
          <w:color w:val="000000" w:themeColor="text1"/>
          <w:sz w:val="28"/>
          <w:szCs w:val="28"/>
        </w:rPr>
        <w:t>неактивизированного</w:t>
      </w:r>
      <w:proofErr w:type="spellEnd"/>
      <w:r w:rsidRPr="00FB5B5D">
        <w:rPr>
          <w:rFonts w:ascii="Times New Roman" w:hAnsi="Times New Roman" w:cs="Times New Roman"/>
          <w:color w:val="000000" w:themeColor="text1"/>
          <w:sz w:val="28"/>
          <w:szCs w:val="28"/>
        </w:rPr>
        <w:t xml:space="preserve"> резерва индивида может складываться из разницы между задействованными и незадействованными личностью ресурсными потенциалами. В основу оценки определения ресурсного потенциала индивида могут быть включены следующие показатели:</w:t>
      </w:r>
    </w:p>
    <w:p w:rsidR="0041091D" w:rsidRPr="00FB5B5D" w:rsidRDefault="0041091D" w:rsidP="0041091D">
      <w:pPr>
        <w:pStyle w:val="a4"/>
        <w:shd w:val="clear" w:color="auto" w:fill="FFFFFF"/>
        <w:spacing w:before="0" w:beforeAutospacing="0" w:after="150" w:afterAutospacing="0" w:line="360" w:lineRule="auto"/>
        <w:ind w:left="720"/>
        <w:jc w:val="both"/>
        <w:rPr>
          <w:color w:val="000000" w:themeColor="text1"/>
          <w:sz w:val="28"/>
          <w:szCs w:val="28"/>
        </w:rPr>
      </w:pPr>
      <w:r w:rsidRPr="00FB5B5D">
        <w:rPr>
          <w:color w:val="000000" w:themeColor="text1"/>
          <w:sz w:val="28"/>
          <w:szCs w:val="28"/>
        </w:rPr>
        <w:t>• уровень трудоспособности (трудоспособность существенно не ограничена);</w:t>
      </w:r>
    </w:p>
    <w:p w:rsidR="0041091D" w:rsidRPr="00FB5B5D" w:rsidRDefault="0041091D" w:rsidP="0041091D">
      <w:pPr>
        <w:pStyle w:val="a4"/>
        <w:shd w:val="clear" w:color="auto" w:fill="FFFFFF"/>
        <w:spacing w:before="0" w:beforeAutospacing="0" w:after="150" w:afterAutospacing="0" w:line="360" w:lineRule="auto"/>
        <w:ind w:left="720"/>
        <w:jc w:val="both"/>
        <w:rPr>
          <w:color w:val="000000" w:themeColor="text1"/>
          <w:sz w:val="28"/>
          <w:szCs w:val="28"/>
        </w:rPr>
      </w:pPr>
      <w:r w:rsidRPr="00FB5B5D">
        <w:rPr>
          <w:color w:val="000000" w:themeColor="text1"/>
          <w:sz w:val="28"/>
          <w:szCs w:val="28"/>
        </w:rPr>
        <w:t>• уровень образования (образование высшее, незаконченное высшее, среднее специальное и др.);</w:t>
      </w:r>
    </w:p>
    <w:p w:rsidR="0041091D" w:rsidRPr="00FB5B5D" w:rsidRDefault="0041091D" w:rsidP="0041091D">
      <w:pPr>
        <w:pStyle w:val="a4"/>
        <w:shd w:val="clear" w:color="auto" w:fill="FFFFFF"/>
        <w:spacing w:before="0" w:beforeAutospacing="0" w:after="150" w:afterAutospacing="0" w:line="360" w:lineRule="auto"/>
        <w:ind w:left="720"/>
        <w:jc w:val="both"/>
        <w:rPr>
          <w:color w:val="000000" w:themeColor="text1"/>
          <w:sz w:val="28"/>
          <w:szCs w:val="28"/>
        </w:rPr>
      </w:pPr>
      <w:r w:rsidRPr="00FB5B5D">
        <w:rPr>
          <w:color w:val="000000" w:themeColor="text1"/>
          <w:sz w:val="28"/>
          <w:szCs w:val="28"/>
        </w:rPr>
        <w:t>• уровень материального обеспечения (низкий, средний, высокий);</w:t>
      </w:r>
    </w:p>
    <w:p w:rsidR="0041091D" w:rsidRPr="00FB5B5D" w:rsidRDefault="0041091D" w:rsidP="0041091D">
      <w:pPr>
        <w:pStyle w:val="a4"/>
        <w:shd w:val="clear" w:color="auto" w:fill="FFFFFF"/>
        <w:spacing w:before="0" w:beforeAutospacing="0" w:after="150" w:afterAutospacing="0" w:line="360" w:lineRule="auto"/>
        <w:ind w:left="720"/>
        <w:jc w:val="both"/>
        <w:rPr>
          <w:color w:val="000000" w:themeColor="text1"/>
          <w:sz w:val="28"/>
          <w:szCs w:val="28"/>
        </w:rPr>
      </w:pPr>
      <w:r w:rsidRPr="00FB5B5D">
        <w:rPr>
          <w:color w:val="000000" w:themeColor="text1"/>
          <w:sz w:val="28"/>
          <w:szCs w:val="28"/>
        </w:rPr>
        <w:t>• степень стремления приобретать новые знания и навыки;</w:t>
      </w:r>
    </w:p>
    <w:p w:rsidR="0041091D" w:rsidRPr="00FB5B5D" w:rsidRDefault="0041091D" w:rsidP="0041091D">
      <w:pPr>
        <w:pStyle w:val="a4"/>
        <w:shd w:val="clear" w:color="auto" w:fill="FFFFFF"/>
        <w:spacing w:before="0" w:beforeAutospacing="0" w:after="150" w:afterAutospacing="0" w:line="360" w:lineRule="auto"/>
        <w:ind w:left="720"/>
        <w:jc w:val="both"/>
        <w:rPr>
          <w:color w:val="000000" w:themeColor="text1"/>
          <w:sz w:val="28"/>
          <w:szCs w:val="28"/>
        </w:rPr>
      </w:pPr>
      <w:r w:rsidRPr="00FB5B5D">
        <w:rPr>
          <w:color w:val="000000" w:themeColor="text1"/>
          <w:sz w:val="28"/>
          <w:szCs w:val="28"/>
        </w:rPr>
        <w:t xml:space="preserve">• уровень мотивации на </w:t>
      </w:r>
      <w:proofErr w:type="spellStart"/>
      <w:r w:rsidRPr="00FB5B5D">
        <w:rPr>
          <w:color w:val="000000" w:themeColor="text1"/>
          <w:sz w:val="28"/>
          <w:szCs w:val="28"/>
        </w:rPr>
        <w:t>самообеспечение</w:t>
      </w:r>
      <w:proofErr w:type="spellEnd"/>
      <w:r w:rsidRPr="00FB5B5D">
        <w:rPr>
          <w:color w:val="000000" w:themeColor="text1"/>
          <w:sz w:val="28"/>
          <w:szCs w:val="28"/>
        </w:rPr>
        <w:t>;</w:t>
      </w:r>
    </w:p>
    <w:p w:rsidR="0041091D" w:rsidRPr="00FB5B5D" w:rsidRDefault="0041091D" w:rsidP="0041091D">
      <w:pPr>
        <w:pStyle w:val="a4"/>
        <w:shd w:val="clear" w:color="auto" w:fill="FFFFFF"/>
        <w:spacing w:before="0" w:beforeAutospacing="0" w:after="150" w:afterAutospacing="0" w:line="360" w:lineRule="auto"/>
        <w:ind w:left="720"/>
        <w:jc w:val="both"/>
        <w:rPr>
          <w:color w:val="000000" w:themeColor="text1"/>
          <w:sz w:val="28"/>
          <w:szCs w:val="28"/>
        </w:rPr>
      </w:pPr>
      <w:r w:rsidRPr="00FB5B5D">
        <w:rPr>
          <w:color w:val="000000" w:themeColor="text1"/>
          <w:sz w:val="28"/>
          <w:szCs w:val="28"/>
        </w:rPr>
        <w:t>• степень мотивации на занятость;</w:t>
      </w:r>
    </w:p>
    <w:p w:rsidR="0041091D" w:rsidRPr="00FB5B5D" w:rsidRDefault="0041091D" w:rsidP="0041091D">
      <w:pPr>
        <w:pStyle w:val="a4"/>
        <w:shd w:val="clear" w:color="auto" w:fill="FFFFFF"/>
        <w:spacing w:before="0" w:beforeAutospacing="0" w:after="150" w:afterAutospacing="0" w:line="360" w:lineRule="auto"/>
        <w:ind w:left="720"/>
        <w:jc w:val="both"/>
        <w:rPr>
          <w:color w:val="000000" w:themeColor="text1"/>
          <w:sz w:val="28"/>
          <w:szCs w:val="28"/>
        </w:rPr>
      </w:pPr>
      <w:r w:rsidRPr="00FB5B5D">
        <w:rPr>
          <w:color w:val="000000" w:themeColor="text1"/>
          <w:sz w:val="28"/>
          <w:szCs w:val="28"/>
        </w:rPr>
        <w:t>• степень мотивации на оказание помощи другим людям;</w:t>
      </w:r>
    </w:p>
    <w:p w:rsidR="0041091D" w:rsidRPr="00FB5B5D" w:rsidRDefault="0041091D" w:rsidP="0041091D">
      <w:pPr>
        <w:pStyle w:val="a4"/>
        <w:shd w:val="clear" w:color="auto" w:fill="FFFFFF"/>
        <w:spacing w:before="0" w:beforeAutospacing="0" w:after="150" w:afterAutospacing="0" w:line="360" w:lineRule="auto"/>
        <w:ind w:left="720"/>
        <w:jc w:val="both"/>
        <w:rPr>
          <w:color w:val="000000" w:themeColor="text1"/>
          <w:sz w:val="28"/>
          <w:szCs w:val="28"/>
        </w:rPr>
      </w:pPr>
      <w:r w:rsidRPr="00FB5B5D">
        <w:rPr>
          <w:color w:val="000000" w:themeColor="text1"/>
          <w:sz w:val="28"/>
          <w:szCs w:val="28"/>
        </w:rPr>
        <w:t>• возможность в трудных жизненных ситуациях получить помощь от друзей, родственников, детей, соседей;</w:t>
      </w:r>
    </w:p>
    <w:p w:rsidR="0041091D" w:rsidRPr="00FB5B5D" w:rsidRDefault="0041091D" w:rsidP="0041091D">
      <w:pPr>
        <w:pStyle w:val="a4"/>
        <w:shd w:val="clear" w:color="auto" w:fill="FFFFFF"/>
        <w:spacing w:before="0" w:beforeAutospacing="0" w:after="150" w:afterAutospacing="0" w:line="360" w:lineRule="auto"/>
        <w:ind w:left="720"/>
        <w:jc w:val="both"/>
        <w:rPr>
          <w:color w:val="000000" w:themeColor="text1"/>
          <w:sz w:val="28"/>
          <w:szCs w:val="28"/>
        </w:rPr>
      </w:pPr>
      <w:r w:rsidRPr="00FB5B5D">
        <w:rPr>
          <w:color w:val="000000" w:themeColor="text1"/>
          <w:sz w:val="28"/>
          <w:szCs w:val="28"/>
        </w:rPr>
        <w:t>• возможность в трудных жизненных ситуациях получить помощь от социальных служб и других организаций социального профиля;</w:t>
      </w:r>
    </w:p>
    <w:p w:rsidR="0041091D" w:rsidRPr="00FB5B5D" w:rsidRDefault="0041091D" w:rsidP="0041091D">
      <w:pPr>
        <w:pStyle w:val="a4"/>
        <w:shd w:val="clear" w:color="auto" w:fill="FFFFFF"/>
        <w:spacing w:before="0" w:beforeAutospacing="0" w:after="150" w:afterAutospacing="0" w:line="360" w:lineRule="auto"/>
        <w:ind w:left="360"/>
        <w:jc w:val="both"/>
        <w:rPr>
          <w:color w:val="000000" w:themeColor="text1"/>
          <w:sz w:val="28"/>
          <w:szCs w:val="28"/>
        </w:rPr>
      </w:pPr>
      <w:r>
        <w:rPr>
          <w:color w:val="000000" w:themeColor="text1"/>
          <w:sz w:val="28"/>
          <w:szCs w:val="28"/>
        </w:rPr>
        <w:t xml:space="preserve">    </w:t>
      </w:r>
      <w:r w:rsidRPr="00FB5B5D">
        <w:rPr>
          <w:color w:val="000000" w:themeColor="text1"/>
          <w:sz w:val="28"/>
          <w:szCs w:val="28"/>
        </w:rPr>
        <w:t>• уровень доступности в трудной жизненной ситуации помощи от общественных организаций и др.</w:t>
      </w:r>
    </w:p>
    <w:p w:rsidR="0041091D" w:rsidRPr="00FB5B5D" w:rsidRDefault="0041091D" w:rsidP="0041091D">
      <w:pPr>
        <w:pStyle w:val="a4"/>
        <w:shd w:val="clear" w:color="auto" w:fill="FFFFFF"/>
        <w:spacing w:before="0" w:beforeAutospacing="0" w:after="150" w:afterAutospacing="0" w:line="360" w:lineRule="auto"/>
        <w:jc w:val="both"/>
        <w:rPr>
          <w:color w:val="000000" w:themeColor="text1"/>
          <w:sz w:val="28"/>
          <w:szCs w:val="28"/>
        </w:rPr>
      </w:pPr>
      <w:r>
        <w:rPr>
          <w:color w:val="000000" w:themeColor="text1"/>
          <w:sz w:val="28"/>
          <w:szCs w:val="28"/>
        </w:rPr>
        <w:t xml:space="preserve">     У</w:t>
      </w:r>
      <w:r w:rsidRPr="00FB5B5D">
        <w:rPr>
          <w:color w:val="000000" w:themeColor="text1"/>
          <w:sz w:val="28"/>
          <w:szCs w:val="28"/>
        </w:rPr>
        <w:t xml:space="preserve">становление ресурсно-потенциального состояния как </w:t>
      </w:r>
      <w:proofErr w:type="spellStart"/>
      <w:r w:rsidRPr="00FB5B5D">
        <w:rPr>
          <w:color w:val="000000" w:themeColor="text1"/>
          <w:sz w:val="28"/>
          <w:szCs w:val="28"/>
        </w:rPr>
        <w:t>неактуализированного</w:t>
      </w:r>
      <w:proofErr w:type="spellEnd"/>
      <w:r w:rsidRPr="00FB5B5D">
        <w:rPr>
          <w:color w:val="000000" w:themeColor="text1"/>
          <w:sz w:val="28"/>
          <w:szCs w:val="28"/>
        </w:rPr>
        <w:t xml:space="preserve"> резерва индивида можно определить с помощью </w:t>
      </w:r>
      <w:r w:rsidRPr="00FB5B5D">
        <w:rPr>
          <w:color w:val="000000" w:themeColor="text1"/>
          <w:sz w:val="28"/>
          <w:szCs w:val="28"/>
        </w:rPr>
        <w:lastRenderedPageBreak/>
        <w:t xml:space="preserve">следующей формулы (за основу взята методика оценки, разработанная </w:t>
      </w:r>
      <w:r w:rsidRPr="00BB1D65">
        <w:rPr>
          <w:color w:val="000000" w:themeColor="text1"/>
          <w:sz w:val="28"/>
          <w:szCs w:val="28"/>
        </w:rPr>
        <w:t xml:space="preserve">В.Г. </w:t>
      </w:r>
      <w:proofErr w:type="spellStart"/>
      <w:r w:rsidRPr="00BB1D65">
        <w:rPr>
          <w:color w:val="000000" w:themeColor="text1"/>
          <w:sz w:val="28"/>
          <w:szCs w:val="28"/>
        </w:rPr>
        <w:t>Доброхлеб</w:t>
      </w:r>
      <w:proofErr w:type="spellEnd"/>
      <w:r w:rsidRPr="00FB5B5D">
        <w:rPr>
          <w:color w:val="000000" w:themeColor="text1"/>
          <w:sz w:val="28"/>
          <w:szCs w:val="28"/>
        </w:rPr>
        <w:t>):</w:t>
      </w:r>
    </w:p>
    <w:p w:rsidR="0041091D" w:rsidRPr="00FB5B5D" w:rsidRDefault="0041091D" w:rsidP="0041091D">
      <w:pPr>
        <w:pStyle w:val="a4"/>
        <w:shd w:val="clear" w:color="auto" w:fill="FFFFFF"/>
        <w:spacing w:before="0" w:beforeAutospacing="0" w:after="150" w:afterAutospacing="0" w:line="360" w:lineRule="auto"/>
        <w:ind w:left="720"/>
        <w:jc w:val="both"/>
        <w:rPr>
          <w:color w:val="000000" w:themeColor="text1"/>
          <w:sz w:val="28"/>
          <w:szCs w:val="28"/>
        </w:rPr>
      </w:pPr>
      <w:proofErr w:type="spellStart"/>
      <w:r w:rsidRPr="00FB5B5D">
        <w:rPr>
          <w:color w:val="000000" w:themeColor="text1"/>
          <w:sz w:val="28"/>
          <w:szCs w:val="28"/>
        </w:rPr>
        <w:t>Pr</w:t>
      </w:r>
      <w:proofErr w:type="spellEnd"/>
      <w:r w:rsidRPr="00FB5B5D">
        <w:rPr>
          <w:color w:val="000000" w:themeColor="text1"/>
          <w:sz w:val="28"/>
          <w:szCs w:val="28"/>
        </w:rPr>
        <w:t xml:space="preserve"> = 1/6 (</w:t>
      </w:r>
      <w:proofErr w:type="spellStart"/>
      <w:r w:rsidRPr="00FB5B5D">
        <w:rPr>
          <w:color w:val="000000" w:themeColor="text1"/>
          <w:sz w:val="28"/>
          <w:szCs w:val="28"/>
        </w:rPr>
        <w:t>Ph</w:t>
      </w:r>
      <w:proofErr w:type="spellEnd"/>
      <w:r w:rsidRPr="00FB5B5D">
        <w:rPr>
          <w:color w:val="000000" w:themeColor="text1"/>
          <w:sz w:val="28"/>
          <w:szCs w:val="28"/>
        </w:rPr>
        <w:t xml:space="preserve"> + </w:t>
      </w:r>
      <w:proofErr w:type="spellStart"/>
      <w:r w:rsidRPr="00FB5B5D">
        <w:rPr>
          <w:color w:val="000000" w:themeColor="text1"/>
          <w:sz w:val="28"/>
          <w:szCs w:val="28"/>
        </w:rPr>
        <w:t>Peg</w:t>
      </w:r>
      <w:proofErr w:type="spellEnd"/>
      <w:r w:rsidRPr="00FB5B5D">
        <w:rPr>
          <w:color w:val="000000" w:themeColor="text1"/>
          <w:sz w:val="28"/>
          <w:szCs w:val="28"/>
        </w:rPr>
        <w:t xml:space="preserve"> + </w:t>
      </w:r>
      <w:proofErr w:type="spellStart"/>
      <w:r w:rsidRPr="00FB5B5D">
        <w:rPr>
          <w:color w:val="000000" w:themeColor="text1"/>
          <w:sz w:val="28"/>
          <w:szCs w:val="28"/>
        </w:rPr>
        <w:t>Pm</w:t>
      </w:r>
      <w:proofErr w:type="spellEnd"/>
      <w:r w:rsidRPr="00FB5B5D">
        <w:rPr>
          <w:color w:val="000000" w:themeColor="text1"/>
          <w:sz w:val="28"/>
          <w:szCs w:val="28"/>
        </w:rPr>
        <w:t xml:space="preserve"> + </w:t>
      </w:r>
      <w:proofErr w:type="spellStart"/>
      <w:r w:rsidRPr="00FB5B5D">
        <w:rPr>
          <w:color w:val="000000" w:themeColor="text1"/>
          <w:sz w:val="28"/>
          <w:szCs w:val="28"/>
        </w:rPr>
        <w:t>Pmtr</w:t>
      </w:r>
      <w:proofErr w:type="spellEnd"/>
      <w:r w:rsidRPr="00FB5B5D">
        <w:rPr>
          <w:color w:val="000000" w:themeColor="text1"/>
          <w:sz w:val="28"/>
          <w:szCs w:val="28"/>
        </w:rPr>
        <w:t xml:space="preserve"> + </w:t>
      </w:r>
      <w:proofErr w:type="spellStart"/>
      <w:r w:rsidRPr="00FB5B5D">
        <w:rPr>
          <w:color w:val="000000" w:themeColor="text1"/>
          <w:sz w:val="28"/>
          <w:szCs w:val="28"/>
        </w:rPr>
        <w:t>Pc</w:t>
      </w:r>
      <w:proofErr w:type="spellEnd"/>
      <w:r w:rsidRPr="00FB5B5D">
        <w:rPr>
          <w:color w:val="000000" w:themeColor="text1"/>
          <w:sz w:val="28"/>
          <w:szCs w:val="28"/>
        </w:rPr>
        <w:t xml:space="preserve"> + </w:t>
      </w:r>
      <w:proofErr w:type="spellStart"/>
      <w:r w:rsidRPr="00FB5B5D">
        <w:rPr>
          <w:color w:val="000000" w:themeColor="text1"/>
          <w:sz w:val="28"/>
          <w:szCs w:val="28"/>
        </w:rPr>
        <w:t>Pin</w:t>
      </w:r>
      <w:proofErr w:type="spellEnd"/>
      <w:r w:rsidRPr="00FB5B5D">
        <w:rPr>
          <w:color w:val="000000" w:themeColor="text1"/>
          <w:sz w:val="28"/>
          <w:szCs w:val="28"/>
        </w:rPr>
        <w:t xml:space="preserve">), где </w:t>
      </w:r>
      <w:proofErr w:type="spellStart"/>
      <w:r w:rsidRPr="00FB5B5D">
        <w:rPr>
          <w:color w:val="000000" w:themeColor="text1"/>
          <w:sz w:val="28"/>
          <w:szCs w:val="28"/>
        </w:rPr>
        <w:t>Pr</w:t>
      </w:r>
      <w:proofErr w:type="spellEnd"/>
      <w:r w:rsidRPr="00FB5B5D">
        <w:rPr>
          <w:color w:val="000000" w:themeColor="text1"/>
          <w:sz w:val="28"/>
          <w:szCs w:val="28"/>
        </w:rPr>
        <w:t xml:space="preserve"> — ресурсный потенциал, </w:t>
      </w:r>
      <w:proofErr w:type="spellStart"/>
      <w:r w:rsidRPr="00FB5B5D">
        <w:rPr>
          <w:color w:val="000000" w:themeColor="text1"/>
          <w:sz w:val="28"/>
          <w:szCs w:val="28"/>
        </w:rPr>
        <w:t>Ph</w:t>
      </w:r>
      <w:proofErr w:type="spellEnd"/>
      <w:r w:rsidRPr="00FB5B5D">
        <w:rPr>
          <w:color w:val="000000" w:themeColor="text1"/>
          <w:sz w:val="28"/>
          <w:szCs w:val="28"/>
        </w:rPr>
        <w:t xml:space="preserve"> — ресурсный потенциал здоровья, </w:t>
      </w:r>
      <w:proofErr w:type="spellStart"/>
      <w:r w:rsidRPr="00FB5B5D">
        <w:rPr>
          <w:color w:val="000000" w:themeColor="text1"/>
          <w:sz w:val="28"/>
          <w:szCs w:val="28"/>
        </w:rPr>
        <w:t>Peg</w:t>
      </w:r>
      <w:proofErr w:type="spellEnd"/>
      <w:r w:rsidRPr="00FB5B5D">
        <w:rPr>
          <w:color w:val="000000" w:themeColor="text1"/>
          <w:sz w:val="28"/>
          <w:szCs w:val="28"/>
        </w:rPr>
        <w:t xml:space="preserve"> — возрастной потенциал, </w:t>
      </w:r>
      <w:proofErr w:type="spellStart"/>
      <w:r w:rsidRPr="00FB5B5D">
        <w:rPr>
          <w:color w:val="000000" w:themeColor="text1"/>
          <w:sz w:val="28"/>
          <w:szCs w:val="28"/>
        </w:rPr>
        <w:t>Pm</w:t>
      </w:r>
      <w:proofErr w:type="spellEnd"/>
      <w:r w:rsidRPr="00FB5B5D">
        <w:rPr>
          <w:color w:val="000000" w:themeColor="text1"/>
          <w:sz w:val="28"/>
          <w:szCs w:val="28"/>
        </w:rPr>
        <w:t xml:space="preserve"> — мотивационный потенциал, </w:t>
      </w:r>
      <w:proofErr w:type="spellStart"/>
      <w:r w:rsidRPr="00FB5B5D">
        <w:rPr>
          <w:color w:val="000000" w:themeColor="text1"/>
          <w:sz w:val="28"/>
          <w:szCs w:val="28"/>
        </w:rPr>
        <w:t>Pmtr</w:t>
      </w:r>
      <w:proofErr w:type="spellEnd"/>
      <w:r w:rsidRPr="00FB5B5D">
        <w:rPr>
          <w:color w:val="000000" w:themeColor="text1"/>
          <w:sz w:val="28"/>
          <w:szCs w:val="28"/>
        </w:rPr>
        <w:t xml:space="preserve"> — материальный потенциал, </w:t>
      </w:r>
      <w:proofErr w:type="spellStart"/>
      <w:r w:rsidRPr="00FB5B5D">
        <w:rPr>
          <w:color w:val="000000" w:themeColor="text1"/>
          <w:sz w:val="28"/>
          <w:szCs w:val="28"/>
        </w:rPr>
        <w:t>Pc</w:t>
      </w:r>
      <w:proofErr w:type="spellEnd"/>
      <w:r w:rsidRPr="00FB5B5D">
        <w:rPr>
          <w:color w:val="000000" w:themeColor="text1"/>
          <w:sz w:val="28"/>
          <w:szCs w:val="28"/>
        </w:rPr>
        <w:t xml:space="preserve"> — общественный потенциал, </w:t>
      </w:r>
      <w:proofErr w:type="spellStart"/>
      <w:r w:rsidRPr="00FB5B5D">
        <w:rPr>
          <w:color w:val="000000" w:themeColor="text1"/>
          <w:sz w:val="28"/>
          <w:szCs w:val="28"/>
        </w:rPr>
        <w:t>Pin</w:t>
      </w:r>
      <w:proofErr w:type="spellEnd"/>
      <w:r w:rsidRPr="00FB5B5D">
        <w:rPr>
          <w:color w:val="000000" w:themeColor="text1"/>
          <w:sz w:val="28"/>
          <w:szCs w:val="28"/>
        </w:rPr>
        <w:t xml:space="preserve"> — институциональный потенциал.</w:t>
      </w:r>
    </w:p>
    <w:p w:rsidR="0041091D" w:rsidRPr="00FB5B5D" w:rsidRDefault="0041091D" w:rsidP="0041091D">
      <w:pPr>
        <w:pStyle w:val="a4"/>
        <w:shd w:val="clear" w:color="auto" w:fill="FFFFFF"/>
        <w:spacing w:before="0" w:beforeAutospacing="0" w:after="150" w:afterAutospacing="0" w:line="360" w:lineRule="auto"/>
        <w:jc w:val="both"/>
        <w:rPr>
          <w:color w:val="000000" w:themeColor="text1"/>
          <w:sz w:val="28"/>
          <w:szCs w:val="28"/>
        </w:rPr>
      </w:pPr>
      <w:r>
        <w:rPr>
          <w:color w:val="000000" w:themeColor="text1"/>
          <w:sz w:val="28"/>
          <w:szCs w:val="28"/>
        </w:rPr>
        <w:t xml:space="preserve">     </w:t>
      </w:r>
      <w:r w:rsidRPr="00FB5B5D">
        <w:rPr>
          <w:color w:val="000000" w:themeColor="text1"/>
          <w:sz w:val="28"/>
          <w:szCs w:val="28"/>
        </w:rPr>
        <w:t>Рассмотрение личностного ресурсного потенциала возможно с учетом состояния институционального и общественного ресурсных потенциалов, как условий обеспечивающих реализацию потенциала индивида.</w:t>
      </w:r>
    </w:p>
    <w:p w:rsidR="0041091D" w:rsidRDefault="0041091D" w:rsidP="0041091D">
      <w:pPr>
        <w:pStyle w:val="a4"/>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 xml:space="preserve">     </w:t>
      </w:r>
      <w:r w:rsidRPr="00FB5B5D">
        <w:rPr>
          <w:color w:val="000000" w:themeColor="text1"/>
          <w:sz w:val="28"/>
          <w:szCs w:val="28"/>
        </w:rPr>
        <w:t>На современном этапе развития российского общества мы наконец-то приходим к осознанию, что человек с инвалидностью имеет право принимать такое же участие в жизни общества, как и любой другой, но ему необходимо в этом помочь. Сегодня общество постепенно начинает понимать, что к людям, имеющим инвалидность, необходимо относиться как к полноправным членам общества, имеющим потенциальные способности, знания, умения, навыки, которые могут быть использованы человечеством в его прогрессивном развитии.</w:t>
      </w:r>
    </w:p>
    <w:p w:rsidR="0041091D" w:rsidRPr="00FB5B5D" w:rsidRDefault="0041091D" w:rsidP="0041091D">
      <w:pPr>
        <w:pStyle w:val="a4"/>
        <w:shd w:val="clear" w:color="auto" w:fill="FFFFFF"/>
        <w:spacing w:before="0" w:beforeAutospacing="0" w:after="0" w:afterAutospacing="0" w:line="360" w:lineRule="auto"/>
        <w:jc w:val="both"/>
        <w:rPr>
          <w:color w:val="000000"/>
          <w:sz w:val="28"/>
          <w:szCs w:val="28"/>
        </w:rPr>
      </w:pPr>
      <w:r>
        <w:rPr>
          <w:bCs/>
          <w:color w:val="000000"/>
          <w:sz w:val="28"/>
          <w:szCs w:val="28"/>
        </w:rPr>
        <w:t xml:space="preserve">     </w:t>
      </w:r>
      <w:r w:rsidRPr="00FB5B5D">
        <w:rPr>
          <w:bCs/>
          <w:color w:val="000000"/>
          <w:sz w:val="28"/>
          <w:szCs w:val="28"/>
        </w:rPr>
        <w:t xml:space="preserve">В работах </w:t>
      </w:r>
      <w:r w:rsidRPr="00FB5B5D">
        <w:rPr>
          <w:color w:val="000000"/>
          <w:sz w:val="28"/>
          <w:szCs w:val="28"/>
        </w:rPr>
        <w:t xml:space="preserve"> </w:t>
      </w:r>
      <w:r w:rsidRPr="00BB1D65">
        <w:rPr>
          <w:color w:val="000000"/>
          <w:sz w:val="28"/>
          <w:szCs w:val="28"/>
        </w:rPr>
        <w:t xml:space="preserve">Г.В.Жигуновой </w:t>
      </w:r>
      <w:r w:rsidRPr="00FB5B5D">
        <w:rPr>
          <w:color w:val="000000"/>
          <w:sz w:val="28"/>
          <w:szCs w:val="28"/>
        </w:rPr>
        <w:t xml:space="preserve">описываются механизмы отрицания и замещения болезни в соответствии с основными   </w:t>
      </w:r>
      <w:r w:rsidRPr="00FB5B5D">
        <w:rPr>
          <w:bCs/>
          <w:color w:val="000000"/>
          <w:sz w:val="28"/>
          <w:szCs w:val="28"/>
        </w:rPr>
        <w:t>характеристическими типами  инвалидов ювенальной категории.</w:t>
      </w:r>
    </w:p>
    <w:p w:rsidR="0041091D" w:rsidRPr="00FB5B5D" w:rsidRDefault="0041091D" w:rsidP="0041091D">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B5B5D">
        <w:rPr>
          <w:rFonts w:ascii="Times New Roman" w:eastAsia="Times New Roman" w:hAnsi="Times New Roman" w:cs="Times New Roman"/>
          <w:color w:val="000000"/>
          <w:sz w:val="28"/>
          <w:szCs w:val="28"/>
        </w:rPr>
        <w:t>Инвалиды ювенальной категории – сложная и разнохарактерная группа. К основным категориям физических аномалий относятся дети или молодые люди:</w:t>
      </w:r>
    </w:p>
    <w:p w:rsidR="0041091D" w:rsidRPr="00FB5B5D" w:rsidRDefault="0041091D" w:rsidP="0041091D">
      <w:pPr>
        <w:pStyle w:val="a3"/>
        <w:shd w:val="clear" w:color="auto" w:fill="FFFFFF"/>
        <w:spacing w:after="0" w:line="360" w:lineRule="auto"/>
        <w:jc w:val="both"/>
        <w:rPr>
          <w:rFonts w:ascii="Times New Roman" w:eastAsia="Times New Roman" w:hAnsi="Times New Roman" w:cs="Times New Roman"/>
          <w:color w:val="000000"/>
          <w:sz w:val="28"/>
          <w:szCs w:val="28"/>
        </w:rPr>
      </w:pPr>
      <w:r w:rsidRPr="00FB5B5D">
        <w:rPr>
          <w:rFonts w:ascii="Times New Roman" w:eastAsia="Times New Roman" w:hAnsi="Times New Roman" w:cs="Times New Roman"/>
          <w:color w:val="000000"/>
          <w:sz w:val="28"/>
          <w:szCs w:val="28"/>
        </w:rPr>
        <w:t>– с нарушением слуха (глухие, слабослышащие, позднооглохшие);</w:t>
      </w:r>
    </w:p>
    <w:p w:rsidR="0041091D" w:rsidRPr="00FB5B5D" w:rsidRDefault="0041091D" w:rsidP="0041091D">
      <w:pPr>
        <w:pStyle w:val="a3"/>
        <w:shd w:val="clear" w:color="auto" w:fill="FFFFFF"/>
        <w:spacing w:after="0" w:line="360" w:lineRule="auto"/>
        <w:jc w:val="both"/>
        <w:rPr>
          <w:rFonts w:ascii="Times New Roman" w:eastAsia="Times New Roman" w:hAnsi="Times New Roman" w:cs="Times New Roman"/>
          <w:color w:val="000000"/>
          <w:sz w:val="28"/>
          <w:szCs w:val="28"/>
        </w:rPr>
      </w:pPr>
      <w:r w:rsidRPr="00FB5B5D">
        <w:rPr>
          <w:rFonts w:ascii="Times New Roman" w:eastAsia="Times New Roman" w:hAnsi="Times New Roman" w:cs="Times New Roman"/>
          <w:color w:val="000000"/>
          <w:sz w:val="28"/>
          <w:szCs w:val="28"/>
        </w:rPr>
        <w:t>– с нарушением зрения (слепые, слабовидящие);</w:t>
      </w:r>
    </w:p>
    <w:p w:rsidR="0041091D" w:rsidRPr="00FB5B5D" w:rsidRDefault="0041091D" w:rsidP="0041091D">
      <w:pPr>
        <w:pStyle w:val="a3"/>
        <w:shd w:val="clear" w:color="auto" w:fill="FFFFFF"/>
        <w:spacing w:after="0" w:line="360" w:lineRule="auto"/>
        <w:jc w:val="both"/>
        <w:rPr>
          <w:rFonts w:ascii="Times New Roman" w:eastAsia="Times New Roman" w:hAnsi="Times New Roman" w:cs="Times New Roman"/>
          <w:color w:val="000000"/>
          <w:sz w:val="28"/>
          <w:szCs w:val="28"/>
        </w:rPr>
      </w:pPr>
      <w:r w:rsidRPr="00FB5B5D">
        <w:rPr>
          <w:rFonts w:ascii="Times New Roman" w:eastAsia="Times New Roman" w:hAnsi="Times New Roman" w:cs="Times New Roman"/>
          <w:color w:val="000000"/>
          <w:sz w:val="28"/>
          <w:szCs w:val="28"/>
        </w:rPr>
        <w:t>– с нарушением опорно-двигательного аппарата. К той же категории можно отнести с дефектами в физическом строении (например, отсутствие конечностей);</w:t>
      </w:r>
    </w:p>
    <w:p w:rsidR="0041091D" w:rsidRPr="00FB5B5D" w:rsidRDefault="0041091D" w:rsidP="0041091D">
      <w:pPr>
        <w:pStyle w:val="a3"/>
        <w:shd w:val="clear" w:color="auto" w:fill="FFFFFF"/>
        <w:spacing w:after="0" w:line="360" w:lineRule="auto"/>
        <w:jc w:val="both"/>
        <w:rPr>
          <w:rFonts w:ascii="Times New Roman" w:eastAsia="Times New Roman" w:hAnsi="Times New Roman" w:cs="Times New Roman"/>
          <w:color w:val="000000"/>
          <w:sz w:val="28"/>
          <w:szCs w:val="28"/>
        </w:rPr>
      </w:pPr>
      <w:r w:rsidRPr="00FB5B5D">
        <w:rPr>
          <w:rFonts w:ascii="Times New Roman" w:eastAsia="Times New Roman" w:hAnsi="Times New Roman" w:cs="Times New Roman"/>
          <w:color w:val="000000"/>
          <w:sz w:val="28"/>
          <w:szCs w:val="28"/>
        </w:rPr>
        <w:lastRenderedPageBreak/>
        <w:t>– с тяжелыми соматическими заболеваниями (астма, сахарный диабет ит.д.).</w:t>
      </w:r>
    </w:p>
    <w:p w:rsidR="0041091D" w:rsidRPr="00FB5B5D" w:rsidRDefault="0041091D" w:rsidP="0041091D">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sidRPr="00FB5B5D">
        <w:rPr>
          <w:rFonts w:ascii="Times New Roman" w:eastAsia="Times New Roman" w:hAnsi="Times New Roman" w:cs="Times New Roman"/>
          <w:color w:val="000000"/>
          <w:sz w:val="28"/>
          <w:szCs w:val="28"/>
        </w:rPr>
        <w:t>Большинство психических и физических типов нарушений, приведших к инвалидности, связаны с поражением каких-либо участков головного мозга различной степени и в различные периоды.</w:t>
      </w:r>
      <w:proofErr w:type="gramEnd"/>
    </w:p>
    <w:p w:rsidR="0041091D" w:rsidRPr="00FB5B5D" w:rsidRDefault="0041091D" w:rsidP="0041091D">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B5B5D">
        <w:rPr>
          <w:rFonts w:ascii="Times New Roman" w:eastAsia="Times New Roman" w:hAnsi="Times New Roman" w:cs="Times New Roman"/>
          <w:color w:val="000000"/>
          <w:sz w:val="28"/>
          <w:szCs w:val="28"/>
        </w:rPr>
        <w:t xml:space="preserve">Причины раннего органического повреждения головного мозга, зависящие от времени возникновения подразделяются </w:t>
      </w:r>
      <w:proofErr w:type="gramStart"/>
      <w:r w:rsidRPr="00FB5B5D">
        <w:rPr>
          <w:rFonts w:ascii="Times New Roman" w:eastAsia="Times New Roman" w:hAnsi="Times New Roman" w:cs="Times New Roman"/>
          <w:color w:val="000000"/>
          <w:sz w:val="28"/>
          <w:szCs w:val="28"/>
        </w:rPr>
        <w:t>на</w:t>
      </w:r>
      <w:proofErr w:type="gramEnd"/>
      <w:r w:rsidRPr="00FB5B5D">
        <w:rPr>
          <w:rFonts w:ascii="Times New Roman" w:eastAsia="Times New Roman" w:hAnsi="Times New Roman" w:cs="Times New Roman"/>
          <w:color w:val="000000"/>
          <w:sz w:val="28"/>
          <w:szCs w:val="28"/>
        </w:rPr>
        <w:t>:</w:t>
      </w:r>
    </w:p>
    <w:p w:rsidR="0041091D" w:rsidRPr="00FB5B5D" w:rsidRDefault="0041091D" w:rsidP="0041091D">
      <w:pPr>
        <w:pStyle w:val="a3"/>
        <w:shd w:val="clear" w:color="auto" w:fill="FFFFFF"/>
        <w:spacing w:after="0" w:line="360" w:lineRule="auto"/>
        <w:jc w:val="both"/>
        <w:rPr>
          <w:rFonts w:ascii="Times New Roman" w:eastAsia="Times New Roman" w:hAnsi="Times New Roman" w:cs="Times New Roman"/>
          <w:color w:val="000000"/>
          <w:sz w:val="28"/>
          <w:szCs w:val="28"/>
        </w:rPr>
      </w:pPr>
      <w:r w:rsidRPr="00FB5B5D">
        <w:rPr>
          <w:rFonts w:ascii="Times New Roman" w:eastAsia="Times New Roman" w:hAnsi="Times New Roman" w:cs="Times New Roman"/>
          <w:color w:val="000000"/>
          <w:sz w:val="28"/>
          <w:szCs w:val="28"/>
        </w:rPr>
        <w:t>– </w:t>
      </w:r>
      <w:proofErr w:type="spellStart"/>
      <w:r w:rsidRPr="00FB5B5D">
        <w:rPr>
          <w:rFonts w:ascii="Times New Roman" w:eastAsia="Times New Roman" w:hAnsi="Times New Roman" w:cs="Times New Roman"/>
          <w:color w:val="000000"/>
          <w:sz w:val="28"/>
          <w:szCs w:val="28"/>
        </w:rPr>
        <w:t>пренатальные</w:t>
      </w:r>
      <w:proofErr w:type="spellEnd"/>
      <w:r w:rsidRPr="00FB5B5D">
        <w:rPr>
          <w:rFonts w:ascii="Times New Roman" w:eastAsia="Times New Roman" w:hAnsi="Times New Roman" w:cs="Times New Roman"/>
          <w:color w:val="000000"/>
          <w:sz w:val="28"/>
          <w:szCs w:val="28"/>
        </w:rPr>
        <w:t xml:space="preserve"> (до рождения);</w:t>
      </w:r>
    </w:p>
    <w:p w:rsidR="0041091D" w:rsidRPr="00FB5B5D" w:rsidRDefault="0041091D" w:rsidP="0041091D">
      <w:pPr>
        <w:pStyle w:val="a3"/>
        <w:shd w:val="clear" w:color="auto" w:fill="FFFFFF"/>
        <w:spacing w:after="0" w:line="360" w:lineRule="auto"/>
        <w:jc w:val="both"/>
        <w:rPr>
          <w:rFonts w:ascii="Times New Roman" w:eastAsia="Times New Roman" w:hAnsi="Times New Roman" w:cs="Times New Roman"/>
          <w:color w:val="000000"/>
          <w:sz w:val="28"/>
          <w:szCs w:val="28"/>
        </w:rPr>
      </w:pPr>
      <w:r w:rsidRPr="00FB5B5D">
        <w:rPr>
          <w:rFonts w:ascii="Times New Roman" w:eastAsia="Times New Roman" w:hAnsi="Times New Roman" w:cs="Times New Roman"/>
          <w:color w:val="000000"/>
          <w:sz w:val="28"/>
          <w:szCs w:val="28"/>
        </w:rPr>
        <w:t>– </w:t>
      </w:r>
      <w:proofErr w:type="spellStart"/>
      <w:r w:rsidRPr="00FB5B5D">
        <w:rPr>
          <w:rFonts w:ascii="Times New Roman" w:eastAsia="Times New Roman" w:hAnsi="Times New Roman" w:cs="Times New Roman"/>
          <w:color w:val="000000"/>
          <w:sz w:val="28"/>
          <w:szCs w:val="28"/>
        </w:rPr>
        <w:t>интранатальные</w:t>
      </w:r>
      <w:proofErr w:type="spellEnd"/>
      <w:r w:rsidRPr="00FB5B5D">
        <w:rPr>
          <w:rFonts w:ascii="Times New Roman" w:eastAsia="Times New Roman" w:hAnsi="Times New Roman" w:cs="Times New Roman"/>
          <w:color w:val="000000"/>
          <w:sz w:val="28"/>
          <w:szCs w:val="28"/>
        </w:rPr>
        <w:t xml:space="preserve"> (во время рождения);</w:t>
      </w:r>
    </w:p>
    <w:p w:rsidR="0041091D" w:rsidRPr="00FB5B5D" w:rsidRDefault="0041091D" w:rsidP="0041091D">
      <w:pPr>
        <w:pStyle w:val="a3"/>
        <w:shd w:val="clear" w:color="auto" w:fill="FFFFFF"/>
        <w:spacing w:after="0" w:line="360" w:lineRule="auto"/>
        <w:jc w:val="both"/>
        <w:rPr>
          <w:rFonts w:ascii="Times New Roman" w:eastAsia="Times New Roman" w:hAnsi="Times New Roman" w:cs="Times New Roman"/>
          <w:color w:val="000000"/>
          <w:sz w:val="28"/>
          <w:szCs w:val="28"/>
        </w:rPr>
      </w:pPr>
      <w:r w:rsidRPr="00FB5B5D">
        <w:rPr>
          <w:rFonts w:ascii="Times New Roman" w:eastAsia="Times New Roman" w:hAnsi="Times New Roman" w:cs="Times New Roman"/>
          <w:color w:val="000000"/>
          <w:sz w:val="28"/>
          <w:szCs w:val="28"/>
        </w:rPr>
        <w:t>– постнатальные (после рождения).</w:t>
      </w:r>
    </w:p>
    <w:p w:rsidR="0041091D" w:rsidRPr="00FB5B5D" w:rsidRDefault="0041091D" w:rsidP="0041091D">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B5B5D">
        <w:rPr>
          <w:rFonts w:ascii="Times New Roman" w:eastAsia="Times New Roman" w:hAnsi="Times New Roman" w:cs="Times New Roman"/>
          <w:color w:val="000000"/>
          <w:sz w:val="28"/>
          <w:szCs w:val="28"/>
        </w:rPr>
        <w:t>В зависимости от патогенного фактора, вызвавшего повреждение головного мозга, выделяются следующие формы нарушений центральной нервной системы:</w:t>
      </w:r>
    </w:p>
    <w:p w:rsidR="0041091D" w:rsidRPr="00FB5B5D" w:rsidRDefault="0041091D" w:rsidP="0041091D">
      <w:pPr>
        <w:pStyle w:val="a3"/>
        <w:shd w:val="clear" w:color="auto" w:fill="FFFFFF"/>
        <w:spacing w:after="0" w:line="360" w:lineRule="auto"/>
        <w:jc w:val="both"/>
        <w:rPr>
          <w:rFonts w:ascii="Times New Roman" w:eastAsia="Times New Roman" w:hAnsi="Times New Roman" w:cs="Times New Roman"/>
          <w:color w:val="000000"/>
          <w:sz w:val="28"/>
          <w:szCs w:val="28"/>
        </w:rPr>
      </w:pPr>
      <w:r w:rsidRPr="00FB5B5D">
        <w:rPr>
          <w:rFonts w:ascii="Times New Roman" w:eastAsia="Times New Roman" w:hAnsi="Times New Roman" w:cs="Times New Roman"/>
          <w:color w:val="000000"/>
          <w:sz w:val="28"/>
          <w:szCs w:val="28"/>
        </w:rPr>
        <w:t>1. </w:t>
      </w:r>
      <w:proofErr w:type="spellStart"/>
      <w:r w:rsidRPr="00FB5B5D">
        <w:rPr>
          <w:rFonts w:ascii="Times New Roman" w:eastAsia="Times New Roman" w:hAnsi="Times New Roman" w:cs="Times New Roman"/>
          <w:color w:val="000000"/>
          <w:sz w:val="28"/>
          <w:szCs w:val="28"/>
        </w:rPr>
        <w:t>Гипоксические</w:t>
      </w:r>
      <w:proofErr w:type="spellEnd"/>
      <w:r w:rsidRPr="00FB5B5D">
        <w:rPr>
          <w:rFonts w:ascii="Times New Roman" w:eastAsia="Times New Roman" w:hAnsi="Times New Roman" w:cs="Times New Roman"/>
          <w:color w:val="000000"/>
          <w:sz w:val="28"/>
          <w:szCs w:val="28"/>
        </w:rPr>
        <w:t xml:space="preserve">, </w:t>
      </w:r>
      <w:proofErr w:type="gramStart"/>
      <w:r w:rsidRPr="00FB5B5D">
        <w:rPr>
          <w:rFonts w:ascii="Times New Roman" w:eastAsia="Times New Roman" w:hAnsi="Times New Roman" w:cs="Times New Roman"/>
          <w:color w:val="000000"/>
          <w:sz w:val="28"/>
          <w:szCs w:val="28"/>
        </w:rPr>
        <w:t>связанные</w:t>
      </w:r>
      <w:proofErr w:type="gramEnd"/>
      <w:r w:rsidRPr="00FB5B5D">
        <w:rPr>
          <w:rFonts w:ascii="Times New Roman" w:eastAsia="Times New Roman" w:hAnsi="Times New Roman" w:cs="Times New Roman"/>
          <w:color w:val="000000"/>
          <w:sz w:val="28"/>
          <w:szCs w:val="28"/>
        </w:rPr>
        <w:t xml:space="preserve"> с кислородной недостаточностью мозга.</w:t>
      </w:r>
    </w:p>
    <w:p w:rsidR="0041091D" w:rsidRPr="00FB5B5D" w:rsidRDefault="0041091D" w:rsidP="0041091D">
      <w:pPr>
        <w:pStyle w:val="a3"/>
        <w:shd w:val="clear" w:color="auto" w:fill="FFFFFF"/>
        <w:spacing w:after="0" w:line="360" w:lineRule="auto"/>
        <w:jc w:val="both"/>
        <w:rPr>
          <w:rFonts w:ascii="Times New Roman" w:eastAsia="Times New Roman" w:hAnsi="Times New Roman" w:cs="Times New Roman"/>
          <w:color w:val="000000"/>
          <w:sz w:val="28"/>
          <w:szCs w:val="28"/>
        </w:rPr>
      </w:pPr>
      <w:r w:rsidRPr="00FB5B5D">
        <w:rPr>
          <w:rFonts w:ascii="Times New Roman" w:eastAsia="Times New Roman" w:hAnsi="Times New Roman" w:cs="Times New Roman"/>
          <w:color w:val="000000"/>
          <w:sz w:val="28"/>
          <w:szCs w:val="28"/>
        </w:rPr>
        <w:t>2. Травматические, связанные с травмой до или после рождения.</w:t>
      </w:r>
    </w:p>
    <w:p w:rsidR="0041091D" w:rsidRPr="00FB5B5D" w:rsidRDefault="0041091D" w:rsidP="0041091D">
      <w:pPr>
        <w:pStyle w:val="a3"/>
        <w:shd w:val="clear" w:color="auto" w:fill="FFFFFF"/>
        <w:spacing w:after="0" w:line="360" w:lineRule="auto"/>
        <w:jc w:val="both"/>
        <w:rPr>
          <w:rFonts w:ascii="Times New Roman" w:eastAsia="Times New Roman" w:hAnsi="Times New Roman" w:cs="Times New Roman"/>
          <w:color w:val="000000"/>
          <w:sz w:val="28"/>
          <w:szCs w:val="28"/>
        </w:rPr>
      </w:pPr>
      <w:r w:rsidRPr="00FB5B5D">
        <w:rPr>
          <w:rFonts w:ascii="Times New Roman" w:eastAsia="Times New Roman" w:hAnsi="Times New Roman" w:cs="Times New Roman"/>
          <w:color w:val="000000"/>
          <w:sz w:val="28"/>
          <w:szCs w:val="28"/>
        </w:rPr>
        <w:t>3. Воспалительные, связанные с воспалениями мозга (энцефалитами) или мозговых оболочек (менингитами), или с инфекционными заболеваниями матери во время беременности.</w:t>
      </w:r>
    </w:p>
    <w:p w:rsidR="0041091D" w:rsidRPr="00FB5B5D" w:rsidRDefault="0041091D" w:rsidP="0041091D">
      <w:pPr>
        <w:pStyle w:val="a3"/>
        <w:shd w:val="clear" w:color="auto" w:fill="FFFFFF"/>
        <w:spacing w:after="0" w:line="360" w:lineRule="auto"/>
        <w:jc w:val="both"/>
        <w:rPr>
          <w:rFonts w:ascii="Times New Roman" w:eastAsia="Times New Roman" w:hAnsi="Times New Roman" w:cs="Times New Roman"/>
          <w:color w:val="000000"/>
          <w:sz w:val="28"/>
          <w:szCs w:val="28"/>
        </w:rPr>
      </w:pPr>
      <w:r w:rsidRPr="00FB5B5D">
        <w:rPr>
          <w:rFonts w:ascii="Times New Roman" w:eastAsia="Times New Roman" w:hAnsi="Times New Roman" w:cs="Times New Roman"/>
          <w:color w:val="000000"/>
          <w:sz w:val="28"/>
          <w:szCs w:val="28"/>
        </w:rPr>
        <w:t xml:space="preserve">4. Токсические, в результате воздействия препаратов или </w:t>
      </w:r>
      <w:proofErr w:type="spellStart"/>
      <w:r w:rsidRPr="00FB5B5D">
        <w:rPr>
          <w:rFonts w:ascii="Times New Roman" w:eastAsia="Times New Roman" w:hAnsi="Times New Roman" w:cs="Times New Roman"/>
          <w:color w:val="000000"/>
          <w:sz w:val="28"/>
          <w:szCs w:val="28"/>
        </w:rPr>
        <w:t>психоактивных</w:t>
      </w:r>
      <w:proofErr w:type="spellEnd"/>
      <w:r w:rsidRPr="00FB5B5D">
        <w:rPr>
          <w:rFonts w:ascii="Times New Roman" w:eastAsia="Times New Roman" w:hAnsi="Times New Roman" w:cs="Times New Roman"/>
          <w:color w:val="000000"/>
          <w:sz w:val="28"/>
          <w:szCs w:val="28"/>
        </w:rPr>
        <w:t xml:space="preserve"> веществ.</w:t>
      </w:r>
    </w:p>
    <w:p w:rsidR="0041091D" w:rsidRPr="00FB5B5D" w:rsidRDefault="0041091D" w:rsidP="0041091D">
      <w:pPr>
        <w:pStyle w:val="a3"/>
        <w:shd w:val="clear" w:color="auto" w:fill="FFFFFF"/>
        <w:spacing w:after="0" w:line="360" w:lineRule="auto"/>
        <w:jc w:val="both"/>
        <w:rPr>
          <w:rFonts w:ascii="Times New Roman" w:eastAsia="Times New Roman" w:hAnsi="Times New Roman" w:cs="Times New Roman"/>
          <w:color w:val="000000"/>
          <w:sz w:val="28"/>
          <w:szCs w:val="28"/>
        </w:rPr>
      </w:pPr>
      <w:r w:rsidRPr="00FB5B5D">
        <w:rPr>
          <w:rFonts w:ascii="Times New Roman" w:eastAsia="Times New Roman" w:hAnsi="Times New Roman" w:cs="Times New Roman"/>
          <w:color w:val="000000"/>
          <w:sz w:val="28"/>
          <w:szCs w:val="28"/>
        </w:rPr>
        <w:t>5. Эндокринные заболевания.</w:t>
      </w:r>
    </w:p>
    <w:p w:rsidR="0041091D" w:rsidRPr="00FB5B5D" w:rsidRDefault="0041091D" w:rsidP="0041091D">
      <w:pPr>
        <w:pStyle w:val="a3"/>
        <w:shd w:val="clear" w:color="auto" w:fill="FFFFFF"/>
        <w:spacing w:after="0" w:line="360" w:lineRule="auto"/>
        <w:jc w:val="both"/>
        <w:rPr>
          <w:rFonts w:ascii="Times New Roman" w:eastAsia="Times New Roman" w:hAnsi="Times New Roman" w:cs="Times New Roman"/>
          <w:color w:val="000000"/>
          <w:sz w:val="28"/>
          <w:szCs w:val="28"/>
        </w:rPr>
      </w:pPr>
      <w:r w:rsidRPr="00FB5B5D">
        <w:rPr>
          <w:rFonts w:ascii="Times New Roman" w:eastAsia="Times New Roman" w:hAnsi="Times New Roman" w:cs="Times New Roman"/>
          <w:color w:val="000000"/>
          <w:sz w:val="28"/>
          <w:szCs w:val="28"/>
        </w:rPr>
        <w:t>6. Хромосомные синдромы (например, Дауна).</w:t>
      </w:r>
    </w:p>
    <w:p w:rsidR="0041091D" w:rsidRPr="00FB5B5D" w:rsidRDefault="0041091D" w:rsidP="0041091D">
      <w:pPr>
        <w:pStyle w:val="a3"/>
        <w:shd w:val="clear" w:color="auto" w:fill="FFFFFF"/>
        <w:spacing w:after="0" w:line="360" w:lineRule="auto"/>
        <w:jc w:val="both"/>
        <w:rPr>
          <w:rFonts w:ascii="Times New Roman" w:eastAsia="Times New Roman" w:hAnsi="Times New Roman" w:cs="Times New Roman"/>
          <w:color w:val="000000"/>
          <w:sz w:val="28"/>
          <w:szCs w:val="28"/>
        </w:rPr>
      </w:pPr>
      <w:r w:rsidRPr="00FB5B5D">
        <w:rPr>
          <w:rFonts w:ascii="Times New Roman" w:eastAsia="Times New Roman" w:hAnsi="Times New Roman" w:cs="Times New Roman"/>
          <w:color w:val="000000"/>
          <w:sz w:val="28"/>
          <w:szCs w:val="28"/>
        </w:rPr>
        <w:t>7. Наследственные заболевания и синдромы.</w:t>
      </w:r>
    </w:p>
    <w:p w:rsidR="0041091D" w:rsidRPr="00FB5B5D" w:rsidRDefault="0041091D" w:rsidP="0041091D">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B5B5D">
        <w:rPr>
          <w:rFonts w:ascii="Times New Roman" w:eastAsia="Times New Roman" w:hAnsi="Times New Roman" w:cs="Times New Roman"/>
          <w:color w:val="000000"/>
          <w:sz w:val="28"/>
          <w:szCs w:val="28"/>
        </w:rPr>
        <w:t xml:space="preserve">Наиболее частое нарушение, связанное с хромосомными заболеваниями, – болезнь Дауна. Распознавание симптомов этого заболевания происходит сразу после рождения по характерному внешнему виду ребенка: характерные черты лица, малая масса тела, низкий рост, отсутствие пропорций. С первых месяцев жизни они отстают в психомоторном развитии, основная </w:t>
      </w:r>
      <w:proofErr w:type="gramStart"/>
      <w:r w:rsidRPr="00FB5B5D">
        <w:rPr>
          <w:rFonts w:ascii="Times New Roman" w:eastAsia="Times New Roman" w:hAnsi="Times New Roman" w:cs="Times New Roman"/>
          <w:color w:val="000000"/>
          <w:sz w:val="28"/>
          <w:szCs w:val="28"/>
        </w:rPr>
        <w:t>часть данных детей так и не может достичь</w:t>
      </w:r>
      <w:proofErr w:type="gramEnd"/>
      <w:r w:rsidRPr="00FB5B5D">
        <w:rPr>
          <w:rFonts w:ascii="Times New Roman" w:eastAsia="Times New Roman" w:hAnsi="Times New Roman" w:cs="Times New Roman"/>
          <w:color w:val="000000"/>
          <w:sz w:val="28"/>
          <w:szCs w:val="28"/>
        </w:rPr>
        <w:t xml:space="preserve"> полной социальной адаптации и нуждается в опеке близких.</w:t>
      </w:r>
    </w:p>
    <w:p w:rsidR="0041091D" w:rsidRPr="00FB5B5D" w:rsidRDefault="0041091D" w:rsidP="0041091D">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FB5B5D">
        <w:rPr>
          <w:rFonts w:ascii="Times New Roman" w:eastAsia="Times New Roman" w:hAnsi="Times New Roman" w:cs="Times New Roman"/>
          <w:color w:val="000000"/>
          <w:sz w:val="28"/>
          <w:szCs w:val="28"/>
        </w:rPr>
        <w:t>Основной контингент детей с нарушением опорно-двигательного аппарата составляют дети, страдающие церебральным параличом (ДЦП). У данной группы детей поражаются двигательные зоны головного мозга, происходит задержка и нарушение созревания, нарушается весь ход моторного развития, могут быть нарушены эмоционально-волевая сфера, речь, зрение, слух.</w:t>
      </w:r>
    </w:p>
    <w:p w:rsidR="0041091D" w:rsidRPr="00FB5B5D" w:rsidRDefault="0041091D" w:rsidP="0041091D">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B5B5D">
        <w:rPr>
          <w:rFonts w:ascii="Times New Roman" w:eastAsia="Times New Roman" w:hAnsi="Times New Roman" w:cs="Times New Roman"/>
          <w:color w:val="000000"/>
          <w:sz w:val="28"/>
          <w:szCs w:val="28"/>
        </w:rPr>
        <w:t xml:space="preserve">Соматические заболевания оказывают значительное влияние на процесс социализации. Так, например, больные бронхиальной астмой характеризуются высоким уровнем притязаний, лидерскими качествами, ответственностью и добросовестностью. Но эти положительные качества сочетаются с </w:t>
      </w:r>
      <w:proofErr w:type="spellStart"/>
      <w:r w:rsidRPr="00FB5B5D">
        <w:rPr>
          <w:rFonts w:ascii="Times New Roman" w:eastAsia="Times New Roman" w:hAnsi="Times New Roman" w:cs="Times New Roman"/>
          <w:color w:val="000000"/>
          <w:sz w:val="28"/>
          <w:szCs w:val="28"/>
        </w:rPr>
        <w:t>сензитивностью</w:t>
      </w:r>
      <w:proofErr w:type="spellEnd"/>
      <w:r w:rsidRPr="00FB5B5D">
        <w:rPr>
          <w:rFonts w:ascii="Times New Roman" w:eastAsia="Times New Roman" w:hAnsi="Times New Roman" w:cs="Times New Roman"/>
          <w:color w:val="000000"/>
          <w:sz w:val="28"/>
          <w:szCs w:val="28"/>
        </w:rPr>
        <w:t>, тревожностью, ригидностью мышления, агрессивностью. У детей, больных гипертонией, преобладают внешне обвинительные реакции, иногда самообвинение. Они не импульсивны, сильнее подвержены психотравмирующим ситуациям. И такие характеристики можно дать любым заболеваниям.</w:t>
      </w:r>
    </w:p>
    <w:p w:rsidR="0041091D" w:rsidRPr="00FB5B5D" w:rsidRDefault="0041091D" w:rsidP="0041091D">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B5B5D">
        <w:rPr>
          <w:rFonts w:ascii="Times New Roman" w:eastAsia="Times New Roman" w:hAnsi="Times New Roman" w:cs="Times New Roman"/>
          <w:color w:val="000000"/>
          <w:sz w:val="28"/>
          <w:szCs w:val="28"/>
        </w:rPr>
        <w:t xml:space="preserve">Дети с инвалидностью в разной мере осознают и признают факт болезни. Наиболее часто дети с инвалидностью, за исключением тяжелых заболеваний психоневрологического профиля, используют механизмы отчуждения, вытеснения, проекции, идентификации, отрицания, рационализма. При отчуждении ребенок накапливает новую информацию о своих внутренних особенностях функционирования организма. При вытеснении переживания детей связаны не с очевидными фактами болезни, а с непонятной или неприятной информацией – уколах, врачах, операциях и т.п. Проекция выражается в приписывании своих переживаний, чувств, проявлений болезни детям с такими же заболеваниями. Идентификация выражается в приписывании себе качеств героев кинофильмов, литературных произведений, знакомых людей. Ребенок в данном случае хочет быть похожим на этих людей: «Я буду сильным, </w:t>
      </w:r>
      <w:r>
        <w:rPr>
          <w:rFonts w:ascii="Times New Roman" w:eastAsia="Times New Roman" w:hAnsi="Times New Roman" w:cs="Times New Roman"/>
          <w:color w:val="000000"/>
          <w:sz w:val="28"/>
          <w:szCs w:val="28"/>
        </w:rPr>
        <w:t xml:space="preserve">как </w:t>
      </w:r>
      <w:r w:rsidRPr="00FB5B5D">
        <w:rPr>
          <w:rFonts w:ascii="Times New Roman" w:eastAsia="Times New Roman" w:hAnsi="Times New Roman" w:cs="Times New Roman"/>
          <w:color w:val="000000"/>
          <w:sz w:val="28"/>
          <w:szCs w:val="28"/>
        </w:rPr>
        <w:t xml:space="preserve">граф </w:t>
      </w:r>
      <w:proofErr w:type="spellStart"/>
      <w:proofErr w:type="gramStart"/>
      <w:r w:rsidRPr="00FB5B5D">
        <w:rPr>
          <w:rFonts w:ascii="Times New Roman" w:eastAsia="Times New Roman" w:hAnsi="Times New Roman" w:cs="Times New Roman"/>
          <w:color w:val="000000"/>
          <w:sz w:val="28"/>
          <w:szCs w:val="28"/>
        </w:rPr>
        <w:t>Монте</w:t>
      </w:r>
      <w:proofErr w:type="spellEnd"/>
      <w:r w:rsidRPr="00FB5B5D">
        <w:rPr>
          <w:rFonts w:ascii="Times New Roman" w:eastAsia="Times New Roman" w:hAnsi="Times New Roman" w:cs="Times New Roman"/>
          <w:color w:val="000000"/>
          <w:sz w:val="28"/>
          <w:szCs w:val="28"/>
        </w:rPr>
        <w:t xml:space="preserve">  </w:t>
      </w:r>
      <w:proofErr w:type="spellStart"/>
      <w:r w:rsidRPr="00FB5B5D">
        <w:rPr>
          <w:rFonts w:ascii="Times New Roman" w:eastAsia="Times New Roman" w:hAnsi="Times New Roman" w:cs="Times New Roman"/>
          <w:color w:val="000000"/>
          <w:sz w:val="28"/>
          <w:szCs w:val="28"/>
        </w:rPr>
        <w:t>Кристо</w:t>
      </w:r>
      <w:proofErr w:type="spellEnd"/>
      <w:proofErr w:type="gramEnd"/>
      <w:r w:rsidRPr="00FB5B5D">
        <w:rPr>
          <w:rFonts w:ascii="Times New Roman" w:eastAsia="Times New Roman" w:hAnsi="Times New Roman" w:cs="Times New Roman"/>
          <w:color w:val="000000"/>
          <w:sz w:val="28"/>
          <w:szCs w:val="28"/>
        </w:rPr>
        <w:t>, и не буду плакать».</w:t>
      </w:r>
    </w:p>
    <w:p w:rsidR="0041091D" w:rsidRPr="00FB5B5D" w:rsidRDefault="0041091D" w:rsidP="0041091D">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B5B5D">
        <w:rPr>
          <w:rFonts w:ascii="Times New Roman" w:eastAsia="Times New Roman" w:hAnsi="Times New Roman" w:cs="Times New Roman"/>
          <w:color w:val="000000"/>
          <w:sz w:val="28"/>
          <w:szCs w:val="28"/>
        </w:rPr>
        <w:t xml:space="preserve">Механизм отрицания характеризуется отвержением болезни, </w:t>
      </w:r>
      <w:proofErr w:type="gramStart"/>
      <w:r w:rsidRPr="00FB5B5D">
        <w:rPr>
          <w:rFonts w:ascii="Times New Roman" w:eastAsia="Times New Roman" w:hAnsi="Times New Roman" w:cs="Times New Roman"/>
          <w:color w:val="000000"/>
          <w:sz w:val="28"/>
          <w:szCs w:val="28"/>
        </w:rPr>
        <w:t>проявляющемся</w:t>
      </w:r>
      <w:proofErr w:type="gramEnd"/>
      <w:r w:rsidRPr="00FB5B5D">
        <w:rPr>
          <w:rFonts w:ascii="Times New Roman" w:eastAsia="Times New Roman" w:hAnsi="Times New Roman" w:cs="Times New Roman"/>
          <w:color w:val="000000"/>
          <w:sz w:val="28"/>
          <w:szCs w:val="28"/>
        </w:rPr>
        <w:t xml:space="preserve"> в двух крайних вариантах. В первом случае дети могут не </w:t>
      </w:r>
      <w:r w:rsidRPr="00FB5B5D">
        <w:rPr>
          <w:rFonts w:ascii="Times New Roman" w:eastAsia="Times New Roman" w:hAnsi="Times New Roman" w:cs="Times New Roman"/>
          <w:color w:val="000000"/>
          <w:sz w:val="28"/>
          <w:szCs w:val="28"/>
        </w:rPr>
        <w:lastRenderedPageBreak/>
        <w:t>верить как в сам факт заболевания, и стараются не менять образа жизни, увлечений, круга общения. Во втором случае дети отрицают болезнь, но не стремятся бороться за свое существование, чаще пассивны, чем активны. Нередко это выражается в полном отказе от общения с окружающими, от участия в развлекательных и познавательных мероприятиях. Рационализм проявляется в понимании всех неприятностей заболевания и успешном приспособлении к новым условиям.</w:t>
      </w:r>
    </w:p>
    <w:p w:rsidR="0041091D" w:rsidRPr="00FB5B5D" w:rsidRDefault="0041091D" w:rsidP="0041091D">
      <w:pPr>
        <w:shd w:val="clear" w:color="auto" w:fill="FFFFFF"/>
        <w:spacing w:after="0" w:line="360" w:lineRule="auto"/>
        <w:jc w:val="both"/>
        <w:rPr>
          <w:rFonts w:ascii="Times New Roman" w:eastAsia="Times New Roman" w:hAnsi="Times New Roman" w:cs="Times New Roman"/>
          <w:b/>
          <w:color w:val="000000"/>
          <w:sz w:val="28"/>
          <w:szCs w:val="28"/>
        </w:rPr>
      </w:pPr>
      <w:r>
        <w:rPr>
          <w:rFonts w:ascii="Times New Roman" w:hAnsi="Times New Roman" w:cs="Times New Roman"/>
          <w:color w:val="000000"/>
          <w:sz w:val="28"/>
          <w:szCs w:val="28"/>
          <w:shd w:val="clear" w:color="auto" w:fill="FFFFFF"/>
        </w:rPr>
        <w:t xml:space="preserve">     </w:t>
      </w:r>
      <w:r w:rsidRPr="00FB5B5D">
        <w:rPr>
          <w:rFonts w:ascii="Times New Roman" w:hAnsi="Times New Roman" w:cs="Times New Roman"/>
          <w:color w:val="000000"/>
          <w:sz w:val="28"/>
          <w:szCs w:val="28"/>
          <w:shd w:val="clear" w:color="auto" w:fill="FFFFFF"/>
        </w:rPr>
        <w:t xml:space="preserve">Вот как понятие «возможностей, ресурсов, потенциалов личности» трактуют современные представители Санкт-Петербургской психологической школы. В частности, </w:t>
      </w:r>
      <w:r w:rsidRPr="00FB5B5D">
        <w:rPr>
          <w:rFonts w:ascii="Times New Roman" w:hAnsi="Times New Roman" w:cs="Times New Roman"/>
          <w:color w:val="000000"/>
          <w:sz w:val="28"/>
          <w:szCs w:val="28"/>
        </w:rPr>
        <w:t xml:space="preserve">Соловьева С.Л. </w:t>
      </w:r>
      <w:r w:rsidRPr="00FB5B5D">
        <w:rPr>
          <w:rFonts w:ascii="Times New Roman" w:hAnsi="Times New Roman" w:cs="Times New Roman"/>
          <w:color w:val="000000"/>
          <w:sz w:val="28"/>
          <w:szCs w:val="28"/>
          <w:shd w:val="clear" w:color="auto" w:fill="FFFFFF"/>
        </w:rPr>
        <w:t>говорит о  том, что «наличие определенных ресурсов, потенциалов, возможностей расширяет поле деятельности личности, делая более достижимыми значимые цели в жизни»</w:t>
      </w:r>
      <w:r>
        <w:rPr>
          <w:rFonts w:ascii="Times New Roman" w:hAnsi="Times New Roman" w:cs="Times New Roman"/>
          <w:color w:val="000000"/>
          <w:sz w:val="28"/>
          <w:szCs w:val="28"/>
          <w:shd w:val="clear" w:color="auto" w:fill="FFFFFF"/>
        </w:rPr>
        <w:t>[</w:t>
      </w:r>
      <w:r w:rsidRPr="00BB1D65">
        <w:rPr>
          <w:rFonts w:ascii="Times New Roman" w:hAnsi="Times New Roman" w:cs="Times New Roman"/>
          <w:color w:val="000000"/>
          <w:sz w:val="28"/>
          <w:szCs w:val="28"/>
          <w:shd w:val="clear" w:color="auto" w:fill="FFFFFF"/>
        </w:rPr>
        <w:t>15]</w:t>
      </w:r>
      <w:r w:rsidRPr="00FB5B5D">
        <w:rPr>
          <w:rFonts w:ascii="Times New Roman" w:hAnsi="Times New Roman" w:cs="Times New Roman"/>
          <w:color w:val="000000"/>
          <w:sz w:val="28"/>
          <w:szCs w:val="28"/>
          <w:shd w:val="clear" w:color="auto" w:fill="FFFFFF"/>
        </w:rPr>
        <w:t xml:space="preserve">.  Ресурсы как бы субъективно повышают ценность человека в глазах окружающих и в его собственном мнении о самом себе, делают его более сильным, значительным и продуктивным. Когда мы выносим суждение о другом человеке, мы учитываем не только его актуальную ситуацию, но и потенциальные </w:t>
      </w:r>
      <w:proofErr w:type="gramStart"/>
      <w:r w:rsidRPr="00FB5B5D">
        <w:rPr>
          <w:rFonts w:ascii="Times New Roman" w:hAnsi="Times New Roman" w:cs="Times New Roman"/>
          <w:color w:val="000000"/>
          <w:sz w:val="28"/>
          <w:szCs w:val="28"/>
          <w:shd w:val="clear" w:color="auto" w:fill="FFFFFF"/>
        </w:rPr>
        <w:t>возможности</w:t>
      </w:r>
      <w:proofErr w:type="gramEnd"/>
      <w:r w:rsidRPr="00FB5B5D">
        <w:rPr>
          <w:rFonts w:ascii="Times New Roman" w:hAnsi="Times New Roman" w:cs="Times New Roman"/>
          <w:color w:val="000000"/>
          <w:sz w:val="28"/>
          <w:szCs w:val="28"/>
          <w:shd w:val="clear" w:color="auto" w:fill="FFFFFF"/>
        </w:rPr>
        <w:t xml:space="preserve"> и ресурсы, поскольку резервы и ресурсы – в определенном смысле значимый капитал каждой личности. Когда человек пытается справиться с теми или иными жизненными трудностями, его активность может быть направлена как на внешние обстоятельства, подлежащие изменению, так и на самого себя. Включаются механизмы психической </w:t>
      </w:r>
      <w:proofErr w:type="spellStart"/>
      <w:r w:rsidRPr="00FB5B5D">
        <w:rPr>
          <w:rFonts w:ascii="Times New Roman" w:hAnsi="Times New Roman" w:cs="Times New Roman"/>
          <w:color w:val="000000"/>
          <w:sz w:val="28"/>
          <w:szCs w:val="28"/>
          <w:shd w:val="clear" w:color="auto" w:fill="FFFFFF"/>
        </w:rPr>
        <w:t>саморегуляции</w:t>
      </w:r>
      <w:proofErr w:type="spellEnd"/>
      <w:r w:rsidRPr="00FB5B5D">
        <w:rPr>
          <w:rFonts w:ascii="Times New Roman" w:hAnsi="Times New Roman" w:cs="Times New Roman"/>
          <w:color w:val="000000"/>
          <w:sz w:val="28"/>
          <w:szCs w:val="28"/>
          <w:shd w:val="clear" w:color="auto" w:fill="FFFFFF"/>
        </w:rPr>
        <w:t xml:space="preserve"> и механизмы психической адаптации: механизмы психологической защиты и </w:t>
      </w:r>
      <w:proofErr w:type="spellStart"/>
      <w:r w:rsidRPr="00FB5B5D">
        <w:rPr>
          <w:rFonts w:ascii="Times New Roman" w:hAnsi="Times New Roman" w:cs="Times New Roman"/>
          <w:color w:val="000000"/>
          <w:sz w:val="28"/>
          <w:szCs w:val="28"/>
          <w:shd w:val="clear" w:color="auto" w:fill="FFFFFF"/>
        </w:rPr>
        <w:t>копинг-механизмы</w:t>
      </w:r>
      <w:proofErr w:type="spellEnd"/>
      <w:r w:rsidRPr="00FB5B5D">
        <w:rPr>
          <w:rFonts w:ascii="Times New Roman" w:hAnsi="Times New Roman" w:cs="Times New Roman"/>
          <w:color w:val="000000"/>
          <w:sz w:val="28"/>
          <w:szCs w:val="28"/>
          <w:shd w:val="clear" w:color="auto" w:fill="FFFFFF"/>
        </w:rPr>
        <w:t xml:space="preserve">. То, какой именно путь преодоления жизненных трудностей выберет та или иная личность, определяется, в частности, ее резервами и ресурсами. Люди, предпочитающие конструктивно преобразующие стратегии, оказываются личностями с оптимистическим мировоззрением, устойчивой положительной самооценкой, </w:t>
      </w:r>
      <w:proofErr w:type="gramStart"/>
      <w:r w:rsidRPr="00FB5B5D">
        <w:rPr>
          <w:rFonts w:ascii="Times New Roman" w:hAnsi="Times New Roman" w:cs="Times New Roman"/>
          <w:color w:val="000000"/>
          <w:sz w:val="28"/>
          <w:szCs w:val="28"/>
          <w:shd w:val="clear" w:color="auto" w:fill="FFFFFF"/>
        </w:rPr>
        <w:t>реалистическим подходом</w:t>
      </w:r>
      <w:proofErr w:type="gramEnd"/>
      <w:r w:rsidRPr="00FB5B5D">
        <w:rPr>
          <w:rFonts w:ascii="Times New Roman" w:hAnsi="Times New Roman" w:cs="Times New Roman"/>
          <w:color w:val="000000"/>
          <w:sz w:val="28"/>
          <w:szCs w:val="28"/>
          <w:shd w:val="clear" w:color="auto" w:fill="FFFFFF"/>
        </w:rPr>
        <w:t xml:space="preserve"> к жизни и сильно выраженной мотивацией достижения. Люди же, уходящие от трудных ситуаций, прибегающие к механизмам психологической защиты, склонные к «идущему </w:t>
      </w:r>
      <w:r w:rsidRPr="00FB5B5D">
        <w:rPr>
          <w:rFonts w:ascii="Times New Roman" w:hAnsi="Times New Roman" w:cs="Times New Roman"/>
          <w:color w:val="000000"/>
          <w:sz w:val="28"/>
          <w:szCs w:val="28"/>
          <w:shd w:val="clear" w:color="auto" w:fill="FFFFFF"/>
        </w:rPr>
        <w:lastRenderedPageBreak/>
        <w:t xml:space="preserve">вниз социальному сравнению», воспринимают мир как источник опасностей, у них невысокая самооценка, а мировоззрение окрашено пессимизмом. </w:t>
      </w:r>
      <w:r w:rsidRPr="00FB5B5D">
        <w:rPr>
          <w:rFonts w:ascii="Times New Roman" w:hAnsi="Times New Roman" w:cs="Times New Roman"/>
          <w:color w:val="000000" w:themeColor="text1"/>
          <w:sz w:val="28"/>
          <w:szCs w:val="28"/>
        </w:rPr>
        <w:t xml:space="preserve">Компенсаторные возможности обучающихся с ОВЗ находятся в области возможности поддержания </w:t>
      </w:r>
      <w:proofErr w:type="spellStart"/>
      <w:r w:rsidRPr="00FB5B5D">
        <w:rPr>
          <w:rFonts w:ascii="Times New Roman" w:hAnsi="Times New Roman" w:cs="Times New Roman"/>
          <w:color w:val="000000" w:themeColor="text1"/>
          <w:sz w:val="28"/>
          <w:szCs w:val="28"/>
        </w:rPr>
        <w:t>взаимоценных</w:t>
      </w:r>
      <w:proofErr w:type="spellEnd"/>
      <w:r w:rsidRPr="00FB5B5D">
        <w:rPr>
          <w:rFonts w:ascii="Times New Roman" w:hAnsi="Times New Roman" w:cs="Times New Roman"/>
          <w:color w:val="000000" w:themeColor="text1"/>
          <w:sz w:val="28"/>
          <w:szCs w:val="28"/>
        </w:rPr>
        <w:t xml:space="preserve"> связей с социумом. </w:t>
      </w:r>
    </w:p>
    <w:p w:rsidR="0041091D" w:rsidRPr="00AA2866" w:rsidRDefault="0041091D" w:rsidP="0041091D">
      <w:pPr>
        <w:shd w:val="clear" w:color="auto" w:fill="FFFFFF"/>
        <w:spacing w:after="0" w:line="360" w:lineRule="auto"/>
        <w:jc w:val="both"/>
        <w:rPr>
          <w:rFonts w:ascii="Times New Roman" w:eastAsia="Times New Roman" w:hAnsi="Times New Roman" w:cs="Times New Roman"/>
          <w:b/>
          <w:color w:val="000000"/>
          <w:sz w:val="28"/>
          <w:szCs w:val="28"/>
        </w:rPr>
      </w:pPr>
      <w:r w:rsidRPr="00AA2866">
        <w:rPr>
          <w:rFonts w:ascii="Times New Roman" w:hAnsi="Times New Roman" w:cs="Times New Roman"/>
          <w:color w:val="000000" w:themeColor="text1"/>
          <w:sz w:val="28"/>
          <w:szCs w:val="28"/>
        </w:rPr>
        <w:t xml:space="preserve">     Надеемся, что сегодняшнее молодое поколение с инвалидностью будет успешно интегрировано в социальные связи и процессы</w:t>
      </w:r>
      <w:r w:rsidRPr="00AA2866">
        <w:rPr>
          <w:rFonts w:ascii="Times New Roman" w:hAnsi="Times New Roman" w:cs="Times New Roman"/>
          <w:color w:val="000000"/>
          <w:sz w:val="28"/>
          <w:szCs w:val="28"/>
        </w:rPr>
        <w:t>.</w:t>
      </w:r>
      <w:r w:rsidRPr="00AA2866">
        <w:rPr>
          <w:rFonts w:ascii="Times New Roman" w:hAnsi="Times New Roman" w:cs="Times New Roman"/>
          <w:color w:val="000000" w:themeColor="text1"/>
          <w:sz w:val="28"/>
          <w:szCs w:val="28"/>
        </w:rPr>
        <w:t xml:space="preserve"> А связь с социумом </w:t>
      </w:r>
      <w:r>
        <w:rPr>
          <w:rFonts w:ascii="Times New Roman" w:hAnsi="Times New Roman" w:cs="Times New Roman"/>
          <w:color w:val="000000" w:themeColor="text1"/>
          <w:sz w:val="28"/>
          <w:szCs w:val="28"/>
        </w:rPr>
        <w:t>будет поддержива</w:t>
      </w:r>
      <w:r w:rsidRPr="00AA2866">
        <w:rPr>
          <w:rFonts w:ascii="Times New Roman" w:hAnsi="Times New Roman" w:cs="Times New Roman"/>
          <w:color w:val="000000" w:themeColor="text1"/>
          <w:sz w:val="28"/>
          <w:szCs w:val="28"/>
        </w:rPr>
        <w:t>т</w:t>
      </w:r>
      <w:r>
        <w:rPr>
          <w:rFonts w:ascii="Times New Roman" w:hAnsi="Times New Roman" w:cs="Times New Roman"/>
          <w:color w:val="000000" w:themeColor="text1"/>
          <w:sz w:val="28"/>
          <w:szCs w:val="28"/>
        </w:rPr>
        <w:t>ь</w:t>
      </w:r>
      <w:r w:rsidRPr="00AA2866">
        <w:rPr>
          <w:rFonts w:ascii="Times New Roman" w:hAnsi="Times New Roman" w:cs="Times New Roman"/>
          <w:color w:val="000000" w:themeColor="text1"/>
          <w:sz w:val="28"/>
          <w:szCs w:val="28"/>
        </w:rPr>
        <w:t xml:space="preserve">ся по цепочке развития способностей </w:t>
      </w:r>
      <w:r w:rsidRPr="00AA2866">
        <w:rPr>
          <w:rFonts w:ascii="Times New Roman" w:hAnsi="Times New Roman" w:cs="Times New Roman"/>
          <w:b/>
          <w:color w:val="000000" w:themeColor="text1"/>
          <w:sz w:val="28"/>
          <w:szCs w:val="28"/>
        </w:rPr>
        <w:t>от интеллектуальной недостаточности к интеллектуальной одаренности.</w:t>
      </w:r>
    </w:p>
    <w:p w:rsidR="00144A28" w:rsidRDefault="00144A28"/>
    <w:p w:rsidR="0041091D" w:rsidRDefault="0041091D"/>
    <w:p w:rsidR="0041091D" w:rsidRDefault="0041091D"/>
    <w:p w:rsidR="0041091D" w:rsidRDefault="0041091D"/>
    <w:p w:rsidR="0041091D" w:rsidRDefault="0041091D"/>
    <w:p w:rsidR="0041091D" w:rsidRDefault="0041091D"/>
    <w:p w:rsidR="0041091D" w:rsidRDefault="0041091D"/>
    <w:p w:rsidR="0041091D" w:rsidRDefault="0041091D"/>
    <w:p w:rsidR="0041091D" w:rsidRDefault="0041091D"/>
    <w:p w:rsidR="0041091D" w:rsidRDefault="0041091D"/>
    <w:p w:rsidR="0041091D" w:rsidRDefault="0041091D"/>
    <w:p w:rsidR="0041091D" w:rsidRDefault="0041091D"/>
    <w:p w:rsidR="0041091D" w:rsidRDefault="0041091D"/>
    <w:p w:rsidR="0041091D" w:rsidRDefault="0041091D"/>
    <w:p w:rsidR="0041091D" w:rsidRDefault="0041091D"/>
    <w:p w:rsidR="0041091D" w:rsidRDefault="0041091D"/>
    <w:p w:rsidR="0041091D" w:rsidRDefault="0041091D"/>
    <w:p w:rsidR="0041091D" w:rsidRDefault="0041091D"/>
    <w:p w:rsidR="0041091D" w:rsidRDefault="0041091D"/>
    <w:p w:rsidR="0041091D" w:rsidRDefault="0041091D"/>
    <w:p w:rsidR="0041091D" w:rsidRPr="00FB5B5D" w:rsidRDefault="0041091D" w:rsidP="0041091D">
      <w:pPr>
        <w:pStyle w:val="a3"/>
        <w:spacing w:line="36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p w:rsidR="0041091D" w:rsidRPr="0041091D" w:rsidRDefault="0041091D" w:rsidP="0041091D">
      <w:pPr>
        <w:pStyle w:val="a3"/>
        <w:spacing w:line="360" w:lineRule="auto"/>
        <w:ind w:left="0"/>
        <w:rPr>
          <w:rFonts w:ascii="Times New Roman" w:hAnsi="Times New Roman" w:cs="Times New Roman"/>
          <w:b/>
          <w:color w:val="000000"/>
          <w:sz w:val="28"/>
          <w:szCs w:val="28"/>
        </w:rPr>
      </w:pPr>
      <w:r w:rsidRPr="0041091D">
        <w:rPr>
          <w:rFonts w:ascii="Times New Roman" w:hAnsi="Times New Roman" w:cs="Times New Roman"/>
          <w:b/>
          <w:color w:val="000000"/>
          <w:sz w:val="28"/>
          <w:szCs w:val="28"/>
        </w:rPr>
        <w:lastRenderedPageBreak/>
        <w:t xml:space="preserve">Список  </w:t>
      </w:r>
      <w:r w:rsidRPr="0041091D">
        <w:rPr>
          <w:rFonts w:ascii="Times New Roman" w:hAnsi="Times New Roman" w:cs="Times New Roman"/>
          <w:b/>
          <w:bCs/>
          <w:color w:val="000000"/>
          <w:sz w:val="28"/>
          <w:szCs w:val="28"/>
        </w:rPr>
        <w:t>литературы.</w:t>
      </w:r>
      <w:r w:rsidRPr="0041091D">
        <w:rPr>
          <w:rFonts w:ascii="Times New Roman" w:hAnsi="Times New Roman" w:cs="Times New Roman"/>
          <w:b/>
          <w:color w:val="000000"/>
          <w:sz w:val="28"/>
          <w:szCs w:val="28"/>
        </w:rPr>
        <w:t xml:space="preserve"> </w:t>
      </w:r>
      <w:r w:rsidRPr="0041091D">
        <w:rPr>
          <w:rFonts w:ascii="Times New Roman" w:hAnsi="Times New Roman" w:cs="Times New Roman"/>
          <w:b/>
          <w:color w:val="000000"/>
          <w:sz w:val="28"/>
          <w:szCs w:val="28"/>
        </w:rPr>
        <w:br/>
      </w:r>
    </w:p>
    <w:p w:rsidR="0041091D" w:rsidRPr="00FB5B5D" w:rsidRDefault="0041091D" w:rsidP="0041091D">
      <w:pPr>
        <w:pStyle w:val="a3"/>
        <w:numPr>
          <w:ilvl w:val="0"/>
          <w:numId w:val="2"/>
        </w:numPr>
        <w:spacing w:line="360" w:lineRule="auto"/>
        <w:ind w:left="0" w:firstLine="0"/>
        <w:jc w:val="both"/>
        <w:rPr>
          <w:rFonts w:ascii="Times New Roman" w:hAnsi="Times New Roman" w:cs="Times New Roman"/>
          <w:sz w:val="28"/>
          <w:szCs w:val="28"/>
        </w:rPr>
      </w:pPr>
      <w:r w:rsidRPr="00FB5B5D">
        <w:rPr>
          <w:rFonts w:ascii="Times New Roman" w:hAnsi="Times New Roman" w:cs="Times New Roman"/>
          <w:sz w:val="28"/>
          <w:szCs w:val="28"/>
        </w:rPr>
        <w:t xml:space="preserve">Адлер А. Наука жить. Киев: </w:t>
      </w:r>
      <w:r w:rsidRPr="00FB5B5D">
        <w:rPr>
          <w:rFonts w:ascii="Times New Roman" w:hAnsi="Times New Roman" w:cs="Times New Roman"/>
          <w:sz w:val="28"/>
          <w:szCs w:val="28"/>
          <w:lang w:val="en-US"/>
        </w:rPr>
        <w:t>Port</w:t>
      </w:r>
      <w:r w:rsidRPr="00FB5B5D">
        <w:rPr>
          <w:rFonts w:ascii="Times New Roman" w:hAnsi="Times New Roman" w:cs="Times New Roman"/>
          <w:sz w:val="28"/>
          <w:szCs w:val="28"/>
        </w:rPr>
        <w:t>-</w:t>
      </w:r>
      <w:r w:rsidRPr="00FB5B5D">
        <w:rPr>
          <w:rFonts w:ascii="Times New Roman" w:hAnsi="Times New Roman" w:cs="Times New Roman"/>
          <w:sz w:val="28"/>
          <w:szCs w:val="28"/>
          <w:lang w:val="en-US"/>
        </w:rPr>
        <w:t>Royal</w:t>
      </w:r>
      <w:r w:rsidRPr="00FB5B5D">
        <w:rPr>
          <w:rFonts w:ascii="Times New Roman" w:hAnsi="Times New Roman" w:cs="Times New Roman"/>
          <w:sz w:val="28"/>
          <w:szCs w:val="28"/>
        </w:rPr>
        <w:t>, 1997</w:t>
      </w:r>
    </w:p>
    <w:p w:rsidR="0041091D" w:rsidRPr="00FB5B5D" w:rsidRDefault="0041091D" w:rsidP="0041091D">
      <w:pPr>
        <w:pStyle w:val="a3"/>
        <w:numPr>
          <w:ilvl w:val="0"/>
          <w:numId w:val="2"/>
        </w:numPr>
        <w:spacing w:line="360" w:lineRule="auto"/>
        <w:ind w:left="0" w:firstLine="0"/>
        <w:jc w:val="both"/>
        <w:rPr>
          <w:rFonts w:ascii="Times New Roman" w:hAnsi="Times New Roman" w:cs="Times New Roman"/>
          <w:sz w:val="28"/>
          <w:szCs w:val="28"/>
        </w:rPr>
      </w:pPr>
      <w:proofErr w:type="spellStart"/>
      <w:r w:rsidRPr="00FB5B5D">
        <w:rPr>
          <w:rFonts w:ascii="Times New Roman" w:hAnsi="Times New Roman" w:cs="Times New Roman"/>
          <w:color w:val="000000"/>
          <w:sz w:val="28"/>
          <w:szCs w:val="28"/>
        </w:rPr>
        <w:t>Выготский</w:t>
      </w:r>
      <w:proofErr w:type="spellEnd"/>
      <w:r w:rsidRPr="00FB5B5D">
        <w:rPr>
          <w:rFonts w:ascii="Times New Roman" w:hAnsi="Times New Roman" w:cs="Times New Roman"/>
          <w:color w:val="000000"/>
          <w:sz w:val="28"/>
          <w:szCs w:val="28"/>
        </w:rPr>
        <w:t xml:space="preserve"> JI.C. Социальная ситуация развития / Психология социальных ситуаций. СПб</w:t>
      </w:r>
      <w:proofErr w:type="gramStart"/>
      <w:r w:rsidRPr="00FB5B5D">
        <w:rPr>
          <w:rFonts w:ascii="Times New Roman" w:hAnsi="Times New Roman" w:cs="Times New Roman"/>
          <w:color w:val="000000"/>
          <w:sz w:val="28"/>
          <w:szCs w:val="28"/>
        </w:rPr>
        <w:t xml:space="preserve">., </w:t>
      </w:r>
      <w:proofErr w:type="gramEnd"/>
      <w:r w:rsidRPr="00FB5B5D">
        <w:rPr>
          <w:rFonts w:ascii="Times New Roman" w:hAnsi="Times New Roman" w:cs="Times New Roman"/>
          <w:color w:val="000000"/>
          <w:sz w:val="28"/>
          <w:szCs w:val="28"/>
        </w:rPr>
        <w:t>2011.</w:t>
      </w:r>
    </w:p>
    <w:p w:rsidR="0041091D" w:rsidRPr="00FB5B5D" w:rsidRDefault="0041091D" w:rsidP="0041091D">
      <w:pPr>
        <w:pStyle w:val="a3"/>
        <w:numPr>
          <w:ilvl w:val="0"/>
          <w:numId w:val="2"/>
        </w:numPr>
        <w:spacing w:line="360" w:lineRule="auto"/>
        <w:ind w:left="0" w:firstLine="0"/>
        <w:jc w:val="both"/>
        <w:rPr>
          <w:rFonts w:ascii="Times New Roman" w:hAnsi="Times New Roman" w:cs="Times New Roman"/>
          <w:sz w:val="28"/>
          <w:szCs w:val="28"/>
        </w:rPr>
      </w:pPr>
      <w:proofErr w:type="spellStart"/>
      <w:r w:rsidRPr="00FB5B5D">
        <w:rPr>
          <w:rFonts w:ascii="Times New Roman" w:hAnsi="Times New Roman" w:cs="Times New Roman"/>
          <w:sz w:val="28"/>
          <w:szCs w:val="28"/>
        </w:rPr>
        <w:t>Выготский</w:t>
      </w:r>
      <w:proofErr w:type="spellEnd"/>
      <w:r w:rsidRPr="00FB5B5D">
        <w:rPr>
          <w:rFonts w:ascii="Times New Roman" w:hAnsi="Times New Roman" w:cs="Times New Roman"/>
          <w:sz w:val="28"/>
          <w:szCs w:val="28"/>
        </w:rPr>
        <w:t xml:space="preserve"> Л.С., </w:t>
      </w:r>
      <w:proofErr w:type="spellStart"/>
      <w:r w:rsidRPr="00FB5B5D">
        <w:rPr>
          <w:rFonts w:ascii="Times New Roman" w:hAnsi="Times New Roman" w:cs="Times New Roman"/>
          <w:sz w:val="28"/>
          <w:szCs w:val="28"/>
        </w:rPr>
        <w:t>Лурия</w:t>
      </w:r>
      <w:proofErr w:type="spellEnd"/>
      <w:r w:rsidRPr="00FB5B5D">
        <w:rPr>
          <w:rFonts w:ascii="Times New Roman" w:hAnsi="Times New Roman" w:cs="Times New Roman"/>
          <w:sz w:val="28"/>
          <w:szCs w:val="28"/>
        </w:rPr>
        <w:t xml:space="preserve"> А.Р. Этюды по истории поведения. М: Педагогика-Пресс, 1993.</w:t>
      </w:r>
    </w:p>
    <w:p w:rsidR="0041091D" w:rsidRPr="00FB5B5D" w:rsidRDefault="0041091D" w:rsidP="0041091D">
      <w:pPr>
        <w:pStyle w:val="a5"/>
        <w:numPr>
          <w:ilvl w:val="0"/>
          <w:numId w:val="2"/>
        </w:numPr>
        <w:spacing w:line="360" w:lineRule="auto"/>
        <w:ind w:left="0" w:firstLine="0"/>
        <w:rPr>
          <w:szCs w:val="28"/>
        </w:rPr>
      </w:pPr>
      <w:r w:rsidRPr="00FB5B5D">
        <w:rPr>
          <w:szCs w:val="28"/>
        </w:rPr>
        <w:t>Дети с ограниченными возможностями: Проблемы и инновационные тенденции в обучении и воспитании. Хрестоматия. М: ООО «Аспект», 2005.</w:t>
      </w:r>
    </w:p>
    <w:p w:rsidR="0041091D" w:rsidRPr="00FB5B5D" w:rsidRDefault="0041091D" w:rsidP="0041091D">
      <w:pPr>
        <w:pStyle w:val="a3"/>
        <w:numPr>
          <w:ilvl w:val="0"/>
          <w:numId w:val="2"/>
        </w:numPr>
        <w:spacing w:line="360" w:lineRule="auto"/>
        <w:ind w:left="0" w:firstLine="0"/>
        <w:jc w:val="both"/>
        <w:rPr>
          <w:rFonts w:ascii="Times New Roman" w:hAnsi="Times New Roman" w:cs="Times New Roman"/>
          <w:sz w:val="28"/>
          <w:szCs w:val="28"/>
        </w:rPr>
      </w:pPr>
      <w:proofErr w:type="spellStart"/>
      <w:r w:rsidRPr="00FB5B5D">
        <w:rPr>
          <w:rFonts w:ascii="Times New Roman" w:hAnsi="Times New Roman" w:cs="Times New Roman"/>
          <w:sz w:val="28"/>
          <w:szCs w:val="28"/>
        </w:rPr>
        <w:t>Малофеев</w:t>
      </w:r>
      <w:proofErr w:type="spellEnd"/>
      <w:r w:rsidRPr="00FB5B5D">
        <w:rPr>
          <w:rFonts w:ascii="Times New Roman" w:hAnsi="Times New Roman" w:cs="Times New Roman"/>
          <w:sz w:val="28"/>
          <w:szCs w:val="28"/>
        </w:rPr>
        <w:t xml:space="preserve"> Н.Н. Подходы к реабилитации детей с особенностями развития средствами образования. М., 1996.</w:t>
      </w:r>
    </w:p>
    <w:p w:rsidR="0041091D" w:rsidRPr="00FB5B5D" w:rsidRDefault="0041091D" w:rsidP="0041091D">
      <w:pPr>
        <w:pStyle w:val="a3"/>
        <w:numPr>
          <w:ilvl w:val="0"/>
          <w:numId w:val="2"/>
        </w:numPr>
        <w:spacing w:line="360" w:lineRule="auto"/>
        <w:ind w:left="0" w:firstLine="0"/>
        <w:jc w:val="both"/>
        <w:rPr>
          <w:rFonts w:ascii="Times New Roman" w:hAnsi="Times New Roman" w:cs="Times New Roman"/>
          <w:sz w:val="28"/>
          <w:szCs w:val="28"/>
        </w:rPr>
      </w:pPr>
      <w:proofErr w:type="spellStart"/>
      <w:r w:rsidRPr="00FB5B5D">
        <w:rPr>
          <w:rFonts w:ascii="Times New Roman" w:hAnsi="Times New Roman" w:cs="Times New Roman"/>
          <w:sz w:val="28"/>
          <w:szCs w:val="28"/>
        </w:rPr>
        <w:t>Доброхлеб</w:t>
      </w:r>
      <w:proofErr w:type="spellEnd"/>
      <w:r w:rsidRPr="00FB5B5D">
        <w:rPr>
          <w:rFonts w:ascii="Times New Roman" w:hAnsi="Times New Roman" w:cs="Times New Roman"/>
          <w:sz w:val="28"/>
          <w:szCs w:val="28"/>
        </w:rPr>
        <w:t xml:space="preserve"> В.Г. Ресурсный потенциал старшего поколения в современной России. М., 2004.</w:t>
      </w:r>
    </w:p>
    <w:p w:rsidR="0041091D" w:rsidRPr="00FB5B5D" w:rsidRDefault="0041091D" w:rsidP="0041091D">
      <w:pPr>
        <w:pStyle w:val="a3"/>
        <w:numPr>
          <w:ilvl w:val="0"/>
          <w:numId w:val="2"/>
        </w:numPr>
        <w:spacing w:line="360" w:lineRule="auto"/>
        <w:ind w:left="0" w:firstLine="0"/>
        <w:jc w:val="both"/>
        <w:rPr>
          <w:rFonts w:ascii="Times New Roman" w:hAnsi="Times New Roman" w:cs="Times New Roman"/>
          <w:sz w:val="28"/>
          <w:szCs w:val="28"/>
        </w:rPr>
      </w:pPr>
      <w:r w:rsidRPr="00FB5B5D">
        <w:rPr>
          <w:rFonts w:ascii="Times New Roman" w:hAnsi="Times New Roman" w:cs="Times New Roman"/>
          <w:sz w:val="28"/>
          <w:szCs w:val="28"/>
        </w:rPr>
        <w:t>Доклад о развитии человеческого потенциала в Российской Федерации 2004. На пути к обществу, основанному на знаниях. М.: Весь мир, 2004.</w:t>
      </w:r>
    </w:p>
    <w:p w:rsidR="0041091D" w:rsidRPr="00FB5B5D" w:rsidRDefault="0041091D" w:rsidP="0041091D">
      <w:pPr>
        <w:pStyle w:val="a3"/>
        <w:numPr>
          <w:ilvl w:val="0"/>
          <w:numId w:val="2"/>
        </w:numPr>
        <w:spacing w:line="360" w:lineRule="auto"/>
        <w:ind w:left="0" w:firstLine="0"/>
        <w:jc w:val="both"/>
        <w:rPr>
          <w:rFonts w:ascii="Times New Roman" w:hAnsi="Times New Roman" w:cs="Times New Roman"/>
          <w:sz w:val="28"/>
          <w:szCs w:val="28"/>
        </w:rPr>
      </w:pPr>
      <w:r w:rsidRPr="00FB5B5D">
        <w:rPr>
          <w:rFonts w:ascii="Times New Roman" w:hAnsi="Times New Roman" w:cs="Times New Roman"/>
          <w:sz w:val="28"/>
          <w:szCs w:val="28"/>
        </w:rPr>
        <w:t xml:space="preserve">Жигунова Г.В., Ткаченко И.Л. Ресурсный потенциал инвалидов ювенальной категории. М-Берлин: </w:t>
      </w:r>
      <w:proofErr w:type="spellStart"/>
      <w:r w:rsidRPr="00FB5B5D">
        <w:rPr>
          <w:rFonts w:ascii="Times New Roman" w:hAnsi="Times New Roman" w:cs="Times New Roman"/>
          <w:sz w:val="28"/>
          <w:szCs w:val="28"/>
        </w:rPr>
        <w:t>Директ-Медиа</w:t>
      </w:r>
      <w:proofErr w:type="spellEnd"/>
      <w:r w:rsidRPr="00FB5B5D">
        <w:rPr>
          <w:rFonts w:ascii="Times New Roman" w:hAnsi="Times New Roman" w:cs="Times New Roman"/>
          <w:sz w:val="28"/>
          <w:szCs w:val="28"/>
        </w:rPr>
        <w:t>, 2014.</w:t>
      </w:r>
    </w:p>
    <w:p w:rsidR="0041091D" w:rsidRPr="00FB5B5D" w:rsidRDefault="0041091D" w:rsidP="0041091D">
      <w:pPr>
        <w:pStyle w:val="a3"/>
        <w:numPr>
          <w:ilvl w:val="0"/>
          <w:numId w:val="2"/>
        </w:numPr>
        <w:spacing w:line="360" w:lineRule="auto"/>
        <w:ind w:left="0" w:firstLine="0"/>
        <w:jc w:val="both"/>
        <w:rPr>
          <w:rFonts w:ascii="Times New Roman" w:hAnsi="Times New Roman" w:cs="Times New Roman"/>
          <w:sz w:val="28"/>
          <w:szCs w:val="28"/>
        </w:rPr>
      </w:pPr>
      <w:proofErr w:type="spellStart"/>
      <w:r w:rsidRPr="00FB5B5D">
        <w:rPr>
          <w:rFonts w:ascii="Times New Roman" w:hAnsi="Times New Roman" w:cs="Times New Roman"/>
          <w:sz w:val="28"/>
          <w:szCs w:val="28"/>
        </w:rPr>
        <w:t>Замараева</w:t>
      </w:r>
      <w:proofErr w:type="spellEnd"/>
      <w:r w:rsidRPr="00FB5B5D">
        <w:rPr>
          <w:rFonts w:ascii="Times New Roman" w:hAnsi="Times New Roman" w:cs="Times New Roman"/>
          <w:sz w:val="28"/>
          <w:szCs w:val="28"/>
        </w:rPr>
        <w:t xml:space="preserve"> З.П. Ресурсно-потенциальный подход в условиях модернизации современной системы социальной защиты населения.  Пермь: Вестник Пермского университета, 2011. </w:t>
      </w:r>
    </w:p>
    <w:p w:rsidR="0041091D" w:rsidRPr="00FB5B5D" w:rsidRDefault="0041091D" w:rsidP="0041091D">
      <w:pPr>
        <w:pStyle w:val="a3"/>
        <w:numPr>
          <w:ilvl w:val="0"/>
          <w:numId w:val="2"/>
        </w:numPr>
        <w:spacing w:line="360" w:lineRule="auto"/>
        <w:ind w:left="0" w:firstLine="0"/>
        <w:jc w:val="both"/>
        <w:rPr>
          <w:rFonts w:ascii="Times New Roman" w:hAnsi="Times New Roman" w:cs="Times New Roman"/>
          <w:color w:val="000000"/>
          <w:sz w:val="28"/>
          <w:szCs w:val="28"/>
        </w:rPr>
      </w:pPr>
      <w:proofErr w:type="spellStart"/>
      <w:r w:rsidRPr="00FB5B5D">
        <w:rPr>
          <w:rFonts w:ascii="Times New Roman" w:hAnsi="Times New Roman" w:cs="Times New Roman"/>
          <w:color w:val="000000"/>
          <w:sz w:val="28"/>
          <w:szCs w:val="28"/>
        </w:rPr>
        <w:t>Замараева</w:t>
      </w:r>
      <w:proofErr w:type="spellEnd"/>
      <w:r>
        <w:rPr>
          <w:rFonts w:ascii="Times New Roman" w:hAnsi="Times New Roman" w:cs="Times New Roman"/>
          <w:color w:val="000000"/>
          <w:sz w:val="28"/>
          <w:szCs w:val="28"/>
        </w:rPr>
        <w:t xml:space="preserve"> </w:t>
      </w:r>
      <w:r w:rsidRPr="00FB5B5D">
        <w:rPr>
          <w:rFonts w:ascii="Times New Roman" w:hAnsi="Times New Roman" w:cs="Times New Roman"/>
          <w:color w:val="000000"/>
          <w:sz w:val="28"/>
          <w:szCs w:val="28"/>
        </w:rPr>
        <w:t xml:space="preserve">З.П., О. Лысенко, Н. Панкратов, А. </w:t>
      </w:r>
      <w:proofErr w:type="spellStart"/>
      <w:r w:rsidRPr="00FB5B5D">
        <w:rPr>
          <w:rFonts w:ascii="Times New Roman" w:hAnsi="Times New Roman" w:cs="Times New Roman"/>
          <w:color w:val="000000"/>
          <w:sz w:val="28"/>
          <w:szCs w:val="28"/>
        </w:rPr>
        <w:t>Шишигин</w:t>
      </w:r>
      <w:proofErr w:type="spellEnd"/>
      <w:r w:rsidRPr="00FB5B5D">
        <w:rPr>
          <w:rFonts w:ascii="Times New Roman" w:hAnsi="Times New Roman" w:cs="Times New Roman"/>
          <w:color w:val="000000"/>
          <w:sz w:val="28"/>
          <w:szCs w:val="28"/>
        </w:rPr>
        <w:t xml:space="preserve"> и др.; Барьеры и возможности реализации человеческого потенциала в Пермской городской агломерации: монография / ; </w:t>
      </w:r>
      <w:proofErr w:type="spellStart"/>
      <w:r w:rsidRPr="00FB5B5D">
        <w:rPr>
          <w:rFonts w:ascii="Times New Roman" w:hAnsi="Times New Roman" w:cs="Times New Roman"/>
          <w:color w:val="000000"/>
          <w:sz w:val="28"/>
          <w:szCs w:val="28"/>
        </w:rPr>
        <w:t>Перм</w:t>
      </w:r>
      <w:proofErr w:type="spellEnd"/>
      <w:r w:rsidRPr="00FB5B5D">
        <w:rPr>
          <w:rFonts w:ascii="Times New Roman" w:hAnsi="Times New Roman" w:cs="Times New Roman"/>
          <w:color w:val="000000"/>
          <w:sz w:val="28"/>
          <w:szCs w:val="28"/>
        </w:rPr>
        <w:t xml:space="preserve">. </w:t>
      </w:r>
      <w:proofErr w:type="spellStart"/>
      <w:r w:rsidRPr="00FB5B5D">
        <w:rPr>
          <w:rFonts w:ascii="Times New Roman" w:hAnsi="Times New Roman" w:cs="Times New Roman"/>
          <w:color w:val="000000"/>
          <w:sz w:val="28"/>
          <w:szCs w:val="28"/>
        </w:rPr>
        <w:t>гос</w:t>
      </w:r>
      <w:proofErr w:type="spellEnd"/>
      <w:r w:rsidRPr="00FB5B5D">
        <w:rPr>
          <w:rFonts w:ascii="Times New Roman" w:hAnsi="Times New Roman" w:cs="Times New Roman"/>
          <w:color w:val="000000"/>
          <w:sz w:val="28"/>
          <w:szCs w:val="28"/>
        </w:rPr>
        <w:t xml:space="preserve">. </w:t>
      </w:r>
      <w:proofErr w:type="spellStart"/>
      <w:r w:rsidRPr="00FB5B5D">
        <w:rPr>
          <w:rFonts w:ascii="Times New Roman" w:hAnsi="Times New Roman" w:cs="Times New Roman"/>
          <w:color w:val="000000"/>
          <w:sz w:val="28"/>
          <w:szCs w:val="28"/>
        </w:rPr>
        <w:t>гуманит</w:t>
      </w:r>
      <w:proofErr w:type="gramStart"/>
      <w:r w:rsidRPr="00FB5B5D">
        <w:rPr>
          <w:rFonts w:ascii="Times New Roman" w:hAnsi="Times New Roman" w:cs="Times New Roman"/>
          <w:color w:val="000000"/>
          <w:sz w:val="28"/>
          <w:szCs w:val="28"/>
        </w:rPr>
        <w:t>.-</w:t>
      </w:r>
      <w:proofErr w:type="gramEnd"/>
      <w:r w:rsidRPr="00FB5B5D">
        <w:rPr>
          <w:rFonts w:ascii="Times New Roman" w:hAnsi="Times New Roman" w:cs="Times New Roman"/>
          <w:color w:val="000000"/>
          <w:sz w:val="28"/>
          <w:szCs w:val="28"/>
        </w:rPr>
        <w:t>пед</w:t>
      </w:r>
      <w:proofErr w:type="spellEnd"/>
      <w:r w:rsidRPr="00FB5B5D">
        <w:rPr>
          <w:rFonts w:ascii="Times New Roman" w:hAnsi="Times New Roman" w:cs="Times New Roman"/>
          <w:color w:val="000000"/>
          <w:sz w:val="28"/>
          <w:szCs w:val="28"/>
        </w:rPr>
        <w:t xml:space="preserve">. ун-т. -Пермь, 2013. </w:t>
      </w:r>
    </w:p>
    <w:p w:rsidR="0041091D" w:rsidRPr="00FB5B5D" w:rsidRDefault="0041091D" w:rsidP="0041091D">
      <w:pPr>
        <w:pStyle w:val="a3"/>
        <w:numPr>
          <w:ilvl w:val="0"/>
          <w:numId w:val="2"/>
        </w:numPr>
        <w:spacing w:line="360" w:lineRule="auto"/>
        <w:ind w:left="0" w:firstLine="0"/>
        <w:jc w:val="both"/>
        <w:rPr>
          <w:rFonts w:ascii="Times New Roman" w:hAnsi="Times New Roman" w:cs="Times New Roman"/>
          <w:sz w:val="28"/>
          <w:szCs w:val="28"/>
        </w:rPr>
      </w:pPr>
      <w:r w:rsidRPr="00FB5B5D">
        <w:rPr>
          <w:rFonts w:ascii="Times New Roman" w:hAnsi="Times New Roman" w:cs="Times New Roman"/>
          <w:sz w:val="28"/>
          <w:szCs w:val="28"/>
        </w:rPr>
        <w:t>Колесник Н.Т Психологическое обеспечение коррекционной работы с детьми-инвалидами. Социальное обслуживание. 2009.</w:t>
      </w:r>
    </w:p>
    <w:p w:rsidR="0041091D" w:rsidRPr="00FB5B5D" w:rsidRDefault="0041091D" w:rsidP="0041091D">
      <w:pPr>
        <w:pStyle w:val="a3"/>
        <w:numPr>
          <w:ilvl w:val="0"/>
          <w:numId w:val="2"/>
        </w:numPr>
        <w:spacing w:line="360" w:lineRule="auto"/>
        <w:ind w:left="0" w:firstLine="0"/>
        <w:jc w:val="both"/>
        <w:rPr>
          <w:rFonts w:ascii="Times New Roman" w:hAnsi="Times New Roman" w:cs="Times New Roman"/>
          <w:sz w:val="28"/>
          <w:szCs w:val="28"/>
        </w:rPr>
      </w:pPr>
      <w:r w:rsidRPr="00FB5B5D">
        <w:rPr>
          <w:rFonts w:ascii="Times New Roman" w:hAnsi="Times New Roman" w:cs="Times New Roman"/>
          <w:sz w:val="28"/>
          <w:szCs w:val="28"/>
        </w:rPr>
        <w:t>Леонтьев Д.А. </w:t>
      </w:r>
      <w:proofErr w:type="gramStart"/>
      <w:r w:rsidRPr="00FB5B5D">
        <w:rPr>
          <w:rFonts w:ascii="Times New Roman" w:hAnsi="Times New Roman" w:cs="Times New Roman"/>
          <w:sz w:val="28"/>
          <w:szCs w:val="28"/>
        </w:rPr>
        <w:t>Личностное</w:t>
      </w:r>
      <w:proofErr w:type="gramEnd"/>
      <w:r w:rsidRPr="00FB5B5D">
        <w:rPr>
          <w:rFonts w:ascii="Times New Roman" w:hAnsi="Times New Roman" w:cs="Times New Roman"/>
          <w:sz w:val="28"/>
          <w:szCs w:val="28"/>
        </w:rPr>
        <w:t xml:space="preserve"> в личности: личностный потенциал как основа </w:t>
      </w:r>
      <w:proofErr w:type="spellStart"/>
      <w:r w:rsidRPr="00FB5B5D">
        <w:rPr>
          <w:rFonts w:ascii="Times New Roman" w:hAnsi="Times New Roman" w:cs="Times New Roman"/>
          <w:sz w:val="28"/>
          <w:szCs w:val="28"/>
        </w:rPr>
        <w:t>самодетерминации</w:t>
      </w:r>
      <w:proofErr w:type="spellEnd"/>
      <w:r w:rsidRPr="00FB5B5D">
        <w:rPr>
          <w:rFonts w:ascii="Times New Roman" w:hAnsi="Times New Roman" w:cs="Times New Roman"/>
          <w:sz w:val="28"/>
          <w:szCs w:val="28"/>
        </w:rPr>
        <w:t xml:space="preserve"> // Ученые записки кафедры общей психологии МГУ им. М.В. Ломоносова. </w:t>
      </w:r>
      <w:proofErr w:type="spellStart"/>
      <w:r w:rsidRPr="00FB5B5D">
        <w:rPr>
          <w:rFonts w:ascii="Times New Roman" w:hAnsi="Times New Roman" w:cs="Times New Roman"/>
          <w:sz w:val="28"/>
          <w:szCs w:val="28"/>
        </w:rPr>
        <w:t>Вып</w:t>
      </w:r>
      <w:proofErr w:type="spellEnd"/>
      <w:r w:rsidRPr="00FB5B5D">
        <w:rPr>
          <w:rFonts w:ascii="Times New Roman" w:hAnsi="Times New Roman" w:cs="Times New Roman"/>
          <w:sz w:val="28"/>
          <w:szCs w:val="28"/>
        </w:rPr>
        <w:t>. 1</w:t>
      </w:r>
      <w:proofErr w:type="gramStart"/>
      <w:r w:rsidRPr="00FB5B5D">
        <w:rPr>
          <w:rFonts w:ascii="Times New Roman" w:hAnsi="Times New Roman" w:cs="Times New Roman"/>
          <w:sz w:val="28"/>
          <w:szCs w:val="28"/>
        </w:rPr>
        <w:t xml:space="preserve"> / П</w:t>
      </w:r>
      <w:proofErr w:type="gramEnd"/>
      <w:r w:rsidRPr="00FB5B5D">
        <w:rPr>
          <w:rFonts w:ascii="Times New Roman" w:hAnsi="Times New Roman" w:cs="Times New Roman"/>
          <w:sz w:val="28"/>
          <w:szCs w:val="28"/>
        </w:rPr>
        <w:t xml:space="preserve">од ред. Б.С. </w:t>
      </w:r>
      <w:proofErr w:type="spellStart"/>
      <w:r w:rsidRPr="00FB5B5D">
        <w:rPr>
          <w:rFonts w:ascii="Times New Roman" w:hAnsi="Times New Roman" w:cs="Times New Roman"/>
          <w:sz w:val="28"/>
          <w:szCs w:val="28"/>
        </w:rPr>
        <w:t>Братуся</w:t>
      </w:r>
      <w:proofErr w:type="spellEnd"/>
      <w:r w:rsidRPr="00FB5B5D">
        <w:rPr>
          <w:rFonts w:ascii="Times New Roman" w:hAnsi="Times New Roman" w:cs="Times New Roman"/>
          <w:sz w:val="28"/>
          <w:szCs w:val="28"/>
        </w:rPr>
        <w:t xml:space="preserve">, Д.А. Леонтьева. – М.: Смысл, 2002. </w:t>
      </w:r>
    </w:p>
    <w:p w:rsidR="0041091D" w:rsidRPr="00FB5B5D" w:rsidRDefault="0041091D" w:rsidP="0041091D">
      <w:pPr>
        <w:pStyle w:val="a3"/>
        <w:numPr>
          <w:ilvl w:val="0"/>
          <w:numId w:val="2"/>
        </w:numPr>
        <w:spacing w:line="360" w:lineRule="auto"/>
        <w:ind w:left="0" w:firstLine="0"/>
        <w:jc w:val="both"/>
        <w:rPr>
          <w:rFonts w:ascii="Times New Roman" w:hAnsi="Times New Roman" w:cs="Times New Roman"/>
          <w:sz w:val="28"/>
          <w:szCs w:val="28"/>
        </w:rPr>
      </w:pPr>
      <w:r w:rsidRPr="00FB5B5D">
        <w:rPr>
          <w:rFonts w:ascii="Times New Roman" w:hAnsi="Times New Roman" w:cs="Times New Roman"/>
          <w:color w:val="000000"/>
          <w:sz w:val="28"/>
          <w:szCs w:val="28"/>
        </w:rPr>
        <w:lastRenderedPageBreak/>
        <w:t>Санникова А.И. Развитие творческого потенциала личности в образовательном процессе.- М.: Изд. Флинта: Наука, 2001.</w:t>
      </w:r>
    </w:p>
    <w:p w:rsidR="0041091D" w:rsidRPr="00FB5B5D" w:rsidRDefault="0041091D" w:rsidP="0041091D">
      <w:pPr>
        <w:pStyle w:val="a3"/>
        <w:numPr>
          <w:ilvl w:val="0"/>
          <w:numId w:val="2"/>
        </w:numPr>
        <w:spacing w:line="360" w:lineRule="auto"/>
        <w:ind w:left="0" w:firstLine="0"/>
        <w:jc w:val="both"/>
        <w:rPr>
          <w:rFonts w:ascii="Times New Roman" w:hAnsi="Times New Roman" w:cs="Times New Roman"/>
          <w:sz w:val="28"/>
          <w:szCs w:val="28"/>
        </w:rPr>
      </w:pPr>
      <w:r w:rsidRPr="00FB5B5D">
        <w:rPr>
          <w:rFonts w:ascii="Times New Roman" w:hAnsi="Times New Roman" w:cs="Times New Roman"/>
          <w:color w:val="000000"/>
          <w:sz w:val="28"/>
          <w:szCs w:val="28"/>
        </w:rPr>
        <w:t xml:space="preserve">Санникова А.И. </w:t>
      </w:r>
      <w:r w:rsidRPr="00FB5B5D">
        <w:rPr>
          <w:rFonts w:ascii="Times New Roman" w:hAnsi="Times New Roman" w:cs="Times New Roman"/>
          <w:bCs/>
          <w:color w:val="000000"/>
          <w:sz w:val="28"/>
          <w:szCs w:val="28"/>
        </w:rPr>
        <w:t>Активизация ресурсного потенциала личности</w:t>
      </w:r>
      <w:r w:rsidRPr="00FB5B5D">
        <w:rPr>
          <w:rFonts w:ascii="Times New Roman" w:hAnsi="Times New Roman" w:cs="Times New Roman"/>
          <w:color w:val="000000"/>
          <w:sz w:val="28"/>
          <w:szCs w:val="28"/>
        </w:rPr>
        <w:br/>
      </w:r>
      <w:r w:rsidRPr="00FB5B5D">
        <w:rPr>
          <w:rFonts w:ascii="Times New Roman" w:hAnsi="Times New Roman" w:cs="Times New Roman"/>
          <w:bCs/>
          <w:color w:val="000000"/>
          <w:sz w:val="28"/>
          <w:szCs w:val="28"/>
        </w:rPr>
        <w:t>молодого человека с ОВЗ как механизм</w:t>
      </w:r>
      <w:r w:rsidRPr="00FB5B5D">
        <w:rPr>
          <w:rFonts w:ascii="Times New Roman" w:hAnsi="Times New Roman" w:cs="Times New Roman"/>
          <w:color w:val="000000"/>
          <w:sz w:val="28"/>
          <w:szCs w:val="28"/>
        </w:rPr>
        <w:br/>
      </w:r>
      <w:r w:rsidRPr="00FB5B5D">
        <w:rPr>
          <w:rFonts w:ascii="Times New Roman" w:hAnsi="Times New Roman" w:cs="Times New Roman"/>
          <w:bCs/>
          <w:color w:val="000000"/>
          <w:sz w:val="28"/>
          <w:szCs w:val="28"/>
        </w:rPr>
        <w:t xml:space="preserve">социальной адаптации. Сборник статей Международной научно-практической конференции по вопросам комплексной реабилитации лиц с ОВЗ: </w:t>
      </w:r>
      <w:proofErr w:type="spellStart"/>
      <w:r w:rsidRPr="00FB5B5D">
        <w:rPr>
          <w:rFonts w:ascii="Times New Roman" w:hAnsi="Times New Roman" w:cs="Times New Roman"/>
          <w:bCs/>
          <w:color w:val="000000"/>
          <w:sz w:val="28"/>
          <w:szCs w:val="28"/>
        </w:rPr>
        <w:t>ПГПУ-Пермь</w:t>
      </w:r>
      <w:proofErr w:type="spellEnd"/>
      <w:r w:rsidRPr="00FB5B5D">
        <w:rPr>
          <w:rFonts w:ascii="Times New Roman" w:hAnsi="Times New Roman" w:cs="Times New Roman"/>
          <w:bCs/>
          <w:color w:val="000000"/>
          <w:sz w:val="28"/>
          <w:szCs w:val="28"/>
        </w:rPr>
        <w:t>, 2016.</w:t>
      </w:r>
    </w:p>
    <w:p w:rsidR="0041091D" w:rsidRPr="00FB5B5D" w:rsidRDefault="0041091D" w:rsidP="0041091D">
      <w:pPr>
        <w:pStyle w:val="a3"/>
        <w:numPr>
          <w:ilvl w:val="0"/>
          <w:numId w:val="2"/>
        </w:numPr>
        <w:spacing w:line="360" w:lineRule="auto"/>
        <w:ind w:left="0" w:firstLine="0"/>
        <w:jc w:val="both"/>
        <w:rPr>
          <w:rFonts w:ascii="Times New Roman" w:hAnsi="Times New Roman" w:cs="Times New Roman"/>
          <w:sz w:val="28"/>
          <w:szCs w:val="28"/>
        </w:rPr>
      </w:pPr>
      <w:r w:rsidRPr="00FB5B5D">
        <w:rPr>
          <w:rFonts w:ascii="Times New Roman" w:hAnsi="Times New Roman" w:cs="Times New Roman"/>
          <w:color w:val="000000"/>
          <w:sz w:val="28"/>
          <w:szCs w:val="28"/>
          <w:shd w:val="clear" w:color="auto" w:fill="FFFFFF"/>
        </w:rPr>
        <w:t>Соловьева С.Л. Ресурсы личности. Медицинская психология в России: электрон</w:t>
      </w:r>
      <w:proofErr w:type="gramStart"/>
      <w:r w:rsidRPr="00FB5B5D">
        <w:rPr>
          <w:rFonts w:ascii="Times New Roman" w:hAnsi="Times New Roman" w:cs="Times New Roman"/>
          <w:color w:val="000000"/>
          <w:sz w:val="28"/>
          <w:szCs w:val="28"/>
          <w:shd w:val="clear" w:color="auto" w:fill="FFFFFF"/>
        </w:rPr>
        <w:t>.</w:t>
      </w:r>
      <w:proofErr w:type="gramEnd"/>
      <w:r w:rsidRPr="00FB5B5D">
        <w:rPr>
          <w:rFonts w:ascii="Times New Roman" w:hAnsi="Times New Roman" w:cs="Times New Roman"/>
          <w:color w:val="000000"/>
          <w:sz w:val="28"/>
          <w:szCs w:val="28"/>
          <w:shd w:val="clear" w:color="auto" w:fill="FFFFFF"/>
        </w:rPr>
        <w:t xml:space="preserve"> </w:t>
      </w:r>
      <w:proofErr w:type="spellStart"/>
      <w:proofErr w:type="gramStart"/>
      <w:r w:rsidRPr="00FB5B5D">
        <w:rPr>
          <w:rFonts w:ascii="Times New Roman" w:hAnsi="Times New Roman" w:cs="Times New Roman"/>
          <w:color w:val="000000"/>
          <w:sz w:val="28"/>
          <w:szCs w:val="28"/>
          <w:shd w:val="clear" w:color="auto" w:fill="FFFFFF"/>
        </w:rPr>
        <w:t>н</w:t>
      </w:r>
      <w:proofErr w:type="gramEnd"/>
      <w:r w:rsidRPr="00FB5B5D">
        <w:rPr>
          <w:rFonts w:ascii="Times New Roman" w:hAnsi="Times New Roman" w:cs="Times New Roman"/>
          <w:color w:val="000000"/>
          <w:sz w:val="28"/>
          <w:szCs w:val="28"/>
          <w:shd w:val="clear" w:color="auto" w:fill="FFFFFF"/>
        </w:rPr>
        <w:t>ауч</w:t>
      </w:r>
      <w:proofErr w:type="spellEnd"/>
      <w:r w:rsidRPr="00FB5B5D">
        <w:rPr>
          <w:rFonts w:ascii="Times New Roman" w:hAnsi="Times New Roman" w:cs="Times New Roman"/>
          <w:color w:val="000000"/>
          <w:sz w:val="28"/>
          <w:szCs w:val="28"/>
          <w:shd w:val="clear" w:color="auto" w:fill="FFFFFF"/>
        </w:rPr>
        <w:t>. журн. 2010. </w:t>
      </w:r>
    </w:p>
    <w:p w:rsidR="0041091D" w:rsidRPr="00FB5B5D" w:rsidRDefault="0041091D" w:rsidP="0041091D">
      <w:pPr>
        <w:pStyle w:val="a3"/>
        <w:numPr>
          <w:ilvl w:val="0"/>
          <w:numId w:val="2"/>
        </w:numPr>
        <w:spacing w:line="360" w:lineRule="auto"/>
        <w:ind w:left="0" w:firstLine="0"/>
        <w:jc w:val="both"/>
        <w:rPr>
          <w:rFonts w:ascii="Times New Roman" w:hAnsi="Times New Roman" w:cs="Times New Roman"/>
          <w:sz w:val="28"/>
          <w:szCs w:val="28"/>
        </w:rPr>
      </w:pPr>
      <w:r w:rsidRPr="00FB5B5D">
        <w:rPr>
          <w:rFonts w:ascii="Times New Roman" w:hAnsi="Times New Roman" w:cs="Times New Roman"/>
          <w:sz w:val="28"/>
          <w:szCs w:val="28"/>
        </w:rPr>
        <w:t xml:space="preserve">Шаталова Н.И. Трудовой потенциал работника: проблемы, функционирование и развитие. Екатеринбург: </w:t>
      </w:r>
      <w:proofErr w:type="spellStart"/>
      <w:r w:rsidRPr="00FB5B5D">
        <w:rPr>
          <w:rFonts w:ascii="Times New Roman" w:hAnsi="Times New Roman" w:cs="Times New Roman"/>
          <w:sz w:val="28"/>
          <w:szCs w:val="28"/>
        </w:rPr>
        <w:t>УрГЭУ</w:t>
      </w:r>
      <w:proofErr w:type="spellEnd"/>
      <w:r w:rsidRPr="00FB5B5D">
        <w:rPr>
          <w:rFonts w:ascii="Times New Roman" w:hAnsi="Times New Roman" w:cs="Times New Roman"/>
          <w:sz w:val="28"/>
          <w:szCs w:val="28"/>
        </w:rPr>
        <w:t xml:space="preserve">, 1998. </w:t>
      </w:r>
    </w:p>
    <w:p w:rsidR="0041091D" w:rsidRPr="00FB5B5D" w:rsidRDefault="0041091D" w:rsidP="0041091D">
      <w:pPr>
        <w:pStyle w:val="a3"/>
        <w:numPr>
          <w:ilvl w:val="0"/>
          <w:numId w:val="2"/>
        </w:numPr>
        <w:spacing w:line="360" w:lineRule="auto"/>
        <w:ind w:left="0" w:firstLine="0"/>
        <w:jc w:val="both"/>
        <w:rPr>
          <w:rFonts w:ascii="Times New Roman" w:hAnsi="Times New Roman" w:cs="Times New Roman"/>
          <w:sz w:val="28"/>
          <w:szCs w:val="28"/>
        </w:rPr>
      </w:pPr>
      <w:proofErr w:type="spellStart"/>
      <w:r w:rsidRPr="00FB5B5D">
        <w:rPr>
          <w:rFonts w:ascii="Times New Roman" w:hAnsi="Times New Roman" w:cs="Times New Roman"/>
          <w:sz w:val="28"/>
          <w:szCs w:val="28"/>
        </w:rPr>
        <w:t>Шелудько</w:t>
      </w:r>
      <w:proofErr w:type="spellEnd"/>
      <w:r w:rsidRPr="00FB5B5D">
        <w:rPr>
          <w:rFonts w:ascii="Times New Roman" w:hAnsi="Times New Roman" w:cs="Times New Roman"/>
          <w:sz w:val="28"/>
          <w:szCs w:val="28"/>
        </w:rPr>
        <w:t xml:space="preserve"> О.С., Гусева О.С., </w:t>
      </w:r>
      <w:proofErr w:type="spellStart"/>
      <w:r w:rsidRPr="00FB5B5D">
        <w:rPr>
          <w:rFonts w:ascii="Times New Roman" w:hAnsi="Times New Roman" w:cs="Times New Roman"/>
          <w:sz w:val="28"/>
          <w:szCs w:val="28"/>
        </w:rPr>
        <w:t>Дерунов</w:t>
      </w:r>
      <w:proofErr w:type="spellEnd"/>
      <w:r w:rsidRPr="00FB5B5D">
        <w:rPr>
          <w:rFonts w:ascii="Times New Roman" w:hAnsi="Times New Roman" w:cs="Times New Roman"/>
          <w:sz w:val="28"/>
          <w:szCs w:val="28"/>
        </w:rPr>
        <w:t xml:space="preserve"> А.В. Измерение ресурсного потенциала лиц с ограниченными возможностями здоровья</w:t>
      </w:r>
      <w:proofErr w:type="gramStart"/>
      <w:r w:rsidRPr="00FB5B5D">
        <w:rPr>
          <w:rFonts w:ascii="Times New Roman" w:hAnsi="Times New Roman" w:cs="Times New Roman"/>
          <w:sz w:val="28"/>
          <w:szCs w:val="28"/>
        </w:rPr>
        <w:t xml:space="preserve"> .</w:t>
      </w:r>
      <w:proofErr w:type="gramEnd"/>
      <w:r w:rsidRPr="00FB5B5D">
        <w:rPr>
          <w:rFonts w:ascii="Times New Roman" w:hAnsi="Times New Roman" w:cs="Times New Roman"/>
          <w:sz w:val="28"/>
          <w:szCs w:val="28"/>
        </w:rPr>
        <w:t xml:space="preserve">Саратов: ФГБОУ </w:t>
      </w:r>
      <w:proofErr w:type="gramStart"/>
      <w:r w:rsidRPr="00FB5B5D">
        <w:rPr>
          <w:rFonts w:ascii="Times New Roman" w:hAnsi="Times New Roman" w:cs="Times New Roman"/>
          <w:sz w:val="28"/>
          <w:szCs w:val="28"/>
        </w:rPr>
        <w:t>ВО</w:t>
      </w:r>
      <w:proofErr w:type="gramEnd"/>
      <w:r w:rsidRPr="00FB5B5D">
        <w:rPr>
          <w:rFonts w:ascii="Times New Roman" w:hAnsi="Times New Roman" w:cs="Times New Roman"/>
          <w:sz w:val="28"/>
          <w:szCs w:val="28"/>
        </w:rPr>
        <w:t xml:space="preserve"> Саратовский ГМУ им. В.И. Разумовского Минздрава России, кафедра философии, гуманитарных наук и психологии, 2017.</w:t>
      </w:r>
    </w:p>
    <w:p w:rsidR="0041091D" w:rsidRDefault="0041091D"/>
    <w:sectPr w:rsidR="0041091D" w:rsidSect="00144A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D4019"/>
    <w:multiLevelType w:val="multilevel"/>
    <w:tmpl w:val="5ED45C22"/>
    <w:lvl w:ilvl="0">
      <w:start w:val="1"/>
      <w:numFmt w:val="decimal"/>
      <w:lvlText w:val="%1."/>
      <w:lvlJc w:val="left"/>
      <w:pPr>
        <w:ind w:left="720" w:hanging="360"/>
      </w:pPr>
      <w:rPr>
        <w:rFonts w:hint="default"/>
      </w:rPr>
    </w:lvl>
    <w:lvl w:ilvl="1">
      <w:start w:val="3"/>
      <w:numFmt w:val="decimal"/>
      <w:isLgl/>
      <w:lvlText w:val="%1.%2."/>
      <w:lvlJc w:val="left"/>
      <w:pPr>
        <w:ind w:left="1440" w:hanging="720"/>
      </w:pPr>
      <w:rPr>
        <w:rFonts w:hint="default"/>
      </w:rPr>
    </w:lvl>
    <w:lvl w:ilvl="2">
      <w:start w:val="4"/>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5DF70B51"/>
    <w:multiLevelType w:val="hybridMultilevel"/>
    <w:tmpl w:val="9836E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447AD4"/>
    <w:multiLevelType w:val="hybridMultilevel"/>
    <w:tmpl w:val="CBDA1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1091D"/>
    <w:rsid w:val="00144A28"/>
    <w:rsid w:val="0041091D"/>
    <w:rsid w:val="00D14B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A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091D"/>
    <w:pPr>
      <w:ind w:left="720"/>
      <w:contextualSpacing/>
    </w:pPr>
  </w:style>
  <w:style w:type="paragraph" w:styleId="a4">
    <w:name w:val="Normal (Web)"/>
    <w:basedOn w:val="a"/>
    <w:uiPriority w:val="99"/>
    <w:unhideWhenUsed/>
    <w:rsid w:val="004109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1091D"/>
  </w:style>
  <w:style w:type="paragraph" w:styleId="a5">
    <w:name w:val="Body Text Indent"/>
    <w:basedOn w:val="a"/>
    <w:link w:val="a6"/>
    <w:semiHidden/>
    <w:rsid w:val="0041091D"/>
    <w:pPr>
      <w:spacing w:after="0" w:line="240" w:lineRule="auto"/>
      <w:ind w:firstLine="374"/>
      <w:jc w:val="both"/>
    </w:pPr>
    <w:rPr>
      <w:rFonts w:ascii="Times New Roman" w:eastAsia="Times New Roman" w:hAnsi="Times New Roman" w:cs="Times New Roman"/>
      <w:sz w:val="28"/>
      <w:szCs w:val="24"/>
    </w:rPr>
  </w:style>
  <w:style w:type="character" w:customStyle="1" w:styleId="a6">
    <w:name w:val="Основной текст с отступом Знак"/>
    <w:basedOn w:val="a0"/>
    <w:link w:val="a5"/>
    <w:semiHidden/>
    <w:rsid w:val="0041091D"/>
    <w:rPr>
      <w:rFonts w:ascii="Times New Roman" w:eastAsia="Times New Roman" w:hAnsi="Times New Roman" w:cs="Times New Roman"/>
      <w:sz w:val="28"/>
      <w:szCs w:val="24"/>
    </w:rPr>
  </w:style>
  <w:style w:type="character" w:customStyle="1" w:styleId="c2">
    <w:name w:val="c2"/>
    <w:basedOn w:val="a0"/>
    <w:rsid w:val="0041091D"/>
  </w:style>
  <w:style w:type="character" w:customStyle="1" w:styleId="c3">
    <w:name w:val="c3"/>
    <w:basedOn w:val="a0"/>
    <w:rsid w:val="0041091D"/>
  </w:style>
  <w:style w:type="character" w:styleId="a7">
    <w:name w:val="Hyperlink"/>
    <w:basedOn w:val="a0"/>
    <w:uiPriority w:val="99"/>
    <w:unhideWhenUsed/>
    <w:rsid w:val="0041091D"/>
    <w:rPr>
      <w:color w:val="0000FF"/>
      <w:u w:val="single"/>
    </w:rPr>
  </w:style>
  <w:style w:type="paragraph" w:styleId="a8">
    <w:name w:val="No Spacing"/>
    <w:uiPriority w:val="1"/>
    <w:qFormat/>
    <w:rsid w:val="0041091D"/>
    <w:pPr>
      <w:spacing w:after="0" w:line="240" w:lineRule="auto"/>
    </w:pPr>
    <w:rPr>
      <w:rFonts w:ascii="Calibri" w:eastAsia="Times New Roman" w:hAnsi="Calibri" w:cs="Times New Roman"/>
    </w:rPr>
  </w:style>
  <w:style w:type="character" w:customStyle="1" w:styleId="a9">
    <w:name w:val="Основной текст_"/>
    <w:basedOn w:val="a0"/>
    <w:link w:val="1"/>
    <w:rsid w:val="0041091D"/>
    <w:rPr>
      <w:rFonts w:ascii="Times New Roman" w:eastAsia="Times New Roman" w:hAnsi="Times New Roman" w:cs="Times New Roman"/>
      <w:b/>
      <w:bCs/>
      <w:shd w:val="clear" w:color="auto" w:fill="FFFFFF"/>
    </w:rPr>
  </w:style>
  <w:style w:type="paragraph" w:customStyle="1" w:styleId="1">
    <w:name w:val="Основной текст1"/>
    <w:basedOn w:val="a"/>
    <w:link w:val="a9"/>
    <w:rsid w:val="0041091D"/>
    <w:pPr>
      <w:widowControl w:val="0"/>
      <w:shd w:val="clear" w:color="auto" w:fill="FFFFFF"/>
      <w:spacing w:after="480" w:line="274" w:lineRule="exact"/>
      <w:jc w:val="center"/>
    </w:pPr>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17</Pages>
  <Words>3974</Words>
  <Characters>22653</Characters>
  <Application>Microsoft Office Word</Application>
  <DocSecurity>0</DocSecurity>
  <Lines>188</Lines>
  <Paragraphs>53</Paragraphs>
  <ScaleCrop>false</ScaleCrop>
  <Company>Microsoft</Company>
  <LinksUpToDate>false</LinksUpToDate>
  <CharactersWithSpaces>26574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Buh1</dc:creator>
  <cp:keywords/>
  <dc:description/>
  <cp:lastModifiedBy>Buh1</cp:lastModifiedBy>
  <cp:revision>3</cp:revision>
  <cp:lastPrinted>2018-09-13T06:30:00Z</cp:lastPrinted>
  <dcterms:created xsi:type="dcterms:W3CDTF">2018-09-13T06:14:00Z</dcterms:created>
  <dcterms:modified xsi:type="dcterms:W3CDTF">2018-09-13T07:40:00Z</dcterms:modified>
</cp:coreProperties>
</file>