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C7" w:rsidRDefault="008B39C7" w:rsidP="008B39C7">
      <w:pPr>
        <w:jc w:val="center"/>
        <w:rPr>
          <w:rFonts w:ascii="Times New Roman" w:hAnsi="Times New Roman" w:cs="Times New Roman"/>
          <w:sz w:val="40"/>
          <w:szCs w:val="40"/>
        </w:rPr>
      </w:pPr>
      <w:r w:rsidRPr="00FC10D3">
        <w:rPr>
          <w:rFonts w:ascii="Times New Roman" w:hAnsi="Times New Roman" w:cs="Times New Roman"/>
          <w:sz w:val="40"/>
          <w:szCs w:val="40"/>
        </w:rPr>
        <w:t>Причины отклонений от норм поведения</w:t>
      </w:r>
    </w:p>
    <w:p w:rsidR="008B39C7" w:rsidRDefault="008B39C7" w:rsidP="008B39C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FC10D3">
        <w:rPr>
          <w:rFonts w:ascii="Times New Roman" w:hAnsi="Times New Roman" w:cs="Times New Roman"/>
          <w:sz w:val="40"/>
          <w:szCs w:val="40"/>
        </w:rPr>
        <w:t>одростков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девиантного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поведения</w:t>
      </w:r>
    </w:p>
    <w:p w:rsidR="008B39C7" w:rsidRDefault="008B39C7" w:rsidP="008B39C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B39C7" w:rsidRDefault="008B39C7" w:rsidP="008B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0D3">
        <w:rPr>
          <w:rFonts w:ascii="Times New Roman" w:hAnsi="Times New Roman" w:cs="Times New Roman"/>
          <w:b/>
          <w:sz w:val="28"/>
          <w:szCs w:val="28"/>
        </w:rPr>
        <w:t>Неправильное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причин отрицательного поведения подростков является неправильное воспитание детей в семье.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«Трудный»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живет в «трудной» семье. Он является свидетелем конфликтов между родителями и ощущает невнимание к своему внутреннему миру. Но не всегда неблагополучные семьи бросаются в глаза. Иной раз  это неблагополучие скрыто довольно глубоко. И лишь тогда, когда с подростком случается беда, обращается внимание на уклад жизни семьи, на её мораль, на её жизненные ценности, которые  и позволяют  увидеть корни беды.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внешним благополучием может скрываться асоциальное состояние семейных отношений, уклада жизни и воспитания подростка в семье, которые являются ведущими, непосредственными факторами формирования личности каждого из них.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AA6">
        <w:rPr>
          <w:rFonts w:ascii="Times New Roman" w:hAnsi="Times New Roman" w:cs="Times New Roman"/>
          <w:i/>
          <w:sz w:val="28"/>
          <w:szCs w:val="28"/>
        </w:rPr>
        <w:t>К семьям, которые создают условия «повышенного риска» для отклоняющегося поведения подростка относятся: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неполная семья, где имеются только матери, реже отцы, или семьи, в которых детей воспитывают прародители (бабушка или дедушка);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конфликтная семья, в которой существует напряженность взаимоотношений между родителями, отсутствует взаимопонимание и имеются  выраженные расхождения во взглядах, установках,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 и согласие держится  на временных компромиссах  и в трудную минуту противоречия вспыхивают с новой силой;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«асоциальная семья»- преобладают антиобщественные тенденции, паразитический образ жизни, члены семьи  вступают в противоречия с законом;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формальная семья – отсутствует общность потребностей, жизненных целей, взаимное уважение между членами семьи; семейные обязанности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выполняются формально, часто родители находятся на грани расторжения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брака</w:t>
      </w:r>
      <w:proofErr w:type="gramEnd"/>
      <w:r>
        <w:rPr>
          <w:rFonts w:ascii="Times New Roman" w:hAnsi="Times New Roman" w:cs="Times New Roman"/>
          <w:sz w:val="28"/>
          <w:szCs w:val="28"/>
        </w:rPr>
        <w:t>; которому мешают материальные и жилищно-бытовые соображения;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алкогольная семья»-  основные интересы членов семьи определяются употреблением алкогольных напитков;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семья, в которой имеются душевнобольные родители; в таких случаях не создаются условия для полноценного развития личности подростка.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861">
        <w:rPr>
          <w:rFonts w:ascii="Times New Roman" w:hAnsi="Times New Roman" w:cs="Times New Roman"/>
          <w:i/>
          <w:sz w:val="28"/>
          <w:szCs w:val="28"/>
        </w:rPr>
        <w:t>В неблагоприятных семьях, как правило, встречаются  следующие виды неадекватного воспитания детей: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безнадзорность -  когда ребенок предоставлен самому себе, лишен родительского внимания, заботы, когда отсутствует систематический интерес к его делам, переживаниям, проблемам;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скрытая безнадзорность -  формальное выполнение родителями своих обязанностей, при котором создается видимость какого-либо интереса к воспитанию, однако дальше декларативных внушений и материального обеспечения родители не идут, они не требуют выполнения наставлений и указаний;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потворствующая безнадзорность – сочетание полной бесконтрольности и некритического отношения к поведению подростка; стремление всегда его оправдать, активное неприятие помощи в воспитании со стороны других лиц, попытки оградить подростка с отклоняющимся поведением от воспитательного воздействия коллектива, педагогов, участковых инспекторов по делам несовершеннолетних, членов оперативных и педагогических отрядов;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отвержение – родители тяготятся ребенком; подросток чувствует, что он обуза в жизни родителей;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 типу «Золушки» -  чрезмерная требовательность и строгость к ребенку, когда родители без учета его возраста и возможностей пытаются добиться от него излишне образцового поведения;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 условиях жестких взаимоотношений – суровые расправы и наказания за мелкие проступки сочетаются с безразличным и холодным взаимоотношением между  членами семьи;</w:t>
      </w:r>
    </w:p>
    <w:p w:rsidR="008B39C7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по типу «кумира семьи»- необоснованное и чрезмерное восхищение ребенком и стремление освободить его от любых трудностей, поощрение эгоистических установок, стремление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«жажде признания».</w:t>
      </w:r>
    </w:p>
    <w:p w:rsidR="008B39C7" w:rsidRPr="00655861" w:rsidRDefault="008B39C7" w:rsidP="008B39C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бы неверным недооценивать при анализе причин отклонений от норм поведения подростков роль школы и внешкольных учреждений. Ошибки  и недостатки в учебно-воспитательной работе этих учреждений, их недостаточная связь с семьей поддерживают формирование педагогической запущенности детей и подростков.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 неблагоприятного семейного воспитания. Отношение школьников к учебной деятельности является ведущим фактором, который способствует формированию личности в определенном направлении в период обучения. Подавляющее большинство подростков, имеющих отклонения от норм поведения, учатся плохо, не имеют и не выполняют общественных поручений. Отношения таких детей и подростков к школе,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отрицательное. Неуспеваемость приводит к развитию конфликтов с классом, учителями, родителями. Подростки постепенно выбывают из сферы общения своего классного коллектива. </w:t>
      </w:r>
    </w:p>
    <w:p w:rsidR="008B39C7" w:rsidRPr="00FC10D3" w:rsidRDefault="008B39C7" w:rsidP="008B39C7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70429A" w:rsidRDefault="0070429A"/>
    <w:sectPr w:rsidR="0070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242"/>
    <w:multiLevelType w:val="hybridMultilevel"/>
    <w:tmpl w:val="D9EE3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9C7"/>
    <w:rsid w:val="0070429A"/>
    <w:rsid w:val="008B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C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2017-12-14T11:55:00Z</dcterms:created>
  <dcterms:modified xsi:type="dcterms:W3CDTF">2017-12-14T11:56:00Z</dcterms:modified>
</cp:coreProperties>
</file>