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EF" w:rsidRPr="00FD7DEF" w:rsidRDefault="00FD7DEF" w:rsidP="00FD7DEF">
      <w:pPr>
        <w:shd w:val="clear" w:color="auto" w:fill="FFFFFF"/>
        <w:spacing w:after="120" w:line="255" w:lineRule="atLeast"/>
        <w:rPr>
          <w:rFonts w:ascii="Verdana" w:eastAsia="Times New Roman" w:hAnsi="Verdana" w:cs="Times New Roman"/>
          <w:bCs/>
          <w:color w:val="202526"/>
          <w:sz w:val="23"/>
          <w:szCs w:val="23"/>
          <w:lang w:eastAsia="ru-RU"/>
        </w:rPr>
      </w:pPr>
      <w:bookmarkStart w:id="0" w:name="_GoBack"/>
      <w:bookmarkEnd w:id="0"/>
      <w:r w:rsidRPr="00FD7DEF">
        <w:rPr>
          <w:rFonts w:ascii="Verdana" w:eastAsia="Times New Roman" w:hAnsi="Verdana" w:cs="Times New Roman"/>
          <w:bCs/>
          <w:color w:val="202526"/>
          <w:sz w:val="23"/>
          <w:szCs w:val="23"/>
          <w:lang w:eastAsia="ru-RU"/>
        </w:rPr>
        <w:t>Доклад на тему:</w:t>
      </w:r>
      <w:r>
        <w:rPr>
          <w:rFonts w:ascii="Verdana" w:eastAsia="Times New Roman" w:hAnsi="Verdana" w:cs="Times New Roman"/>
          <w:bCs/>
          <w:color w:val="202526"/>
          <w:sz w:val="23"/>
          <w:szCs w:val="23"/>
          <w:lang w:eastAsia="ru-RU"/>
        </w:rPr>
        <w:t xml:space="preserve"> «</w:t>
      </w:r>
      <w:r w:rsidRPr="00FD7DEF">
        <w:rPr>
          <w:rFonts w:ascii="Verdana" w:eastAsia="Times New Roman" w:hAnsi="Verdana" w:cs="Times New Roman"/>
          <w:bCs/>
          <w:color w:val="202526"/>
          <w:sz w:val="23"/>
          <w:szCs w:val="23"/>
          <w:lang w:eastAsia="ru-RU"/>
        </w:rPr>
        <w:t>Дидактические игры с математическим содержанием</w:t>
      </w:r>
      <w:r>
        <w:rPr>
          <w:rFonts w:ascii="Verdana" w:eastAsia="Times New Roman" w:hAnsi="Verdana" w:cs="Times New Roman"/>
          <w:bCs/>
          <w:color w:val="202526"/>
          <w:sz w:val="23"/>
          <w:szCs w:val="23"/>
          <w:lang w:eastAsia="ru-RU"/>
        </w:rPr>
        <w:t>».</w:t>
      </w:r>
    </w:p>
    <w:p w:rsid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В старшей группе детского сада в соответствии с программой дошкольники знакомятся со счетом до </w:t>
      </w:r>
      <w:proofErr w:type="gramStart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10,с</w:t>
      </w:r>
      <w:proofErr w:type="gramEnd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количественным составом числа из единиц, учатся сравнивать рядом стоящие числа, приобретают понятия о порядковом и обратном счете, определяют независимость числа от величины предметов и их пространственного расположения. А так же учатся составлять равночисленные группы по заданному числу и т.д. Все эти представления последовательно, на протяжении учебного года дети получают на занятиях по математике.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Практическое использование знаний, приобретенных на занятиях, существенным образом зависит от того, в какой мере перед ребенком возникает реальная необходимость в определении количества, насколько жизненные требования и бытовая деятельность побуждают его выполнять соответствующие операции, следовательно, в дидактические игры счетные действия включаются тогда, когда по ходу развития сюжета они необходимы.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Так, например, счет до 10 и отсчитывание предметов по заданному числу лучше осуществлять в игре </w:t>
      </w:r>
      <w:proofErr w:type="gramStart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« Магазин</w:t>
      </w:r>
      <w:proofErr w:type="gramEnd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», где продавцы, кассиры и покупатели определяют количество требуемых предметов по средством счета. Количественный состав числа из единиц осваивается в игре «Почта», в которой сортировщики и почтальоны раскладывают корреспонденцию по адресам в соответствии с названным числом. Различения количественного и порядкового счета, сравнения предыдущего и последующего числа происходит в игре «Зоопарк» при выполнении роли служащих зоопарка, которые привозят определенное количество животных. Затем размещают их в пронумерованные клетки.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В каждой игре решаются и нравственно – воспитательные задачи. Игры знакомят дошкольников с трудом людей, разных профессий, воспитывают у них уважение к труду взрослых. В процессе этих игр дети учатся быть организованными, активно взаимодействовать, играть вместе, дружно помогать товарищам и тем самым готовят себя для подлинно коллективной, учебной и практической деятельности. Играя, дети отражают нашу действительность.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В.А. Сухомлинский говорил: «Игра – это огромное светлое окно, через которое в духовный мир ребенка вливается живительный покой представлений, понятий об окружающем мире. Игра – это искра зажигающая огонёк пытливости и любознательности».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proofErr w:type="gramStart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« Хорошая</w:t>
      </w:r>
      <w:proofErr w:type="gramEnd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игра похожа на хорошую работу», — говорил А.С. Макаренко,- «Плохая игра – на плохую работу».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Хорошая игра требует усилий, направленных на достижение целей, а они в каждой возрастной группе свои, с постоянным усложнением.</w:t>
      </w:r>
    </w:p>
    <w:p w:rsidR="00FD7DEF" w:rsidRPr="00FD7DEF" w:rsidRDefault="00FD7DEF" w:rsidP="00FD7DEF">
      <w:pPr>
        <w:shd w:val="clear" w:color="auto" w:fill="FFFFFF"/>
        <w:spacing w:after="120" w:line="255" w:lineRule="atLeast"/>
        <w:rPr>
          <w:rFonts w:ascii="Verdana" w:eastAsia="Times New Roman" w:hAnsi="Verdana" w:cs="Times New Roman"/>
          <w:b/>
          <w:bCs/>
          <w:color w:val="202526"/>
          <w:sz w:val="23"/>
          <w:szCs w:val="23"/>
          <w:lang w:eastAsia="ru-RU"/>
        </w:rPr>
      </w:pP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В старшей группе детского сада в соответствии с программой дошкольники знакомятся со счетом до </w:t>
      </w:r>
      <w:proofErr w:type="gramStart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10,с</w:t>
      </w:r>
      <w:proofErr w:type="gramEnd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количественным составом числа из единиц, учатся сравнивать рядом стоящие числа, приобретают понятия о порядковом и обратном счете, определяют независимость числа от величины предметов и их пространственного расположения. А так же учатся составлять равночисленные группы по заданному числу и т.д. Все эти представления последовательно, на протяжении учебного года дети получают на занятиях по математике.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lastRenderedPageBreak/>
        <w:t>Практическое использование знаний, приобретенных на занятиях, существенным образом зависит от того, в какой мере перед ребенком возникает реальная необходимость в определении количества, насколько жизненные требования и бытовая деятельность побуждают его выполнять соответствующие операции, следовательно, в дидактические игры счетные действия включаются тогда, когда по ходу развития сюжета они необходимы.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Так, например, счет до 10 и отсчитывание предметов по заданному числу лучше осуществлять в игре </w:t>
      </w:r>
      <w:proofErr w:type="gramStart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« Магазин</w:t>
      </w:r>
      <w:proofErr w:type="gramEnd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», где продавцы, кассиры и покупатели определяют количество требуемых предметов по средством счета. Количественный состав числа из единиц осваивается в игре «Почта», в которой сортировщики и почтальоны раскладывают корреспонденцию по адресам в соответствии с названным числом. Различения количественного и порядкового счета, сравнения предыдущего и последующего числа происходит в игре «Зоопарк» при выполнении роли служащих зоопарка, которые привозят определенное количество животных. Затем размещают их в пронумерованные клетки.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В каждой игре решаются и нравственно – воспитательные задачи. Игры знакомят дошкольников с трудом людей, разных профессий, воспитывают у них уважение к труду взрослых. В процессе этих игр дети учатся быть организованными, активно взаимодействовать, играть вместе, дружно помогать товарищам и тем самым готовят себя для подлинно коллективной, учебной и практической деятельности. Играя, дети отражают нашу действительность.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В.А. Сухомлинский говорил: «Игра – это огромное светлое окно, через которое в духовный мир ребенка вливается живительный покой представлений, понятий об окружающем мире. Игра – это искра зажигающая огонёк пытливости и любознательности».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proofErr w:type="gramStart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« Хорошая</w:t>
      </w:r>
      <w:proofErr w:type="gramEnd"/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 xml:space="preserve"> игра похожа на хорошую работу», — говорил А.С. Макаренко,- «Плохая игра – на плохую работу».</w:t>
      </w:r>
    </w:p>
    <w:p w:rsidR="00FD7DEF" w:rsidRPr="00FD7DEF" w:rsidRDefault="00FD7DEF" w:rsidP="00FD7DEF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D7DEF"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  <w:t>Хорошая игра требует усилий, направленных на достижение целей, а они в каждой возрастной группе свои, с постоянным усложнением.</w:t>
      </w:r>
    </w:p>
    <w:p w:rsidR="00977033" w:rsidRDefault="00977033"/>
    <w:sectPr w:rsidR="0097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EF"/>
    <w:rsid w:val="00012601"/>
    <w:rsid w:val="00977033"/>
    <w:rsid w:val="00CC41BD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D8B32-CCC5-4C03-B18C-CF6CADEA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871">
                  <w:marLeft w:val="60"/>
                  <w:marRight w:val="6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5526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9873">
                  <w:marLeft w:val="60"/>
                  <w:marRight w:val="6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336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плюшкина лена</dc:creator>
  <cp:keywords/>
  <dc:description/>
  <cp:lastModifiedBy>плюшкина лена</cp:lastModifiedBy>
  <cp:revision>2</cp:revision>
  <dcterms:created xsi:type="dcterms:W3CDTF">2019-01-12T18:39:00Z</dcterms:created>
  <dcterms:modified xsi:type="dcterms:W3CDTF">2019-01-12T18:39:00Z</dcterms:modified>
</cp:coreProperties>
</file>