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60EC" w:rsidRPr="00317ADF" w:rsidRDefault="007460EC" w:rsidP="007460EC">
      <w:pPr>
        <w:spacing w:before="100" w:beforeAutospacing="1" w:after="100" w:afterAutospacing="1" w:line="240" w:lineRule="auto"/>
        <w:outlineLvl w:val="0"/>
        <w:rPr>
          <w:rFonts w:ascii="Times New Roman" w:eastAsia="Times New Roman" w:hAnsi="Times New Roman" w:cs="Times New Roman"/>
          <w:b/>
          <w:bCs/>
          <w:color w:val="FF0000"/>
          <w:kern w:val="36"/>
          <w:sz w:val="48"/>
          <w:szCs w:val="48"/>
          <w:lang w:eastAsia="ru-RU"/>
        </w:rPr>
      </w:pPr>
      <w:r w:rsidRPr="00317ADF">
        <w:rPr>
          <w:rFonts w:ascii="Times New Roman" w:eastAsia="Times New Roman" w:hAnsi="Times New Roman" w:cs="Times New Roman"/>
          <w:b/>
          <w:bCs/>
          <w:color w:val="FF0000"/>
          <w:kern w:val="36"/>
          <w:sz w:val="48"/>
          <w:szCs w:val="48"/>
          <w:highlight w:val="yellow"/>
          <w:lang w:eastAsia="ru-RU"/>
        </w:rPr>
        <w:t>Иван III Васильевич</w:t>
      </w:r>
      <w:r w:rsidR="00317ADF" w:rsidRPr="00317ADF">
        <w:rPr>
          <w:rFonts w:ascii="Times New Roman" w:eastAsia="Times New Roman" w:hAnsi="Times New Roman" w:cs="Times New Roman"/>
          <w:b/>
          <w:bCs/>
          <w:color w:val="FF0000"/>
          <w:kern w:val="36"/>
          <w:sz w:val="48"/>
          <w:szCs w:val="48"/>
          <w:highlight w:val="yellow"/>
          <w:lang w:eastAsia="ru-RU"/>
        </w:rPr>
        <w:t>-собиратель русских земель</w:t>
      </w:r>
    </w:p>
    <w:p w:rsidR="007460EC" w:rsidRPr="007460EC" w:rsidRDefault="00257F1D" w:rsidP="007460E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tbl>
      <w:tblPr>
        <w:tblpPr w:leftFromText="45" w:rightFromText="45" w:vertAnchor="text" w:tblpXSpec="right" w:tblpYSpec="center"/>
        <w:tblW w:w="4320" w:type="dxa"/>
        <w:tblCellSpacing w:w="15" w:type="dxa"/>
        <w:tblCellMar>
          <w:left w:w="0" w:type="dxa"/>
          <w:right w:w="0" w:type="dxa"/>
        </w:tblCellMar>
        <w:tblLook w:val="04A0" w:firstRow="1" w:lastRow="0" w:firstColumn="1" w:lastColumn="0" w:noHBand="0" w:noVBand="1"/>
      </w:tblPr>
      <w:tblGrid>
        <w:gridCol w:w="1737"/>
        <w:gridCol w:w="2583"/>
      </w:tblGrid>
      <w:tr w:rsidR="007460EC" w:rsidRPr="007460EC" w:rsidTr="007460EC">
        <w:trPr>
          <w:tblCellSpacing w:w="15" w:type="dxa"/>
        </w:trPr>
        <w:tc>
          <w:tcPr>
            <w:tcW w:w="0" w:type="auto"/>
            <w:gridSpan w:val="2"/>
            <w:shd w:val="clear" w:color="auto" w:fill="EAEAEA"/>
            <w:tcMar>
              <w:top w:w="120" w:type="dxa"/>
              <w:left w:w="120" w:type="dxa"/>
              <w:bottom w:w="120" w:type="dxa"/>
              <w:right w:w="120" w:type="dxa"/>
            </w:tcMar>
            <w:vAlign w:val="center"/>
            <w:hideMark/>
          </w:tcPr>
          <w:p w:rsidR="007460EC" w:rsidRPr="007460EC" w:rsidRDefault="007460EC" w:rsidP="007460EC">
            <w:pPr>
              <w:spacing w:after="0" w:line="312" w:lineRule="auto"/>
              <w:jc w:val="center"/>
              <w:rPr>
                <w:rFonts w:ascii="Times New Roman" w:eastAsia="Times New Roman" w:hAnsi="Times New Roman" w:cs="Times New Roman"/>
                <w:sz w:val="24"/>
                <w:szCs w:val="24"/>
                <w:lang w:eastAsia="ru-RU"/>
              </w:rPr>
            </w:pPr>
            <w:r w:rsidRPr="007460EC">
              <w:rPr>
                <w:rFonts w:ascii="Times New Roman" w:eastAsia="Times New Roman" w:hAnsi="Times New Roman" w:cs="Times New Roman"/>
                <w:b/>
                <w:bCs/>
                <w:sz w:val="30"/>
                <w:szCs w:val="30"/>
                <w:lang w:eastAsia="ru-RU"/>
              </w:rPr>
              <w:t>Иван III Васильевич</w:t>
            </w:r>
          </w:p>
        </w:tc>
      </w:tr>
      <w:tr w:rsidR="007460EC" w:rsidRPr="007460EC" w:rsidTr="007460EC">
        <w:trPr>
          <w:tblCellSpacing w:w="15" w:type="dxa"/>
        </w:trPr>
        <w:tc>
          <w:tcPr>
            <w:tcW w:w="0" w:type="auto"/>
            <w:gridSpan w:val="2"/>
            <w:tcBorders>
              <w:top w:val="single" w:sz="6" w:space="0" w:color="A9A9A9"/>
            </w:tcBorders>
            <w:vAlign w:val="center"/>
            <w:hideMark/>
          </w:tcPr>
          <w:p w:rsidR="007460EC" w:rsidRPr="007460EC" w:rsidRDefault="007460EC" w:rsidP="007460EC">
            <w:pPr>
              <w:spacing w:after="0" w:line="312"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noProof/>
                <w:color w:val="0000FF"/>
                <w:sz w:val="20"/>
                <w:szCs w:val="20"/>
                <w:lang w:eastAsia="ru-RU"/>
              </w:rPr>
              <w:drawing>
                <wp:inline distT="0" distB="0" distL="0" distR="0">
                  <wp:extent cx="2663825" cy="3613785"/>
                  <wp:effectExtent l="19050" t="0" r="3175" b="0"/>
                  <wp:docPr id="1" name="Рисунок 1" descr="Иван III Васильевич">
                    <a:hlinkClick xmlns:a="http://schemas.openxmlformats.org/drawingml/2006/main" r:id="rId6" tooltip="&quot;Иван III Васильевич&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ван III Васильевич">
                            <a:hlinkClick r:id="rId6" tooltip="&quot;Иван III Васильевич&quot;"/>
                          </pic:cNvPr>
                          <pic:cNvPicPr>
                            <a:picLocks noChangeAspect="1" noChangeArrowheads="1"/>
                          </pic:cNvPicPr>
                        </pic:nvPicPr>
                        <pic:blipFill>
                          <a:blip r:embed="rId7"/>
                          <a:srcRect/>
                          <a:stretch>
                            <a:fillRect/>
                          </a:stretch>
                        </pic:blipFill>
                        <pic:spPr bwMode="auto">
                          <a:xfrm>
                            <a:off x="0" y="0"/>
                            <a:ext cx="2663825" cy="3613785"/>
                          </a:xfrm>
                          <a:prstGeom prst="rect">
                            <a:avLst/>
                          </a:prstGeom>
                          <a:noFill/>
                          <a:ln w="9525">
                            <a:noFill/>
                            <a:miter lim="800000"/>
                            <a:headEnd/>
                            <a:tailEnd/>
                          </a:ln>
                        </pic:spPr>
                      </pic:pic>
                    </a:graphicData>
                  </a:graphic>
                </wp:inline>
              </w:drawing>
            </w:r>
          </w:p>
        </w:tc>
      </w:tr>
      <w:tr w:rsidR="007460EC" w:rsidRPr="007460EC" w:rsidTr="007460EC">
        <w:trPr>
          <w:tblCellSpacing w:w="15" w:type="dxa"/>
        </w:trPr>
        <w:tc>
          <w:tcPr>
            <w:tcW w:w="0" w:type="auto"/>
            <w:gridSpan w:val="2"/>
            <w:vAlign w:val="center"/>
            <w:hideMark/>
          </w:tcPr>
          <w:p w:rsidR="007460EC" w:rsidRPr="007460EC" w:rsidRDefault="007460EC" w:rsidP="007460EC">
            <w:pPr>
              <w:spacing w:after="0" w:line="312" w:lineRule="auto"/>
              <w:jc w:val="center"/>
              <w:rPr>
                <w:rFonts w:ascii="Times New Roman" w:eastAsia="Times New Roman" w:hAnsi="Times New Roman" w:cs="Times New Roman"/>
                <w:sz w:val="20"/>
                <w:szCs w:val="20"/>
                <w:lang w:eastAsia="ru-RU"/>
              </w:rPr>
            </w:pPr>
          </w:p>
        </w:tc>
      </w:tr>
      <w:tr w:rsidR="007460EC" w:rsidRPr="007460EC" w:rsidTr="007460EC">
        <w:trPr>
          <w:tblCellSpacing w:w="15" w:type="dxa"/>
        </w:trPr>
        <w:tc>
          <w:tcPr>
            <w:tcW w:w="0" w:type="auto"/>
            <w:gridSpan w:val="2"/>
            <w:tcBorders>
              <w:top w:val="single" w:sz="6" w:space="0" w:color="A9A9A9"/>
            </w:tcBorders>
            <w:vAlign w:val="center"/>
            <w:hideMark/>
          </w:tcPr>
          <w:p w:rsidR="007460EC" w:rsidRPr="007460EC" w:rsidRDefault="007460EC" w:rsidP="007460EC">
            <w:pPr>
              <w:spacing w:after="0" w:line="312" w:lineRule="auto"/>
              <w:jc w:val="center"/>
              <w:rPr>
                <w:rFonts w:ascii="Times New Roman" w:eastAsia="Times New Roman" w:hAnsi="Times New Roman" w:cs="Times New Roman"/>
                <w:b/>
                <w:bCs/>
                <w:sz w:val="20"/>
                <w:szCs w:val="20"/>
                <w:lang w:eastAsia="ru-RU"/>
              </w:rPr>
            </w:pPr>
          </w:p>
        </w:tc>
      </w:tr>
      <w:tr w:rsidR="007460EC" w:rsidRPr="007460EC" w:rsidTr="007460EC">
        <w:trPr>
          <w:tblCellSpacing w:w="15" w:type="dxa"/>
        </w:trPr>
        <w:tc>
          <w:tcPr>
            <w:tcW w:w="0" w:type="auto"/>
            <w:gridSpan w:val="2"/>
            <w:vAlign w:val="center"/>
            <w:hideMark/>
          </w:tcPr>
          <w:p w:rsidR="007460EC" w:rsidRPr="007460EC" w:rsidRDefault="007460EC" w:rsidP="007460EC">
            <w:pPr>
              <w:spacing w:after="0" w:line="312" w:lineRule="auto"/>
              <w:jc w:val="center"/>
              <w:rPr>
                <w:rFonts w:ascii="Times New Roman" w:eastAsia="Times New Roman" w:hAnsi="Times New Roman" w:cs="Times New Roman"/>
                <w:b/>
                <w:bCs/>
                <w:lang w:eastAsia="ru-RU"/>
              </w:rPr>
            </w:pPr>
          </w:p>
        </w:tc>
      </w:tr>
      <w:tr w:rsidR="007460EC" w:rsidRPr="007460EC" w:rsidTr="007460EC">
        <w:trPr>
          <w:tblCellSpacing w:w="15" w:type="dxa"/>
        </w:trPr>
        <w:tc>
          <w:tcPr>
            <w:tcW w:w="2000" w:type="pct"/>
            <w:shd w:val="clear" w:color="auto" w:fill="EEEEEE"/>
            <w:vAlign w:val="center"/>
            <w:hideMark/>
          </w:tcPr>
          <w:p w:rsidR="007460EC" w:rsidRPr="007460EC" w:rsidRDefault="007460EC" w:rsidP="007460EC">
            <w:pPr>
              <w:spacing w:after="0" w:line="312" w:lineRule="auto"/>
              <w:jc w:val="right"/>
              <w:rPr>
                <w:rFonts w:ascii="Times New Roman" w:eastAsia="Times New Roman" w:hAnsi="Times New Roman" w:cs="Times New Roman"/>
                <w:b/>
                <w:bCs/>
                <w:sz w:val="20"/>
                <w:szCs w:val="20"/>
                <w:lang w:eastAsia="ru-RU"/>
              </w:rPr>
            </w:pPr>
          </w:p>
        </w:tc>
        <w:tc>
          <w:tcPr>
            <w:tcW w:w="0" w:type="auto"/>
            <w:vAlign w:val="center"/>
            <w:hideMark/>
          </w:tcPr>
          <w:p w:rsidR="007460EC" w:rsidRPr="007460EC" w:rsidRDefault="007460EC" w:rsidP="007460EC">
            <w:pPr>
              <w:spacing w:after="0" w:line="312" w:lineRule="auto"/>
              <w:rPr>
                <w:rFonts w:ascii="Times New Roman" w:eastAsia="Times New Roman" w:hAnsi="Times New Roman" w:cs="Times New Roman"/>
                <w:sz w:val="20"/>
                <w:szCs w:val="20"/>
                <w:lang w:eastAsia="ru-RU"/>
              </w:rPr>
            </w:pPr>
          </w:p>
        </w:tc>
      </w:tr>
      <w:tr w:rsidR="007460EC" w:rsidRPr="007460EC" w:rsidTr="007460EC">
        <w:trPr>
          <w:tblCellSpacing w:w="15" w:type="dxa"/>
        </w:trPr>
        <w:tc>
          <w:tcPr>
            <w:tcW w:w="2000" w:type="pct"/>
            <w:shd w:val="clear" w:color="auto" w:fill="EEEEEE"/>
            <w:vAlign w:val="center"/>
            <w:hideMark/>
          </w:tcPr>
          <w:p w:rsidR="007460EC" w:rsidRPr="007460EC" w:rsidRDefault="007460EC" w:rsidP="007460EC">
            <w:pPr>
              <w:spacing w:after="0" w:line="312" w:lineRule="auto"/>
              <w:jc w:val="right"/>
              <w:rPr>
                <w:rFonts w:ascii="Times New Roman" w:eastAsia="Times New Roman" w:hAnsi="Times New Roman" w:cs="Times New Roman"/>
                <w:b/>
                <w:bCs/>
                <w:sz w:val="20"/>
                <w:szCs w:val="20"/>
                <w:lang w:eastAsia="ru-RU"/>
              </w:rPr>
            </w:pPr>
          </w:p>
        </w:tc>
        <w:tc>
          <w:tcPr>
            <w:tcW w:w="0" w:type="auto"/>
            <w:vAlign w:val="center"/>
            <w:hideMark/>
          </w:tcPr>
          <w:p w:rsidR="007460EC" w:rsidRPr="007460EC" w:rsidRDefault="007460EC" w:rsidP="007460EC">
            <w:pPr>
              <w:spacing w:after="0" w:line="312" w:lineRule="auto"/>
              <w:rPr>
                <w:rFonts w:ascii="Times New Roman" w:eastAsia="Times New Roman" w:hAnsi="Times New Roman" w:cs="Times New Roman"/>
                <w:sz w:val="20"/>
                <w:szCs w:val="20"/>
                <w:lang w:eastAsia="ru-RU"/>
              </w:rPr>
            </w:pPr>
          </w:p>
        </w:tc>
      </w:tr>
      <w:tr w:rsidR="007460EC" w:rsidRPr="007460EC" w:rsidTr="007460EC">
        <w:trPr>
          <w:tblCellSpacing w:w="15" w:type="dxa"/>
        </w:trPr>
        <w:tc>
          <w:tcPr>
            <w:tcW w:w="0" w:type="auto"/>
            <w:gridSpan w:val="2"/>
            <w:tcBorders>
              <w:top w:val="single" w:sz="6" w:space="0" w:color="A9A9A9"/>
            </w:tcBorders>
            <w:vAlign w:val="center"/>
            <w:hideMark/>
          </w:tcPr>
          <w:p w:rsidR="007460EC" w:rsidRPr="007460EC" w:rsidRDefault="007460EC" w:rsidP="007460EC">
            <w:pPr>
              <w:spacing w:after="0" w:line="0" w:lineRule="atLeast"/>
              <w:rPr>
                <w:rFonts w:ascii="Times New Roman" w:eastAsia="Times New Roman" w:hAnsi="Times New Roman" w:cs="Times New Roman"/>
                <w:sz w:val="20"/>
                <w:szCs w:val="20"/>
                <w:lang w:eastAsia="ru-RU"/>
              </w:rPr>
            </w:pPr>
          </w:p>
        </w:tc>
      </w:tr>
      <w:tr w:rsidR="007460EC" w:rsidRPr="007460EC" w:rsidTr="007460EC">
        <w:trPr>
          <w:tblCellSpacing w:w="15" w:type="dxa"/>
        </w:trPr>
        <w:tc>
          <w:tcPr>
            <w:tcW w:w="2000" w:type="pct"/>
            <w:shd w:val="clear" w:color="auto" w:fill="EEEEEE"/>
            <w:vAlign w:val="center"/>
            <w:hideMark/>
          </w:tcPr>
          <w:p w:rsidR="007460EC" w:rsidRPr="007460EC" w:rsidRDefault="007460EC" w:rsidP="007460EC">
            <w:pPr>
              <w:spacing w:after="0" w:line="312" w:lineRule="auto"/>
              <w:jc w:val="right"/>
              <w:rPr>
                <w:rFonts w:ascii="Times New Roman" w:eastAsia="Times New Roman" w:hAnsi="Times New Roman" w:cs="Times New Roman"/>
                <w:b/>
                <w:bCs/>
                <w:sz w:val="20"/>
                <w:szCs w:val="20"/>
                <w:lang w:eastAsia="ru-RU"/>
              </w:rPr>
            </w:pPr>
          </w:p>
        </w:tc>
        <w:tc>
          <w:tcPr>
            <w:tcW w:w="0" w:type="auto"/>
            <w:vAlign w:val="center"/>
            <w:hideMark/>
          </w:tcPr>
          <w:p w:rsidR="007460EC" w:rsidRPr="007460EC" w:rsidRDefault="007460EC" w:rsidP="007460EC">
            <w:pPr>
              <w:spacing w:after="0" w:line="312" w:lineRule="auto"/>
              <w:rPr>
                <w:rFonts w:ascii="Times New Roman" w:eastAsia="Times New Roman" w:hAnsi="Times New Roman" w:cs="Times New Roman"/>
                <w:sz w:val="20"/>
                <w:szCs w:val="20"/>
                <w:lang w:eastAsia="ru-RU"/>
              </w:rPr>
            </w:pPr>
          </w:p>
        </w:tc>
      </w:tr>
      <w:tr w:rsidR="007460EC" w:rsidRPr="007460EC" w:rsidTr="007460EC">
        <w:trPr>
          <w:tblCellSpacing w:w="15" w:type="dxa"/>
        </w:trPr>
        <w:tc>
          <w:tcPr>
            <w:tcW w:w="2000" w:type="pct"/>
            <w:shd w:val="clear" w:color="auto" w:fill="EEEEEE"/>
            <w:vAlign w:val="center"/>
            <w:hideMark/>
          </w:tcPr>
          <w:p w:rsidR="007460EC" w:rsidRPr="007460EC" w:rsidRDefault="007460EC" w:rsidP="007460EC">
            <w:pPr>
              <w:spacing w:after="0" w:line="312" w:lineRule="auto"/>
              <w:jc w:val="right"/>
              <w:rPr>
                <w:rFonts w:ascii="Times New Roman" w:eastAsia="Times New Roman" w:hAnsi="Times New Roman" w:cs="Times New Roman"/>
                <w:b/>
                <w:bCs/>
                <w:sz w:val="20"/>
                <w:szCs w:val="20"/>
                <w:lang w:eastAsia="ru-RU"/>
              </w:rPr>
            </w:pPr>
          </w:p>
        </w:tc>
        <w:tc>
          <w:tcPr>
            <w:tcW w:w="0" w:type="auto"/>
            <w:vAlign w:val="center"/>
            <w:hideMark/>
          </w:tcPr>
          <w:p w:rsidR="007460EC" w:rsidRPr="007460EC" w:rsidRDefault="007460EC" w:rsidP="007460EC">
            <w:pPr>
              <w:spacing w:after="0" w:line="312" w:lineRule="auto"/>
              <w:rPr>
                <w:rFonts w:ascii="Times New Roman" w:eastAsia="Times New Roman" w:hAnsi="Times New Roman" w:cs="Times New Roman"/>
                <w:sz w:val="20"/>
                <w:szCs w:val="20"/>
                <w:lang w:eastAsia="ru-RU"/>
              </w:rPr>
            </w:pPr>
          </w:p>
        </w:tc>
      </w:tr>
      <w:tr w:rsidR="007460EC" w:rsidRPr="007460EC" w:rsidTr="007460EC">
        <w:trPr>
          <w:tblCellSpacing w:w="15" w:type="dxa"/>
        </w:trPr>
        <w:tc>
          <w:tcPr>
            <w:tcW w:w="2000" w:type="pct"/>
            <w:shd w:val="clear" w:color="auto" w:fill="EEEEEE"/>
            <w:vAlign w:val="center"/>
            <w:hideMark/>
          </w:tcPr>
          <w:p w:rsidR="007460EC" w:rsidRPr="007460EC" w:rsidRDefault="007460EC" w:rsidP="007460EC">
            <w:pPr>
              <w:spacing w:after="0" w:line="312" w:lineRule="auto"/>
              <w:jc w:val="right"/>
              <w:rPr>
                <w:rFonts w:ascii="Times New Roman" w:eastAsia="Times New Roman" w:hAnsi="Times New Roman" w:cs="Times New Roman"/>
                <w:b/>
                <w:bCs/>
                <w:sz w:val="20"/>
                <w:szCs w:val="20"/>
                <w:lang w:eastAsia="ru-RU"/>
              </w:rPr>
            </w:pPr>
          </w:p>
        </w:tc>
        <w:tc>
          <w:tcPr>
            <w:tcW w:w="0" w:type="auto"/>
            <w:vAlign w:val="center"/>
            <w:hideMark/>
          </w:tcPr>
          <w:p w:rsidR="007460EC" w:rsidRPr="007460EC" w:rsidRDefault="007460EC" w:rsidP="007460EC">
            <w:pPr>
              <w:spacing w:after="0" w:line="312" w:lineRule="auto"/>
              <w:rPr>
                <w:rFonts w:ascii="Times New Roman" w:eastAsia="Times New Roman" w:hAnsi="Times New Roman" w:cs="Times New Roman"/>
                <w:sz w:val="20"/>
                <w:szCs w:val="20"/>
                <w:lang w:eastAsia="ru-RU"/>
              </w:rPr>
            </w:pPr>
          </w:p>
        </w:tc>
      </w:tr>
      <w:tr w:rsidR="007460EC" w:rsidRPr="007460EC" w:rsidTr="007460EC">
        <w:trPr>
          <w:tblCellSpacing w:w="15" w:type="dxa"/>
        </w:trPr>
        <w:tc>
          <w:tcPr>
            <w:tcW w:w="2000" w:type="pct"/>
            <w:shd w:val="clear" w:color="auto" w:fill="EEEEEE"/>
            <w:vAlign w:val="center"/>
            <w:hideMark/>
          </w:tcPr>
          <w:p w:rsidR="007460EC" w:rsidRPr="007460EC" w:rsidRDefault="007460EC" w:rsidP="007460EC">
            <w:pPr>
              <w:spacing w:after="0" w:line="312" w:lineRule="auto"/>
              <w:jc w:val="right"/>
              <w:rPr>
                <w:rFonts w:ascii="Times New Roman" w:eastAsia="Times New Roman" w:hAnsi="Times New Roman" w:cs="Times New Roman"/>
                <w:b/>
                <w:bCs/>
                <w:sz w:val="20"/>
                <w:szCs w:val="20"/>
                <w:lang w:eastAsia="ru-RU"/>
              </w:rPr>
            </w:pPr>
          </w:p>
        </w:tc>
        <w:tc>
          <w:tcPr>
            <w:tcW w:w="0" w:type="auto"/>
            <w:vAlign w:val="center"/>
            <w:hideMark/>
          </w:tcPr>
          <w:p w:rsidR="007460EC" w:rsidRPr="007460EC" w:rsidRDefault="007460EC" w:rsidP="007460EC">
            <w:pPr>
              <w:spacing w:after="0" w:line="312" w:lineRule="auto"/>
              <w:rPr>
                <w:rFonts w:ascii="Times New Roman" w:eastAsia="Times New Roman" w:hAnsi="Times New Roman" w:cs="Times New Roman"/>
                <w:sz w:val="20"/>
                <w:szCs w:val="20"/>
                <w:lang w:eastAsia="ru-RU"/>
              </w:rPr>
            </w:pPr>
          </w:p>
        </w:tc>
      </w:tr>
      <w:tr w:rsidR="007460EC" w:rsidRPr="007460EC" w:rsidTr="007460EC">
        <w:trPr>
          <w:tblCellSpacing w:w="15" w:type="dxa"/>
        </w:trPr>
        <w:tc>
          <w:tcPr>
            <w:tcW w:w="2000" w:type="pct"/>
            <w:shd w:val="clear" w:color="auto" w:fill="EEEEEE"/>
            <w:vAlign w:val="center"/>
            <w:hideMark/>
          </w:tcPr>
          <w:p w:rsidR="007460EC" w:rsidRPr="007460EC" w:rsidRDefault="007460EC" w:rsidP="007460EC">
            <w:pPr>
              <w:spacing w:after="0" w:line="312" w:lineRule="auto"/>
              <w:jc w:val="right"/>
              <w:rPr>
                <w:rFonts w:ascii="Times New Roman" w:eastAsia="Times New Roman" w:hAnsi="Times New Roman" w:cs="Times New Roman"/>
                <w:b/>
                <w:bCs/>
                <w:sz w:val="20"/>
                <w:szCs w:val="20"/>
                <w:lang w:eastAsia="ru-RU"/>
              </w:rPr>
            </w:pPr>
          </w:p>
        </w:tc>
        <w:tc>
          <w:tcPr>
            <w:tcW w:w="0" w:type="auto"/>
            <w:vAlign w:val="center"/>
            <w:hideMark/>
          </w:tcPr>
          <w:p w:rsidR="007460EC" w:rsidRPr="007460EC" w:rsidRDefault="007460EC" w:rsidP="007460EC">
            <w:pPr>
              <w:spacing w:after="0" w:line="312" w:lineRule="auto"/>
              <w:rPr>
                <w:rFonts w:ascii="Times New Roman" w:eastAsia="Times New Roman" w:hAnsi="Times New Roman" w:cs="Times New Roman"/>
                <w:sz w:val="20"/>
                <w:szCs w:val="20"/>
                <w:lang w:eastAsia="ru-RU"/>
              </w:rPr>
            </w:pPr>
          </w:p>
        </w:tc>
      </w:tr>
      <w:tr w:rsidR="007460EC" w:rsidRPr="007460EC" w:rsidTr="007460EC">
        <w:trPr>
          <w:tblCellSpacing w:w="15" w:type="dxa"/>
        </w:trPr>
        <w:tc>
          <w:tcPr>
            <w:tcW w:w="2000" w:type="pct"/>
            <w:shd w:val="clear" w:color="auto" w:fill="EEEEEE"/>
            <w:vAlign w:val="center"/>
            <w:hideMark/>
          </w:tcPr>
          <w:p w:rsidR="007460EC" w:rsidRPr="007460EC" w:rsidRDefault="007460EC" w:rsidP="007460EC">
            <w:pPr>
              <w:spacing w:after="0" w:line="312" w:lineRule="auto"/>
              <w:jc w:val="right"/>
              <w:rPr>
                <w:rFonts w:ascii="Times New Roman" w:eastAsia="Times New Roman" w:hAnsi="Times New Roman" w:cs="Times New Roman"/>
                <w:b/>
                <w:bCs/>
                <w:sz w:val="20"/>
                <w:szCs w:val="20"/>
                <w:lang w:eastAsia="ru-RU"/>
              </w:rPr>
            </w:pPr>
          </w:p>
        </w:tc>
        <w:tc>
          <w:tcPr>
            <w:tcW w:w="0" w:type="auto"/>
            <w:vAlign w:val="center"/>
            <w:hideMark/>
          </w:tcPr>
          <w:p w:rsidR="007460EC" w:rsidRPr="007460EC" w:rsidRDefault="007460EC" w:rsidP="007460EC">
            <w:pPr>
              <w:spacing w:after="0" w:line="312" w:lineRule="auto"/>
              <w:rPr>
                <w:rFonts w:ascii="Times New Roman" w:eastAsia="Times New Roman" w:hAnsi="Times New Roman" w:cs="Times New Roman"/>
                <w:sz w:val="20"/>
                <w:szCs w:val="20"/>
                <w:lang w:eastAsia="ru-RU"/>
              </w:rPr>
            </w:pPr>
          </w:p>
        </w:tc>
      </w:tr>
      <w:tr w:rsidR="007460EC" w:rsidRPr="007460EC" w:rsidTr="007460EC">
        <w:trPr>
          <w:tblCellSpacing w:w="15" w:type="dxa"/>
        </w:trPr>
        <w:tc>
          <w:tcPr>
            <w:tcW w:w="2000" w:type="pct"/>
            <w:shd w:val="clear" w:color="auto" w:fill="EEEEEE"/>
            <w:vAlign w:val="center"/>
            <w:hideMark/>
          </w:tcPr>
          <w:p w:rsidR="007460EC" w:rsidRPr="007460EC" w:rsidRDefault="007460EC" w:rsidP="007460EC">
            <w:pPr>
              <w:spacing w:after="0" w:line="312" w:lineRule="auto"/>
              <w:jc w:val="right"/>
              <w:rPr>
                <w:rFonts w:ascii="Times New Roman" w:eastAsia="Times New Roman" w:hAnsi="Times New Roman" w:cs="Times New Roman"/>
                <w:b/>
                <w:bCs/>
                <w:sz w:val="20"/>
                <w:szCs w:val="20"/>
                <w:lang w:eastAsia="ru-RU"/>
              </w:rPr>
            </w:pPr>
          </w:p>
        </w:tc>
        <w:tc>
          <w:tcPr>
            <w:tcW w:w="0" w:type="auto"/>
            <w:vAlign w:val="center"/>
            <w:hideMark/>
          </w:tcPr>
          <w:p w:rsidR="007460EC" w:rsidRPr="007460EC" w:rsidRDefault="007460EC" w:rsidP="007460EC">
            <w:pPr>
              <w:spacing w:after="0" w:line="312" w:lineRule="auto"/>
              <w:rPr>
                <w:rFonts w:ascii="Times New Roman" w:eastAsia="Times New Roman" w:hAnsi="Times New Roman" w:cs="Times New Roman"/>
                <w:sz w:val="20"/>
                <w:szCs w:val="20"/>
                <w:lang w:eastAsia="ru-RU"/>
              </w:rPr>
            </w:pPr>
          </w:p>
        </w:tc>
      </w:tr>
      <w:tr w:rsidR="007460EC" w:rsidRPr="007460EC" w:rsidTr="007460EC">
        <w:trPr>
          <w:tblCellSpacing w:w="15" w:type="dxa"/>
        </w:trPr>
        <w:tc>
          <w:tcPr>
            <w:tcW w:w="2000" w:type="pct"/>
            <w:shd w:val="clear" w:color="auto" w:fill="EEEEEE"/>
            <w:vAlign w:val="center"/>
            <w:hideMark/>
          </w:tcPr>
          <w:p w:rsidR="007460EC" w:rsidRPr="007460EC" w:rsidRDefault="007460EC" w:rsidP="007460EC">
            <w:pPr>
              <w:spacing w:after="0" w:line="312" w:lineRule="auto"/>
              <w:jc w:val="right"/>
              <w:rPr>
                <w:rFonts w:ascii="Times New Roman" w:eastAsia="Times New Roman" w:hAnsi="Times New Roman" w:cs="Times New Roman"/>
                <w:b/>
                <w:bCs/>
                <w:sz w:val="20"/>
                <w:szCs w:val="20"/>
                <w:lang w:eastAsia="ru-RU"/>
              </w:rPr>
            </w:pPr>
          </w:p>
        </w:tc>
        <w:tc>
          <w:tcPr>
            <w:tcW w:w="0" w:type="auto"/>
            <w:vAlign w:val="center"/>
            <w:hideMark/>
          </w:tcPr>
          <w:p w:rsidR="007460EC" w:rsidRPr="007460EC" w:rsidRDefault="007460EC" w:rsidP="007460EC">
            <w:pPr>
              <w:spacing w:after="0" w:line="312" w:lineRule="auto"/>
              <w:rPr>
                <w:rFonts w:ascii="Times New Roman" w:eastAsia="Times New Roman" w:hAnsi="Times New Roman" w:cs="Times New Roman"/>
                <w:sz w:val="20"/>
                <w:szCs w:val="20"/>
                <w:lang w:eastAsia="ru-RU"/>
              </w:rPr>
            </w:pPr>
          </w:p>
        </w:tc>
      </w:tr>
      <w:tr w:rsidR="007460EC" w:rsidRPr="007460EC" w:rsidTr="007460EC">
        <w:trPr>
          <w:tblCellSpacing w:w="15" w:type="dxa"/>
        </w:trPr>
        <w:tc>
          <w:tcPr>
            <w:tcW w:w="2000" w:type="pct"/>
            <w:shd w:val="clear" w:color="auto" w:fill="EEEEEE"/>
            <w:vAlign w:val="center"/>
            <w:hideMark/>
          </w:tcPr>
          <w:p w:rsidR="007460EC" w:rsidRPr="007460EC" w:rsidRDefault="007460EC" w:rsidP="007460EC">
            <w:pPr>
              <w:spacing w:after="0" w:line="312" w:lineRule="auto"/>
              <w:jc w:val="right"/>
              <w:rPr>
                <w:rFonts w:ascii="Times New Roman" w:eastAsia="Times New Roman" w:hAnsi="Times New Roman" w:cs="Times New Roman"/>
                <w:b/>
                <w:bCs/>
                <w:sz w:val="20"/>
                <w:szCs w:val="20"/>
                <w:lang w:eastAsia="ru-RU"/>
              </w:rPr>
            </w:pPr>
          </w:p>
        </w:tc>
        <w:tc>
          <w:tcPr>
            <w:tcW w:w="0" w:type="auto"/>
            <w:vAlign w:val="center"/>
            <w:hideMark/>
          </w:tcPr>
          <w:p w:rsidR="007460EC" w:rsidRPr="007460EC" w:rsidRDefault="007460EC" w:rsidP="007460EC">
            <w:pPr>
              <w:spacing w:after="0" w:line="312" w:lineRule="auto"/>
              <w:rPr>
                <w:rFonts w:ascii="Times New Roman" w:eastAsia="Times New Roman" w:hAnsi="Times New Roman" w:cs="Times New Roman"/>
                <w:sz w:val="20"/>
                <w:szCs w:val="20"/>
                <w:lang w:eastAsia="ru-RU"/>
              </w:rPr>
            </w:pPr>
          </w:p>
        </w:tc>
      </w:tr>
      <w:tr w:rsidR="007460EC" w:rsidRPr="007460EC" w:rsidTr="007460EC">
        <w:trPr>
          <w:tblCellSpacing w:w="15" w:type="dxa"/>
        </w:trPr>
        <w:tc>
          <w:tcPr>
            <w:tcW w:w="0" w:type="auto"/>
            <w:gridSpan w:val="2"/>
            <w:vAlign w:val="center"/>
            <w:hideMark/>
          </w:tcPr>
          <w:p w:rsidR="007460EC" w:rsidRPr="007460EC" w:rsidRDefault="00EB048F" w:rsidP="006F29B2">
            <w:pPr>
              <w:shd w:val="clear" w:color="auto" w:fill="EAEAEA"/>
              <w:spacing w:after="0" w:line="312" w:lineRule="auto"/>
              <w:jc w:val="center"/>
              <w:rPr>
                <w:rFonts w:ascii="Times New Roman" w:eastAsia="Times New Roman" w:hAnsi="Times New Roman" w:cs="Times New Roman"/>
                <w:b/>
                <w:bCs/>
                <w:sz w:val="20"/>
                <w:szCs w:val="20"/>
                <w:lang w:eastAsia="ru-RU"/>
              </w:rPr>
            </w:pPr>
            <w:hyperlink r:id="rId8" w:tooltip="commons:Category:Ivan III of Russia" w:history="1">
              <w:r w:rsidR="007460EC" w:rsidRPr="007460EC">
                <w:rPr>
                  <w:rFonts w:ascii="Times New Roman" w:eastAsia="Times New Roman" w:hAnsi="Times New Roman" w:cs="Times New Roman"/>
                  <w:b/>
                  <w:bCs/>
                  <w:color w:val="0000FF"/>
                  <w:sz w:val="20"/>
                  <w:u w:val="single"/>
                  <w:lang w:eastAsia="ru-RU"/>
                </w:rPr>
                <w:t>Иван III Васильевич</w:t>
              </w:r>
            </w:hyperlink>
            <w:r w:rsidR="007460EC" w:rsidRPr="007460EC">
              <w:rPr>
                <w:rFonts w:ascii="Times New Roman" w:eastAsia="Times New Roman" w:hAnsi="Times New Roman" w:cs="Times New Roman"/>
                <w:b/>
                <w:bCs/>
                <w:sz w:val="20"/>
                <w:szCs w:val="20"/>
                <w:lang w:eastAsia="ru-RU"/>
              </w:rPr>
              <w:t xml:space="preserve"> </w:t>
            </w:r>
            <w:r w:rsidR="006F29B2">
              <w:rPr>
                <w:rFonts w:ascii="Times New Roman" w:eastAsia="Times New Roman" w:hAnsi="Times New Roman" w:cs="Times New Roman"/>
                <w:b/>
                <w:bCs/>
                <w:sz w:val="20"/>
                <w:szCs w:val="20"/>
                <w:lang w:eastAsia="ru-RU"/>
              </w:rPr>
              <w:t xml:space="preserve">  </w:t>
            </w:r>
          </w:p>
        </w:tc>
      </w:tr>
    </w:tbl>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b/>
          <w:bCs/>
          <w:sz w:val="24"/>
          <w:szCs w:val="24"/>
          <w:lang w:eastAsia="ru-RU"/>
        </w:rPr>
        <w:t>Иван III Васильевич</w:t>
      </w:r>
      <w:r w:rsidRPr="007460EC">
        <w:rPr>
          <w:rFonts w:ascii="Times New Roman" w:eastAsia="Times New Roman" w:hAnsi="Times New Roman" w:cs="Times New Roman"/>
          <w:sz w:val="24"/>
          <w:szCs w:val="24"/>
          <w:lang w:eastAsia="ru-RU"/>
        </w:rPr>
        <w:t xml:space="preserve"> (известен также как </w:t>
      </w:r>
      <w:r w:rsidRPr="007460EC">
        <w:rPr>
          <w:rFonts w:ascii="Times New Roman" w:eastAsia="Times New Roman" w:hAnsi="Times New Roman" w:cs="Times New Roman"/>
          <w:b/>
          <w:bCs/>
          <w:sz w:val="24"/>
          <w:szCs w:val="24"/>
          <w:lang w:eastAsia="ru-RU"/>
        </w:rPr>
        <w:t>Иван Великий</w:t>
      </w:r>
      <w:proofErr w:type="gramStart"/>
      <w:r w:rsidR="006F29B2">
        <w:t xml:space="preserve"> </w:t>
      </w:r>
      <w:r w:rsidRPr="007460EC">
        <w:rPr>
          <w:rFonts w:ascii="Times New Roman" w:eastAsia="Times New Roman" w:hAnsi="Times New Roman" w:cs="Times New Roman"/>
          <w:sz w:val="24"/>
          <w:szCs w:val="24"/>
          <w:lang w:eastAsia="ru-RU"/>
        </w:rPr>
        <w:t>;</w:t>
      </w:r>
      <w:proofErr w:type="gramEnd"/>
      <w:r w:rsidRPr="007460EC">
        <w:rPr>
          <w:rFonts w:ascii="Times New Roman" w:eastAsia="Times New Roman" w:hAnsi="Times New Roman" w:cs="Times New Roman"/>
          <w:sz w:val="24"/>
          <w:szCs w:val="24"/>
          <w:lang w:eastAsia="ru-RU"/>
        </w:rPr>
        <w:t xml:space="preserve"> </w:t>
      </w:r>
      <w:hyperlink r:id="rId9" w:tooltip="22 января" w:history="1">
        <w:r w:rsidRPr="007460EC">
          <w:rPr>
            <w:rFonts w:ascii="Times New Roman" w:eastAsia="Times New Roman" w:hAnsi="Times New Roman" w:cs="Times New Roman"/>
            <w:color w:val="0000FF"/>
            <w:sz w:val="24"/>
            <w:szCs w:val="24"/>
            <w:u w:val="single"/>
            <w:lang w:eastAsia="ru-RU"/>
          </w:rPr>
          <w:t>22 января</w:t>
        </w:r>
      </w:hyperlink>
      <w:r w:rsidRPr="007460EC">
        <w:rPr>
          <w:rFonts w:ascii="Times New Roman" w:eastAsia="Times New Roman" w:hAnsi="Times New Roman" w:cs="Times New Roman"/>
          <w:sz w:val="24"/>
          <w:szCs w:val="24"/>
          <w:lang w:eastAsia="ru-RU"/>
        </w:rPr>
        <w:t xml:space="preserve"> </w:t>
      </w:r>
      <w:hyperlink r:id="rId10" w:tooltip="1440 год" w:history="1">
        <w:r w:rsidRPr="007460EC">
          <w:rPr>
            <w:rFonts w:ascii="Times New Roman" w:eastAsia="Times New Roman" w:hAnsi="Times New Roman" w:cs="Times New Roman"/>
            <w:color w:val="0000FF"/>
            <w:sz w:val="24"/>
            <w:szCs w:val="24"/>
            <w:u w:val="single"/>
            <w:lang w:eastAsia="ru-RU"/>
          </w:rPr>
          <w:t>1440</w:t>
        </w:r>
      </w:hyperlink>
      <w:r w:rsidRPr="007460EC">
        <w:rPr>
          <w:rFonts w:ascii="Times New Roman" w:eastAsia="Times New Roman" w:hAnsi="Times New Roman" w:cs="Times New Roman"/>
          <w:sz w:val="24"/>
          <w:szCs w:val="24"/>
          <w:lang w:eastAsia="ru-RU"/>
        </w:rPr>
        <w:t xml:space="preserve"> — </w:t>
      </w:r>
      <w:hyperlink r:id="rId11" w:tooltip="27 октября" w:history="1">
        <w:r w:rsidRPr="007460EC">
          <w:rPr>
            <w:rFonts w:ascii="Times New Roman" w:eastAsia="Times New Roman" w:hAnsi="Times New Roman" w:cs="Times New Roman"/>
            <w:color w:val="0000FF"/>
            <w:sz w:val="24"/>
            <w:szCs w:val="24"/>
            <w:u w:val="single"/>
            <w:lang w:eastAsia="ru-RU"/>
          </w:rPr>
          <w:t>27 октября</w:t>
        </w:r>
      </w:hyperlink>
      <w:r w:rsidRPr="007460EC">
        <w:rPr>
          <w:rFonts w:ascii="Times New Roman" w:eastAsia="Times New Roman" w:hAnsi="Times New Roman" w:cs="Times New Roman"/>
          <w:sz w:val="24"/>
          <w:szCs w:val="24"/>
          <w:lang w:eastAsia="ru-RU"/>
        </w:rPr>
        <w:t xml:space="preserve"> </w:t>
      </w:r>
      <w:hyperlink r:id="rId12" w:tooltip="1505 год" w:history="1">
        <w:r w:rsidRPr="007460EC">
          <w:rPr>
            <w:rFonts w:ascii="Times New Roman" w:eastAsia="Times New Roman" w:hAnsi="Times New Roman" w:cs="Times New Roman"/>
            <w:color w:val="0000FF"/>
            <w:sz w:val="24"/>
            <w:szCs w:val="24"/>
            <w:u w:val="single"/>
            <w:lang w:eastAsia="ru-RU"/>
          </w:rPr>
          <w:t>1505</w:t>
        </w:r>
      </w:hyperlink>
      <w:r w:rsidRPr="007460EC">
        <w:rPr>
          <w:rFonts w:ascii="Times New Roman" w:eastAsia="Times New Roman" w:hAnsi="Times New Roman" w:cs="Times New Roman"/>
          <w:sz w:val="24"/>
          <w:szCs w:val="24"/>
          <w:lang w:eastAsia="ru-RU"/>
        </w:rPr>
        <w:t xml:space="preserve">) — </w:t>
      </w:r>
      <w:hyperlink r:id="rId13" w:tooltip="Великий князь" w:history="1">
        <w:r w:rsidRPr="007460EC">
          <w:rPr>
            <w:rFonts w:ascii="Times New Roman" w:eastAsia="Times New Roman" w:hAnsi="Times New Roman" w:cs="Times New Roman"/>
            <w:color w:val="0000FF"/>
            <w:sz w:val="24"/>
            <w:szCs w:val="24"/>
            <w:u w:val="single"/>
            <w:lang w:eastAsia="ru-RU"/>
          </w:rPr>
          <w:t>великий князь</w:t>
        </w:r>
      </w:hyperlink>
      <w:r w:rsidRPr="007460EC">
        <w:rPr>
          <w:rFonts w:ascii="Times New Roman" w:eastAsia="Times New Roman" w:hAnsi="Times New Roman" w:cs="Times New Roman"/>
          <w:sz w:val="24"/>
          <w:szCs w:val="24"/>
          <w:lang w:eastAsia="ru-RU"/>
        </w:rPr>
        <w:t xml:space="preserve"> </w:t>
      </w:r>
      <w:hyperlink r:id="rId14" w:tooltip="Великое княжество Московское" w:history="1">
        <w:r w:rsidRPr="007460EC">
          <w:rPr>
            <w:rFonts w:ascii="Times New Roman" w:eastAsia="Times New Roman" w:hAnsi="Times New Roman" w:cs="Times New Roman"/>
            <w:color w:val="0000FF"/>
            <w:sz w:val="24"/>
            <w:szCs w:val="24"/>
            <w:u w:val="single"/>
            <w:lang w:eastAsia="ru-RU"/>
          </w:rPr>
          <w:t>московский</w:t>
        </w:r>
      </w:hyperlink>
      <w:r w:rsidRPr="007460EC">
        <w:rPr>
          <w:rFonts w:ascii="Times New Roman" w:eastAsia="Times New Roman" w:hAnsi="Times New Roman" w:cs="Times New Roman"/>
          <w:sz w:val="24"/>
          <w:szCs w:val="24"/>
          <w:lang w:eastAsia="ru-RU"/>
        </w:rPr>
        <w:t xml:space="preserve"> с </w:t>
      </w:r>
      <w:hyperlink r:id="rId15" w:tooltip="1462" w:history="1">
        <w:r w:rsidRPr="007460EC">
          <w:rPr>
            <w:rFonts w:ascii="Times New Roman" w:eastAsia="Times New Roman" w:hAnsi="Times New Roman" w:cs="Times New Roman"/>
            <w:color w:val="0000FF"/>
            <w:sz w:val="24"/>
            <w:szCs w:val="24"/>
            <w:u w:val="single"/>
            <w:lang w:eastAsia="ru-RU"/>
          </w:rPr>
          <w:t>1462</w:t>
        </w:r>
      </w:hyperlink>
      <w:r w:rsidRPr="007460EC">
        <w:rPr>
          <w:rFonts w:ascii="Times New Roman" w:eastAsia="Times New Roman" w:hAnsi="Times New Roman" w:cs="Times New Roman"/>
          <w:sz w:val="24"/>
          <w:szCs w:val="24"/>
          <w:lang w:eastAsia="ru-RU"/>
        </w:rPr>
        <w:t xml:space="preserve"> по 1505 год, сын московского великого князя </w:t>
      </w:r>
      <w:hyperlink r:id="rId16" w:tooltip="Василий II Тёмный" w:history="1">
        <w:r w:rsidRPr="007460EC">
          <w:rPr>
            <w:rFonts w:ascii="Times New Roman" w:eastAsia="Times New Roman" w:hAnsi="Times New Roman" w:cs="Times New Roman"/>
            <w:color w:val="0000FF"/>
            <w:sz w:val="24"/>
            <w:szCs w:val="24"/>
            <w:u w:val="single"/>
            <w:lang w:eastAsia="ru-RU"/>
          </w:rPr>
          <w:t>Василия II Васильевича Тёмного</w:t>
        </w:r>
      </w:hyperlink>
      <w:r w:rsidRPr="007460EC">
        <w:rPr>
          <w:rFonts w:ascii="Times New Roman" w:eastAsia="Times New Roman" w:hAnsi="Times New Roman" w:cs="Times New Roman"/>
          <w:sz w:val="24"/>
          <w:szCs w:val="24"/>
          <w:lang w:eastAsia="ru-RU"/>
        </w:rPr>
        <w:t>.</w:t>
      </w:r>
    </w:p>
    <w:p w:rsidR="00257F1D" w:rsidRDefault="007460EC" w:rsidP="007460EC">
      <w:pPr>
        <w:spacing w:before="100" w:beforeAutospacing="1" w:after="100" w:afterAutospacing="1" w:line="240" w:lineRule="auto"/>
        <w:rPr>
          <w:rFonts w:ascii="Times New Roman" w:eastAsia="Times New Roman" w:hAnsi="Times New Roman" w:cs="Times New Roman"/>
          <w:color w:val="FF0000"/>
          <w:sz w:val="32"/>
          <w:szCs w:val="32"/>
          <w:highlight w:val="yellow"/>
          <w:lang w:eastAsia="ru-RU"/>
        </w:rPr>
      </w:pPr>
      <w:r w:rsidRPr="00257F1D">
        <w:rPr>
          <w:rFonts w:ascii="Times New Roman" w:eastAsia="Times New Roman" w:hAnsi="Times New Roman" w:cs="Times New Roman"/>
          <w:color w:val="FF0000"/>
          <w:sz w:val="32"/>
          <w:szCs w:val="32"/>
          <w:highlight w:val="yellow"/>
          <w:lang w:eastAsia="ru-RU"/>
        </w:rPr>
        <w:t>В ходе правления Ивана Васильевича произошло</w:t>
      </w:r>
    </w:p>
    <w:p w:rsidR="00257F1D" w:rsidRDefault="007460EC" w:rsidP="007460EC">
      <w:pPr>
        <w:spacing w:before="100" w:beforeAutospacing="1" w:after="100" w:afterAutospacing="1" w:line="240" w:lineRule="auto"/>
        <w:rPr>
          <w:rFonts w:ascii="Times New Roman" w:eastAsia="Times New Roman" w:hAnsi="Times New Roman" w:cs="Times New Roman"/>
          <w:color w:val="FF0000"/>
          <w:sz w:val="32"/>
          <w:szCs w:val="32"/>
          <w:highlight w:val="yellow"/>
          <w:lang w:eastAsia="ru-RU"/>
        </w:rPr>
      </w:pPr>
      <w:r w:rsidRPr="00257F1D">
        <w:rPr>
          <w:rFonts w:ascii="Times New Roman" w:eastAsia="Times New Roman" w:hAnsi="Times New Roman" w:cs="Times New Roman"/>
          <w:color w:val="FF0000"/>
          <w:sz w:val="32"/>
          <w:szCs w:val="32"/>
          <w:highlight w:val="yellow"/>
          <w:lang w:eastAsia="ru-RU"/>
        </w:rPr>
        <w:t xml:space="preserve"> </w:t>
      </w:r>
      <w:hyperlink r:id="rId17" w:tooltip="Объединение Руси" w:history="1">
        <w:r w:rsidRPr="00257F1D">
          <w:rPr>
            <w:rFonts w:ascii="Times New Roman" w:eastAsia="Times New Roman" w:hAnsi="Times New Roman" w:cs="Times New Roman"/>
            <w:color w:val="FF0000"/>
            <w:sz w:val="32"/>
            <w:szCs w:val="32"/>
            <w:highlight w:val="yellow"/>
            <w:u w:val="single"/>
            <w:lang w:eastAsia="ru-RU"/>
          </w:rPr>
          <w:t>объединение</w:t>
        </w:r>
      </w:hyperlink>
      <w:r w:rsidRPr="00257F1D">
        <w:rPr>
          <w:rFonts w:ascii="Times New Roman" w:eastAsia="Times New Roman" w:hAnsi="Times New Roman" w:cs="Times New Roman"/>
          <w:color w:val="FF0000"/>
          <w:sz w:val="32"/>
          <w:szCs w:val="32"/>
          <w:highlight w:val="yellow"/>
          <w:lang w:eastAsia="ru-RU"/>
        </w:rPr>
        <w:t xml:space="preserve"> значительной части русских земель вокруг </w:t>
      </w:r>
      <w:hyperlink r:id="rId18" w:tooltip="Москва" w:history="1">
        <w:r w:rsidRPr="00257F1D">
          <w:rPr>
            <w:rFonts w:ascii="Times New Roman" w:eastAsia="Times New Roman" w:hAnsi="Times New Roman" w:cs="Times New Roman"/>
            <w:color w:val="FF0000"/>
            <w:sz w:val="32"/>
            <w:szCs w:val="32"/>
            <w:highlight w:val="yellow"/>
            <w:u w:val="single"/>
            <w:lang w:eastAsia="ru-RU"/>
          </w:rPr>
          <w:t>Москвы</w:t>
        </w:r>
      </w:hyperlink>
      <w:r w:rsidRPr="00257F1D">
        <w:rPr>
          <w:rFonts w:ascii="Times New Roman" w:eastAsia="Times New Roman" w:hAnsi="Times New Roman" w:cs="Times New Roman"/>
          <w:color w:val="FF0000"/>
          <w:sz w:val="32"/>
          <w:szCs w:val="32"/>
          <w:highlight w:val="yellow"/>
          <w:lang w:eastAsia="ru-RU"/>
        </w:rPr>
        <w:t xml:space="preserve"> и её превращение в центр </w:t>
      </w:r>
      <w:hyperlink r:id="rId19" w:tooltip="Русское государство" w:history="1">
        <w:r w:rsidRPr="00257F1D">
          <w:rPr>
            <w:rFonts w:ascii="Times New Roman" w:eastAsia="Times New Roman" w:hAnsi="Times New Roman" w:cs="Times New Roman"/>
            <w:color w:val="FF0000"/>
            <w:sz w:val="32"/>
            <w:szCs w:val="32"/>
            <w:highlight w:val="yellow"/>
            <w:u w:val="single"/>
            <w:lang w:eastAsia="ru-RU"/>
          </w:rPr>
          <w:t>общерусского государства</w:t>
        </w:r>
      </w:hyperlink>
      <w:r w:rsidRPr="00257F1D">
        <w:rPr>
          <w:rFonts w:ascii="Times New Roman" w:eastAsia="Times New Roman" w:hAnsi="Times New Roman" w:cs="Times New Roman"/>
          <w:color w:val="FF0000"/>
          <w:sz w:val="32"/>
          <w:szCs w:val="32"/>
          <w:highlight w:val="yellow"/>
          <w:lang w:eastAsia="ru-RU"/>
        </w:rPr>
        <w:t>.</w:t>
      </w:r>
    </w:p>
    <w:p w:rsidR="00257F1D" w:rsidRDefault="007460EC" w:rsidP="007460EC">
      <w:pPr>
        <w:spacing w:before="100" w:beforeAutospacing="1" w:after="100" w:afterAutospacing="1" w:line="240" w:lineRule="auto"/>
        <w:rPr>
          <w:rFonts w:ascii="Times New Roman" w:eastAsia="Times New Roman" w:hAnsi="Times New Roman" w:cs="Times New Roman"/>
          <w:color w:val="FF0000"/>
          <w:sz w:val="32"/>
          <w:szCs w:val="32"/>
          <w:highlight w:val="yellow"/>
          <w:lang w:eastAsia="ru-RU"/>
        </w:rPr>
      </w:pPr>
      <w:r w:rsidRPr="00257F1D">
        <w:rPr>
          <w:rFonts w:ascii="Times New Roman" w:eastAsia="Times New Roman" w:hAnsi="Times New Roman" w:cs="Times New Roman"/>
          <w:color w:val="FF0000"/>
          <w:sz w:val="32"/>
          <w:szCs w:val="32"/>
          <w:highlight w:val="yellow"/>
          <w:lang w:eastAsia="ru-RU"/>
        </w:rPr>
        <w:t xml:space="preserve"> Было достигнуто окончательное </w:t>
      </w:r>
      <w:hyperlink r:id="rId20" w:tooltip="Свержение монголо-татарского ига" w:history="1">
        <w:r w:rsidRPr="00257F1D">
          <w:rPr>
            <w:rFonts w:ascii="Times New Roman" w:eastAsia="Times New Roman" w:hAnsi="Times New Roman" w:cs="Times New Roman"/>
            <w:color w:val="FF0000"/>
            <w:sz w:val="32"/>
            <w:szCs w:val="32"/>
            <w:highlight w:val="yellow"/>
            <w:u w:val="single"/>
            <w:lang w:eastAsia="ru-RU"/>
          </w:rPr>
          <w:t>освобождение</w:t>
        </w:r>
      </w:hyperlink>
      <w:r w:rsidRPr="00257F1D">
        <w:rPr>
          <w:rFonts w:ascii="Times New Roman" w:eastAsia="Times New Roman" w:hAnsi="Times New Roman" w:cs="Times New Roman"/>
          <w:color w:val="FF0000"/>
          <w:sz w:val="32"/>
          <w:szCs w:val="32"/>
          <w:highlight w:val="yellow"/>
          <w:lang w:eastAsia="ru-RU"/>
        </w:rPr>
        <w:t xml:space="preserve"> страны из-под власти </w:t>
      </w:r>
      <w:hyperlink r:id="rId21" w:tooltip="Золотая орда" w:history="1">
        <w:r w:rsidRPr="00257F1D">
          <w:rPr>
            <w:rFonts w:ascii="Times New Roman" w:eastAsia="Times New Roman" w:hAnsi="Times New Roman" w:cs="Times New Roman"/>
            <w:color w:val="FF0000"/>
            <w:sz w:val="32"/>
            <w:szCs w:val="32"/>
            <w:highlight w:val="yellow"/>
            <w:u w:val="single"/>
            <w:lang w:eastAsia="ru-RU"/>
          </w:rPr>
          <w:t>ордынских</w:t>
        </w:r>
      </w:hyperlink>
      <w:r w:rsidRPr="00257F1D">
        <w:rPr>
          <w:rFonts w:ascii="Times New Roman" w:eastAsia="Times New Roman" w:hAnsi="Times New Roman" w:cs="Times New Roman"/>
          <w:color w:val="FF0000"/>
          <w:sz w:val="32"/>
          <w:szCs w:val="32"/>
          <w:highlight w:val="yellow"/>
          <w:lang w:eastAsia="ru-RU"/>
        </w:rPr>
        <w:t xml:space="preserve"> ханов;</w:t>
      </w:r>
    </w:p>
    <w:p w:rsidR="007460EC" w:rsidRPr="00257F1D" w:rsidRDefault="007460EC" w:rsidP="007460EC">
      <w:pPr>
        <w:spacing w:before="100" w:beforeAutospacing="1" w:after="100" w:afterAutospacing="1" w:line="240" w:lineRule="auto"/>
        <w:rPr>
          <w:rFonts w:ascii="Times New Roman" w:eastAsia="Times New Roman" w:hAnsi="Times New Roman" w:cs="Times New Roman"/>
          <w:color w:val="FF0000"/>
          <w:sz w:val="32"/>
          <w:szCs w:val="32"/>
          <w:lang w:eastAsia="ru-RU"/>
        </w:rPr>
      </w:pPr>
      <w:r w:rsidRPr="00257F1D">
        <w:rPr>
          <w:rFonts w:ascii="Times New Roman" w:eastAsia="Times New Roman" w:hAnsi="Times New Roman" w:cs="Times New Roman"/>
          <w:color w:val="FF0000"/>
          <w:sz w:val="32"/>
          <w:szCs w:val="32"/>
          <w:highlight w:val="yellow"/>
          <w:lang w:eastAsia="ru-RU"/>
        </w:rPr>
        <w:t xml:space="preserve"> принят </w:t>
      </w:r>
      <w:hyperlink r:id="rId22" w:tooltip="Судебник 1497 года" w:history="1">
        <w:r w:rsidRPr="00257F1D">
          <w:rPr>
            <w:rFonts w:ascii="Times New Roman" w:eastAsia="Times New Roman" w:hAnsi="Times New Roman" w:cs="Times New Roman"/>
            <w:color w:val="FF0000"/>
            <w:sz w:val="32"/>
            <w:szCs w:val="32"/>
            <w:highlight w:val="yellow"/>
            <w:u w:val="single"/>
            <w:lang w:eastAsia="ru-RU"/>
          </w:rPr>
          <w:t>Судебник</w:t>
        </w:r>
      </w:hyperlink>
      <w:r w:rsidRPr="00257F1D">
        <w:rPr>
          <w:rFonts w:ascii="Times New Roman" w:eastAsia="Times New Roman" w:hAnsi="Times New Roman" w:cs="Times New Roman"/>
          <w:color w:val="FF0000"/>
          <w:sz w:val="32"/>
          <w:szCs w:val="32"/>
          <w:highlight w:val="yellow"/>
          <w:lang w:eastAsia="ru-RU"/>
        </w:rPr>
        <w:t xml:space="preserve"> — свод законов государства, и проведён ряд реформ, заложивших основы </w:t>
      </w:r>
      <w:hyperlink r:id="rId23" w:tooltip="Поместная система" w:history="1">
        <w:r w:rsidRPr="00257F1D">
          <w:rPr>
            <w:rFonts w:ascii="Times New Roman" w:eastAsia="Times New Roman" w:hAnsi="Times New Roman" w:cs="Times New Roman"/>
            <w:color w:val="FF0000"/>
            <w:sz w:val="32"/>
            <w:szCs w:val="32"/>
            <w:highlight w:val="yellow"/>
            <w:u w:val="single"/>
            <w:lang w:eastAsia="ru-RU"/>
          </w:rPr>
          <w:t>поместной системы</w:t>
        </w:r>
      </w:hyperlink>
      <w:r w:rsidRPr="00257F1D">
        <w:rPr>
          <w:rFonts w:ascii="Times New Roman" w:eastAsia="Times New Roman" w:hAnsi="Times New Roman" w:cs="Times New Roman"/>
          <w:color w:val="FF0000"/>
          <w:sz w:val="32"/>
          <w:szCs w:val="32"/>
          <w:highlight w:val="yellow"/>
          <w:lang w:eastAsia="ru-RU"/>
        </w:rPr>
        <w:t xml:space="preserve"> землевладения.</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460EC" w:rsidRPr="007460EC" w:rsidTr="007460EC">
        <w:trPr>
          <w:tblCellSpacing w:w="15" w:type="dxa"/>
        </w:trPr>
        <w:tc>
          <w:tcPr>
            <w:tcW w:w="0" w:type="auto"/>
            <w:vAlign w:val="center"/>
            <w:hideMark/>
          </w:tcPr>
          <w:p w:rsidR="007460EC" w:rsidRPr="007460EC" w:rsidRDefault="007460EC" w:rsidP="007E5162">
            <w:pPr>
              <w:spacing w:before="100" w:beforeAutospacing="1" w:after="100" w:afterAutospacing="1" w:line="240" w:lineRule="auto"/>
              <w:rPr>
                <w:rFonts w:ascii="Times New Roman" w:eastAsia="Times New Roman" w:hAnsi="Times New Roman" w:cs="Times New Roman"/>
                <w:sz w:val="24"/>
                <w:szCs w:val="24"/>
                <w:lang w:eastAsia="ru-RU"/>
              </w:rPr>
            </w:pPr>
          </w:p>
        </w:tc>
      </w:tr>
    </w:tbl>
    <w:p w:rsidR="007460EC" w:rsidRPr="007460EC" w:rsidRDefault="007460EC" w:rsidP="007460EC">
      <w:pPr>
        <w:spacing w:before="100" w:beforeAutospacing="1" w:after="100" w:afterAutospacing="1" w:line="240" w:lineRule="auto"/>
        <w:outlineLvl w:val="1"/>
        <w:rPr>
          <w:rFonts w:ascii="Times New Roman" w:eastAsia="Times New Roman" w:hAnsi="Times New Roman" w:cs="Times New Roman"/>
          <w:b/>
          <w:bCs/>
          <w:sz w:val="36"/>
          <w:szCs w:val="36"/>
          <w:lang w:eastAsia="ru-RU"/>
        </w:rPr>
      </w:pPr>
      <w:r w:rsidRPr="007460EC">
        <w:rPr>
          <w:rFonts w:ascii="Times New Roman" w:eastAsia="Times New Roman" w:hAnsi="Times New Roman" w:cs="Times New Roman"/>
          <w:b/>
          <w:bCs/>
          <w:sz w:val="36"/>
          <w:szCs w:val="36"/>
          <w:lang w:eastAsia="ru-RU"/>
        </w:rPr>
        <w:t>Детство и юность</w:t>
      </w:r>
    </w:p>
    <w:p w:rsidR="00317ADF"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Иван III появился на свет 22 января 1440 года в семье великого московского князя </w:t>
      </w:r>
      <w:hyperlink r:id="rId24" w:tooltip="Василий II Тёмный" w:history="1">
        <w:r w:rsidRPr="007460EC">
          <w:rPr>
            <w:rFonts w:ascii="Times New Roman" w:eastAsia="Times New Roman" w:hAnsi="Times New Roman" w:cs="Times New Roman"/>
            <w:color w:val="0000FF"/>
            <w:sz w:val="24"/>
            <w:szCs w:val="24"/>
            <w:u w:val="single"/>
            <w:lang w:eastAsia="ru-RU"/>
          </w:rPr>
          <w:t>Василия Васильевича</w:t>
        </w:r>
      </w:hyperlink>
      <w:hyperlink r:id="rId25" w:anchor="cite_note-3" w:history="1"/>
      <w:proofErr w:type="gramStart"/>
      <w:r w:rsidR="006F29B2">
        <w:t xml:space="preserve"> </w:t>
      </w:r>
      <w:r w:rsidRPr="007460EC">
        <w:rPr>
          <w:rFonts w:ascii="Times New Roman" w:eastAsia="Times New Roman" w:hAnsi="Times New Roman" w:cs="Times New Roman"/>
          <w:sz w:val="24"/>
          <w:szCs w:val="24"/>
          <w:lang w:eastAsia="ru-RU"/>
        </w:rPr>
        <w:t>.</w:t>
      </w:r>
      <w:proofErr w:type="gramEnd"/>
      <w:r w:rsidRPr="007460EC">
        <w:rPr>
          <w:rFonts w:ascii="Times New Roman" w:eastAsia="Times New Roman" w:hAnsi="Times New Roman" w:cs="Times New Roman"/>
          <w:sz w:val="24"/>
          <w:szCs w:val="24"/>
          <w:lang w:eastAsia="ru-RU"/>
        </w:rPr>
        <w:t xml:space="preserve"> </w:t>
      </w:r>
      <w:r w:rsidR="00317ADF">
        <w:rPr>
          <w:rFonts w:ascii="Times New Roman" w:eastAsia="Times New Roman" w:hAnsi="Times New Roman" w:cs="Times New Roman"/>
          <w:sz w:val="24"/>
          <w:szCs w:val="24"/>
          <w:lang w:eastAsia="ru-RU"/>
        </w:rPr>
        <w:t xml:space="preserve"> </w:t>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Он родился в день памяти </w:t>
      </w:r>
      <w:hyperlink r:id="rId26" w:tooltip="Тимофей Эфесский" w:history="1">
        <w:r w:rsidRPr="007460EC">
          <w:rPr>
            <w:rFonts w:ascii="Times New Roman" w:eastAsia="Times New Roman" w:hAnsi="Times New Roman" w:cs="Times New Roman"/>
            <w:color w:val="0000FF"/>
            <w:sz w:val="24"/>
            <w:szCs w:val="24"/>
            <w:u w:val="single"/>
            <w:lang w:eastAsia="ru-RU"/>
          </w:rPr>
          <w:t>апостола Тимофея</w:t>
        </w:r>
      </w:hyperlink>
      <w:r w:rsidRPr="007460EC">
        <w:rPr>
          <w:rFonts w:ascii="Times New Roman" w:eastAsia="Times New Roman" w:hAnsi="Times New Roman" w:cs="Times New Roman"/>
          <w:sz w:val="24"/>
          <w:szCs w:val="24"/>
          <w:lang w:eastAsia="ru-RU"/>
        </w:rPr>
        <w:t>, и в его честь получил своё «</w:t>
      </w:r>
      <w:hyperlink r:id="rId27" w:tooltip="Прямое имя" w:history="1">
        <w:r w:rsidRPr="007460EC">
          <w:rPr>
            <w:rFonts w:ascii="Times New Roman" w:eastAsia="Times New Roman" w:hAnsi="Times New Roman" w:cs="Times New Roman"/>
            <w:color w:val="0000FF"/>
            <w:sz w:val="24"/>
            <w:szCs w:val="24"/>
            <w:u w:val="single"/>
            <w:lang w:eastAsia="ru-RU"/>
          </w:rPr>
          <w:t>прямое имя</w:t>
        </w:r>
      </w:hyperlink>
      <w:r w:rsidRPr="007460EC">
        <w:rPr>
          <w:rFonts w:ascii="Times New Roman" w:eastAsia="Times New Roman" w:hAnsi="Times New Roman" w:cs="Times New Roman"/>
          <w:sz w:val="24"/>
          <w:szCs w:val="24"/>
          <w:lang w:eastAsia="ru-RU"/>
        </w:rPr>
        <w:t>» — Тимофей. Ближайшим церковным праздником был день перенесения мощей святог</w:t>
      </w:r>
      <w:proofErr w:type="gramStart"/>
      <w:r w:rsidRPr="007460EC">
        <w:rPr>
          <w:rFonts w:ascii="Times New Roman" w:eastAsia="Times New Roman" w:hAnsi="Times New Roman" w:cs="Times New Roman"/>
          <w:sz w:val="24"/>
          <w:szCs w:val="24"/>
          <w:lang w:eastAsia="ru-RU"/>
        </w:rPr>
        <w:t xml:space="preserve">о </w:t>
      </w:r>
      <w:hyperlink r:id="rId28" w:tooltip="Иоанн Златоуст" w:history="1">
        <w:r w:rsidRPr="007460EC">
          <w:rPr>
            <w:rFonts w:ascii="Times New Roman" w:eastAsia="Times New Roman" w:hAnsi="Times New Roman" w:cs="Times New Roman"/>
            <w:color w:val="0000FF"/>
            <w:sz w:val="24"/>
            <w:szCs w:val="24"/>
            <w:u w:val="single"/>
            <w:lang w:eastAsia="ru-RU"/>
          </w:rPr>
          <w:t>Иоа</w:t>
        </w:r>
        <w:proofErr w:type="gramEnd"/>
        <w:r w:rsidRPr="007460EC">
          <w:rPr>
            <w:rFonts w:ascii="Times New Roman" w:eastAsia="Times New Roman" w:hAnsi="Times New Roman" w:cs="Times New Roman"/>
            <w:color w:val="0000FF"/>
            <w:sz w:val="24"/>
            <w:szCs w:val="24"/>
            <w:u w:val="single"/>
            <w:lang w:eastAsia="ru-RU"/>
          </w:rPr>
          <w:t>нна Златоуста</w:t>
        </w:r>
      </w:hyperlink>
      <w:r w:rsidRPr="007460EC">
        <w:rPr>
          <w:rFonts w:ascii="Times New Roman" w:eastAsia="Times New Roman" w:hAnsi="Times New Roman" w:cs="Times New Roman"/>
          <w:sz w:val="24"/>
          <w:szCs w:val="24"/>
          <w:lang w:eastAsia="ru-RU"/>
        </w:rPr>
        <w:t>, в честь которого княжич и получил имя, под которым он более всего известен.</w:t>
      </w:r>
    </w:p>
    <w:p w:rsidR="007460EC" w:rsidRPr="007460EC" w:rsidRDefault="007460EC" w:rsidP="007460E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FF"/>
          <w:sz w:val="24"/>
          <w:szCs w:val="24"/>
          <w:lang w:eastAsia="ru-RU"/>
        </w:rPr>
        <w:lastRenderedPageBreak/>
        <w:drawing>
          <wp:inline distT="0" distB="0" distL="0" distR="0">
            <wp:extent cx="1714500" cy="3244215"/>
            <wp:effectExtent l="19050" t="0" r="0" b="0"/>
            <wp:docPr id="3" name="Рисунок 3" descr="http://upload.wikimedia.org/wikipedia/commons/thumb/0/05/1000_Ivan_III.jpg/180px-1000_Ivan_III.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thumb/0/05/1000_Ivan_III.jpg/180px-1000_Ivan_III.jpg">
                      <a:hlinkClick r:id="rId29"/>
                    </pic:cNvPr>
                    <pic:cNvPicPr>
                      <a:picLocks noChangeAspect="1" noChangeArrowheads="1"/>
                    </pic:cNvPicPr>
                  </pic:nvPicPr>
                  <pic:blipFill>
                    <a:blip r:embed="rId30"/>
                    <a:srcRect/>
                    <a:stretch>
                      <a:fillRect/>
                    </a:stretch>
                  </pic:blipFill>
                  <pic:spPr bwMode="auto">
                    <a:xfrm>
                      <a:off x="0" y="0"/>
                      <a:ext cx="1714500" cy="3244215"/>
                    </a:xfrm>
                    <a:prstGeom prst="rect">
                      <a:avLst/>
                    </a:prstGeom>
                    <a:noFill/>
                    <a:ln w="9525">
                      <a:noFill/>
                      <a:miter lim="800000"/>
                      <a:headEnd/>
                      <a:tailEnd/>
                    </a:ln>
                  </pic:spPr>
                </pic:pic>
              </a:graphicData>
            </a:graphic>
          </wp:inline>
        </w:drawing>
      </w:r>
    </w:p>
    <w:p w:rsidR="007460EC" w:rsidRPr="007460EC" w:rsidRDefault="007460EC" w:rsidP="007460E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FF"/>
          <w:sz w:val="24"/>
          <w:szCs w:val="24"/>
          <w:lang w:eastAsia="ru-RU"/>
        </w:rPr>
        <w:drawing>
          <wp:inline distT="0" distB="0" distL="0" distR="0">
            <wp:extent cx="140970" cy="105410"/>
            <wp:effectExtent l="19050" t="0" r="0" b="0"/>
            <wp:docPr id="4" name="Рисунок 4" descr="http://bits.wikimedia.org/static-1.21wmf12/skins/common/images/magnify-clip.png">
              <a:hlinkClick xmlns:a="http://schemas.openxmlformats.org/drawingml/2006/main" r:id="rId31" tooltip="&quot;Увеличить&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its.wikimedia.org/static-1.21wmf12/skins/common/images/magnify-clip.png">
                      <a:hlinkClick r:id="rId31" tooltip="&quot;Увеличить&quot;"/>
                    </pic:cNvPr>
                    <pic:cNvPicPr>
                      <a:picLocks noChangeAspect="1" noChangeArrowheads="1"/>
                    </pic:cNvPicPr>
                  </pic:nvPicPr>
                  <pic:blipFill>
                    <a:blip r:embed="rId32"/>
                    <a:srcRect/>
                    <a:stretch>
                      <a:fillRect/>
                    </a:stretch>
                  </pic:blipFill>
                  <pic:spPr bwMode="auto">
                    <a:xfrm>
                      <a:off x="0" y="0"/>
                      <a:ext cx="140970" cy="105410"/>
                    </a:xfrm>
                    <a:prstGeom prst="rect">
                      <a:avLst/>
                    </a:prstGeom>
                    <a:noFill/>
                    <a:ln w="9525">
                      <a:noFill/>
                      <a:miter lim="800000"/>
                      <a:headEnd/>
                      <a:tailEnd/>
                    </a:ln>
                  </pic:spPr>
                </pic:pic>
              </a:graphicData>
            </a:graphic>
          </wp:inline>
        </w:drawing>
      </w:r>
    </w:p>
    <w:p w:rsidR="007460EC" w:rsidRPr="007460EC" w:rsidRDefault="007460EC" w:rsidP="007460EC">
      <w:pPr>
        <w:spacing w:after="0"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Иван III на </w:t>
      </w:r>
      <w:hyperlink r:id="rId33" w:tooltip="Тысячелетие России (памятник)" w:history="1">
        <w:r w:rsidRPr="007460EC">
          <w:rPr>
            <w:rFonts w:ascii="Times New Roman" w:eastAsia="Times New Roman" w:hAnsi="Times New Roman" w:cs="Times New Roman"/>
            <w:color w:val="0000FF"/>
            <w:sz w:val="24"/>
            <w:szCs w:val="24"/>
            <w:u w:val="single"/>
            <w:lang w:eastAsia="ru-RU"/>
          </w:rPr>
          <w:t>Памятнике «1000-летие России»</w:t>
        </w:r>
      </w:hyperlink>
      <w:r w:rsidRPr="007460EC">
        <w:rPr>
          <w:rFonts w:ascii="Times New Roman" w:eastAsia="Times New Roman" w:hAnsi="Times New Roman" w:cs="Times New Roman"/>
          <w:sz w:val="24"/>
          <w:szCs w:val="24"/>
          <w:lang w:eastAsia="ru-RU"/>
        </w:rPr>
        <w:t xml:space="preserve"> в </w:t>
      </w:r>
      <w:hyperlink r:id="rId34" w:tooltip="Великий Новгород" w:history="1">
        <w:r w:rsidRPr="007460EC">
          <w:rPr>
            <w:rFonts w:ascii="Times New Roman" w:eastAsia="Times New Roman" w:hAnsi="Times New Roman" w:cs="Times New Roman"/>
            <w:color w:val="0000FF"/>
            <w:sz w:val="24"/>
            <w:szCs w:val="24"/>
            <w:u w:val="single"/>
            <w:lang w:eastAsia="ru-RU"/>
          </w:rPr>
          <w:t>Великом Новгороде</w:t>
        </w:r>
      </w:hyperlink>
    </w:p>
    <w:p w:rsidR="00EB048F"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Достоверных данных о раннем детстве Ивана III не сохранилось, скорее всего, он воспитывался при дворе своего отца.</w:t>
      </w:r>
    </w:p>
    <w:p w:rsidR="004732A3"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Однако дальнейшие события круто изменили судьбу наследника престола: </w:t>
      </w:r>
      <w:hyperlink r:id="rId35" w:tooltip="7 июля" w:history="1">
        <w:r w:rsidRPr="007460EC">
          <w:rPr>
            <w:rFonts w:ascii="Times New Roman" w:eastAsia="Times New Roman" w:hAnsi="Times New Roman" w:cs="Times New Roman"/>
            <w:color w:val="0000FF"/>
            <w:sz w:val="24"/>
            <w:szCs w:val="24"/>
            <w:u w:val="single"/>
            <w:lang w:eastAsia="ru-RU"/>
          </w:rPr>
          <w:t>7 июля</w:t>
        </w:r>
      </w:hyperlink>
      <w:r w:rsidRPr="007460EC">
        <w:rPr>
          <w:rFonts w:ascii="Times New Roman" w:eastAsia="Times New Roman" w:hAnsi="Times New Roman" w:cs="Times New Roman"/>
          <w:sz w:val="24"/>
          <w:szCs w:val="24"/>
          <w:lang w:eastAsia="ru-RU"/>
        </w:rPr>
        <w:t xml:space="preserve"> </w:t>
      </w:r>
      <w:hyperlink r:id="rId36" w:tooltip="1445 год" w:history="1">
        <w:r w:rsidRPr="007460EC">
          <w:rPr>
            <w:rFonts w:ascii="Times New Roman" w:eastAsia="Times New Roman" w:hAnsi="Times New Roman" w:cs="Times New Roman"/>
            <w:color w:val="0000FF"/>
            <w:sz w:val="24"/>
            <w:szCs w:val="24"/>
            <w:u w:val="single"/>
            <w:lang w:eastAsia="ru-RU"/>
          </w:rPr>
          <w:t>1445 года</w:t>
        </w:r>
      </w:hyperlink>
      <w:r w:rsidRPr="007460EC">
        <w:rPr>
          <w:rFonts w:ascii="Times New Roman" w:eastAsia="Times New Roman" w:hAnsi="Times New Roman" w:cs="Times New Roman"/>
          <w:sz w:val="24"/>
          <w:szCs w:val="24"/>
          <w:lang w:eastAsia="ru-RU"/>
        </w:rPr>
        <w:t xml:space="preserve"> под </w:t>
      </w:r>
      <w:hyperlink r:id="rId37" w:tooltip="Суздаль" w:history="1">
        <w:r w:rsidRPr="007460EC">
          <w:rPr>
            <w:rFonts w:ascii="Times New Roman" w:eastAsia="Times New Roman" w:hAnsi="Times New Roman" w:cs="Times New Roman"/>
            <w:color w:val="0000FF"/>
            <w:sz w:val="24"/>
            <w:szCs w:val="24"/>
            <w:u w:val="single"/>
            <w:lang w:eastAsia="ru-RU"/>
          </w:rPr>
          <w:t>Суздалем</w:t>
        </w:r>
      </w:hyperlink>
      <w:r w:rsidRPr="007460EC">
        <w:rPr>
          <w:rFonts w:ascii="Times New Roman" w:eastAsia="Times New Roman" w:hAnsi="Times New Roman" w:cs="Times New Roman"/>
          <w:sz w:val="24"/>
          <w:szCs w:val="24"/>
          <w:lang w:eastAsia="ru-RU"/>
        </w:rPr>
        <w:t xml:space="preserve"> войско великого князя Василия II потерпело сокрушительное поражение от армии под командованием татарских царевичей </w:t>
      </w:r>
      <w:hyperlink r:id="rId38" w:tooltip="Махмуд (казанский хан)" w:history="1">
        <w:proofErr w:type="spellStart"/>
        <w:r w:rsidRPr="007460EC">
          <w:rPr>
            <w:rFonts w:ascii="Times New Roman" w:eastAsia="Times New Roman" w:hAnsi="Times New Roman" w:cs="Times New Roman"/>
            <w:color w:val="0000FF"/>
            <w:sz w:val="24"/>
            <w:szCs w:val="24"/>
            <w:u w:val="single"/>
            <w:lang w:eastAsia="ru-RU"/>
          </w:rPr>
          <w:t>Мамутяка</w:t>
        </w:r>
        <w:proofErr w:type="spellEnd"/>
      </w:hyperlink>
      <w:r w:rsidRPr="007460EC">
        <w:rPr>
          <w:rFonts w:ascii="Times New Roman" w:eastAsia="Times New Roman" w:hAnsi="Times New Roman" w:cs="Times New Roman"/>
          <w:sz w:val="24"/>
          <w:szCs w:val="24"/>
          <w:lang w:eastAsia="ru-RU"/>
        </w:rPr>
        <w:t xml:space="preserve"> и </w:t>
      </w:r>
      <w:proofErr w:type="spellStart"/>
      <w:r w:rsidRPr="007460EC">
        <w:rPr>
          <w:rFonts w:ascii="Times New Roman" w:eastAsia="Times New Roman" w:hAnsi="Times New Roman" w:cs="Times New Roman"/>
          <w:sz w:val="24"/>
          <w:szCs w:val="24"/>
          <w:lang w:eastAsia="ru-RU"/>
        </w:rPr>
        <w:t>Якуба</w:t>
      </w:r>
      <w:proofErr w:type="spellEnd"/>
      <w:r w:rsidRPr="007460EC">
        <w:rPr>
          <w:rFonts w:ascii="Times New Roman" w:eastAsia="Times New Roman" w:hAnsi="Times New Roman" w:cs="Times New Roman"/>
          <w:sz w:val="24"/>
          <w:szCs w:val="24"/>
          <w:lang w:eastAsia="ru-RU"/>
        </w:rPr>
        <w:t xml:space="preserve"> (сыновей хана </w:t>
      </w:r>
      <w:hyperlink r:id="rId39" w:tooltip="Улу-Мухаммед" w:history="1">
        <w:r w:rsidRPr="007460EC">
          <w:rPr>
            <w:rFonts w:ascii="Times New Roman" w:eastAsia="Times New Roman" w:hAnsi="Times New Roman" w:cs="Times New Roman"/>
            <w:color w:val="0000FF"/>
            <w:sz w:val="24"/>
            <w:szCs w:val="24"/>
            <w:u w:val="single"/>
            <w:lang w:eastAsia="ru-RU"/>
          </w:rPr>
          <w:t>Улу-Мухаммеда</w:t>
        </w:r>
      </w:hyperlink>
      <w:r w:rsidRPr="007460EC">
        <w:rPr>
          <w:rFonts w:ascii="Times New Roman" w:eastAsia="Times New Roman" w:hAnsi="Times New Roman" w:cs="Times New Roman"/>
          <w:sz w:val="24"/>
          <w:szCs w:val="24"/>
          <w:lang w:eastAsia="ru-RU"/>
        </w:rPr>
        <w:t xml:space="preserve">). Раненый великий князь попал в плен, а власть в государстве временно перешла к старшему в роду потомков </w:t>
      </w:r>
      <w:hyperlink r:id="rId40" w:tooltip="Иван Калита" w:history="1">
        <w:r w:rsidRPr="007460EC">
          <w:rPr>
            <w:rFonts w:ascii="Times New Roman" w:eastAsia="Times New Roman" w:hAnsi="Times New Roman" w:cs="Times New Roman"/>
            <w:color w:val="0000FF"/>
            <w:sz w:val="24"/>
            <w:szCs w:val="24"/>
            <w:u w:val="single"/>
            <w:lang w:eastAsia="ru-RU"/>
          </w:rPr>
          <w:t xml:space="preserve">Ивана </w:t>
        </w:r>
        <w:proofErr w:type="spellStart"/>
        <w:r w:rsidRPr="007460EC">
          <w:rPr>
            <w:rFonts w:ascii="Times New Roman" w:eastAsia="Times New Roman" w:hAnsi="Times New Roman" w:cs="Times New Roman"/>
            <w:color w:val="0000FF"/>
            <w:sz w:val="24"/>
            <w:szCs w:val="24"/>
            <w:u w:val="single"/>
            <w:lang w:eastAsia="ru-RU"/>
          </w:rPr>
          <w:t>Калиты</w:t>
        </w:r>
        <w:proofErr w:type="spellEnd"/>
      </w:hyperlink>
      <w:r w:rsidRPr="007460EC">
        <w:rPr>
          <w:rFonts w:ascii="Times New Roman" w:eastAsia="Times New Roman" w:hAnsi="Times New Roman" w:cs="Times New Roman"/>
          <w:sz w:val="24"/>
          <w:szCs w:val="24"/>
          <w:lang w:eastAsia="ru-RU"/>
        </w:rPr>
        <w:t xml:space="preserve"> — князю </w:t>
      </w:r>
      <w:hyperlink r:id="rId41" w:tooltip="Дмитрий Юрьевич Шемяка" w:history="1">
        <w:r w:rsidRPr="007460EC">
          <w:rPr>
            <w:rFonts w:ascii="Times New Roman" w:eastAsia="Times New Roman" w:hAnsi="Times New Roman" w:cs="Times New Roman"/>
            <w:color w:val="0000FF"/>
            <w:sz w:val="24"/>
            <w:szCs w:val="24"/>
            <w:u w:val="single"/>
            <w:lang w:eastAsia="ru-RU"/>
          </w:rPr>
          <w:t xml:space="preserve">Дмитрию Юрьевичу </w:t>
        </w:r>
        <w:proofErr w:type="spellStart"/>
        <w:r w:rsidRPr="007460EC">
          <w:rPr>
            <w:rFonts w:ascii="Times New Roman" w:eastAsia="Times New Roman" w:hAnsi="Times New Roman" w:cs="Times New Roman"/>
            <w:color w:val="0000FF"/>
            <w:sz w:val="24"/>
            <w:szCs w:val="24"/>
            <w:u w:val="single"/>
            <w:lang w:eastAsia="ru-RU"/>
          </w:rPr>
          <w:t>Шемяке</w:t>
        </w:r>
        <w:proofErr w:type="spellEnd"/>
      </w:hyperlink>
      <w:r w:rsidRPr="007460EC">
        <w:rPr>
          <w:rFonts w:ascii="Times New Roman" w:eastAsia="Times New Roman" w:hAnsi="Times New Roman" w:cs="Times New Roman"/>
          <w:sz w:val="24"/>
          <w:szCs w:val="24"/>
          <w:lang w:eastAsia="ru-RU"/>
        </w:rPr>
        <w:t>.</w:t>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Пленение князя и ожидание татарского нашествия привели к росту неразберихи в княжестве; ситуацию усугубил пожар в Москве.</w:t>
      </w:r>
    </w:p>
    <w:p w:rsidR="004732A3"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Осенью великий князь вернулся из плена. Москва должна была заплатить за своего князя выкуп — порядка нескольких десятков тысяч рублей</w:t>
      </w:r>
      <w:hyperlink r:id="rId42" w:anchor="cite_note-5" w:history="1"/>
      <w:proofErr w:type="gramStart"/>
      <w:r w:rsidR="004732A3">
        <w:t xml:space="preserve"> </w:t>
      </w:r>
      <w:r w:rsidRPr="007460EC">
        <w:rPr>
          <w:rFonts w:ascii="Times New Roman" w:eastAsia="Times New Roman" w:hAnsi="Times New Roman" w:cs="Times New Roman"/>
          <w:sz w:val="24"/>
          <w:szCs w:val="24"/>
          <w:lang w:eastAsia="ru-RU"/>
        </w:rPr>
        <w:t>.</w:t>
      </w:r>
      <w:proofErr w:type="gramEnd"/>
      <w:r w:rsidRPr="007460EC">
        <w:rPr>
          <w:rFonts w:ascii="Times New Roman" w:eastAsia="Times New Roman" w:hAnsi="Times New Roman" w:cs="Times New Roman"/>
          <w:sz w:val="24"/>
          <w:szCs w:val="24"/>
          <w:lang w:eastAsia="ru-RU"/>
        </w:rPr>
        <w:t xml:space="preserve"> В этих условиях среди сторонников Дмитрия </w:t>
      </w:r>
      <w:proofErr w:type="spellStart"/>
      <w:r w:rsidRPr="007460EC">
        <w:rPr>
          <w:rFonts w:ascii="Times New Roman" w:eastAsia="Times New Roman" w:hAnsi="Times New Roman" w:cs="Times New Roman"/>
          <w:sz w:val="24"/>
          <w:szCs w:val="24"/>
          <w:lang w:eastAsia="ru-RU"/>
        </w:rPr>
        <w:t>Шемяки</w:t>
      </w:r>
      <w:proofErr w:type="spellEnd"/>
      <w:r w:rsidRPr="007460EC">
        <w:rPr>
          <w:rFonts w:ascii="Times New Roman" w:eastAsia="Times New Roman" w:hAnsi="Times New Roman" w:cs="Times New Roman"/>
          <w:sz w:val="24"/>
          <w:szCs w:val="24"/>
          <w:lang w:eastAsia="ru-RU"/>
        </w:rPr>
        <w:t xml:space="preserve"> созрел заговор, и когда в феврале </w:t>
      </w:r>
      <w:hyperlink r:id="rId43" w:tooltip="1446 год" w:history="1">
        <w:r w:rsidRPr="007460EC">
          <w:rPr>
            <w:rFonts w:ascii="Times New Roman" w:eastAsia="Times New Roman" w:hAnsi="Times New Roman" w:cs="Times New Roman"/>
            <w:color w:val="0000FF"/>
            <w:sz w:val="24"/>
            <w:szCs w:val="24"/>
            <w:u w:val="single"/>
            <w:lang w:eastAsia="ru-RU"/>
          </w:rPr>
          <w:t>1446 года</w:t>
        </w:r>
      </w:hyperlink>
      <w:r w:rsidRPr="007460EC">
        <w:rPr>
          <w:rFonts w:ascii="Times New Roman" w:eastAsia="Times New Roman" w:hAnsi="Times New Roman" w:cs="Times New Roman"/>
          <w:sz w:val="24"/>
          <w:szCs w:val="24"/>
          <w:lang w:eastAsia="ru-RU"/>
        </w:rPr>
        <w:t xml:space="preserve"> Василий II вместе с детьми отправился в </w:t>
      </w:r>
      <w:hyperlink r:id="rId44" w:tooltip="Троице-Сергиева лавра" w:history="1">
        <w:r w:rsidRPr="007460EC">
          <w:rPr>
            <w:rFonts w:ascii="Times New Roman" w:eastAsia="Times New Roman" w:hAnsi="Times New Roman" w:cs="Times New Roman"/>
            <w:color w:val="0000FF"/>
            <w:sz w:val="24"/>
            <w:szCs w:val="24"/>
            <w:u w:val="single"/>
            <w:lang w:eastAsia="ru-RU"/>
          </w:rPr>
          <w:t>Троице-Сергиев монастырь</w:t>
        </w:r>
      </w:hyperlink>
      <w:r w:rsidRPr="007460EC">
        <w:rPr>
          <w:rFonts w:ascii="Times New Roman" w:eastAsia="Times New Roman" w:hAnsi="Times New Roman" w:cs="Times New Roman"/>
          <w:sz w:val="24"/>
          <w:szCs w:val="24"/>
          <w:lang w:eastAsia="ru-RU"/>
        </w:rPr>
        <w:t xml:space="preserve">, в Москве начался мятеж. Великий князь был схвачен, перевезён в Москву, и в ночь с </w:t>
      </w:r>
      <w:hyperlink r:id="rId45" w:tooltip="13 февраля" w:history="1">
        <w:r w:rsidRPr="007460EC">
          <w:rPr>
            <w:rFonts w:ascii="Times New Roman" w:eastAsia="Times New Roman" w:hAnsi="Times New Roman" w:cs="Times New Roman"/>
            <w:color w:val="0000FF"/>
            <w:sz w:val="24"/>
            <w:szCs w:val="24"/>
            <w:u w:val="single"/>
            <w:lang w:eastAsia="ru-RU"/>
          </w:rPr>
          <w:t>13</w:t>
        </w:r>
      </w:hyperlink>
      <w:r w:rsidRPr="007460EC">
        <w:rPr>
          <w:rFonts w:ascii="Times New Roman" w:eastAsia="Times New Roman" w:hAnsi="Times New Roman" w:cs="Times New Roman"/>
          <w:sz w:val="24"/>
          <w:szCs w:val="24"/>
          <w:lang w:eastAsia="ru-RU"/>
        </w:rPr>
        <w:t xml:space="preserve"> на </w:t>
      </w:r>
      <w:hyperlink r:id="rId46" w:tooltip="14 февраля" w:history="1">
        <w:r w:rsidRPr="007460EC">
          <w:rPr>
            <w:rFonts w:ascii="Times New Roman" w:eastAsia="Times New Roman" w:hAnsi="Times New Roman" w:cs="Times New Roman"/>
            <w:color w:val="0000FF"/>
            <w:sz w:val="24"/>
            <w:szCs w:val="24"/>
            <w:u w:val="single"/>
            <w:lang w:eastAsia="ru-RU"/>
          </w:rPr>
          <w:t>14 февраля</w:t>
        </w:r>
      </w:hyperlink>
      <w:r w:rsidRPr="007460EC">
        <w:rPr>
          <w:rFonts w:ascii="Times New Roman" w:eastAsia="Times New Roman" w:hAnsi="Times New Roman" w:cs="Times New Roman"/>
          <w:sz w:val="24"/>
          <w:szCs w:val="24"/>
          <w:lang w:eastAsia="ru-RU"/>
        </w:rPr>
        <w:t xml:space="preserve"> ослеплён по приказу Дмитрия </w:t>
      </w:r>
      <w:proofErr w:type="spellStart"/>
      <w:r w:rsidRPr="007460EC">
        <w:rPr>
          <w:rFonts w:ascii="Times New Roman" w:eastAsia="Times New Roman" w:hAnsi="Times New Roman" w:cs="Times New Roman"/>
          <w:sz w:val="24"/>
          <w:szCs w:val="24"/>
          <w:lang w:eastAsia="ru-RU"/>
        </w:rPr>
        <w:t>Шемяки</w:t>
      </w:r>
      <w:proofErr w:type="spellEnd"/>
      <w:r w:rsidRPr="007460EC">
        <w:rPr>
          <w:rFonts w:ascii="Times New Roman" w:eastAsia="Times New Roman" w:hAnsi="Times New Roman" w:cs="Times New Roman"/>
          <w:sz w:val="24"/>
          <w:szCs w:val="24"/>
          <w:lang w:eastAsia="ru-RU"/>
        </w:rPr>
        <w:t xml:space="preserve"> (что принесло ему прозвище «Тёмный»).</w:t>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По сообщению новгородской летописи, великого князя обвиняли в том, что он «татар привёл на </w:t>
      </w:r>
      <w:proofErr w:type="spellStart"/>
      <w:r w:rsidRPr="007460EC">
        <w:rPr>
          <w:rFonts w:ascii="Times New Roman" w:eastAsia="Times New Roman" w:hAnsi="Times New Roman" w:cs="Times New Roman"/>
          <w:sz w:val="24"/>
          <w:szCs w:val="24"/>
          <w:lang w:eastAsia="ru-RU"/>
        </w:rPr>
        <w:t>Рускую</w:t>
      </w:r>
      <w:proofErr w:type="spellEnd"/>
      <w:r w:rsidRPr="007460EC">
        <w:rPr>
          <w:rFonts w:ascii="Times New Roman" w:eastAsia="Times New Roman" w:hAnsi="Times New Roman" w:cs="Times New Roman"/>
          <w:sz w:val="24"/>
          <w:szCs w:val="24"/>
          <w:lang w:eastAsia="ru-RU"/>
        </w:rPr>
        <w:t xml:space="preserve"> землю», и раздавал им «в кормление» московские города и волости.</w:t>
      </w:r>
    </w:p>
    <w:p w:rsid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Шестилетний княжич Иван не попал в руки </w:t>
      </w:r>
      <w:proofErr w:type="spellStart"/>
      <w:r w:rsidRPr="007460EC">
        <w:rPr>
          <w:rFonts w:ascii="Times New Roman" w:eastAsia="Times New Roman" w:hAnsi="Times New Roman" w:cs="Times New Roman"/>
          <w:sz w:val="24"/>
          <w:szCs w:val="24"/>
          <w:lang w:eastAsia="ru-RU"/>
        </w:rPr>
        <w:t>Шемяки</w:t>
      </w:r>
      <w:proofErr w:type="spellEnd"/>
      <w:r w:rsidRPr="007460EC">
        <w:rPr>
          <w:rFonts w:ascii="Times New Roman" w:eastAsia="Times New Roman" w:hAnsi="Times New Roman" w:cs="Times New Roman"/>
          <w:sz w:val="24"/>
          <w:szCs w:val="24"/>
          <w:lang w:eastAsia="ru-RU"/>
        </w:rPr>
        <w:t xml:space="preserve">: детям Василия вместе с верными боярами удалось бежать в </w:t>
      </w:r>
      <w:hyperlink r:id="rId47" w:tooltip="Муром" w:history="1">
        <w:r w:rsidRPr="007460EC">
          <w:rPr>
            <w:rFonts w:ascii="Times New Roman" w:eastAsia="Times New Roman" w:hAnsi="Times New Roman" w:cs="Times New Roman"/>
            <w:color w:val="0000FF"/>
            <w:sz w:val="24"/>
            <w:szCs w:val="24"/>
            <w:u w:val="single"/>
            <w:lang w:eastAsia="ru-RU"/>
          </w:rPr>
          <w:t>Муром</w:t>
        </w:r>
      </w:hyperlink>
      <w:r w:rsidRPr="007460EC">
        <w:rPr>
          <w:rFonts w:ascii="Times New Roman" w:eastAsia="Times New Roman" w:hAnsi="Times New Roman" w:cs="Times New Roman"/>
          <w:sz w:val="24"/>
          <w:szCs w:val="24"/>
          <w:lang w:eastAsia="ru-RU"/>
        </w:rPr>
        <w:t xml:space="preserve">, находившийся под властью сторонника великого князя. </w:t>
      </w:r>
      <w:r w:rsidR="00EB048F">
        <w:rPr>
          <w:rFonts w:ascii="Times New Roman" w:eastAsia="Times New Roman" w:hAnsi="Times New Roman" w:cs="Times New Roman"/>
          <w:sz w:val="24"/>
          <w:szCs w:val="24"/>
          <w:lang w:eastAsia="ru-RU"/>
        </w:rPr>
        <w:t xml:space="preserve"> </w:t>
      </w:r>
    </w:p>
    <w:p w:rsidR="00F73332" w:rsidRDefault="00F73332"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F73332" w:rsidRPr="007460EC" w:rsidRDefault="00F73332"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lastRenderedPageBreak/>
        <w:t xml:space="preserve">По </w:t>
      </w:r>
      <w:proofErr w:type="gramStart"/>
      <w:r w:rsidRPr="007460EC">
        <w:rPr>
          <w:rFonts w:ascii="Times New Roman" w:eastAsia="Times New Roman" w:hAnsi="Times New Roman" w:cs="Times New Roman"/>
          <w:sz w:val="24"/>
          <w:szCs w:val="24"/>
          <w:lang w:eastAsia="ru-RU"/>
        </w:rPr>
        <w:t>прошествии</w:t>
      </w:r>
      <w:proofErr w:type="gramEnd"/>
      <w:r w:rsidRPr="007460EC">
        <w:rPr>
          <w:rFonts w:ascii="Times New Roman" w:eastAsia="Times New Roman" w:hAnsi="Times New Roman" w:cs="Times New Roman"/>
          <w:sz w:val="24"/>
          <w:szCs w:val="24"/>
          <w:lang w:eastAsia="ru-RU"/>
        </w:rPr>
        <w:t xml:space="preserve"> нескольких месяцев </w:t>
      </w:r>
      <w:proofErr w:type="spellStart"/>
      <w:r w:rsidRPr="007460EC">
        <w:rPr>
          <w:rFonts w:ascii="Times New Roman" w:eastAsia="Times New Roman" w:hAnsi="Times New Roman" w:cs="Times New Roman"/>
          <w:sz w:val="24"/>
          <w:szCs w:val="24"/>
          <w:lang w:eastAsia="ru-RU"/>
        </w:rPr>
        <w:t>Шемяка</w:t>
      </w:r>
      <w:proofErr w:type="spellEnd"/>
      <w:r w:rsidRPr="007460EC">
        <w:rPr>
          <w:rFonts w:ascii="Times New Roman" w:eastAsia="Times New Roman" w:hAnsi="Times New Roman" w:cs="Times New Roman"/>
          <w:sz w:val="24"/>
          <w:szCs w:val="24"/>
          <w:lang w:eastAsia="ru-RU"/>
        </w:rPr>
        <w:t xml:space="preserve"> всё-таки решил даровать бывшему великому князю удел — </w:t>
      </w:r>
      <w:hyperlink r:id="rId48" w:tooltip="Вологда" w:history="1">
        <w:r w:rsidRPr="007460EC">
          <w:rPr>
            <w:rFonts w:ascii="Times New Roman" w:eastAsia="Times New Roman" w:hAnsi="Times New Roman" w:cs="Times New Roman"/>
            <w:color w:val="0000FF"/>
            <w:sz w:val="24"/>
            <w:szCs w:val="24"/>
            <w:u w:val="single"/>
            <w:lang w:eastAsia="ru-RU"/>
          </w:rPr>
          <w:t>Вологду</w:t>
        </w:r>
      </w:hyperlink>
      <w:r w:rsidRPr="007460EC">
        <w:rPr>
          <w:rFonts w:ascii="Times New Roman" w:eastAsia="Times New Roman" w:hAnsi="Times New Roman" w:cs="Times New Roman"/>
          <w:sz w:val="24"/>
          <w:szCs w:val="24"/>
          <w:lang w:eastAsia="ru-RU"/>
        </w:rPr>
        <w:t xml:space="preserve">. Дети Василия последовали вслед за ним. Но свергнутый князь вовсе не собирался признавать своё поражение, и уехал в </w:t>
      </w:r>
      <w:hyperlink r:id="rId49" w:tooltip="Тверь" w:history="1">
        <w:r w:rsidRPr="007460EC">
          <w:rPr>
            <w:rFonts w:ascii="Times New Roman" w:eastAsia="Times New Roman" w:hAnsi="Times New Roman" w:cs="Times New Roman"/>
            <w:color w:val="0000FF"/>
            <w:sz w:val="24"/>
            <w:szCs w:val="24"/>
            <w:u w:val="single"/>
            <w:lang w:eastAsia="ru-RU"/>
          </w:rPr>
          <w:t>Тверь</w:t>
        </w:r>
      </w:hyperlink>
      <w:r w:rsidRPr="007460EC">
        <w:rPr>
          <w:rFonts w:ascii="Times New Roman" w:eastAsia="Times New Roman" w:hAnsi="Times New Roman" w:cs="Times New Roman"/>
          <w:sz w:val="24"/>
          <w:szCs w:val="24"/>
          <w:lang w:eastAsia="ru-RU"/>
        </w:rPr>
        <w:t xml:space="preserve">, просить помощи у великого князя </w:t>
      </w:r>
      <w:hyperlink r:id="rId50" w:tooltip="Тверское княжество" w:history="1">
        <w:r w:rsidRPr="007460EC">
          <w:rPr>
            <w:rFonts w:ascii="Times New Roman" w:eastAsia="Times New Roman" w:hAnsi="Times New Roman" w:cs="Times New Roman"/>
            <w:color w:val="0000FF"/>
            <w:sz w:val="24"/>
            <w:szCs w:val="24"/>
            <w:u w:val="single"/>
            <w:lang w:eastAsia="ru-RU"/>
          </w:rPr>
          <w:t>тверского</w:t>
        </w:r>
      </w:hyperlink>
      <w:r w:rsidRPr="007460EC">
        <w:rPr>
          <w:rFonts w:ascii="Times New Roman" w:eastAsia="Times New Roman" w:hAnsi="Times New Roman" w:cs="Times New Roman"/>
          <w:sz w:val="24"/>
          <w:szCs w:val="24"/>
          <w:lang w:eastAsia="ru-RU"/>
        </w:rPr>
        <w:t xml:space="preserve"> </w:t>
      </w:r>
      <w:hyperlink r:id="rId51" w:tooltip="Борис Александрович Тверской" w:history="1">
        <w:r w:rsidRPr="007460EC">
          <w:rPr>
            <w:rFonts w:ascii="Times New Roman" w:eastAsia="Times New Roman" w:hAnsi="Times New Roman" w:cs="Times New Roman"/>
            <w:color w:val="0000FF"/>
            <w:sz w:val="24"/>
            <w:szCs w:val="24"/>
            <w:u w:val="single"/>
            <w:lang w:eastAsia="ru-RU"/>
          </w:rPr>
          <w:t>Бориса</w:t>
        </w:r>
      </w:hyperlink>
      <w:r w:rsidRPr="007460EC">
        <w:rPr>
          <w:rFonts w:ascii="Times New Roman" w:eastAsia="Times New Roman" w:hAnsi="Times New Roman" w:cs="Times New Roman"/>
          <w:sz w:val="24"/>
          <w:szCs w:val="24"/>
          <w:lang w:eastAsia="ru-RU"/>
        </w:rPr>
        <w:t xml:space="preserve">. Оформлением этого союза стала помолвка шестилетнего Ивана Васильевича с дочерью тверского князя </w:t>
      </w:r>
      <w:hyperlink r:id="rId52" w:tooltip="Мария Борисовна" w:history="1">
        <w:r w:rsidRPr="007460EC">
          <w:rPr>
            <w:rFonts w:ascii="Times New Roman" w:eastAsia="Times New Roman" w:hAnsi="Times New Roman" w:cs="Times New Roman"/>
            <w:color w:val="0000FF"/>
            <w:sz w:val="24"/>
            <w:szCs w:val="24"/>
            <w:u w:val="single"/>
            <w:lang w:eastAsia="ru-RU"/>
          </w:rPr>
          <w:t>Марией Борисовной</w:t>
        </w:r>
      </w:hyperlink>
      <w:r w:rsidRPr="007460EC">
        <w:rPr>
          <w:rFonts w:ascii="Times New Roman" w:eastAsia="Times New Roman" w:hAnsi="Times New Roman" w:cs="Times New Roman"/>
          <w:sz w:val="24"/>
          <w:szCs w:val="24"/>
          <w:lang w:eastAsia="ru-RU"/>
        </w:rPr>
        <w:t xml:space="preserve">. Вскоре войска Василия заняли Москву. Власть Дмитрия </w:t>
      </w:r>
      <w:proofErr w:type="spellStart"/>
      <w:r w:rsidRPr="007460EC">
        <w:rPr>
          <w:rFonts w:ascii="Times New Roman" w:eastAsia="Times New Roman" w:hAnsi="Times New Roman" w:cs="Times New Roman"/>
          <w:sz w:val="24"/>
          <w:szCs w:val="24"/>
          <w:lang w:eastAsia="ru-RU"/>
        </w:rPr>
        <w:t>Шемяки</w:t>
      </w:r>
      <w:proofErr w:type="spellEnd"/>
      <w:r w:rsidRPr="007460EC">
        <w:rPr>
          <w:rFonts w:ascii="Times New Roman" w:eastAsia="Times New Roman" w:hAnsi="Times New Roman" w:cs="Times New Roman"/>
          <w:sz w:val="24"/>
          <w:szCs w:val="24"/>
          <w:lang w:eastAsia="ru-RU"/>
        </w:rPr>
        <w:t xml:space="preserve"> пала, сам он бежал, на великокняжеском престоле вновь утвердился Василий II. Однако </w:t>
      </w:r>
      <w:proofErr w:type="spellStart"/>
      <w:r w:rsidRPr="007460EC">
        <w:rPr>
          <w:rFonts w:ascii="Times New Roman" w:eastAsia="Times New Roman" w:hAnsi="Times New Roman" w:cs="Times New Roman"/>
          <w:sz w:val="24"/>
          <w:szCs w:val="24"/>
          <w:lang w:eastAsia="ru-RU"/>
        </w:rPr>
        <w:t>Шемяка</w:t>
      </w:r>
      <w:proofErr w:type="spellEnd"/>
      <w:r w:rsidRPr="007460EC">
        <w:rPr>
          <w:rFonts w:ascii="Times New Roman" w:eastAsia="Times New Roman" w:hAnsi="Times New Roman" w:cs="Times New Roman"/>
          <w:sz w:val="24"/>
          <w:szCs w:val="24"/>
          <w:lang w:eastAsia="ru-RU"/>
        </w:rPr>
        <w:t xml:space="preserve">, закрепившийся в северных землях (его базой стал недавно взятый город </w:t>
      </w:r>
      <w:hyperlink r:id="rId53" w:tooltip="Великий Устюг" w:history="1">
        <w:r w:rsidRPr="007460EC">
          <w:rPr>
            <w:rFonts w:ascii="Times New Roman" w:eastAsia="Times New Roman" w:hAnsi="Times New Roman" w:cs="Times New Roman"/>
            <w:color w:val="0000FF"/>
            <w:sz w:val="24"/>
            <w:szCs w:val="24"/>
            <w:u w:val="single"/>
            <w:lang w:eastAsia="ru-RU"/>
          </w:rPr>
          <w:t>Устюг</w:t>
        </w:r>
      </w:hyperlink>
      <w:r w:rsidRPr="007460EC">
        <w:rPr>
          <w:rFonts w:ascii="Times New Roman" w:eastAsia="Times New Roman" w:hAnsi="Times New Roman" w:cs="Times New Roman"/>
          <w:sz w:val="24"/>
          <w:szCs w:val="24"/>
          <w:lang w:eastAsia="ru-RU"/>
        </w:rPr>
        <w:t>) вовсе не собирался сдаваться, и междоусобная война продолжилась.</w:t>
      </w:r>
    </w:p>
    <w:p w:rsidR="00F73332"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К этому периоду (примерно конец </w:t>
      </w:r>
      <w:hyperlink r:id="rId54" w:tooltip="1448" w:history="1">
        <w:r w:rsidRPr="007460EC">
          <w:rPr>
            <w:rFonts w:ascii="Times New Roman" w:eastAsia="Times New Roman" w:hAnsi="Times New Roman" w:cs="Times New Roman"/>
            <w:color w:val="0000FF"/>
            <w:sz w:val="24"/>
            <w:szCs w:val="24"/>
            <w:u w:val="single"/>
            <w:lang w:eastAsia="ru-RU"/>
          </w:rPr>
          <w:t>1448</w:t>
        </w:r>
      </w:hyperlink>
      <w:r w:rsidRPr="007460EC">
        <w:rPr>
          <w:rFonts w:ascii="Times New Roman" w:eastAsia="Times New Roman" w:hAnsi="Times New Roman" w:cs="Times New Roman"/>
          <w:sz w:val="24"/>
          <w:szCs w:val="24"/>
          <w:lang w:eastAsia="ru-RU"/>
        </w:rPr>
        <w:t xml:space="preserve"> — середина </w:t>
      </w:r>
      <w:hyperlink r:id="rId55" w:tooltip="1449 год" w:history="1">
        <w:r w:rsidRPr="007460EC">
          <w:rPr>
            <w:rFonts w:ascii="Times New Roman" w:eastAsia="Times New Roman" w:hAnsi="Times New Roman" w:cs="Times New Roman"/>
            <w:color w:val="0000FF"/>
            <w:sz w:val="24"/>
            <w:szCs w:val="24"/>
            <w:u w:val="single"/>
            <w:lang w:eastAsia="ru-RU"/>
          </w:rPr>
          <w:t>1449 года</w:t>
        </w:r>
      </w:hyperlink>
      <w:r w:rsidRPr="007460EC">
        <w:rPr>
          <w:rFonts w:ascii="Times New Roman" w:eastAsia="Times New Roman" w:hAnsi="Times New Roman" w:cs="Times New Roman"/>
          <w:sz w:val="24"/>
          <w:szCs w:val="24"/>
          <w:lang w:eastAsia="ru-RU"/>
        </w:rPr>
        <w:t>) относится первое упоминание наследника престола Ивана в качестве «великого князя»</w:t>
      </w:r>
      <w:hyperlink r:id="rId56" w:anchor="cite_note-6" w:history="1"/>
      <w:proofErr w:type="gramStart"/>
      <w:r w:rsidR="00F73332">
        <w:t xml:space="preserve"> </w:t>
      </w:r>
      <w:r w:rsidRPr="007460EC">
        <w:rPr>
          <w:rFonts w:ascii="Times New Roman" w:eastAsia="Times New Roman" w:hAnsi="Times New Roman" w:cs="Times New Roman"/>
          <w:sz w:val="24"/>
          <w:szCs w:val="24"/>
          <w:lang w:eastAsia="ru-RU"/>
        </w:rPr>
        <w:t>.</w:t>
      </w:r>
      <w:proofErr w:type="gramEnd"/>
      <w:r w:rsidRPr="007460EC">
        <w:rPr>
          <w:rFonts w:ascii="Times New Roman" w:eastAsia="Times New Roman" w:hAnsi="Times New Roman" w:cs="Times New Roman"/>
          <w:sz w:val="24"/>
          <w:szCs w:val="24"/>
          <w:lang w:eastAsia="ru-RU"/>
        </w:rPr>
        <w:t xml:space="preserve"> В </w:t>
      </w:r>
      <w:hyperlink r:id="rId57" w:tooltip="1452 год" w:history="1">
        <w:r w:rsidRPr="007460EC">
          <w:rPr>
            <w:rFonts w:ascii="Times New Roman" w:eastAsia="Times New Roman" w:hAnsi="Times New Roman" w:cs="Times New Roman"/>
            <w:color w:val="0000FF"/>
            <w:sz w:val="24"/>
            <w:szCs w:val="24"/>
            <w:u w:val="single"/>
            <w:lang w:eastAsia="ru-RU"/>
          </w:rPr>
          <w:t>1452 году</w:t>
        </w:r>
      </w:hyperlink>
      <w:r w:rsidRPr="007460EC">
        <w:rPr>
          <w:rFonts w:ascii="Times New Roman" w:eastAsia="Times New Roman" w:hAnsi="Times New Roman" w:cs="Times New Roman"/>
          <w:sz w:val="24"/>
          <w:szCs w:val="24"/>
          <w:lang w:eastAsia="ru-RU"/>
        </w:rPr>
        <w:t xml:space="preserve"> его уже посылают номинальным главой войска в поход на устюжскую крепость </w:t>
      </w:r>
      <w:proofErr w:type="spellStart"/>
      <w:r w:rsidRPr="007460EC">
        <w:rPr>
          <w:rFonts w:ascii="Times New Roman" w:eastAsia="Times New Roman" w:hAnsi="Times New Roman" w:cs="Times New Roman"/>
          <w:sz w:val="24"/>
          <w:szCs w:val="24"/>
          <w:lang w:eastAsia="ru-RU"/>
        </w:rPr>
        <w:t>Кокшенгу</w:t>
      </w:r>
      <w:proofErr w:type="spellEnd"/>
      <w:r w:rsidRPr="007460EC">
        <w:rPr>
          <w:rFonts w:ascii="Times New Roman" w:eastAsia="Times New Roman" w:hAnsi="Times New Roman" w:cs="Times New Roman"/>
          <w:sz w:val="24"/>
          <w:szCs w:val="24"/>
          <w:lang w:eastAsia="ru-RU"/>
        </w:rPr>
        <w:t xml:space="preserve">. Наследник престола успешно выполнил полученное поручение, отрезав Устюг от новгородских земель (существовала опасность вступления Новгорода в войну на стороне </w:t>
      </w:r>
      <w:proofErr w:type="spellStart"/>
      <w:r w:rsidRPr="007460EC">
        <w:rPr>
          <w:rFonts w:ascii="Times New Roman" w:eastAsia="Times New Roman" w:hAnsi="Times New Roman" w:cs="Times New Roman"/>
          <w:sz w:val="24"/>
          <w:szCs w:val="24"/>
          <w:lang w:eastAsia="ru-RU"/>
        </w:rPr>
        <w:t>Шемяки</w:t>
      </w:r>
      <w:proofErr w:type="spellEnd"/>
      <w:r w:rsidRPr="007460EC">
        <w:rPr>
          <w:rFonts w:ascii="Times New Roman" w:eastAsia="Times New Roman" w:hAnsi="Times New Roman" w:cs="Times New Roman"/>
          <w:sz w:val="24"/>
          <w:szCs w:val="24"/>
          <w:lang w:eastAsia="ru-RU"/>
        </w:rPr>
        <w:t xml:space="preserve">) и жестоко разорив </w:t>
      </w:r>
      <w:proofErr w:type="spellStart"/>
      <w:r w:rsidRPr="007460EC">
        <w:rPr>
          <w:rFonts w:ascii="Times New Roman" w:eastAsia="Times New Roman" w:hAnsi="Times New Roman" w:cs="Times New Roman"/>
          <w:sz w:val="24"/>
          <w:szCs w:val="24"/>
          <w:lang w:eastAsia="ru-RU"/>
        </w:rPr>
        <w:t>Кокшенгскую</w:t>
      </w:r>
      <w:proofErr w:type="spellEnd"/>
      <w:r w:rsidRPr="007460EC">
        <w:rPr>
          <w:rFonts w:ascii="Times New Roman" w:eastAsia="Times New Roman" w:hAnsi="Times New Roman" w:cs="Times New Roman"/>
          <w:sz w:val="24"/>
          <w:szCs w:val="24"/>
          <w:lang w:eastAsia="ru-RU"/>
        </w:rPr>
        <w:t xml:space="preserve"> волость. Вернувшись из похода с победой, </w:t>
      </w:r>
      <w:hyperlink r:id="rId58" w:tooltip="4 июня" w:history="1">
        <w:r w:rsidRPr="007460EC">
          <w:rPr>
            <w:rFonts w:ascii="Times New Roman" w:eastAsia="Times New Roman" w:hAnsi="Times New Roman" w:cs="Times New Roman"/>
            <w:color w:val="0000FF"/>
            <w:sz w:val="24"/>
            <w:szCs w:val="24"/>
            <w:u w:val="single"/>
            <w:lang w:eastAsia="ru-RU"/>
          </w:rPr>
          <w:t>4 июня</w:t>
        </w:r>
      </w:hyperlink>
      <w:r w:rsidRPr="007460EC">
        <w:rPr>
          <w:rFonts w:ascii="Times New Roman" w:eastAsia="Times New Roman" w:hAnsi="Times New Roman" w:cs="Times New Roman"/>
          <w:sz w:val="24"/>
          <w:szCs w:val="24"/>
          <w:lang w:eastAsia="ru-RU"/>
        </w:rPr>
        <w:t xml:space="preserve"> 1452 года княжич Иван обвенчался со своей невестой, Марией Борисовной.</w:t>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Вскоре потерпевший окончательное поражение Дмитрий </w:t>
      </w:r>
      <w:proofErr w:type="spellStart"/>
      <w:r w:rsidRPr="007460EC">
        <w:rPr>
          <w:rFonts w:ascii="Times New Roman" w:eastAsia="Times New Roman" w:hAnsi="Times New Roman" w:cs="Times New Roman"/>
          <w:sz w:val="24"/>
          <w:szCs w:val="24"/>
          <w:lang w:eastAsia="ru-RU"/>
        </w:rPr>
        <w:t>Шемяка</w:t>
      </w:r>
      <w:proofErr w:type="spellEnd"/>
      <w:r w:rsidRPr="007460EC">
        <w:rPr>
          <w:rFonts w:ascii="Times New Roman" w:eastAsia="Times New Roman" w:hAnsi="Times New Roman" w:cs="Times New Roman"/>
          <w:sz w:val="24"/>
          <w:szCs w:val="24"/>
          <w:lang w:eastAsia="ru-RU"/>
        </w:rPr>
        <w:t xml:space="preserve"> был отравлен, и длившаяся четверть века кровавая междоусобица </w:t>
      </w:r>
      <w:r w:rsidR="00F73332" w:rsidRPr="007460EC">
        <w:rPr>
          <w:rFonts w:ascii="Times New Roman" w:eastAsia="Times New Roman" w:hAnsi="Times New Roman" w:cs="Times New Roman"/>
          <w:sz w:val="24"/>
          <w:szCs w:val="24"/>
          <w:lang w:eastAsia="ru-RU"/>
        </w:rPr>
        <w:t>пошла на убыль.</w:t>
      </w:r>
    </w:p>
    <w:p w:rsidR="007460EC" w:rsidRPr="007460EC" w:rsidRDefault="007460EC" w:rsidP="007460EC">
      <w:pPr>
        <w:spacing w:before="100" w:beforeAutospacing="1" w:after="100" w:afterAutospacing="1" w:line="240" w:lineRule="auto"/>
        <w:outlineLvl w:val="1"/>
        <w:rPr>
          <w:rFonts w:ascii="Times New Roman" w:eastAsia="Times New Roman" w:hAnsi="Times New Roman" w:cs="Times New Roman"/>
          <w:b/>
          <w:bCs/>
          <w:sz w:val="36"/>
          <w:szCs w:val="36"/>
          <w:lang w:eastAsia="ru-RU"/>
        </w:rPr>
      </w:pPr>
      <w:r w:rsidRPr="007460EC">
        <w:rPr>
          <w:rFonts w:ascii="Times New Roman" w:eastAsia="Times New Roman" w:hAnsi="Times New Roman" w:cs="Times New Roman"/>
          <w:b/>
          <w:bCs/>
          <w:sz w:val="36"/>
          <w:szCs w:val="36"/>
          <w:lang w:eastAsia="ru-RU"/>
        </w:rPr>
        <w:t>Вступление на великокняжеский престол</w:t>
      </w:r>
    </w:p>
    <w:p w:rsidR="00F73332"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В последующие годы княжич Иван становится соправителем отца. На монетах Московского государства появляется надпись «</w:t>
      </w:r>
      <w:proofErr w:type="spellStart"/>
      <w:r w:rsidRPr="007460EC">
        <w:rPr>
          <w:rFonts w:ascii="Times New Roman" w:eastAsia="Times New Roman" w:hAnsi="Times New Roman" w:cs="Times New Roman"/>
          <w:sz w:val="24"/>
          <w:szCs w:val="24"/>
          <w:lang w:eastAsia="ru-RU"/>
        </w:rPr>
        <w:t>осподари</w:t>
      </w:r>
      <w:proofErr w:type="spellEnd"/>
      <w:r w:rsidRPr="007460EC">
        <w:rPr>
          <w:rFonts w:ascii="Times New Roman" w:eastAsia="Times New Roman" w:hAnsi="Times New Roman" w:cs="Times New Roman"/>
          <w:sz w:val="24"/>
          <w:szCs w:val="24"/>
          <w:lang w:eastAsia="ru-RU"/>
        </w:rPr>
        <w:t xml:space="preserve"> всея Руси», сам он, так же как и отец его, Васил</w:t>
      </w:r>
      <w:r w:rsidR="00EB048F">
        <w:rPr>
          <w:rFonts w:ascii="Times New Roman" w:eastAsia="Times New Roman" w:hAnsi="Times New Roman" w:cs="Times New Roman"/>
          <w:sz w:val="24"/>
          <w:szCs w:val="24"/>
          <w:lang w:eastAsia="ru-RU"/>
        </w:rPr>
        <w:t>ий, носит титул «великий князь»</w:t>
      </w:r>
    </w:p>
    <w:p w:rsidR="00DC1103"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В марте 1462 года тяжело заболел отец Ивана — великий князь Василий. Незадолго до этого он составил завещание, по которому делил великокняжеские земли между своими сыновьями. Как старший сын, Иван получал не только великое княжение, но и основную часть территории государства — 16 главных городов (не считая Москвы, которой он должен был владеть совместно с братьями). </w:t>
      </w:r>
    </w:p>
    <w:p w:rsid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Остальным детям Василия было завещано всего 12 городов; при этом </w:t>
      </w:r>
      <w:proofErr w:type="spellStart"/>
      <w:proofErr w:type="gramStart"/>
      <w:r w:rsidRPr="007460EC">
        <w:rPr>
          <w:rFonts w:ascii="Times New Roman" w:eastAsia="Times New Roman" w:hAnsi="Times New Roman" w:cs="Times New Roman"/>
          <w:sz w:val="24"/>
          <w:szCs w:val="24"/>
          <w:lang w:eastAsia="ru-RU"/>
        </w:rPr>
        <w:t>бо́льшая</w:t>
      </w:r>
      <w:proofErr w:type="spellEnd"/>
      <w:proofErr w:type="gramEnd"/>
      <w:r w:rsidRPr="007460EC">
        <w:rPr>
          <w:rFonts w:ascii="Times New Roman" w:eastAsia="Times New Roman" w:hAnsi="Times New Roman" w:cs="Times New Roman"/>
          <w:sz w:val="24"/>
          <w:szCs w:val="24"/>
          <w:lang w:eastAsia="ru-RU"/>
        </w:rPr>
        <w:t xml:space="preserve"> часть бывших столиц удельных княжеств (в частности, </w:t>
      </w:r>
      <w:hyperlink r:id="rId59" w:tooltip="Галич (Костромская область)" w:history="1">
        <w:r w:rsidRPr="007460EC">
          <w:rPr>
            <w:rFonts w:ascii="Times New Roman" w:eastAsia="Times New Roman" w:hAnsi="Times New Roman" w:cs="Times New Roman"/>
            <w:color w:val="0000FF"/>
            <w:sz w:val="24"/>
            <w:szCs w:val="24"/>
            <w:u w:val="single"/>
            <w:lang w:eastAsia="ru-RU"/>
          </w:rPr>
          <w:t>Галич</w:t>
        </w:r>
      </w:hyperlink>
      <w:r w:rsidRPr="007460EC">
        <w:rPr>
          <w:rFonts w:ascii="Times New Roman" w:eastAsia="Times New Roman" w:hAnsi="Times New Roman" w:cs="Times New Roman"/>
          <w:sz w:val="24"/>
          <w:szCs w:val="24"/>
          <w:lang w:eastAsia="ru-RU"/>
        </w:rPr>
        <w:t xml:space="preserve"> — бывшая столица Дмитрия </w:t>
      </w:r>
      <w:proofErr w:type="spellStart"/>
      <w:r w:rsidRPr="007460EC">
        <w:rPr>
          <w:rFonts w:ascii="Times New Roman" w:eastAsia="Times New Roman" w:hAnsi="Times New Roman" w:cs="Times New Roman"/>
          <w:sz w:val="24"/>
          <w:szCs w:val="24"/>
          <w:lang w:eastAsia="ru-RU"/>
        </w:rPr>
        <w:t>Шемяки</w:t>
      </w:r>
      <w:proofErr w:type="spellEnd"/>
      <w:r w:rsidRPr="007460EC">
        <w:rPr>
          <w:rFonts w:ascii="Times New Roman" w:eastAsia="Times New Roman" w:hAnsi="Times New Roman" w:cs="Times New Roman"/>
          <w:sz w:val="24"/>
          <w:szCs w:val="24"/>
          <w:lang w:eastAsia="ru-RU"/>
        </w:rPr>
        <w:t xml:space="preserve">) досталась новому великому князю. Когда </w:t>
      </w:r>
      <w:hyperlink r:id="rId60" w:tooltip="27 марта" w:history="1">
        <w:r w:rsidRPr="007460EC">
          <w:rPr>
            <w:rFonts w:ascii="Times New Roman" w:eastAsia="Times New Roman" w:hAnsi="Times New Roman" w:cs="Times New Roman"/>
            <w:color w:val="0000FF"/>
            <w:sz w:val="24"/>
            <w:szCs w:val="24"/>
            <w:u w:val="single"/>
            <w:lang w:eastAsia="ru-RU"/>
          </w:rPr>
          <w:t>27 марта</w:t>
        </w:r>
      </w:hyperlink>
      <w:r w:rsidRPr="007460EC">
        <w:rPr>
          <w:rFonts w:ascii="Times New Roman" w:eastAsia="Times New Roman" w:hAnsi="Times New Roman" w:cs="Times New Roman"/>
          <w:sz w:val="24"/>
          <w:szCs w:val="24"/>
          <w:lang w:eastAsia="ru-RU"/>
        </w:rPr>
        <w:t xml:space="preserve"> 1462 года Василий умер, Иван без каких-либо проблем стал новым великим князем и исполнил волю отца, наделив братьев землями согласно завещанию.</w:t>
      </w:r>
    </w:p>
    <w:p w:rsidR="00097CE6" w:rsidRDefault="00097CE6" w:rsidP="007460EC">
      <w:pPr>
        <w:spacing w:before="100" w:beforeAutospacing="1" w:after="100" w:afterAutospacing="1" w:line="240" w:lineRule="auto"/>
        <w:rPr>
          <w:rFonts w:ascii="Verdana" w:eastAsia="Times New Roman" w:hAnsi="Verdana" w:cs="Times New Roman"/>
          <w:color w:val="000000"/>
          <w:sz w:val="27"/>
          <w:szCs w:val="27"/>
          <w:lang w:eastAsia="ru-RU"/>
        </w:rPr>
      </w:pPr>
      <w:r w:rsidRPr="00474E48">
        <w:rPr>
          <w:rFonts w:ascii="Verdana" w:eastAsia="Times New Roman" w:hAnsi="Verdana" w:cs="Times New Roman"/>
          <w:color w:val="000000"/>
          <w:sz w:val="27"/>
          <w:szCs w:val="27"/>
          <w:lang w:eastAsia="ru-RU"/>
        </w:rPr>
        <w:t>      Ловкость, с которой князьям московским удалось нейтрализовать наиболее пагубную установку русского наследственного права, объясняется скорее их деловой хваткой, нежели наличием какого-то политического замысла (существование которого не подтверждается никакими свидетельствами). Они не могли совсем игнорировать обычай, требовавший, чтобы каждый наследник мужского пола получал равную долю вотчины, однако им удалось без лишнего шума обойти его</w:t>
      </w:r>
      <w:r>
        <w:rPr>
          <w:rFonts w:ascii="Verdana" w:eastAsia="Times New Roman" w:hAnsi="Verdana" w:cs="Times New Roman"/>
          <w:color w:val="000000"/>
          <w:sz w:val="27"/>
          <w:szCs w:val="27"/>
          <w:lang w:eastAsia="ru-RU"/>
        </w:rPr>
        <w:t xml:space="preserve"> </w:t>
      </w:r>
    </w:p>
    <w:p w:rsidR="00097CE6" w:rsidRDefault="00097CE6" w:rsidP="007460EC">
      <w:pPr>
        <w:spacing w:before="100" w:beforeAutospacing="1" w:after="100" w:afterAutospacing="1" w:line="240" w:lineRule="auto"/>
        <w:rPr>
          <w:rFonts w:ascii="Verdana" w:eastAsia="Times New Roman" w:hAnsi="Verdana" w:cs="Times New Roman"/>
          <w:color w:val="000000"/>
          <w:sz w:val="27"/>
          <w:szCs w:val="27"/>
          <w:lang w:eastAsia="ru-RU"/>
        </w:rPr>
      </w:pPr>
      <w:r w:rsidRPr="00474E48">
        <w:rPr>
          <w:rFonts w:ascii="Verdana" w:eastAsia="Times New Roman" w:hAnsi="Verdana" w:cs="Times New Roman"/>
          <w:color w:val="000000"/>
          <w:sz w:val="27"/>
          <w:szCs w:val="27"/>
          <w:lang w:eastAsia="ru-RU"/>
        </w:rPr>
        <w:lastRenderedPageBreak/>
        <w:t xml:space="preserve"> Когда пришла пора ему умирать, Василий II отказал своему старшему сыну Ивану III столько же городов, сколько остальным четырем сыновьям, вместе взятым. Иван III продолжил эту традицию, завещав своему старшему сыну Василию III шесть-десять шесть лучших городов из девяноста девяти имевшихся в его распоряжении; </w:t>
      </w:r>
      <w:r>
        <w:rPr>
          <w:rFonts w:ascii="Verdana" w:eastAsia="Times New Roman" w:hAnsi="Verdana" w:cs="Times New Roman"/>
          <w:color w:val="000000"/>
          <w:sz w:val="27"/>
          <w:szCs w:val="27"/>
          <w:lang w:eastAsia="ru-RU"/>
        </w:rPr>
        <w:t xml:space="preserve"> </w:t>
      </w:r>
    </w:p>
    <w:p w:rsidR="00097CE6" w:rsidRDefault="00097CE6" w:rsidP="007460EC">
      <w:pPr>
        <w:spacing w:before="100" w:beforeAutospacing="1" w:after="100" w:afterAutospacing="1" w:line="240" w:lineRule="auto"/>
        <w:rPr>
          <w:rFonts w:ascii="Verdana" w:eastAsia="Times New Roman" w:hAnsi="Verdana" w:cs="Times New Roman"/>
          <w:color w:val="000000"/>
          <w:sz w:val="27"/>
          <w:szCs w:val="27"/>
          <w:lang w:eastAsia="ru-RU"/>
        </w:rPr>
      </w:pPr>
      <w:r w:rsidRPr="00474E48">
        <w:rPr>
          <w:rFonts w:ascii="Verdana" w:eastAsia="Times New Roman" w:hAnsi="Verdana" w:cs="Times New Roman"/>
          <w:color w:val="000000"/>
          <w:sz w:val="27"/>
          <w:szCs w:val="27"/>
          <w:lang w:eastAsia="ru-RU"/>
        </w:rPr>
        <w:t xml:space="preserve"> Коренное политическое преобразование - введение порядка престолонаследия по праву первородства - было совершено тихо, почти закулисно, в рамках имущественного права и через институт наследования собственности.</w:t>
      </w:r>
    </w:p>
    <w:p w:rsidR="007E5162" w:rsidRPr="00EB048F" w:rsidRDefault="00097CE6" w:rsidP="007460EC">
      <w:pPr>
        <w:spacing w:before="100" w:beforeAutospacing="1" w:after="100" w:afterAutospacing="1" w:line="240" w:lineRule="auto"/>
        <w:rPr>
          <w:rFonts w:ascii="Times New Roman" w:eastAsia="Times New Roman" w:hAnsi="Times New Roman" w:cs="Times New Roman"/>
          <w:color w:val="FF0000"/>
          <w:sz w:val="24"/>
          <w:szCs w:val="24"/>
          <w:lang w:eastAsia="ru-RU"/>
        </w:rPr>
      </w:pPr>
      <w:r w:rsidRPr="00474E48">
        <w:rPr>
          <w:rFonts w:ascii="Verdana" w:eastAsia="Times New Roman" w:hAnsi="Verdana" w:cs="Times New Roman"/>
          <w:color w:val="000000"/>
          <w:sz w:val="27"/>
          <w:szCs w:val="27"/>
          <w:lang w:eastAsia="ru-RU"/>
        </w:rPr>
        <w:t xml:space="preserve"> </w:t>
      </w:r>
      <w:r w:rsidRPr="00097CE6">
        <w:rPr>
          <w:rFonts w:ascii="Verdana" w:eastAsia="Times New Roman" w:hAnsi="Verdana" w:cs="Times New Roman"/>
          <w:color w:val="FF0000"/>
          <w:sz w:val="27"/>
          <w:szCs w:val="27"/>
          <w:highlight w:val="yellow"/>
          <w:lang w:eastAsia="ru-RU"/>
        </w:rPr>
        <w:t>Принятие такого порядка дало московским правителям огромное преимущество перед соперничающими князьями, продолжавшими раздроблять свои владения на равные доли между наследниками.</w:t>
      </w:r>
      <w:r w:rsidRPr="00097CE6">
        <w:rPr>
          <w:rFonts w:ascii="Verdana" w:eastAsia="Times New Roman" w:hAnsi="Verdana" w:cs="Times New Roman"/>
          <w:color w:val="FF0000"/>
          <w:sz w:val="27"/>
          <w:szCs w:val="27"/>
          <w:lang w:eastAsia="ru-RU"/>
        </w:rPr>
        <w:br/>
      </w:r>
    </w:p>
    <w:p w:rsidR="007460EC" w:rsidRPr="007460EC" w:rsidRDefault="007460EC" w:rsidP="007460EC">
      <w:pPr>
        <w:spacing w:before="100" w:beforeAutospacing="1" w:after="100" w:afterAutospacing="1" w:line="240" w:lineRule="auto"/>
        <w:outlineLvl w:val="1"/>
        <w:rPr>
          <w:rFonts w:ascii="Times New Roman" w:eastAsia="Times New Roman" w:hAnsi="Times New Roman" w:cs="Times New Roman"/>
          <w:b/>
          <w:bCs/>
          <w:sz w:val="36"/>
          <w:szCs w:val="36"/>
          <w:lang w:eastAsia="ru-RU"/>
        </w:rPr>
      </w:pPr>
      <w:r w:rsidRPr="007460EC">
        <w:rPr>
          <w:rFonts w:ascii="Times New Roman" w:eastAsia="Times New Roman" w:hAnsi="Times New Roman" w:cs="Times New Roman"/>
          <w:b/>
          <w:bCs/>
          <w:sz w:val="36"/>
          <w:szCs w:val="36"/>
          <w:lang w:eastAsia="ru-RU"/>
        </w:rPr>
        <w:t>Внешняя политика</w:t>
      </w:r>
    </w:p>
    <w:p w:rsidR="007E5162"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E5162">
        <w:rPr>
          <w:rFonts w:ascii="Times New Roman" w:eastAsia="Times New Roman" w:hAnsi="Times New Roman" w:cs="Times New Roman"/>
          <w:color w:val="FF0000"/>
          <w:sz w:val="36"/>
          <w:szCs w:val="36"/>
          <w:highlight w:val="yellow"/>
          <w:lang w:eastAsia="ru-RU"/>
        </w:rPr>
        <w:t xml:space="preserve">В течение всего княжения Ивана III главной целью внешней политики страны являлось объединение </w:t>
      </w:r>
      <w:hyperlink r:id="rId61" w:tooltip="Северо-Восточная Русь" w:history="1">
        <w:r w:rsidRPr="007E5162">
          <w:rPr>
            <w:rFonts w:ascii="Times New Roman" w:eastAsia="Times New Roman" w:hAnsi="Times New Roman" w:cs="Times New Roman"/>
            <w:color w:val="FF0000"/>
            <w:sz w:val="36"/>
            <w:szCs w:val="36"/>
            <w:highlight w:val="yellow"/>
            <w:u w:val="single"/>
            <w:lang w:eastAsia="ru-RU"/>
          </w:rPr>
          <w:t>северо-восточной Руси</w:t>
        </w:r>
      </w:hyperlink>
      <w:r w:rsidRPr="007E5162">
        <w:rPr>
          <w:rFonts w:ascii="Times New Roman" w:eastAsia="Times New Roman" w:hAnsi="Times New Roman" w:cs="Times New Roman"/>
          <w:color w:val="FF0000"/>
          <w:sz w:val="36"/>
          <w:szCs w:val="36"/>
          <w:highlight w:val="yellow"/>
          <w:lang w:eastAsia="ru-RU"/>
        </w:rPr>
        <w:t xml:space="preserve"> в единое государство</w:t>
      </w:r>
      <w:r w:rsidRPr="007460EC">
        <w:rPr>
          <w:rFonts w:ascii="Times New Roman" w:eastAsia="Times New Roman" w:hAnsi="Times New Roman" w:cs="Times New Roman"/>
          <w:sz w:val="24"/>
          <w:szCs w:val="24"/>
          <w:lang w:eastAsia="ru-RU"/>
        </w:rPr>
        <w:t>.</w:t>
      </w:r>
    </w:p>
    <w:p w:rsidR="00251C99" w:rsidRPr="007460EC" w:rsidRDefault="00F73332"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w:t>
      </w:r>
      <w:r w:rsidR="00097CE6">
        <w:rPr>
          <w:noProof/>
          <w:lang w:eastAsia="ru-RU"/>
        </w:rPr>
        <w:drawing>
          <wp:inline distT="0" distB="0" distL="0" distR="0" wp14:anchorId="138647F9" wp14:editId="39E18D76">
            <wp:extent cx="5940425" cy="4656909"/>
            <wp:effectExtent l="0" t="0" r="0" b="0"/>
            <wp:docPr id="2" name="Рисунок 2" descr="http://help-studenty.ru/uploads/posts/2011-03/1299333731_rossiya1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elp-studenty.ru/uploads/posts/2011-03/1299333731_rossiya16v.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0425" cy="4656909"/>
                    </a:xfrm>
                    <a:prstGeom prst="rect">
                      <a:avLst/>
                    </a:prstGeom>
                    <a:noFill/>
                    <a:ln>
                      <a:noFill/>
                    </a:ln>
                  </pic:spPr>
                </pic:pic>
              </a:graphicData>
            </a:graphic>
          </wp:inline>
        </w:drawing>
      </w:r>
    </w:p>
    <w:p w:rsidR="007460EC" w:rsidRPr="00EB048F" w:rsidRDefault="007460EC" w:rsidP="00EB048F">
      <w:pPr>
        <w:spacing w:before="100" w:beforeAutospacing="1" w:after="100" w:afterAutospacing="1" w:line="240" w:lineRule="auto"/>
        <w:outlineLvl w:val="2"/>
        <w:rPr>
          <w:rFonts w:ascii="Times New Roman" w:eastAsia="Times New Roman" w:hAnsi="Times New Roman" w:cs="Times New Roman"/>
          <w:b/>
          <w:bCs/>
          <w:color w:val="FF0000"/>
          <w:sz w:val="32"/>
          <w:szCs w:val="32"/>
          <w:lang w:eastAsia="ru-RU"/>
        </w:rPr>
      </w:pPr>
      <w:r w:rsidRPr="007E5162">
        <w:rPr>
          <w:rFonts w:ascii="Times New Roman" w:eastAsia="Times New Roman" w:hAnsi="Times New Roman" w:cs="Times New Roman"/>
          <w:b/>
          <w:bCs/>
          <w:color w:val="FF0000"/>
          <w:sz w:val="32"/>
          <w:szCs w:val="32"/>
          <w:highlight w:val="yellow"/>
          <w:lang w:eastAsia="ru-RU"/>
        </w:rPr>
        <w:t>«Собирание земель»</w:t>
      </w:r>
    </w:p>
    <w:p w:rsidR="00EB048F"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Начиная с 1470-х годов деятельность, направленная на присоединение остальных русских княжеств, резко усиливается. </w:t>
      </w:r>
    </w:p>
    <w:p w:rsidR="00F73332"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Первым становится </w:t>
      </w:r>
      <w:hyperlink r:id="rId63" w:tooltip="Ярославское княжество" w:history="1">
        <w:r w:rsidRPr="007460EC">
          <w:rPr>
            <w:rFonts w:ascii="Times New Roman" w:eastAsia="Times New Roman" w:hAnsi="Times New Roman" w:cs="Times New Roman"/>
            <w:color w:val="0000FF"/>
            <w:sz w:val="24"/>
            <w:szCs w:val="24"/>
            <w:u w:val="single"/>
            <w:lang w:eastAsia="ru-RU"/>
          </w:rPr>
          <w:t>Ярославское княжество</w:t>
        </w:r>
      </w:hyperlink>
      <w:r w:rsidRPr="007460EC">
        <w:rPr>
          <w:rFonts w:ascii="Times New Roman" w:eastAsia="Times New Roman" w:hAnsi="Times New Roman" w:cs="Times New Roman"/>
          <w:sz w:val="24"/>
          <w:szCs w:val="24"/>
          <w:lang w:eastAsia="ru-RU"/>
        </w:rPr>
        <w:t xml:space="preserve">, которое окончательно теряет остатки самостоятельности в </w:t>
      </w:r>
      <w:hyperlink r:id="rId64" w:tooltip="1471 год" w:history="1">
        <w:r w:rsidRPr="007460EC">
          <w:rPr>
            <w:rFonts w:ascii="Times New Roman" w:eastAsia="Times New Roman" w:hAnsi="Times New Roman" w:cs="Times New Roman"/>
            <w:color w:val="0000FF"/>
            <w:sz w:val="24"/>
            <w:szCs w:val="24"/>
            <w:u w:val="single"/>
            <w:lang w:eastAsia="ru-RU"/>
          </w:rPr>
          <w:t>1471 году</w:t>
        </w:r>
      </w:hyperlink>
      <w:r w:rsidRPr="007460EC">
        <w:rPr>
          <w:rFonts w:ascii="Times New Roman" w:eastAsia="Times New Roman" w:hAnsi="Times New Roman" w:cs="Times New Roman"/>
          <w:sz w:val="24"/>
          <w:szCs w:val="24"/>
          <w:lang w:eastAsia="ru-RU"/>
        </w:rPr>
        <w:t xml:space="preserve">, после смерти князя </w:t>
      </w:r>
      <w:hyperlink r:id="rId65" w:tooltip="Александр Фёдорович Брюхатый" w:history="1">
        <w:r w:rsidRPr="007460EC">
          <w:rPr>
            <w:rFonts w:ascii="Times New Roman" w:eastAsia="Times New Roman" w:hAnsi="Times New Roman" w:cs="Times New Roman"/>
            <w:color w:val="0000FF"/>
            <w:sz w:val="24"/>
            <w:szCs w:val="24"/>
            <w:u w:val="single"/>
            <w:lang w:eastAsia="ru-RU"/>
          </w:rPr>
          <w:t>Александра Фёдоровича</w:t>
        </w:r>
      </w:hyperlink>
      <w:r w:rsidRPr="007460EC">
        <w:rPr>
          <w:rFonts w:ascii="Times New Roman" w:eastAsia="Times New Roman" w:hAnsi="Times New Roman" w:cs="Times New Roman"/>
          <w:sz w:val="24"/>
          <w:szCs w:val="24"/>
          <w:lang w:eastAsia="ru-RU"/>
        </w:rPr>
        <w:t xml:space="preserve">. Наследник последнего ярославского князя, князь </w:t>
      </w:r>
      <w:hyperlink r:id="rId66" w:tooltip="Даниил Пенко" w:history="1">
        <w:r w:rsidRPr="007460EC">
          <w:rPr>
            <w:rFonts w:ascii="Times New Roman" w:eastAsia="Times New Roman" w:hAnsi="Times New Roman" w:cs="Times New Roman"/>
            <w:color w:val="0000FF"/>
            <w:sz w:val="24"/>
            <w:szCs w:val="24"/>
            <w:u w:val="single"/>
            <w:lang w:eastAsia="ru-RU"/>
          </w:rPr>
          <w:t xml:space="preserve">Даниил </w:t>
        </w:r>
        <w:proofErr w:type="spellStart"/>
        <w:r w:rsidRPr="007460EC">
          <w:rPr>
            <w:rFonts w:ascii="Times New Roman" w:eastAsia="Times New Roman" w:hAnsi="Times New Roman" w:cs="Times New Roman"/>
            <w:color w:val="0000FF"/>
            <w:sz w:val="24"/>
            <w:szCs w:val="24"/>
            <w:u w:val="single"/>
            <w:lang w:eastAsia="ru-RU"/>
          </w:rPr>
          <w:t>Пенко</w:t>
        </w:r>
        <w:proofErr w:type="spellEnd"/>
      </w:hyperlink>
      <w:r w:rsidRPr="007460EC">
        <w:rPr>
          <w:rFonts w:ascii="Times New Roman" w:eastAsia="Times New Roman" w:hAnsi="Times New Roman" w:cs="Times New Roman"/>
          <w:sz w:val="24"/>
          <w:szCs w:val="24"/>
          <w:lang w:eastAsia="ru-RU"/>
        </w:rPr>
        <w:t>, перешёл на службу Ивана III и позже получил чин боярина.</w:t>
      </w:r>
    </w:p>
    <w:p w:rsidR="00097CE6" w:rsidRDefault="00CB7716" w:rsidP="007460E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lastRenderedPageBreak/>
        <w:drawing>
          <wp:inline distT="0" distB="0" distL="0" distR="0" wp14:anchorId="69D18697" wp14:editId="26876811">
            <wp:extent cx="5940425" cy="4386182"/>
            <wp:effectExtent l="0" t="0" r="0" b="0"/>
            <wp:docPr id="6" name="Рисунок 6" descr="http://images2.wikia.nocookie.net/__cb20110528211819/genealogy/images/0/06/Rus-13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2.wikia.nocookie.net/__cb20110528211819/genealogy/images/0/06/Rus-1389.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425" cy="4386182"/>
                    </a:xfrm>
                    <a:prstGeom prst="rect">
                      <a:avLst/>
                    </a:prstGeom>
                    <a:noFill/>
                    <a:ln>
                      <a:noFill/>
                    </a:ln>
                  </pic:spPr>
                </pic:pic>
              </a:graphicData>
            </a:graphic>
          </wp:inline>
        </w:drawing>
      </w:r>
    </w:p>
    <w:p w:rsidR="00CB7716"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В </w:t>
      </w:r>
      <w:hyperlink r:id="rId68" w:tooltip="1472 год" w:history="1">
        <w:r w:rsidRPr="007460EC">
          <w:rPr>
            <w:rFonts w:ascii="Times New Roman" w:eastAsia="Times New Roman" w:hAnsi="Times New Roman" w:cs="Times New Roman"/>
            <w:color w:val="0000FF"/>
            <w:sz w:val="24"/>
            <w:szCs w:val="24"/>
            <w:u w:val="single"/>
            <w:lang w:eastAsia="ru-RU"/>
          </w:rPr>
          <w:t>1472 году</w:t>
        </w:r>
      </w:hyperlink>
      <w:r w:rsidRPr="007460EC">
        <w:rPr>
          <w:rFonts w:ascii="Times New Roman" w:eastAsia="Times New Roman" w:hAnsi="Times New Roman" w:cs="Times New Roman"/>
          <w:sz w:val="24"/>
          <w:szCs w:val="24"/>
          <w:lang w:eastAsia="ru-RU"/>
        </w:rPr>
        <w:t xml:space="preserve"> умер князь </w:t>
      </w:r>
      <w:proofErr w:type="spellStart"/>
      <w:r w:rsidRPr="007460EC">
        <w:rPr>
          <w:rFonts w:ascii="Times New Roman" w:eastAsia="Times New Roman" w:hAnsi="Times New Roman" w:cs="Times New Roman"/>
          <w:sz w:val="24"/>
          <w:szCs w:val="24"/>
          <w:lang w:eastAsia="ru-RU"/>
        </w:rPr>
        <w:t>дмитровский</w:t>
      </w:r>
      <w:proofErr w:type="spellEnd"/>
      <w:r w:rsidRPr="007460EC">
        <w:rPr>
          <w:rFonts w:ascii="Times New Roman" w:eastAsia="Times New Roman" w:hAnsi="Times New Roman" w:cs="Times New Roman"/>
          <w:sz w:val="24"/>
          <w:szCs w:val="24"/>
          <w:lang w:eastAsia="ru-RU"/>
        </w:rPr>
        <w:t xml:space="preserve"> </w:t>
      </w:r>
      <w:hyperlink r:id="rId69" w:tooltip="Юрий Васильевич (князь дмитровский)" w:history="1">
        <w:r w:rsidRPr="007460EC">
          <w:rPr>
            <w:rFonts w:ascii="Times New Roman" w:eastAsia="Times New Roman" w:hAnsi="Times New Roman" w:cs="Times New Roman"/>
            <w:color w:val="0000FF"/>
            <w:sz w:val="24"/>
            <w:szCs w:val="24"/>
            <w:u w:val="single"/>
            <w:lang w:eastAsia="ru-RU"/>
          </w:rPr>
          <w:t>Юрий Васильевич</w:t>
        </w:r>
      </w:hyperlink>
      <w:r w:rsidRPr="007460EC">
        <w:rPr>
          <w:rFonts w:ascii="Times New Roman" w:eastAsia="Times New Roman" w:hAnsi="Times New Roman" w:cs="Times New Roman"/>
          <w:sz w:val="24"/>
          <w:szCs w:val="24"/>
          <w:lang w:eastAsia="ru-RU"/>
        </w:rPr>
        <w:t xml:space="preserve">, брат Ивана. </w:t>
      </w:r>
      <w:hyperlink r:id="rId70" w:tooltip="Дмитровское княжество" w:history="1">
        <w:r w:rsidRPr="007460EC">
          <w:rPr>
            <w:rFonts w:ascii="Times New Roman" w:eastAsia="Times New Roman" w:hAnsi="Times New Roman" w:cs="Times New Roman"/>
            <w:color w:val="0000FF"/>
            <w:sz w:val="24"/>
            <w:szCs w:val="24"/>
            <w:u w:val="single"/>
            <w:lang w:eastAsia="ru-RU"/>
          </w:rPr>
          <w:t>Дмитровское княжество</w:t>
        </w:r>
      </w:hyperlink>
      <w:r w:rsidRPr="007460EC">
        <w:rPr>
          <w:rFonts w:ascii="Times New Roman" w:eastAsia="Times New Roman" w:hAnsi="Times New Roman" w:cs="Times New Roman"/>
          <w:sz w:val="24"/>
          <w:szCs w:val="24"/>
          <w:lang w:eastAsia="ru-RU"/>
        </w:rPr>
        <w:t xml:space="preserve"> перешло к великому князю; </w:t>
      </w:r>
      <w:r w:rsidR="00F73332">
        <w:rPr>
          <w:rFonts w:ascii="Times New Roman" w:eastAsia="Times New Roman" w:hAnsi="Times New Roman" w:cs="Times New Roman"/>
          <w:sz w:val="24"/>
          <w:szCs w:val="24"/>
          <w:lang w:eastAsia="ru-RU"/>
        </w:rPr>
        <w:t xml:space="preserve"> </w:t>
      </w:r>
    </w:p>
    <w:p w:rsid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В </w:t>
      </w:r>
      <w:hyperlink r:id="rId71" w:tooltip="1474 год" w:history="1">
        <w:r w:rsidRPr="007460EC">
          <w:rPr>
            <w:rFonts w:ascii="Times New Roman" w:eastAsia="Times New Roman" w:hAnsi="Times New Roman" w:cs="Times New Roman"/>
            <w:color w:val="0000FF"/>
            <w:sz w:val="24"/>
            <w:szCs w:val="24"/>
            <w:u w:val="single"/>
            <w:lang w:eastAsia="ru-RU"/>
          </w:rPr>
          <w:t>1474 году</w:t>
        </w:r>
      </w:hyperlink>
      <w:r w:rsidRPr="007460EC">
        <w:rPr>
          <w:rFonts w:ascii="Times New Roman" w:eastAsia="Times New Roman" w:hAnsi="Times New Roman" w:cs="Times New Roman"/>
          <w:sz w:val="24"/>
          <w:szCs w:val="24"/>
          <w:lang w:eastAsia="ru-RU"/>
        </w:rPr>
        <w:t xml:space="preserve"> пришла очередь </w:t>
      </w:r>
      <w:hyperlink r:id="rId72" w:tooltip="Ростовское княжество" w:history="1">
        <w:r w:rsidRPr="007460EC">
          <w:rPr>
            <w:rFonts w:ascii="Times New Roman" w:eastAsia="Times New Roman" w:hAnsi="Times New Roman" w:cs="Times New Roman"/>
            <w:color w:val="0000FF"/>
            <w:sz w:val="24"/>
            <w:szCs w:val="24"/>
            <w:u w:val="single"/>
            <w:lang w:eastAsia="ru-RU"/>
          </w:rPr>
          <w:t>Ростовского княжества</w:t>
        </w:r>
      </w:hyperlink>
      <w:r w:rsidRPr="007460EC">
        <w:rPr>
          <w:rFonts w:ascii="Times New Roman" w:eastAsia="Times New Roman" w:hAnsi="Times New Roman" w:cs="Times New Roman"/>
          <w:sz w:val="24"/>
          <w:szCs w:val="24"/>
          <w:lang w:eastAsia="ru-RU"/>
        </w:rPr>
        <w:t xml:space="preserve">. Фактически оно входило в состав Московского княжества и раньше: великий князь являлся совладельцем Ростова. Теперь же ростовские князья продали в казну «свою половину» княжества, окончательно превратившись, таким образом, </w:t>
      </w:r>
      <w:proofErr w:type="gramStart"/>
      <w:r w:rsidRPr="007460EC">
        <w:rPr>
          <w:rFonts w:ascii="Times New Roman" w:eastAsia="Times New Roman" w:hAnsi="Times New Roman" w:cs="Times New Roman"/>
          <w:sz w:val="24"/>
          <w:szCs w:val="24"/>
          <w:lang w:eastAsia="ru-RU"/>
        </w:rPr>
        <w:t>в</w:t>
      </w:r>
      <w:proofErr w:type="gramEnd"/>
      <w:r w:rsidRPr="007460EC">
        <w:rPr>
          <w:rFonts w:ascii="Times New Roman" w:eastAsia="Times New Roman" w:hAnsi="Times New Roman" w:cs="Times New Roman"/>
          <w:sz w:val="24"/>
          <w:szCs w:val="24"/>
          <w:lang w:eastAsia="ru-RU"/>
        </w:rPr>
        <w:t xml:space="preserve"> служилую знать. Великий князь передал </w:t>
      </w:r>
      <w:proofErr w:type="gramStart"/>
      <w:r w:rsidRPr="007460EC">
        <w:rPr>
          <w:rFonts w:ascii="Times New Roman" w:eastAsia="Times New Roman" w:hAnsi="Times New Roman" w:cs="Times New Roman"/>
          <w:sz w:val="24"/>
          <w:szCs w:val="24"/>
          <w:lang w:eastAsia="ru-RU"/>
        </w:rPr>
        <w:t>полученное</w:t>
      </w:r>
      <w:proofErr w:type="gramEnd"/>
      <w:r w:rsidRPr="007460EC">
        <w:rPr>
          <w:rFonts w:ascii="Times New Roman" w:eastAsia="Times New Roman" w:hAnsi="Times New Roman" w:cs="Times New Roman"/>
          <w:sz w:val="24"/>
          <w:szCs w:val="24"/>
          <w:lang w:eastAsia="ru-RU"/>
        </w:rPr>
        <w:t xml:space="preserve"> в состав удела своей матери.</w:t>
      </w:r>
    </w:p>
    <w:p w:rsidR="00CB7716" w:rsidRPr="007460EC" w:rsidRDefault="00CB7716" w:rsidP="007460E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lastRenderedPageBreak/>
        <w:drawing>
          <wp:inline distT="0" distB="0" distL="0" distR="0" wp14:anchorId="350614D5" wp14:editId="45A30BA9">
            <wp:extent cx="5940425" cy="3829231"/>
            <wp:effectExtent l="0" t="0" r="0" b="0"/>
            <wp:docPr id="8" name="Рисунок 8" descr="http://900igr.net/datai/istorija/Moskva-i-Litva/0002-001-Moskovskaja-Rus-pri-Vasili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900igr.net/datai/istorija/Moskva-i-Litva/0002-001-Moskovskaja-Rus-pri-Vasilii-I.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0425" cy="3829231"/>
                    </a:xfrm>
                    <a:prstGeom prst="rect">
                      <a:avLst/>
                    </a:prstGeom>
                    <a:noFill/>
                    <a:ln>
                      <a:noFill/>
                    </a:ln>
                  </pic:spPr>
                </pic:pic>
              </a:graphicData>
            </a:graphic>
          </wp:inline>
        </w:drawing>
      </w:r>
    </w:p>
    <w:p w:rsidR="007460EC" w:rsidRPr="0057445D" w:rsidRDefault="007460EC" w:rsidP="0057445D">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7460EC">
        <w:rPr>
          <w:rFonts w:ascii="Times New Roman" w:eastAsia="Times New Roman" w:hAnsi="Times New Roman" w:cs="Times New Roman"/>
          <w:b/>
          <w:bCs/>
          <w:sz w:val="27"/>
          <w:szCs w:val="27"/>
          <w:lang w:eastAsia="ru-RU"/>
        </w:rPr>
        <w:t xml:space="preserve">Присоединение </w:t>
      </w:r>
      <w:hyperlink r:id="rId74" w:tooltip="Новгородская республика" w:history="1">
        <w:r w:rsidRPr="007460EC">
          <w:rPr>
            <w:rFonts w:ascii="Times New Roman" w:eastAsia="Times New Roman" w:hAnsi="Times New Roman" w:cs="Times New Roman"/>
            <w:b/>
            <w:bCs/>
            <w:color w:val="0000FF"/>
            <w:sz w:val="27"/>
            <w:szCs w:val="27"/>
            <w:u w:val="single"/>
            <w:lang w:eastAsia="ru-RU"/>
          </w:rPr>
          <w:t>Новгорода</w:t>
        </w:r>
      </w:hyperlink>
    </w:p>
    <w:p w:rsidR="00F73332"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Иначе развивалась ситуация с Новгородом, что объясняется различием в характере государственности удельных княжеств и торгово-аристократического Новгородского государства. Явственная угроза независимости со стороны московского великого князя привела к формированию влиятельной </w:t>
      </w:r>
      <w:proofErr w:type="spellStart"/>
      <w:r w:rsidRPr="007460EC">
        <w:rPr>
          <w:rFonts w:ascii="Times New Roman" w:eastAsia="Times New Roman" w:hAnsi="Times New Roman" w:cs="Times New Roman"/>
          <w:sz w:val="24"/>
          <w:szCs w:val="24"/>
          <w:lang w:eastAsia="ru-RU"/>
        </w:rPr>
        <w:t>антимосковской</w:t>
      </w:r>
      <w:proofErr w:type="spellEnd"/>
      <w:r w:rsidRPr="007460EC">
        <w:rPr>
          <w:rFonts w:ascii="Times New Roman" w:eastAsia="Times New Roman" w:hAnsi="Times New Roman" w:cs="Times New Roman"/>
          <w:sz w:val="24"/>
          <w:szCs w:val="24"/>
          <w:lang w:eastAsia="ru-RU"/>
        </w:rPr>
        <w:t xml:space="preserve"> партии. Возглавила её энергичная вдова посадника </w:t>
      </w:r>
      <w:hyperlink r:id="rId75" w:tooltip="Борецкая, Марфа" w:history="1">
        <w:r w:rsidRPr="007460EC">
          <w:rPr>
            <w:rFonts w:ascii="Times New Roman" w:eastAsia="Times New Roman" w:hAnsi="Times New Roman" w:cs="Times New Roman"/>
            <w:color w:val="0000FF"/>
            <w:sz w:val="24"/>
            <w:szCs w:val="24"/>
            <w:u w:val="single"/>
            <w:lang w:eastAsia="ru-RU"/>
          </w:rPr>
          <w:t xml:space="preserve">Марфа </w:t>
        </w:r>
        <w:proofErr w:type="spellStart"/>
        <w:r w:rsidRPr="007460EC">
          <w:rPr>
            <w:rFonts w:ascii="Times New Roman" w:eastAsia="Times New Roman" w:hAnsi="Times New Roman" w:cs="Times New Roman"/>
            <w:color w:val="0000FF"/>
            <w:sz w:val="24"/>
            <w:szCs w:val="24"/>
            <w:u w:val="single"/>
            <w:lang w:eastAsia="ru-RU"/>
          </w:rPr>
          <w:t>Борецкая</w:t>
        </w:r>
        <w:proofErr w:type="spellEnd"/>
      </w:hyperlink>
      <w:r w:rsidRPr="007460EC">
        <w:rPr>
          <w:rFonts w:ascii="Times New Roman" w:eastAsia="Times New Roman" w:hAnsi="Times New Roman" w:cs="Times New Roman"/>
          <w:sz w:val="24"/>
          <w:szCs w:val="24"/>
          <w:lang w:eastAsia="ru-RU"/>
        </w:rPr>
        <w:t xml:space="preserve"> с сыновьями.</w:t>
      </w:r>
    </w:p>
    <w:p w:rsidR="00CB7716" w:rsidRDefault="00CB7716" w:rsidP="007460E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lastRenderedPageBreak/>
        <w:drawing>
          <wp:inline distT="0" distB="0" distL="0" distR="0" wp14:anchorId="6B1DCC72" wp14:editId="449B03DD">
            <wp:extent cx="5890260" cy="7620000"/>
            <wp:effectExtent l="0" t="0" r="0" b="0"/>
            <wp:docPr id="9" name="Рисунок 9" descr="http://s53.radikal.ru/i142/1109/11/140fe483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53.radikal.ru/i142/1109/11/140fe4831020.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90260" cy="7620000"/>
                    </a:xfrm>
                    <a:prstGeom prst="rect">
                      <a:avLst/>
                    </a:prstGeom>
                    <a:noFill/>
                    <a:ln>
                      <a:noFill/>
                    </a:ln>
                  </pic:spPr>
                </pic:pic>
              </a:graphicData>
            </a:graphic>
          </wp:inline>
        </w:drawing>
      </w:r>
    </w:p>
    <w:p w:rsidR="00F73332"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Явное превосходство Москвы вынуждало сторонников независимости к поиску союзников, прежде всего — в Великом княжестве Литовском. </w:t>
      </w:r>
    </w:p>
    <w:p w:rsidR="007460EC" w:rsidRDefault="0027603D"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27603D" w:rsidRPr="007460EC" w:rsidRDefault="0027603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lastRenderedPageBreak/>
        <w:t xml:space="preserve">Весной </w:t>
      </w:r>
      <w:hyperlink r:id="rId77" w:tooltip="1477 год" w:history="1">
        <w:r w:rsidRPr="007460EC">
          <w:rPr>
            <w:rFonts w:ascii="Times New Roman" w:eastAsia="Times New Roman" w:hAnsi="Times New Roman" w:cs="Times New Roman"/>
            <w:color w:val="0000FF"/>
            <w:sz w:val="24"/>
            <w:szCs w:val="24"/>
            <w:u w:val="single"/>
            <w:lang w:eastAsia="ru-RU"/>
          </w:rPr>
          <w:t>1477 года</w:t>
        </w:r>
      </w:hyperlink>
      <w:r w:rsidRPr="007460EC">
        <w:rPr>
          <w:rFonts w:ascii="Times New Roman" w:eastAsia="Times New Roman" w:hAnsi="Times New Roman" w:cs="Times New Roman"/>
          <w:sz w:val="24"/>
          <w:szCs w:val="24"/>
          <w:lang w:eastAsia="ru-RU"/>
        </w:rPr>
        <w:t xml:space="preserve"> в Москве собралось некоторое количество жалобщиков из Новгорода. Среди этих людей были два мелких чиновника — </w:t>
      </w:r>
      <w:proofErr w:type="spellStart"/>
      <w:r w:rsidRPr="007460EC">
        <w:rPr>
          <w:rFonts w:ascii="Times New Roman" w:eastAsia="Times New Roman" w:hAnsi="Times New Roman" w:cs="Times New Roman"/>
          <w:sz w:val="24"/>
          <w:szCs w:val="24"/>
          <w:lang w:eastAsia="ru-RU"/>
        </w:rPr>
        <w:t>подвойский</w:t>
      </w:r>
      <w:proofErr w:type="spellEnd"/>
      <w:r w:rsidRPr="007460EC">
        <w:rPr>
          <w:rFonts w:ascii="Times New Roman" w:eastAsia="Times New Roman" w:hAnsi="Times New Roman" w:cs="Times New Roman"/>
          <w:sz w:val="24"/>
          <w:szCs w:val="24"/>
          <w:lang w:eastAsia="ru-RU"/>
        </w:rPr>
        <w:t xml:space="preserve"> Назар и дьяк </w:t>
      </w:r>
      <w:proofErr w:type="spellStart"/>
      <w:r w:rsidRPr="007460EC">
        <w:rPr>
          <w:rFonts w:ascii="Times New Roman" w:eastAsia="Times New Roman" w:hAnsi="Times New Roman" w:cs="Times New Roman"/>
          <w:sz w:val="24"/>
          <w:szCs w:val="24"/>
          <w:lang w:eastAsia="ru-RU"/>
        </w:rPr>
        <w:t>Захарий</w:t>
      </w:r>
      <w:proofErr w:type="spellEnd"/>
      <w:r w:rsidR="00E16DBD">
        <w:fldChar w:fldCharType="begin"/>
      </w:r>
      <w:r w:rsidR="00026690">
        <w:instrText>HYPERLINK "http://ru.wikipedia.org/wiki/%C8%E2%E0%ED_III_%C2%E0%F1%E8%EB%FC%E5%E2%E8%F7" \l "cite_note-11"</w:instrText>
      </w:r>
      <w:r w:rsidR="00E16DBD">
        <w:fldChar w:fldCharType="separate"/>
      </w:r>
      <w:r w:rsidRPr="007460EC">
        <w:rPr>
          <w:rFonts w:ascii="Times New Roman" w:eastAsia="Times New Roman" w:hAnsi="Times New Roman" w:cs="Times New Roman"/>
          <w:color w:val="0000FF"/>
          <w:sz w:val="24"/>
          <w:szCs w:val="24"/>
          <w:u w:val="single"/>
          <w:vertAlign w:val="superscript"/>
          <w:lang w:eastAsia="ru-RU"/>
        </w:rPr>
        <w:t>[11]</w:t>
      </w:r>
      <w:r w:rsidR="00E16DBD">
        <w:fldChar w:fldCharType="end"/>
      </w:r>
      <w:r w:rsidRPr="007460EC">
        <w:rPr>
          <w:rFonts w:ascii="Times New Roman" w:eastAsia="Times New Roman" w:hAnsi="Times New Roman" w:cs="Times New Roman"/>
          <w:sz w:val="24"/>
          <w:szCs w:val="24"/>
          <w:lang w:eastAsia="ru-RU"/>
        </w:rPr>
        <w:t>. Излагая своё дело, они назвали великого князя «государем» вместо традиционного обращения «господин», предполагавшего равенство «господина великого князя» и «господина великого Новгорода». Москва немедленно ухватилась за этот предлог; в Новгород были отправлены послы, потребовавшие официального признания титула государя, окончательного перехода суда в руки великого князя, а также устройства в городе великокняжеской резиденции. Вече, выслушав послов, отказалось принять ультиматум и начало подготовку к войне.</w:t>
      </w:r>
    </w:p>
    <w:p w:rsidR="005B3764" w:rsidRDefault="00EB048F" w:rsidP="007460EC">
      <w:pPr>
        <w:spacing w:before="100" w:beforeAutospacing="1" w:after="100" w:afterAutospacing="1" w:line="240" w:lineRule="auto"/>
        <w:rPr>
          <w:rFonts w:ascii="Times New Roman" w:eastAsia="Times New Roman" w:hAnsi="Times New Roman" w:cs="Times New Roman"/>
          <w:sz w:val="24"/>
          <w:szCs w:val="24"/>
          <w:lang w:eastAsia="ru-RU"/>
        </w:rPr>
      </w:pPr>
      <w:hyperlink r:id="rId78" w:tooltip="9 октября" w:history="1">
        <w:r w:rsidR="007460EC" w:rsidRPr="007460EC">
          <w:rPr>
            <w:rFonts w:ascii="Times New Roman" w:eastAsia="Times New Roman" w:hAnsi="Times New Roman" w:cs="Times New Roman"/>
            <w:color w:val="0000FF"/>
            <w:sz w:val="24"/>
            <w:szCs w:val="24"/>
            <w:u w:val="single"/>
            <w:lang w:eastAsia="ru-RU"/>
          </w:rPr>
          <w:t>9 октября</w:t>
        </w:r>
      </w:hyperlink>
      <w:r w:rsidR="007460EC" w:rsidRPr="007460EC">
        <w:rPr>
          <w:rFonts w:ascii="Times New Roman" w:eastAsia="Times New Roman" w:hAnsi="Times New Roman" w:cs="Times New Roman"/>
          <w:sz w:val="24"/>
          <w:szCs w:val="24"/>
          <w:lang w:eastAsia="ru-RU"/>
        </w:rPr>
        <w:t xml:space="preserve"> 1477 года великокняжеская армия отправилась в поход на Новгород. К ней присоединились войска союзников — Твери и Пскова. </w:t>
      </w:r>
      <w:r w:rsidR="005B3764">
        <w:rPr>
          <w:rFonts w:ascii="Times New Roman" w:eastAsia="Times New Roman" w:hAnsi="Times New Roman" w:cs="Times New Roman"/>
          <w:sz w:val="24"/>
          <w:szCs w:val="24"/>
          <w:lang w:eastAsia="ru-RU"/>
        </w:rPr>
        <w:t xml:space="preserve"> </w:t>
      </w:r>
    </w:p>
    <w:p w:rsid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w:t>
      </w:r>
      <w:hyperlink r:id="rId79" w:tooltip="15 января" w:history="1">
        <w:r w:rsidRPr="007460EC">
          <w:rPr>
            <w:rFonts w:ascii="Times New Roman" w:eastAsia="Times New Roman" w:hAnsi="Times New Roman" w:cs="Times New Roman"/>
            <w:color w:val="0000FF"/>
            <w:sz w:val="24"/>
            <w:szCs w:val="24"/>
            <w:u w:val="single"/>
            <w:lang w:eastAsia="ru-RU"/>
          </w:rPr>
          <w:t>15 января</w:t>
        </w:r>
      </w:hyperlink>
      <w:r w:rsidRPr="007460EC">
        <w:rPr>
          <w:rFonts w:ascii="Times New Roman" w:eastAsia="Times New Roman" w:hAnsi="Times New Roman" w:cs="Times New Roman"/>
          <w:sz w:val="24"/>
          <w:szCs w:val="24"/>
          <w:lang w:eastAsia="ru-RU"/>
        </w:rPr>
        <w:t xml:space="preserve"> </w:t>
      </w:r>
      <w:hyperlink r:id="rId80" w:tooltip="1478 год" w:history="1">
        <w:r w:rsidRPr="007460EC">
          <w:rPr>
            <w:rFonts w:ascii="Times New Roman" w:eastAsia="Times New Roman" w:hAnsi="Times New Roman" w:cs="Times New Roman"/>
            <w:color w:val="0000FF"/>
            <w:sz w:val="24"/>
            <w:szCs w:val="24"/>
            <w:u w:val="single"/>
            <w:lang w:eastAsia="ru-RU"/>
          </w:rPr>
          <w:t>1478 года</w:t>
        </w:r>
      </w:hyperlink>
      <w:r w:rsidRPr="007460EC">
        <w:rPr>
          <w:rFonts w:ascii="Times New Roman" w:eastAsia="Times New Roman" w:hAnsi="Times New Roman" w:cs="Times New Roman"/>
          <w:sz w:val="24"/>
          <w:szCs w:val="24"/>
          <w:lang w:eastAsia="ru-RU"/>
        </w:rPr>
        <w:t xml:space="preserve"> Новгород сдался, вечевые порядки были упразднены, а вечевой колокол и городской архив были отправлены в Москву.</w:t>
      </w:r>
    </w:p>
    <w:p w:rsidR="005B3764" w:rsidRDefault="005B3764"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B3764" w:rsidRDefault="005B3764"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B3764" w:rsidRDefault="005B3764"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B3764" w:rsidRDefault="00CB7716" w:rsidP="007460E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drawing>
          <wp:inline distT="0" distB="0" distL="0" distR="0" wp14:anchorId="3EB18FE4" wp14:editId="331E5F86">
            <wp:extent cx="4114800" cy="4572000"/>
            <wp:effectExtent l="0" t="0" r="0" b="0"/>
            <wp:docPr id="10" name="Рисунок 10" descr="http://900igr.net/datai/istorija/Ivan-3/0006-004-14-ijulja-1471-g.-bitva-na-r.-SHel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900igr.net/datai/istorija/Ivan-3/0006-004-14-ijulja-1471-g.-bitva-na-r.-SHeloni.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14800" cy="4572000"/>
                    </a:xfrm>
                    <a:prstGeom prst="rect">
                      <a:avLst/>
                    </a:prstGeom>
                    <a:noFill/>
                    <a:ln>
                      <a:noFill/>
                    </a:ln>
                  </pic:spPr>
                </pic:pic>
              </a:graphicData>
            </a:graphic>
          </wp:inline>
        </w:drawing>
      </w:r>
    </w:p>
    <w:p w:rsidR="005B3764" w:rsidRDefault="005B3764"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CB7716" w:rsidRDefault="00CB7716"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CB7716" w:rsidRPr="007460EC" w:rsidRDefault="00CB7716"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7460EC" w:rsidRPr="007460EC" w:rsidRDefault="007460EC" w:rsidP="007460EC">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7460EC">
        <w:rPr>
          <w:rFonts w:ascii="Times New Roman" w:eastAsia="Times New Roman" w:hAnsi="Times New Roman" w:cs="Times New Roman"/>
          <w:b/>
          <w:bCs/>
          <w:sz w:val="27"/>
          <w:szCs w:val="27"/>
          <w:lang w:eastAsia="ru-RU"/>
        </w:rPr>
        <w:t>«Стояние на Угре» и освобождение от власти Орды</w:t>
      </w:r>
    </w:p>
    <w:p w:rsidR="005B3764" w:rsidRDefault="005B3764"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 xml:space="preserve">Орда продолжала распадаться; на территории прежней Золотой орды, помимо непосредственного преемника («Большой Орды»), образовались также Астраханская, Казанская, Крымская, Ногайская и Сибирская Орды. </w:t>
      </w:r>
    </w:p>
    <w:p w:rsidR="0027603D" w:rsidRDefault="005B3764" w:rsidP="0027603D">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w:t>
      </w:r>
      <w:r w:rsidR="007460EC" w:rsidRPr="007460EC">
        <w:rPr>
          <w:rFonts w:ascii="Times New Roman" w:eastAsia="Times New Roman" w:hAnsi="Times New Roman" w:cs="Times New Roman"/>
          <w:sz w:val="24"/>
          <w:szCs w:val="24"/>
          <w:lang w:eastAsia="ru-RU"/>
        </w:rPr>
        <w:t xml:space="preserve"> </w:t>
      </w:r>
      <w:hyperlink r:id="rId82" w:tooltip="1476 год" w:history="1">
        <w:r w:rsidR="007460EC" w:rsidRPr="007460EC">
          <w:rPr>
            <w:rFonts w:ascii="Times New Roman" w:eastAsia="Times New Roman" w:hAnsi="Times New Roman" w:cs="Times New Roman"/>
            <w:color w:val="0000FF"/>
            <w:sz w:val="24"/>
            <w:szCs w:val="24"/>
            <w:u w:val="single"/>
            <w:lang w:eastAsia="ru-RU"/>
          </w:rPr>
          <w:t>1476 году</w:t>
        </w:r>
      </w:hyperlink>
      <w:r>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 xml:space="preserve"> Иван III прекратил уплату дани хану Большой Орды, что неминуемо должно было привести к новому столкновению</w:t>
      </w:r>
      <w:hyperlink r:id="rId83" w:anchor="cite_note-12" w:history="1"/>
      <w:proofErr w:type="gramStart"/>
      <w:r>
        <w:t xml:space="preserve"> </w:t>
      </w:r>
      <w:r w:rsidR="007460EC" w:rsidRPr="007460EC">
        <w:rPr>
          <w:rFonts w:ascii="Times New Roman" w:eastAsia="Times New Roman" w:hAnsi="Times New Roman" w:cs="Times New Roman"/>
          <w:sz w:val="24"/>
          <w:szCs w:val="24"/>
          <w:lang w:eastAsia="ru-RU"/>
        </w:rPr>
        <w:t>.</w:t>
      </w:r>
      <w:proofErr w:type="gramEnd"/>
    </w:p>
    <w:p w:rsidR="007460EC" w:rsidRPr="007460EC" w:rsidRDefault="007460EC" w:rsidP="0027603D">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Однако до </w:t>
      </w:r>
      <w:hyperlink r:id="rId84" w:tooltip="1480 год" w:history="1">
        <w:r w:rsidRPr="007460EC">
          <w:rPr>
            <w:rFonts w:ascii="Times New Roman" w:eastAsia="Times New Roman" w:hAnsi="Times New Roman" w:cs="Times New Roman"/>
            <w:color w:val="0000FF"/>
            <w:sz w:val="24"/>
            <w:szCs w:val="24"/>
            <w:u w:val="single"/>
            <w:lang w:eastAsia="ru-RU"/>
          </w:rPr>
          <w:t>1480 года</w:t>
        </w:r>
      </w:hyperlink>
      <w:r w:rsidRPr="007460EC">
        <w:rPr>
          <w:rFonts w:ascii="Times New Roman" w:eastAsia="Times New Roman" w:hAnsi="Times New Roman" w:cs="Times New Roman"/>
          <w:sz w:val="24"/>
          <w:szCs w:val="24"/>
          <w:lang w:eastAsia="ru-RU"/>
        </w:rPr>
        <w:t xml:space="preserve"> Ахмат был занят борьбой с Крымским ханством</w:t>
      </w:r>
      <w:hyperlink r:id="rId85" w:anchor="cite_note-13" w:history="1"/>
      <w:r w:rsidR="005B3764">
        <w:t xml:space="preserve"> </w:t>
      </w:r>
    </w:p>
    <w:p w:rsidR="005B3764" w:rsidRDefault="005B3764"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Н</w:t>
      </w:r>
      <w:r w:rsidR="007460EC" w:rsidRPr="007460EC">
        <w:rPr>
          <w:rFonts w:ascii="Times New Roman" w:eastAsia="Times New Roman" w:hAnsi="Times New Roman" w:cs="Times New Roman"/>
          <w:sz w:val="24"/>
          <w:szCs w:val="24"/>
          <w:lang w:eastAsia="ru-RU"/>
        </w:rPr>
        <w:t xml:space="preserve">епосредственным поводом к началу войны стала казнь ордынского посольства, отправленного </w:t>
      </w:r>
      <w:proofErr w:type="spellStart"/>
      <w:r w:rsidR="007460EC" w:rsidRPr="007460EC">
        <w:rPr>
          <w:rFonts w:ascii="Times New Roman" w:eastAsia="Times New Roman" w:hAnsi="Times New Roman" w:cs="Times New Roman"/>
          <w:sz w:val="24"/>
          <w:szCs w:val="24"/>
          <w:lang w:eastAsia="ru-RU"/>
        </w:rPr>
        <w:t>Ахматом</w:t>
      </w:r>
      <w:proofErr w:type="spellEnd"/>
      <w:r w:rsidR="007460EC" w:rsidRPr="007460EC">
        <w:rPr>
          <w:rFonts w:ascii="Times New Roman" w:eastAsia="Times New Roman" w:hAnsi="Times New Roman" w:cs="Times New Roman"/>
          <w:sz w:val="24"/>
          <w:szCs w:val="24"/>
          <w:lang w:eastAsia="ru-RU"/>
        </w:rPr>
        <w:t xml:space="preserve"> к Ивану III за данью. Согласно этому известию, великий князь, отказавшись выплачивать деньги хану, взял «</w:t>
      </w:r>
      <w:hyperlink r:id="rId86" w:tooltip="Басма" w:history="1">
        <w:r w:rsidR="007460EC" w:rsidRPr="007460EC">
          <w:rPr>
            <w:rFonts w:ascii="Times New Roman" w:eastAsia="Times New Roman" w:hAnsi="Times New Roman" w:cs="Times New Roman"/>
            <w:color w:val="0000FF"/>
            <w:sz w:val="24"/>
            <w:szCs w:val="24"/>
            <w:u w:val="single"/>
            <w:lang w:eastAsia="ru-RU"/>
          </w:rPr>
          <w:t>басму</w:t>
        </w:r>
      </w:hyperlink>
      <w:r w:rsidR="007460EC" w:rsidRPr="007460EC">
        <w:rPr>
          <w:rFonts w:ascii="Times New Roman" w:eastAsia="Times New Roman" w:hAnsi="Times New Roman" w:cs="Times New Roman"/>
          <w:sz w:val="24"/>
          <w:szCs w:val="24"/>
          <w:lang w:eastAsia="ru-RU"/>
        </w:rPr>
        <w:t xml:space="preserve"> лица его» и растоптал её; после этого все ордынские послы, кроме одного, были казнены</w:t>
      </w:r>
      <w:hyperlink r:id="rId87" w:anchor="cite_note-14" w:history="1"/>
      <w:proofErr w:type="gramStart"/>
      <w:r>
        <w:t xml:space="preserve"> </w:t>
      </w:r>
      <w:r w:rsidR="007460EC" w:rsidRPr="007460EC">
        <w:rPr>
          <w:rFonts w:ascii="Times New Roman" w:eastAsia="Times New Roman" w:hAnsi="Times New Roman" w:cs="Times New Roman"/>
          <w:sz w:val="24"/>
          <w:szCs w:val="24"/>
          <w:lang w:eastAsia="ru-RU"/>
        </w:rPr>
        <w:t>.</w:t>
      </w:r>
      <w:proofErr w:type="gramEnd"/>
      <w:r w:rsidR="007460EC" w:rsidRPr="007460EC">
        <w:rPr>
          <w:rFonts w:ascii="Times New Roman" w:eastAsia="Times New Roman" w:hAnsi="Times New Roman" w:cs="Times New Roman"/>
          <w:sz w:val="24"/>
          <w:szCs w:val="24"/>
          <w:lang w:eastAsia="ru-RU"/>
        </w:rPr>
        <w:t xml:space="preserve"> </w:t>
      </w:r>
    </w:p>
    <w:p w:rsidR="007460EC" w:rsidRPr="007460EC" w:rsidRDefault="005B3764"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CB7716">
        <w:rPr>
          <w:noProof/>
          <w:lang w:eastAsia="ru-RU"/>
        </w:rPr>
        <w:drawing>
          <wp:inline distT="0" distB="0" distL="0" distR="0" wp14:anchorId="7547E749" wp14:editId="2C228133">
            <wp:extent cx="5623560" cy="4564380"/>
            <wp:effectExtent l="0" t="0" r="0" b="7620"/>
            <wp:docPr id="12" name="Рисунок 12" descr="http://copypast.ru/uploads/posts/128344636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opypast.ru/uploads/posts/1283446362_2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23560" cy="4564380"/>
                    </a:xfrm>
                    <a:prstGeom prst="rect">
                      <a:avLst/>
                    </a:prstGeom>
                    <a:noFill/>
                    <a:ln>
                      <a:noFill/>
                    </a:ln>
                  </pic:spPr>
                </pic:pic>
              </a:graphicData>
            </a:graphic>
          </wp:inline>
        </w:drawing>
      </w:r>
    </w:p>
    <w:p w:rsidR="005B3764" w:rsidRDefault="005B3764" w:rsidP="005B3764">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Л</w:t>
      </w:r>
      <w:r w:rsidR="007460EC" w:rsidRPr="007460EC">
        <w:rPr>
          <w:rFonts w:ascii="Times New Roman" w:eastAsia="Times New Roman" w:hAnsi="Times New Roman" w:cs="Times New Roman"/>
          <w:sz w:val="24"/>
          <w:szCs w:val="24"/>
          <w:lang w:eastAsia="ru-RU"/>
        </w:rPr>
        <w:t xml:space="preserve">етом 1480 года хан Ахмат двинулся на Русь. </w:t>
      </w:r>
      <w:r>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 xml:space="preserve">На помощь великокняжескому войску пришли также войска тверского великого князя. В течение двух месяцев готовая к бою армия ждала противника, однако хан Ахмат, также готовый к бою, не начинал наступательных действий. </w:t>
      </w:r>
      <w:r>
        <w:rPr>
          <w:rFonts w:ascii="Times New Roman" w:eastAsia="Times New Roman" w:hAnsi="Times New Roman" w:cs="Times New Roman"/>
          <w:sz w:val="24"/>
          <w:szCs w:val="24"/>
          <w:lang w:eastAsia="ru-RU"/>
        </w:rPr>
        <w:t xml:space="preserve"> </w:t>
      </w:r>
    </w:p>
    <w:p w:rsidR="007460EC" w:rsidRPr="007460EC" w:rsidRDefault="007460EC" w:rsidP="00251C99">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w:t>
      </w:r>
      <w:r w:rsidR="00251C99">
        <w:rPr>
          <w:rFonts w:ascii="Times New Roman" w:eastAsia="Times New Roman" w:hAnsi="Times New Roman" w:cs="Times New Roman"/>
          <w:sz w:val="24"/>
          <w:szCs w:val="24"/>
          <w:lang w:eastAsia="ru-RU"/>
        </w:rPr>
        <w:t xml:space="preserve"> </w:t>
      </w:r>
    </w:p>
    <w:p w:rsidR="007460EC" w:rsidRPr="007460EC" w:rsidRDefault="005B3764"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w:t>
      </w:r>
      <w:r w:rsidR="007460EC" w:rsidRPr="007460EC">
        <w:rPr>
          <w:rFonts w:ascii="Times New Roman" w:eastAsia="Times New Roman" w:hAnsi="Times New Roman" w:cs="Times New Roman"/>
          <w:sz w:val="24"/>
          <w:szCs w:val="24"/>
          <w:lang w:eastAsia="ru-RU"/>
        </w:rPr>
        <w:t xml:space="preserve"> Тем временем на Угре начались ожесточённые столкновения. Попытки ордынцев переправиться через реку были успешно отбиты русскими войсками. Вскоре Иван III отправил к хану посла Ивана </w:t>
      </w:r>
      <w:proofErr w:type="spellStart"/>
      <w:r w:rsidR="007460EC" w:rsidRPr="007460EC">
        <w:rPr>
          <w:rFonts w:ascii="Times New Roman" w:eastAsia="Times New Roman" w:hAnsi="Times New Roman" w:cs="Times New Roman"/>
          <w:sz w:val="24"/>
          <w:szCs w:val="24"/>
          <w:lang w:eastAsia="ru-RU"/>
        </w:rPr>
        <w:t>Товаркова</w:t>
      </w:r>
      <w:proofErr w:type="spellEnd"/>
      <w:r w:rsidR="007460EC" w:rsidRPr="007460EC">
        <w:rPr>
          <w:rFonts w:ascii="Times New Roman" w:eastAsia="Times New Roman" w:hAnsi="Times New Roman" w:cs="Times New Roman"/>
          <w:sz w:val="24"/>
          <w:szCs w:val="24"/>
          <w:lang w:eastAsia="ru-RU"/>
        </w:rPr>
        <w:t xml:space="preserve"> с богатыми дарами, прося его </w:t>
      </w:r>
      <w:proofErr w:type="gramStart"/>
      <w:r w:rsidR="007460EC" w:rsidRPr="007460EC">
        <w:rPr>
          <w:rFonts w:ascii="Times New Roman" w:eastAsia="Times New Roman" w:hAnsi="Times New Roman" w:cs="Times New Roman"/>
          <w:sz w:val="24"/>
          <w:szCs w:val="24"/>
          <w:lang w:eastAsia="ru-RU"/>
        </w:rPr>
        <w:t>отступить</w:t>
      </w:r>
      <w:proofErr w:type="gramEnd"/>
      <w:r w:rsidR="007460EC" w:rsidRPr="007460EC">
        <w:rPr>
          <w:rFonts w:ascii="Times New Roman" w:eastAsia="Times New Roman" w:hAnsi="Times New Roman" w:cs="Times New Roman"/>
          <w:sz w:val="24"/>
          <w:szCs w:val="24"/>
          <w:lang w:eastAsia="ru-RU"/>
        </w:rPr>
        <w:t xml:space="preserve"> прочь и «улус» его не разорять. Хан потребовал личного присутствия князя, однако тот ехать к нему отказался; также князь отказался от предложения хана послать к нему сына, брата или известного своей щедростью посла Никифора </w:t>
      </w:r>
      <w:proofErr w:type="spellStart"/>
      <w:r w:rsidR="007460EC" w:rsidRPr="007460EC">
        <w:rPr>
          <w:rFonts w:ascii="Times New Roman" w:eastAsia="Times New Roman" w:hAnsi="Times New Roman" w:cs="Times New Roman"/>
          <w:sz w:val="24"/>
          <w:szCs w:val="24"/>
          <w:lang w:eastAsia="ru-RU"/>
        </w:rPr>
        <w:t>Басенкова</w:t>
      </w:r>
      <w:proofErr w:type="spellEnd"/>
      <w:r w:rsidR="007460EC" w:rsidRPr="007460EC">
        <w:rPr>
          <w:rFonts w:ascii="Times New Roman" w:eastAsia="Times New Roman" w:hAnsi="Times New Roman" w:cs="Times New Roman"/>
          <w:sz w:val="24"/>
          <w:szCs w:val="24"/>
          <w:lang w:eastAsia="ru-RU"/>
        </w:rPr>
        <w:t xml:space="preserve"> (ранее часто ездившего в Орду).</w:t>
      </w:r>
    </w:p>
    <w:p w:rsidR="001000FF" w:rsidRDefault="00EB048F" w:rsidP="007460EC">
      <w:pPr>
        <w:spacing w:before="100" w:beforeAutospacing="1" w:after="100" w:afterAutospacing="1" w:line="240" w:lineRule="auto"/>
        <w:rPr>
          <w:rFonts w:ascii="Times New Roman" w:eastAsia="Times New Roman" w:hAnsi="Times New Roman" w:cs="Times New Roman"/>
          <w:sz w:val="24"/>
          <w:szCs w:val="24"/>
          <w:lang w:eastAsia="ru-RU"/>
        </w:rPr>
      </w:pPr>
      <w:hyperlink r:id="rId89" w:tooltip="26 октября" w:history="1">
        <w:r w:rsidR="007460EC" w:rsidRPr="007460EC">
          <w:rPr>
            <w:rFonts w:ascii="Times New Roman" w:eastAsia="Times New Roman" w:hAnsi="Times New Roman" w:cs="Times New Roman"/>
            <w:color w:val="0000FF"/>
            <w:sz w:val="24"/>
            <w:szCs w:val="24"/>
            <w:u w:val="single"/>
            <w:lang w:eastAsia="ru-RU"/>
          </w:rPr>
          <w:t>26 октября</w:t>
        </w:r>
      </w:hyperlink>
      <w:r w:rsidR="007460EC" w:rsidRPr="007460EC">
        <w:rPr>
          <w:rFonts w:ascii="Times New Roman" w:eastAsia="Times New Roman" w:hAnsi="Times New Roman" w:cs="Times New Roman"/>
          <w:sz w:val="24"/>
          <w:szCs w:val="24"/>
          <w:lang w:eastAsia="ru-RU"/>
        </w:rPr>
        <w:t xml:space="preserve"> 1480 года река Угра замёрзла. Русская армия, собравшись вместе, отошла к городу </w:t>
      </w:r>
      <w:hyperlink r:id="rId90" w:tooltip="Кременское" w:history="1">
        <w:r w:rsidR="007460EC" w:rsidRPr="007460EC">
          <w:rPr>
            <w:rFonts w:ascii="Times New Roman" w:eastAsia="Times New Roman" w:hAnsi="Times New Roman" w:cs="Times New Roman"/>
            <w:color w:val="0000FF"/>
            <w:sz w:val="24"/>
            <w:szCs w:val="24"/>
            <w:u w:val="single"/>
            <w:lang w:eastAsia="ru-RU"/>
          </w:rPr>
          <w:t>Кременцу</w:t>
        </w:r>
      </w:hyperlink>
      <w:r w:rsidR="007460EC" w:rsidRPr="007460EC">
        <w:rPr>
          <w:rFonts w:ascii="Times New Roman" w:eastAsia="Times New Roman" w:hAnsi="Times New Roman" w:cs="Times New Roman"/>
          <w:sz w:val="24"/>
          <w:szCs w:val="24"/>
          <w:lang w:eastAsia="ru-RU"/>
        </w:rPr>
        <w:t xml:space="preserve">, затем к </w:t>
      </w:r>
      <w:hyperlink r:id="rId91" w:tooltip="Боровск" w:history="1">
        <w:r w:rsidR="007460EC" w:rsidRPr="007460EC">
          <w:rPr>
            <w:rFonts w:ascii="Times New Roman" w:eastAsia="Times New Roman" w:hAnsi="Times New Roman" w:cs="Times New Roman"/>
            <w:color w:val="0000FF"/>
            <w:sz w:val="24"/>
            <w:szCs w:val="24"/>
            <w:u w:val="single"/>
            <w:lang w:eastAsia="ru-RU"/>
          </w:rPr>
          <w:t>Боровску</w:t>
        </w:r>
      </w:hyperlink>
      <w:r w:rsidR="007460EC" w:rsidRPr="007460EC">
        <w:rPr>
          <w:rFonts w:ascii="Times New Roman" w:eastAsia="Times New Roman" w:hAnsi="Times New Roman" w:cs="Times New Roman"/>
          <w:sz w:val="24"/>
          <w:szCs w:val="24"/>
          <w:lang w:eastAsia="ru-RU"/>
        </w:rPr>
        <w:t xml:space="preserve">. 11 ноября хан Ахмат отдал приказ отступить. </w:t>
      </w:r>
      <w:r w:rsidR="005B3764">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 xml:space="preserve"> Отказ Ахмата от преследования русских войск объясняется неподготовленностью ханского войска к ведению войны в условиях суровой зимы — как сообщает летопись, «</w:t>
      </w:r>
      <w:proofErr w:type="spellStart"/>
      <w:r w:rsidR="007460EC" w:rsidRPr="007460EC">
        <w:rPr>
          <w:rFonts w:ascii="Times New Roman" w:eastAsia="Times New Roman" w:hAnsi="Times New Roman" w:cs="Times New Roman"/>
          <w:sz w:val="24"/>
          <w:szCs w:val="24"/>
          <w:lang w:eastAsia="ru-RU"/>
        </w:rPr>
        <w:t>бяху</w:t>
      </w:r>
      <w:proofErr w:type="spellEnd"/>
      <w:r w:rsidR="007460EC" w:rsidRPr="007460EC">
        <w:rPr>
          <w:rFonts w:ascii="Times New Roman" w:eastAsia="Times New Roman" w:hAnsi="Times New Roman" w:cs="Times New Roman"/>
          <w:sz w:val="24"/>
          <w:szCs w:val="24"/>
          <w:lang w:eastAsia="ru-RU"/>
        </w:rPr>
        <w:t xml:space="preserve"> </w:t>
      </w:r>
      <w:proofErr w:type="spellStart"/>
      <w:r w:rsidR="007460EC" w:rsidRPr="007460EC">
        <w:rPr>
          <w:rFonts w:ascii="Times New Roman" w:eastAsia="Times New Roman" w:hAnsi="Times New Roman" w:cs="Times New Roman"/>
          <w:sz w:val="24"/>
          <w:szCs w:val="24"/>
          <w:lang w:eastAsia="ru-RU"/>
        </w:rPr>
        <w:t>бо</w:t>
      </w:r>
      <w:proofErr w:type="spellEnd"/>
      <w:r w:rsidR="007460EC" w:rsidRPr="007460EC">
        <w:rPr>
          <w:rFonts w:ascii="Times New Roman" w:eastAsia="Times New Roman" w:hAnsi="Times New Roman" w:cs="Times New Roman"/>
          <w:sz w:val="24"/>
          <w:szCs w:val="24"/>
          <w:lang w:eastAsia="ru-RU"/>
        </w:rPr>
        <w:t xml:space="preserve"> </w:t>
      </w:r>
      <w:proofErr w:type="spellStart"/>
      <w:r w:rsidR="007460EC" w:rsidRPr="007460EC">
        <w:rPr>
          <w:rFonts w:ascii="Times New Roman" w:eastAsia="Times New Roman" w:hAnsi="Times New Roman" w:cs="Times New Roman"/>
          <w:sz w:val="24"/>
          <w:szCs w:val="24"/>
          <w:lang w:eastAsia="ru-RU"/>
        </w:rPr>
        <w:t>татарове</w:t>
      </w:r>
      <w:proofErr w:type="spellEnd"/>
      <w:r w:rsidR="007460EC" w:rsidRPr="007460EC">
        <w:rPr>
          <w:rFonts w:ascii="Times New Roman" w:eastAsia="Times New Roman" w:hAnsi="Times New Roman" w:cs="Times New Roman"/>
          <w:sz w:val="24"/>
          <w:szCs w:val="24"/>
          <w:lang w:eastAsia="ru-RU"/>
        </w:rPr>
        <w:t xml:space="preserve"> </w:t>
      </w:r>
      <w:proofErr w:type="spellStart"/>
      <w:r w:rsidR="007460EC" w:rsidRPr="007460EC">
        <w:rPr>
          <w:rFonts w:ascii="Times New Roman" w:eastAsia="Times New Roman" w:hAnsi="Times New Roman" w:cs="Times New Roman"/>
          <w:sz w:val="24"/>
          <w:szCs w:val="24"/>
          <w:lang w:eastAsia="ru-RU"/>
        </w:rPr>
        <w:t>нагы</w:t>
      </w:r>
      <w:proofErr w:type="spellEnd"/>
      <w:r w:rsidR="007460EC" w:rsidRPr="007460EC">
        <w:rPr>
          <w:rFonts w:ascii="Times New Roman" w:eastAsia="Times New Roman" w:hAnsi="Times New Roman" w:cs="Times New Roman"/>
          <w:sz w:val="24"/>
          <w:szCs w:val="24"/>
          <w:lang w:eastAsia="ru-RU"/>
        </w:rPr>
        <w:t xml:space="preserve"> и босы, </w:t>
      </w:r>
      <w:proofErr w:type="spellStart"/>
      <w:r w:rsidR="007460EC" w:rsidRPr="007460EC">
        <w:rPr>
          <w:rFonts w:ascii="Times New Roman" w:eastAsia="Times New Roman" w:hAnsi="Times New Roman" w:cs="Times New Roman"/>
          <w:sz w:val="24"/>
          <w:szCs w:val="24"/>
          <w:lang w:eastAsia="ru-RU"/>
        </w:rPr>
        <w:t>ободралися</w:t>
      </w:r>
      <w:proofErr w:type="spellEnd"/>
      <w:r w:rsidR="007460EC" w:rsidRPr="007460EC">
        <w:rPr>
          <w:rFonts w:ascii="Times New Roman" w:eastAsia="Times New Roman" w:hAnsi="Times New Roman" w:cs="Times New Roman"/>
          <w:sz w:val="24"/>
          <w:szCs w:val="24"/>
          <w:lang w:eastAsia="ru-RU"/>
        </w:rPr>
        <w:t xml:space="preserve">». </w:t>
      </w:r>
      <w:r w:rsidR="005B3764">
        <w:rPr>
          <w:rFonts w:ascii="Times New Roman" w:eastAsia="Times New Roman" w:hAnsi="Times New Roman" w:cs="Times New Roman"/>
          <w:sz w:val="24"/>
          <w:szCs w:val="24"/>
          <w:lang w:eastAsia="ru-RU"/>
        </w:rPr>
        <w:t xml:space="preserve"> </w:t>
      </w:r>
    </w:p>
    <w:p w:rsidR="001000FF" w:rsidRDefault="007460EC" w:rsidP="007460EC">
      <w:pPr>
        <w:spacing w:before="100" w:beforeAutospacing="1" w:after="100" w:afterAutospacing="1" w:line="240" w:lineRule="auto"/>
        <w:rPr>
          <w:rFonts w:ascii="Times New Roman" w:eastAsia="Times New Roman" w:hAnsi="Times New Roman" w:cs="Times New Roman"/>
          <w:sz w:val="36"/>
          <w:szCs w:val="36"/>
          <w:lang w:eastAsia="ru-RU"/>
        </w:rPr>
      </w:pPr>
      <w:r w:rsidRPr="007460EC">
        <w:rPr>
          <w:rFonts w:ascii="Times New Roman" w:eastAsia="Times New Roman" w:hAnsi="Times New Roman" w:cs="Times New Roman"/>
          <w:sz w:val="24"/>
          <w:szCs w:val="24"/>
          <w:lang w:eastAsia="ru-RU"/>
        </w:rPr>
        <w:t xml:space="preserve"> </w:t>
      </w:r>
      <w:r w:rsidRPr="00B30534">
        <w:rPr>
          <w:rFonts w:ascii="Times New Roman" w:eastAsia="Times New Roman" w:hAnsi="Times New Roman" w:cs="Times New Roman"/>
          <w:sz w:val="36"/>
          <w:szCs w:val="36"/>
          <w:lang w:eastAsia="ru-RU"/>
        </w:rPr>
        <w:t>«Стояние на Угре» завершилось фактической победой Русского государства, получившего желанную независимость.</w:t>
      </w:r>
    </w:p>
    <w:p w:rsid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Хан же Ахмат вскоре был убит; после его смерти в Орде разгорелась междоусобица.</w:t>
      </w:r>
    </w:p>
    <w:p w:rsidR="00CB7716" w:rsidRDefault="00CB7716"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CB7716" w:rsidRDefault="00CB7716"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CB7716" w:rsidRDefault="00CB7716" w:rsidP="007460E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drawing>
          <wp:inline distT="0" distB="0" distL="0" distR="0" wp14:anchorId="367DBD88" wp14:editId="5EA0DE7A">
            <wp:extent cx="5940425" cy="2851404"/>
            <wp:effectExtent l="0" t="0" r="0" b="0"/>
            <wp:docPr id="14" name="Рисунок 14" descr="http://topwar.ru/uploads/posts/2012-11/1352488681_stoyanie-na-ug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opwar.ru/uploads/posts/2012-11/1352488681_stoyanie-na-ugre.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0425" cy="2851404"/>
                    </a:xfrm>
                    <a:prstGeom prst="rect">
                      <a:avLst/>
                    </a:prstGeom>
                    <a:noFill/>
                    <a:ln>
                      <a:noFill/>
                    </a:ln>
                  </pic:spPr>
                </pic:pic>
              </a:graphicData>
            </a:graphic>
          </wp:inline>
        </w:drawing>
      </w:r>
    </w:p>
    <w:p w:rsidR="00CB7716" w:rsidRDefault="00CB7716"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1000FF" w:rsidRDefault="001000FF"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EA2557" w:rsidRDefault="00EA2557"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EA2557" w:rsidRDefault="00EA2557"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EA2557" w:rsidRDefault="00EA2557"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EA2557" w:rsidRPr="007460EC" w:rsidRDefault="00EA2557" w:rsidP="00EA2557">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7460EC">
        <w:rPr>
          <w:rFonts w:ascii="Times New Roman" w:eastAsia="Times New Roman" w:hAnsi="Times New Roman" w:cs="Times New Roman"/>
          <w:b/>
          <w:bCs/>
          <w:sz w:val="27"/>
          <w:szCs w:val="27"/>
          <w:lang w:eastAsia="ru-RU"/>
        </w:rPr>
        <w:lastRenderedPageBreak/>
        <w:t>Продолжение «собирания земель» и «тверское взятие»</w:t>
      </w:r>
    </w:p>
    <w:p w:rsidR="00EA2557" w:rsidRPr="007460EC" w:rsidRDefault="00EA2557" w:rsidP="00EA2557">
      <w:pPr>
        <w:spacing w:after="0" w:line="240" w:lineRule="auto"/>
        <w:rPr>
          <w:rFonts w:ascii="Times New Roman" w:eastAsia="Times New Roman" w:hAnsi="Times New Roman" w:cs="Times New Roman"/>
          <w:sz w:val="24"/>
          <w:szCs w:val="24"/>
          <w:lang w:eastAsia="ru-RU"/>
        </w:rPr>
      </w:pPr>
    </w:p>
    <w:p w:rsidR="00EA2557" w:rsidRPr="007460EC" w:rsidRDefault="00EA2557" w:rsidP="00EA2557">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FF"/>
          <w:sz w:val="24"/>
          <w:szCs w:val="24"/>
          <w:lang w:eastAsia="ru-RU"/>
        </w:rPr>
        <w:drawing>
          <wp:inline distT="0" distB="0" distL="0" distR="0" wp14:anchorId="389B8D02" wp14:editId="427D4E1C">
            <wp:extent cx="140970" cy="105410"/>
            <wp:effectExtent l="19050" t="0" r="0" b="0"/>
            <wp:docPr id="7" name="Рисунок 7" descr="http://bits.wikimedia.org/static-1.21wmf12/skins/common/images/magnify-clip.png">
              <a:hlinkClick xmlns:a="http://schemas.openxmlformats.org/drawingml/2006/main" r:id="rId93" tooltip="&quot;Увеличить&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bits.wikimedia.org/static-1.21wmf12/skins/common/images/magnify-clip.png">
                      <a:hlinkClick r:id="rId93" tooltip="&quot;Увеличить&quot;"/>
                    </pic:cNvPr>
                    <pic:cNvPicPr>
                      <a:picLocks noChangeAspect="1" noChangeArrowheads="1"/>
                    </pic:cNvPicPr>
                  </pic:nvPicPr>
                  <pic:blipFill>
                    <a:blip r:embed="rId32"/>
                    <a:srcRect/>
                    <a:stretch>
                      <a:fillRect/>
                    </a:stretch>
                  </pic:blipFill>
                  <pic:spPr bwMode="auto">
                    <a:xfrm>
                      <a:off x="0" y="0"/>
                      <a:ext cx="140970" cy="105410"/>
                    </a:xfrm>
                    <a:prstGeom prst="rect">
                      <a:avLst/>
                    </a:prstGeom>
                    <a:noFill/>
                    <a:ln w="9525">
                      <a:noFill/>
                      <a:miter lim="800000"/>
                      <a:headEnd/>
                      <a:tailEnd/>
                    </a:ln>
                  </pic:spPr>
                </pic:pic>
              </a:graphicData>
            </a:graphic>
          </wp:inline>
        </w:drawing>
      </w:r>
    </w:p>
    <w:p w:rsidR="00EA2557" w:rsidRPr="007460EC" w:rsidRDefault="00EA2557" w:rsidP="00EA2557">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EA2557" w:rsidRPr="007460EC" w:rsidRDefault="00EA2557" w:rsidP="00EA2557">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После присоединения Новгорода политика «собирания земель» была продолжена. </w:t>
      </w:r>
      <w:r>
        <w:rPr>
          <w:rFonts w:ascii="Times New Roman" w:eastAsia="Times New Roman" w:hAnsi="Times New Roman" w:cs="Times New Roman"/>
          <w:sz w:val="24"/>
          <w:szCs w:val="24"/>
          <w:lang w:eastAsia="ru-RU"/>
        </w:rPr>
        <w:t xml:space="preserve"> </w:t>
      </w:r>
    </w:p>
    <w:p w:rsidR="00EA2557" w:rsidRPr="007460EC" w:rsidRDefault="00EA2557" w:rsidP="00EA2557">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Серьёзной проблемой оставались отношения с Тверью. Зажатое между Москвой и Литвой, великое тверское княжество переживало не лучшие времена</w:t>
      </w:r>
      <w:r>
        <w:rPr>
          <w:rFonts w:ascii="Times New Roman" w:eastAsia="Times New Roman" w:hAnsi="Times New Roman" w:cs="Times New Roman"/>
          <w:sz w:val="24"/>
          <w:szCs w:val="24"/>
          <w:lang w:eastAsia="ru-RU"/>
        </w:rPr>
        <w:t xml:space="preserve"> </w:t>
      </w:r>
    </w:p>
    <w:p w:rsidR="00EA2557" w:rsidRDefault="00EA2557" w:rsidP="00EA2557">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В 1485 году, </w:t>
      </w:r>
      <w:proofErr w:type="gramStart"/>
      <w:r w:rsidRPr="007460EC">
        <w:rPr>
          <w:rFonts w:ascii="Times New Roman" w:eastAsia="Times New Roman" w:hAnsi="Times New Roman" w:cs="Times New Roman"/>
          <w:sz w:val="24"/>
          <w:szCs w:val="24"/>
          <w:lang w:eastAsia="ru-RU"/>
        </w:rPr>
        <w:t>использовав</w:t>
      </w:r>
      <w:proofErr w:type="gramEnd"/>
      <w:r w:rsidRPr="007460EC">
        <w:rPr>
          <w:rFonts w:ascii="Times New Roman" w:eastAsia="Times New Roman" w:hAnsi="Times New Roman" w:cs="Times New Roman"/>
          <w:sz w:val="24"/>
          <w:szCs w:val="24"/>
          <w:lang w:eastAsia="ru-RU"/>
        </w:rPr>
        <w:t xml:space="preserve"> в качестве повода поимку гонца от Михаила Тверского к литовскому великому князю Казимиру, Москва вновь разорвала отношения с Тверским княжеством и начала боевые действия. В сентябре 1485 года русские войска начали осаду Твери. </w:t>
      </w:r>
      <w:proofErr w:type="gramStart"/>
      <w:r w:rsidRPr="007460EC">
        <w:rPr>
          <w:rFonts w:ascii="Times New Roman" w:eastAsia="Times New Roman" w:hAnsi="Times New Roman" w:cs="Times New Roman"/>
          <w:sz w:val="24"/>
          <w:szCs w:val="24"/>
          <w:lang w:eastAsia="ru-RU"/>
        </w:rPr>
        <w:t xml:space="preserve">Значительная часть тверских бояр и удельных князей перешла на московскую службу, а сам князь Михаил Борисович, захватив казну, бежал в Литву. </w:t>
      </w:r>
      <w:hyperlink r:id="rId94" w:tooltip="15 сентября" w:history="1">
        <w:r w:rsidRPr="007460EC">
          <w:rPr>
            <w:rFonts w:ascii="Times New Roman" w:eastAsia="Times New Roman" w:hAnsi="Times New Roman" w:cs="Times New Roman"/>
            <w:color w:val="0000FF"/>
            <w:sz w:val="24"/>
            <w:szCs w:val="24"/>
            <w:u w:val="single"/>
            <w:lang w:eastAsia="ru-RU"/>
          </w:rPr>
          <w:t>15 сентября</w:t>
        </w:r>
      </w:hyperlink>
      <w:r w:rsidRPr="007460EC">
        <w:rPr>
          <w:rFonts w:ascii="Times New Roman" w:eastAsia="Times New Roman" w:hAnsi="Times New Roman" w:cs="Times New Roman"/>
          <w:sz w:val="24"/>
          <w:szCs w:val="24"/>
          <w:lang w:eastAsia="ru-RU"/>
        </w:rPr>
        <w:t xml:space="preserve"> 1485 года Иван III вместе с наследником престола княжичем Иваном Молодым въехал в </w:t>
      </w:r>
      <w:hyperlink r:id="rId95" w:tooltip="Тверь" w:history="1">
        <w:r w:rsidRPr="007460EC">
          <w:rPr>
            <w:rFonts w:ascii="Times New Roman" w:eastAsia="Times New Roman" w:hAnsi="Times New Roman" w:cs="Times New Roman"/>
            <w:color w:val="0000FF"/>
            <w:sz w:val="24"/>
            <w:szCs w:val="24"/>
            <w:u w:val="single"/>
            <w:lang w:eastAsia="ru-RU"/>
          </w:rPr>
          <w:t>Тверь</w:t>
        </w:r>
      </w:hyperlink>
      <w:r w:rsidRPr="007460EC">
        <w:rPr>
          <w:rFonts w:ascii="Times New Roman" w:eastAsia="Times New Roman" w:hAnsi="Times New Roman" w:cs="Times New Roman"/>
          <w:sz w:val="24"/>
          <w:szCs w:val="24"/>
          <w:lang w:eastAsia="ru-RU"/>
        </w:rPr>
        <w:t xml:space="preserve">. </w:t>
      </w:r>
      <w:hyperlink r:id="rId96" w:tooltip="Тверское княжество" w:history="1">
        <w:r w:rsidRPr="007460EC">
          <w:rPr>
            <w:rFonts w:ascii="Times New Roman" w:eastAsia="Times New Roman" w:hAnsi="Times New Roman" w:cs="Times New Roman"/>
            <w:color w:val="0000FF"/>
            <w:sz w:val="24"/>
            <w:szCs w:val="24"/>
            <w:u w:val="single"/>
            <w:lang w:eastAsia="ru-RU"/>
          </w:rPr>
          <w:t>Тверское княжество</w:t>
        </w:r>
      </w:hyperlink>
      <w:r w:rsidRPr="007460EC">
        <w:rPr>
          <w:rFonts w:ascii="Times New Roman" w:eastAsia="Times New Roman" w:hAnsi="Times New Roman" w:cs="Times New Roman"/>
          <w:sz w:val="24"/>
          <w:szCs w:val="24"/>
          <w:lang w:eastAsia="ru-RU"/>
        </w:rPr>
        <w:t xml:space="preserve"> было передано в удел наследнику престола; кроме того, сюда был назначен московский наместник.</w:t>
      </w:r>
      <w:proofErr w:type="gramEnd"/>
    </w:p>
    <w:p w:rsidR="00EA2557" w:rsidRPr="007460EC" w:rsidRDefault="00EA2557" w:rsidP="00EA2557">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noProof/>
          <w:sz w:val="24"/>
          <w:szCs w:val="24"/>
          <w:lang w:eastAsia="ru-RU"/>
        </w:rPr>
        <w:drawing>
          <wp:inline distT="0" distB="0" distL="0" distR="0" wp14:anchorId="7BD32CE4">
            <wp:extent cx="5937885" cy="382841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7885" cy="3828415"/>
                    </a:xfrm>
                    <a:prstGeom prst="rect">
                      <a:avLst/>
                    </a:prstGeom>
                    <a:noFill/>
                  </pic:spPr>
                </pic:pic>
              </a:graphicData>
            </a:graphic>
          </wp:inline>
        </w:drawing>
      </w:r>
    </w:p>
    <w:p w:rsidR="00EA2557" w:rsidRPr="007460EC" w:rsidRDefault="00EA2557" w:rsidP="00EA2557">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EA2557" w:rsidRPr="007460EC" w:rsidRDefault="00EA2557" w:rsidP="00EA2557">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В 1491 году </w:t>
      </w:r>
      <w:r>
        <w:rPr>
          <w:rFonts w:ascii="Times New Roman" w:eastAsia="Times New Roman" w:hAnsi="Times New Roman" w:cs="Times New Roman"/>
          <w:sz w:val="24"/>
          <w:szCs w:val="24"/>
          <w:lang w:eastAsia="ru-RU"/>
        </w:rPr>
        <w:t xml:space="preserve"> </w:t>
      </w:r>
      <w:r w:rsidRPr="007460EC">
        <w:rPr>
          <w:rFonts w:ascii="Times New Roman" w:eastAsia="Times New Roman" w:hAnsi="Times New Roman" w:cs="Times New Roman"/>
          <w:sz w:val="24"/>
          <w:szCs w:val="24"/>
          <w:lang w:eastAsia="ru-RU"/>
        </w:rPr>
        <w:t xml:space="preserve"> Иван</w:t>
      </w:r>
      <w:r>
        <w:rPr>
          <w:rFonts w:ascii="Times New Roman" w:eastAsia="Times New Roman" w:hAnsi="Times New Roman" w:cs="Times New Roman"/>
          <w:sz w:val="24"/>
          <w:szCs w:val="24"/>
          <w:lang w:eastAsia="ru-RU"/>
        </w:rPr>
        <w:t xml:space="preserve"> </w:t>
      </w:r>
      <w:r w:rsidRPr="00F921C6">
        <w:rPr>
          <w:rFonts w:ascii="Times New Roman" w:eastAsia="Times New Roman" w:hAnsi="Times New Roman" w:cs="Times New Roman"/>
          <w:sz w:val="24"/>
          <w:szCs w:val="24"/>
          <w:lang w:eastAsia="ru-RU"/>
        </w:rPr>
        <w:t xml:space="preserve"> </w:t>
      </w:r>
      <w:r w:rsidRPr="007460EC">
        <w:rPr>
          <w:rFonts w:ascii="Times New Roman" w:eastAsia="Times New Roman" w:hAnsi="Times New Roman" w:cs="Times New Roman"/>
          <w:sz w:val="24"/>
          <w:szCs w:val="24"/>
          <w:lang w:eastAsia="ru-RU"/>
        </w:rPr>
        <w:t xml:space="preserve">III </w:t>
      </w:r>
      <w:r>
        <w:rPr>
          <w:rFonts w:ascii="Times New Roman" w:eastAsia="Times New Roman" w:hAnsi="Times New Roman" w:cs="Times New Roman"/>
          <w:sz w:val="24"/>
          <w:szCs w:val="24"/>
          <w:lang w:eastAsia="ru-RU"/>
        </w:rPr>
        <w:t>заключил своего брата</w:t>
      </w:r>
      <w:r w:rsidRPr="007460EC">
        <w:rPr>
          <w:rFonts w:ascii="Times New Roman" w:eastAsia="Times New Roman" w:hAnsi="Times New Roman" w:cs="Times New Roman"/>
          <w:sz w:val="24"/>
          <w:szCs w:val="24"/>
          <w:lang w:eastAsia="ru-RU"/>
        </w:rPr>
        <w:t xml:space="preserve"> Андрея Большого </w:t>
      </w:r>
      <w:r>
        <w:rPr>
          <w:rFonts w:ascii="Times New Roman" w:eastAsia="Times New Roman" w:hAnsi="Times New Roman" w:cs="Times New Roman"/>
          <w:sz w:val="24"/>
          <w:szCs w:val="24"/>
          <w:lang w:eastAsia="ru-RU"/>
        </w:rPr>
        <w:t xml:space="preserve"> </w:t>
      </w:r>
      <w:r w:rsidRPr="007460EC">
        <w:rPr>
          <w:rFonts w:ascii="Times New Roman" w:eastAsia="Times New Roman" w:hAnsi="Times New Roman" w:cs="Times New Roman"/>
          <w:sz w:val="24"/>
          <w:szCs w:val="24"/>
          <w:lang w:eastAsia="ru-RU"/>
        </w:rPr>
        <w:t xml:space="preserve">в тюрьму; попали в тюрьму и его дети, княжичи Иван и Дмитрий. </w:t>
      </w:r>
      <w:r>
        <w:rPr>
          <w:rFonts w:ascii="Times New Roman" w:eastAsia="Times New Roman" w:hAnsi="Times New Roman" w:cs="Times New Roman"/>
          <w:sz w:val="24"/>
          <w:szCs w:val="24"/>
          <w:lang w:eastAsia="ru-RU"/>
        </w:rPr>
        <w:t xml:space="preserve">  </w:t>
      </w:r>
      <w:r w:rsidRPr="007460EC">
        <w:rPr>
          <w:rFonts w:ascii="Times New Roman" w:eastAsia="Times New Roman" w:hAnsi="Times New Roman" w:cs="Times New Roman"/>
          <w:sz w:val="24"/>
          <w:szCs w:val="24"/>
          <w:lang w:eastAsia="ru-RU"/>
        </w:rPr>
        <w:t>всю свою оставшуюся жизнь племянники великого князя провели в заточении</w:t>
      </w:r>
      <w:hyperlink r:id="rId98" w:anchor="cite_note-37" w:history="1">
        <w:r>
          <w:rPr>
            <w:rFonts w:ascii="Times New Roman" w:eastAsia="Times New Roman" w:hAnsi="Times New Roman" w:cs="Times New Roman"/>
            <w:color w:val="0000FF"/>
            <w:sz w:val="24"/>
            <w:szCs w:val="24"/>
            <w:u w:val="single"/>
            <w:vertAlign w:val="superscript"/>
            <w:lang w:eastAsia="ru-RU"/>
          </w:rPr>
          <w:t xml:space="preserve"> </w:t>
        </w:r>
      </w:hyperlink>
      <w:proofErr w:type="gramStart"/>
      <w:r>
        <w:t xml:space="preserve"> </w:t>
      </w:r>
      <w:r w:rsidRPr="007460EC">
        <w:rPr>
          <w:rFonts w:ascii="Times New Roman" w:eastAsia="Times New Roman" w:hAnsi="Times New Roman" w:cs="Times New Roman"/>
          <w:sz w:val="24"/>
          <w:szCs w:val="24"/>
          <w:lang w:eastAsia="ru-RU"/>
        </w:rPr>
        <w:t>.</w:t>
      </w:r>
      <w:proofErr w:type="gramEnd"/>
    </w:p>
    <w:p w:rsidR="00EA2557" w:rsidRPr="007460EC" w:rsidRDefault="00EA2557" w:rsidP="00EA2557">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Во время ареста Андрея Большого под подозрением оказался и другой брат князя Ивана — Борис, князь Волоцкий. Однако ему удалось оправдаться перед великим князем </w:t>
      </w:r>
      <w:r w:rsidRPr="007460EC">
        <w:rPr>
          <w:rFonts w:ascii="Times New Roman" w:eastAsia="Times New Roman" w:hAnsi="Times New Roman" w:cs="Times New Roman"/>
          <w:sz w:val="24"/>
          <w:szCs w:val="24"/>
          <w:lang w:eastAsia="ru-RU"/>
        </w:rPr>
        <w:lastRenderedPageBreak/>
        <w:t xml:space="preserve">и остаться на свободе. После его смерти в </w:t>
      </w:r>
      <w:hyperlink r:id="rId99" w:tooltip="1494 год" w:history="1">
        <w:r w:rsidRPr="007460EC">
          <w:rPr>
            <w:rFonts w:ascii="Times New Roman" w:eastAsia="Times New Roman" w:hAnsi="Times New Roman" w:cs="Times New Roman"/>
            <w:color w:val="0000FF"/>
            <w:sz w:val="24"/>
            <w:szCs w:val="24"/>
            <w:u w:val="single"/>
            <w:lang w:eastAsia="ru-RU"/>
          </w:rPr>
          <w:t>1494 году</w:t>
        </w:r>
      </w:hyperlink>
      <w:r w:rsidRPr="007460EC">
        <w:rPr>
          <w:rFonts w:ascii="Times New Roman" w:eastAsia="Times New Roman" w:hAnsi="Times New Roman" w:cs="Times New Roman"/>
          <w:sz w:val="24"/>
          <w:szCs w:val="24"/>
          <w:lang w:eastAsia="ru-RU"/>
        </w:rPr>
        <w:t xml:space="preserve"> княжество было разделено между детьми Бориса: </w:t>
      </w:r>
      <w:hyperlink r:id="rId100" w:tooltip="Иван Борисович (князь рузский)" w:history="1">
        <w:r w:rsidRPr="007460EC">
          <w:rPr>
            <w:rFonts w:ascii="Times New Roman" w:eastAsia="Times New Roman" w:hAnsi="Times New Roman" w:cs="Times New Roman"/>
            <w:color w:val="0000FF"/>
            <w:sz w:val="24"/>
            <w:szCs w:val="24"/>
            <w:u w:val="single"/>
            <w:lang w:eastAsia="ru-RU"/>
          </w:rPr>
          <w:t>Иван Борисович</w:t>
        </w:r>
      </w:hyperlink>
      <w:r w:rsidRPr="007460EC">
        <w:rPr>
          <w:rFonts w:ascii="Times New Roman" w:eastAsia="Times New Roman" w:hAnsi="Times New Roman" w:cs="Times New Roman"/>
          <w:sz w:val="24"/>
          <w:szCs w:val="24"/>
          <w:lang w:eastAsia="ru-RU"/>
        </w:rPr>
        <w:t xml:space="preserve"> получил </w:t>
      </w:r>
      <w:hyperlink r:id="rId101" w:tooltip="Руза" w:history="1">
        <w:r w:rsidRPr="007460EC">
          <w:rPr>
            <w:rFonts w:ascii="Times New Roman" w:eastAsia="Times New Roman" w:hAnsi="Times New Roman" w:cs="Times New Roman"/>
            <w:color w:val="0000FF"/>
            <w:sz w:val="24"/>
            <w:szCs w:val="24"/>
            <w:u w:val="single"/>
            <w:lang w:eastAsia="ru-RU"/>
          </w:rPr>
          <w:t>Рузу</w:t>
        </w:r>
      </w:hyperlink>
      <w:r w:rsidRPr="007460EC">
        <w:rPr>
          <w:rFonts w:ascii="Times New Roman" w:eastAsia="Times New Roman" w:hAnsi="Times New Roman" w:cs="Times New Roman"/>
          <w:sz w:val="24"/>
          <w:szCs w:val="24"/>
          <w:lang w:eastAsia="ru-RU"/>
        </w:rPr>
        <w:t xml:space="preserve">, а </w:t>
      </w:r>
      <w:hyperlink r:id="rId102" w:tooltip="Фёдор Борисович (князь волоцкий)" w:history="1">
        <w:r w:rsidRPr="007460EC">
          <w:rPr>
            <w:rFonts w:ascii="Times New Roman" w:eastAsia="Times New Roman" w:hAnsi="Times New Roman" w:cs="Times New Roman"/>
            <w:color w:val="0000FF"/>
            <w:sz w:val="24"/>
            <w:szCs w:val="24"/>
            <w:u w:val="single"/>
            <w:lang w:eastAsia="ru-RU"/>
          </w:rPr>
          <w:t>Фёдор</w:t>
        </w:r>
      </w:hyperlink>
      <w:r w:rsidRPr="007460EC">
        <w:rPr>
          <w:rFonts w:ascii="Times New Roman" w:eastAsia="Times New Roman" w:hAnsi="Times New Roman" w:cs="Times New Roman"/>
          <w:sz w:val="24"/>
          <w:szCs w:val="24"/>
          <w:lang w:eastAsia="ru-RU"/>
        </w:rPr>
        <w:t> — Волоколамск; в 1503 году князь Иван Борисович умер бездетным, оставив владения Ивану III.</w:t>
      </w:r>
    </w:p>
    <w:p w:rsidR="00EA2557" w:rsidRDefault="00EA2557" w:rsidP="00EA2557">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w:t>
      </w:r>
      <w:r w:rsidRPr="007460EC">
        <w:rPr>
          <w:rFonts w:ascii="Times New Roman" w:eastAsia="Times New Roman" w:hAnsi="Times New Roman" w:cs="Times New Roman"/>
          <w:sz w:val="24"/>
          <w:szCs w:val="24"/>
          <w:lang w:eastAsia="ru-RU"/>
        </w:rPr>
        <w:t xml:space="preserve"> 1489 году московские войска </w:t>
      </w:r>
      <w:r>
        <w:rPr>
          <w:rFonts w:ascii="Times New Roman" w:eastAsia="Times New Roman" w:hAnsi="Times New Roman" w:cs="Times New Roman"/>
          <w:sz w:val="24"/>
          <w:szCs w:val="24"/>
          <w:lang w:eastAsia="ru-RU"/>
        </w:rPr>
        <w:t xml:space="preserve"> </w:t>
      </w:r>
      <w:r w:rsidRPr="007460EC">
        <w:rPr>
          <w:rFonts w:ascii="Times New Roman" w:eastAsia="Times New Roman" w:hAnsi="Times New Roman" w:cs="Times New Roman"/>
          <w:sz w:val="24"/>
          <w:szCs w:val="24"/>
          <w:lang w:eastAsia="ru-RU"/>
        </w:rPr>
        <w:t>присоединили Вятку к Российскому государству.</w:t>
      </w:r>
    </w:p>
    <w:p w:rsidR="00EA2557" w:rsidRPr="007460EC" w:rsidRDefault="00EA2557" w:rsidP="00EA2557">
      <w:pPr>
        <w:spacing w:before="100" w:beforeAutospacing="1" w:after="100" w:afterAutospacing="1" w:line="240" w:lineRule="auto"/>
        <w:rPr>
          <w:rFonts w:ascii="Times New Roman" w:eastAsia="Times New Roman" w:hAnsi="Times New Roman" w:cs="Times New Roman"/>
          <w:sz w:val="24"/>
          <w:szCs w:val="24"/>
          <w:lang w:eastAsia="ru-RU"/>
        </w:rPr>
      </w:pPr>
    </w:p>
    <w:p w:rsidR="00EA2557" w:rsidRPr="007460EC" w:rsidRDefault="00EA2557" w:rsidP="00EA2557">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Практически утратило свою самостоятельность и </w:t>
      </w:r>
      <w:hyperlink r:id="rId103" w:tooltip="Рязанское княжество" w:history="1">
        <w:r w:rsidRPr="007460EC">
          <w:rPr>
            <w:rFonts w:ascii="Times New Roman" w:eastAsia="Times New Roman" w:hAnsi="Times New Roman" w:cs="Times New Roman"/>
            <w:color w:val="0000FF"/>
            <w:sz w:val="24"/>
            <w:szCs w:val="24"/>
            <w:u w:val="single"/>
            <w:lang w:eastAsia="ru-RU"/>
          </w:rPr>
          <w:t>Рязанское княжество</w:t>
        </w:r>
      </w:hyperlink>
      <w:r w:rsidRPr="007460E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7460EC">
        <w:rPr>
          <w:rFonts w:ascii="Times New Roman" w:eastAsia="Times New Roman" w:hAnsi="Times New Roman" w:cs="Times New Roman"/>
          <w:sz w:val="24"/>
          <w:szCs w:val="24"/>
          <w:lang w:eastAsia="ru-RU"/>
        </w:rPr>
        <w:t xml:space="preserve">В 1520 году </w:t>
      </w:r>
      <w:proofErr w:type="gramStart"/>
      <w:r w:rsidRPr="007460EC">
        <w:rPr>
          <w:rFonts w:ascii="Times New Roman" w:eastAsia="Times New Roman" w:hAnsi="Times New Roman" w:cs="Times New Roman"/>
          <w:sz w:val="24"/>
          <w:szCs w:val="24"/>
          <w:lang w:eastAsia="ru-RU"/>
        </w:rPr>
        <w:t>со</w:t>
      </w:r>
      <w:proofErr w:type="gramEnd"/>
      <w:r w:rsidRPr="007460EC">
        <w:rPr>
          <w:rFonts w:ascii="Times New Roman" w:eastAsia="Times New Roman" w:hAnsi="Times New Roman" w:cs="Times New Roman"/>
          <w:sz w:val="24"/>
          <w:szCs w:val="24"/>
          <w:lang w:eastAsia="ru-RU"/>
        </w:rPr>
        <w:t xml:space="preserve"> взятием москвичами в плен рязанского князя Ивана Ивановича фактически Рязанское княжество окончательно превращается в удельное княжество в составе Российского государства.</w:t>
      </w:r>
    </w:p>
    <w:p w:rsidR="00EA2557" w:rsidRPr="007460EC" w:rsidRDefault="00EA2557" w:rsidP="00EA2557">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Отношения с </w:t>
      </w:r>
      <w:hyperlink r:id="rId104" w:tooltip="Псков" w:history="1">
        <w:r w:rsidRPr="007460EC">
          <w:rPr>
            <w:rFonts w:ascii="Times New Roman" w:eastAsia="Times New Roman" w:hAnsi="Times New Roman" w:cs="Times New Roman"/>
            <w:color w:val="0000FF"/>
            <w:sz w:val="24"/>
            <w:szCs w:val="24"/>
            <w:u w:val="single"/>
            <w:lang w:eastAsia="ru-RU"/>
          </w:rPr>
          <w:t>Псковской землёй</w:t>
        </w:r>
      </w:hyperlink>
      <w:r w:rsidRPr="007460EC">
        <w:rPr>
          <w:rFonts w:ascii="Times New Roman" w:eastAsia="Times New Roman" w:hAnsi="Times New Roman" w:cs="Times New Roman"/>
          <w:sz w:val="24"/>
          <w:szCs w:val="24"/>
          <w:lang w:eastAsia="ru-RU"/>
        </w:rPr>
        <w:t>, оставшейся в конце правления Ивана III практически единственным независимым от Москвы русским княжеством, также проходили в русле постепенного ограничения государственности</w:t>
      </w:r>
      <w:proofErr w:type="gramStart"/>
      <w:r>
        <w:rPr>
          <w:rFonts w:ascii="Times New Roman" w:eastAsia="Times New Roman" w:hAnsi="Times New Roman" w:cs="Times New Roman"/>
          <w:sz w:val="24"/>
          <w:szCs w:val="24"/>
          <w:lang w:eastAsia="ru-RU"/>
        </w:rPr>
        <w:t xml:space="preserve">  </w:t>
      </w:r>
      <w:r w:rsidRPr="007460EC">
        <w:rPr>
          <w:rFonts w:ascii="Times New Roman" w:eastAsia="Times New Roman" w:hAnsi="Times New Roman" w:cs="Times New Roman"/>
          <w:sz w:val="24"/>
          <w:szCs w:val="24"/>
          <w:lang w:eastAsia="ru-RU"/>
        </w:rPr>
        <w:t>;</w:t>
      </w:r>
      <w:proofErr w:type="gramEnd"/>
      <w:r w:rsidRPr="007460EC">
        <w:rPr>
          <w:rFonts w:ascii="Times New Roman" w:eastAsia="Times New Roman" w:hAnsi="Times New Roman" w:cs="Times New Roman"/>
          <w:sz w:val="24"/>
          <w:szCs w:val="24"/>
          <w:lang w:eastAsia="ru-RU"/>
        </w:rPr>
        <w:t xml:space="preserve"> в конечном итоге, псковская верхушка капитулировала, выполнив требования великого князя.</w:t>
      </w:r>
    </w:p>
    <w:p w:rsidR="00EA2557" w:rsidRDefault="00EA2557"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1000FF" w:rsidRDefault="001000FF"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1000FF" w:rsidRDefault="001000FF"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1000FF" w:rsidRPr="007460EC" w:rsidRDefault="001000FF"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7460EC" w:rsidRPr="007460EC" w:rsidRDefault="007460EC" w:rsidP="007460EC">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7460EC">
        <w:rPr>
          <w:rFonts w:ascii="Times New Roman" w:eastAsia="Times New Roman" w:hAnsi="Times New Roman" w:cs="Times New Roman"/>
          <w:b/>
          <w:bCs/>
          <w:sz w:val="27"/>
          <w:szCs w:val="27"/>
          <w:lang w:eastAsia="ru-RU"/>
        </w:rPr>
        <w:t>Противостояние с Великим княжеством Литовским</w:t>
      </w:r>
    </w:p>
    <w:p w:rsidR="007460EC" w:rsidRPr="007460EC" w:rsidRDefault="005B3764" w:rsidP="007460E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5B3764"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Существенные перемены произошли в правление Ивана III в отношениях Московского государства с Великим княжеством Литовским. </w:t>
      </w:r>
    </w:p>
    <w:p w:rsidR="005B3764"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0467AE" w:rsidRDefault="000467AE" w:rsidP="007460E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lastRenderedPageBreak/>
        <w:drawing>
          <wp:inline distT="0" distB="0" distL="0" distR="0" wp14:anchorId="2B946643" wp14:editId="13281F03">
            <wp:extent cx="5940425" cy="5004397"/>
            <wp:effectExtent l="0" t="0" r="0" b="0"/>
            <wp:docPr id="16" name="Рисунок 16" descr="http://www.lingvarium.org/maps/histor-rus/rus-VK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ingvarium.org/maps/histor-rus/rus-VKL.gif"/>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0425" cy="5004397"/>
                    </a:xfrm>
                    <a:prstGeom prst="rect">
                      <a:avLst/>
                    </a:prstGeom>
                    <a:noFill/>
                    <a:ln>
                      <a:noFill/>
                    </a:ln>
                  </pic:spPr>
                </pic:pic>
              </a:graphicData>
            </a:graphic>
          </wp:inline>
        </w:drawing>
      </w:r>
    </w:p>
    <w:p w:rsidR="00F1572D" w:rsidRPr="007460EC" w:rsidRDefault="005B3764"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w:t>
      </w:r>
      <w:r w:rsidR="007460EC" w:rsidRPr="007460EC">
        <w:rPr>
          <w:rFonts w:ascii="Times New Roman" w:eastAsia="Times New Roman" w:hAnsi="Times New Roman" w:cs="Times New Roman"/>
          <w:sz w:val="24"/>
          <w:szCs w:val="24"/>
          <w:lang w:eastAsia="ru-RU"/>
        </w:rPr>
        <w:t xml:space="preserve"> декабре 1489 года на сторону Ивана III перешёл целый ряд пограничных князей. Протесты и взаимный обмен посольствами не дали никакого результата, и необъявленная война продолжилась.</w:t>
      </w:r>
    </w:p>
    <w:p w:rsidR="001000FF" w:rsidRDefault="00F1572D" w:rsidP="007460EC">
      <w:pPr>
        <w:spacing w:before="100" w:beforeAutospacing="1" w:after="100" w:afterAutospacing="1" w:line="240" w:lineRule="auto"/>
        <w:rPr>
          <w:rFonts w:ascii="Times New Roman" w:eastAsia="Times New Roman" w:hAnsi="Times New Roman" w:cs="Times New Roman"/>
          <w:sz w:val="24"/>
          <w:szCs w:val="24"/>
          <w:lang w:eastAsia="ru-RU"/>
        </w:rPr>
      </w:pPr>
      <w:r>
        <w:t xml:space="preserve"> </w:t>
      </w:r>
      <w:r w:rsidR="007460EC" w:rsidRPr="007460EC">
        <w:rPr>
          <w:rFonts w:ascii="Times New Roman" w:eastAsia="Times New Roman" w:hAnsi="Times New Roman" w:cs="Times New Roman"/>
          <w:sz w:val="24"/>
          <w:szCs w:val="24"/>
          <w:lang w:eastAsia="ru-RU"/>
        </w:rPr>
        <w:t xml:space="preserve"> В июне-июле 1493 года великий князь литовский Александр отправил посольство с предложением заключить мир. В результате длительных переговоров </w:t>
      </w:r>
      <w:hyperlink r:id="rId106" w:tooltip="5 февраля" w:history="1">
        <w:r w:rsidR="007460EC" w:rsidRPr="007460EC">
          <w:rPr>
            <w:rFonts w:ascii="Times New Roman" w:eastAsia="Times New Roman" w:hAnsi="Times New Roman" w:cs="Times New Roman"/>
            <w:color w:val="0000FF"/>
            <w:sz w:val="24"/>
            <w:szCs w:val="24"/>
            <w:u w:val="single"/>
            <w:lang w:eastAsia="ru-RU"/>
          </w:rPr>
          <w:t>5 февраля</w:t>
        </w:r>
      </w:hyperlink>
      <w:r w:rsidR="007460EC" w:rsidRPr="007460EC">
        <w:rPr>
          <w:rFonts w:ascii="Times New Roman" w:eastAsia="Times New Roman" w:hAnsi="Times New Roman" w:cs="Times New Roman"/>
          <w:sz w:val="24"/>
          <w:szCs w:val="24"/>
          <w:lang w:eastAsia="ru-RU"/>
        </w:rPr>
        <w:t xml:space="preserve"> </w:t>
      </w:r>
      <w:hyperlink r:id="rId107" w:tooltip="1494 год" w:history="1">
        <w:r w:rsidR="007460EC" w:rsidRPr="007460EC">
          <w:rPr>
            <w:rFonts w:ascii="Times New Roman" w:eastAsia="Times New Roman" w:hAnsi="Times New Roman" w:cs="Times New Roman"/>
            <w:color w:val="0000FF"/>
            <w:sz w:val="24"/>
            <w:szCs w:val="24"/>
            <w:u w:val="single"/>
            <w:lang w:eastAsia="ru-RU"/>
          </w:rPr>
          <w:t>1494 года</w:t>
        </w:r>
      </w:hyperlink>
      <w:r w:rsidR="007460EC" w:rsidRPr="007460EC">
        <w:rPr>
          <w:rFonts w:ascii="Times New Roman" w:eastAsia="Times New Roman" w:hAnsi="Times New Roman" w:cs="Times New Roman"/>
          <w:sz w:val="24"/>
          <w:szCs w:val="24"/>
          <w:lang w:eastAsia="ru-RU"/>
        </w:rPr>
        <w:t xml:space="preserve"> был, наконец, заключён мирный договор. </w:t>
      </w:r>
    </w:p>
    <w:p w:rsidR="000467AE"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Согласно нему, </w:t>
      </w:r>
      <w:proofErr w:type="spellStart"/>
      <w:proofErr w:type="gramStart"/>
      <w:r w:rsidRPr="007460EC">
        <w:rPr>
          <w:rFonts w:ascii="Times New Roman" w:eastAsia="Times New Roman" w:hAnsi="Times New Roman" w:cs="Times New Roman"/>
          <w:sz w:val="24"/>
          <w:szCs w:val="24"/>
          <w:lang w:eastAsia="ru-RU"/>
        </w:rPr>
        <w:t>бо́льшая</w:t>
      </w:r>
      <w:proofErr w:type="spellEnd"/>
      <w:proofErr w:type="gramEnd"/>
      <w:r w:rsidRPr="007460EC">
        <w:rPr>
          <w:rFonts w:ascii="Times New Roman" w:eastAsia="Times New Roman" w:hAnsi="Times New Roman" w:cs="Times New Roman"/>
          <w:sz w:val="24"/>
          <w:szCs w:val="24"/>
          <w:lang w:eastAsia="ru-RU"/>
        </w:rPr>
        <w:t xml:space="preserve"> часть земель, завоёванных русскими войсками, входила в состав Российского государства. Помимо прочих городов, стала российской и находившаяся недалеко от Москвы стратегически важная крепость </w:t>
      </w:r>
      <w:hyperlink r:id="rId108" w:tooltip="Вязьма" w:history="1">
        <w:r w:rsidRPr="007460EC">
          <w:rPr>
            <w:rFonts w:ascii="Times New Roman" w:eastAsia="Times New Roman" w:hAnsi="Times New Roman" w:cs="Times New Roman"/>
            <w:color w:val="0000FF"/>
            <w:sz w:val="24"/>
            <w:szCs w:val="24"/>
            <w:u w:val="single"/>
            <w:lang w:eastAsia="ru-RU"/>
          </w:rPr>
          <w:t>Вязьма</w:t>
        </w:r>
      </w:hyperlink>
      <w:r w:rsidRPr="007460EC">
        <w:rPr>
          <w:rFonts w:ascii="Times New Roman" w:eastAsia="Times New Roman" w:hAnsi="Times New Roman" w:cs="Times New Roman"/>
          <w:sz w:val="24"/>
          <w:szCs w:val="24"/>
          <w:lang w:eastAsia="ru-RU"/>
        </w:rPr>
        <w:t xml:space="preserve">. Великому князю литовскому возвращались города </w:t>
      </w:r>
      <w:proofErr w:type="spellStart"/>
      <w:r w:rsidRPr="007460EC">
        <w:rPr>
          <w:rFonts w:ascii="Times New Roman" w:eastAsia="Times New Roman" w:hAnsi="Times New Roman" w:cs="Times New Roman"/>
          <w:sz w:val="24"/>
          <w:szCs w:val="24"/>
          <w:lang w:eastAsia="ru-RU"/>
        </w:rPr>
        <w:t>Любутск</w:t>
      </w:r>
      <w:proofErr w:type="spellEnd"/>
      <w:r w:rsidRPr="007460EC">
        <w:rPr>
          <w:rFonts w:ascii="Times New Roman" w:eastAsia="Times New Roman" w:hAnsi="Times New Roman" w:cs="Times New Roman"/>
          <w:sz w:val="24"/>
          <w:szCs w:val="24"/>
          <w:lang w:eastAsia="ru-RU"/>
        </w:rPr>
        <w:t xml:space="preserve">, </w:t>
      </w:r>
      <w:hyperlink r:id="rId109" w:tooltip="Мезецк" w:history="1">
        <w:proofErr w:type="spellStart"/>
        <w:r w:rsidRPr="007460EC">
          <w:rPr>
            <w:rFonts w:ascii="Times New Roman" w:eastAsia="Times New Roman" w:hAnsi="Times New Roman" w:cs="Times New Roman"/>
            <w:color w:val="0000FF"/>
            <w:sz w:val="24"/>
            <w:szCs w:val="24"/>
            <w:u w:val="single"/>
            <w:lang w:eastAsia="ru-RU"/>
          </w:rPr>
          <w:t>Мезецк</w:t>
        </w:r>
        <w:proofErr w:type="spellEnd"/>
      </w:hyperlink>
      <w:r w:rsidRPr="007460EC">
        <w:rPr>
          <w:rFonts w:ascii="Times New Roman" w:eastAsia="Times New Roman" w:hAnsi="Times New Roman" w:cs="Times New Roman"/>
          <w:sz w:val="24"/>
          <w:szCs w:val="24"/>
          <w:lang w:eastAsia="ru-RU"/>
        </w:rPr>
        <w:t xml:space="preserve">, Мценск и некоторые другие. Также было получено согласие московского государя на брак его дочери </w:t>
      </w:r>
      <w:hyperlink r:id="rId110" w:tooltip="Елена Ивановна" w:history="1">
        <w:r w:rsidRPr="007460EC">
          <w:rPr>
            <w:rFonts w:ascii="Times New Roman" w:eastAsia="Times New Roman" w:hAnsi="Times New Roman" w:cs="Times New Roman"/>
            <w:color w:val="0000FF"/>
            <w:sz w:val="24"/>
            <w:szCs w:val="24"/>
            <w:u w:val="single"/>
            <w:lang w:eastAsia="ru-RU"/>
          </w:rPr>
          <w:t>Елены</w:t>
        </w:r>
      </w:hyperlink>
      <w:r w:rsidRPr="007460EC">
        <w:rPr>
          <w:rFonts w:ascii="Times New Roman" w:eastAsia="Times New Roman" w:hAnsi="Times New Roman" w:cs="Times New Roman"/>
          <w:sz w:val="24"/>
          <w:szCs w:val="24"/>
          <w:lang w:eastAsia="ru-RU"/>
        </w:rPr>
        <w:t xml:space="preserve"> с Александром.</w:t>
      </w:r>
    </w:p>
    <w:p w:rsidR="000467AE" w:rsidRDefault="000467AE"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1000FF" w:rsidRDefault="000467AE" w:rsidP="007460E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lastRenderedPageBreak/>
        <w:drawing>
          <wp:inline distT="0" distB="0" distL="0" distR="0" wp14:anchorId="1DACF716" wp14:editId="0F8FC077">
            <wp:extent cx="5940425" cy="4264463"/>
            <wp:effectExtent l="0" t="0" r="0" b="0"/>
            <wp:docPr id="17" name="Рисунок 17" descr="http://img.tyt.by/n/01/5/robertasmir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tyt.by/n/01/5/robertasmir_6.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40425" cy="4264463"/>
                    </a:xfrm>
                    <a:prstGeom prst="rect">
                      <a:avLst/>
                    </a:prstGeom>
                    <a:noFill/>
                    <a:ln>
                      <a:noFill/>
                    </a:ln>
                  </pic:spPr>
                </pic:pic>
              </a:graphicData>
            </a:graphic>
          </wp:inline>
        </w:drawing>
      </w:r>
    </w:p>
    <w:p w:rsidR="001000FF" w:rsidRDefault="001000FF"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1000FF" w:rsidRPr="007460EC" w:rsidRDefault="001000FF"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7460EC" w:rsidRPr="007460EC" w:rsidRDefault="007460EC" w:rsidP="007460EC">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7460EC">
        <w:rPr>
          <w:rFonts w:ascii="Times New Roman" w:eastAsia="Times New Roman" w:hAnsi="Times New Roman" w:cs="Times New Roman"/>
          <w:b/>
          <w:bCs/>
          <w:sz w:val="27"/>
          <w:szCs w:val="27"/>
          <w:lang w:eastAsia="ru-RU"/>
        </w:rPr>
        <w:t xml:space="preserve">Союз с </w:t>
      </w:r>
      <w:hyperlink r:id="rId112" w:tooltip="Крымское ханство" w:history="1">
        <w:r w:rsidRPr="007460EC">
          <w:rPr>
            <w:rFonts w:ascii="Times New Roman" w:eastAsia="Times New Roman" w:hAnsi="Times New Roman" w:cs="Times New Roman"/>
            <w:b/>
            <w:bCs/>
            <w:color w:val="0000FF"/>
            <w:sz w:val="27"/>
            <w:szCs w:val="27"/>
            <w:u w:val="single"/>
            <w:lang w:eastAsia="ru-RU"/>
          </w:rPr>
          <w:t>Крымским ханством</w:t>
        </w:r>
      </w:hyperlink>
    </w:p>
    <w:p w:rsidR="007460EC" w:rsidRPr="007460EC" w:rsidRDefault="007460EC" w:rsidP="007460EC">
      <w:pPr>
        <w:spacing w:after="0" w:line="240" w:lineRule="auto"/>
        <w:rPr>
          <w:rFonts w:ascii="Times New Roman" w:eastAsia="Times New Roman" w:hAnsi="Times New Roman" w:cs="Times New Roman"/>
          <w:sz w:val="24"/>
          <w:szCs w:val="24"/>
          <w:lang w:eastAsia="ru-RU"/>
        </w:rPr>
      </w:pPr>
    </w:p>
    <w:p w:rsidR="007460EC" w:rsidRPr="007460EC" w:rsidRDefault="007460EC" w:rsidP="007460E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FF"/>
          <w:sz w:val="24"/>
          <w:szCs w:val="24"/>
          <w:lang w:eastAsia="ru-RU"/>
        </w:rPr>
        <w:drawing>
          <wp:inline distT="0" distB="0" distL="0" distR="0">
            <wp:extent cx="140970" cy="105410"/>
            <wp:effectExtent l="19050" t="0" r="0" b="0"/>
            <wp:docPr id="13" name="Рисунок 13" descr="http://bits.wikimedia.org/static-1.21wmf12/skins/common/images/magnify-clip.png">
              <a:hlinkClick xmlns:a="http://schemas.openxmlformats.org/drawingml/2006/main" r:id="rId113" tooltip="&quot;Увеличить&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bits.wikimedia.org/static-1.21wmf12/skins/common/images/magnify-clip.png">
                      <a:hlinkClick r:id="rId113" tooltip="&quot;Увеличить&quot;"/>
                    </pic:cNvPr>
                    <pic:cNvPicPr>
                      <a:picLocks noChangeAspect="1" noChangeArrowheads="1"/>
                    </pic:cNvPicPr>
                  </pic:nvPicPr>
                  <pic:blipFill>
                    <a:blip r:embed="rId32"/>
                    <a:srcRect/>
                    <a:stretch>
                      <a:fillRect/>
                    </a:stretch>
                  </pic:blipFill>
                  <pic:spPr bwMode="auto">
                    <a:xfrm>
                      <a:off x="0" y="0"/>
                      <a:ext cx="140970" cy="105410"/>
                    </a:xfrm>
                    <a:prstGeom prst="rect">
                      <a:avLst/>
                    </a:prstGeom>
                    <a:noFill/>
                    <a:ln w="9525">
                      <a:noFill/>
                      <a:miter lim="800000"/>
                      <a:headEnd/>
                      <a:tailEnd/>
                    </a:ln>
                  </pic:spPr>
                </pic:pic>
              </a:graphicData>
            </a:graphic>
          </wp:inline>
        </w:drawing>
      </w:r>
      <w:r w:rsidR="000467AE" w:rsidRPr="000467AE">
        <w:rPr>
          <w:noProof/>
          <w:lang w:eastAsia="ru-RU"/>
        </w:rPr>
        <w:t xml:space="preserve"> </w:t>
      </w:r>
      <w:r w:rsidR="000467AE">
        <w:rPr>
          <w:noProof/>
          <w:lang w:eastAsia="ru-RU"/>
        </w:rPr>
        <w:drawing>
          <wp:inline distT="0" distB="0" distL="0" distR="0" wp14:anchorId="1C558F1D" wp14:editId="195E7098">
            <wp:extent cx="5940425" cy="4856297"/>
            <wp:effectExtent l="0" t="0" r="0" b="0"/>
            <wp:docPr id="18" name="Рисунок 18" descr="http://1.bp.blogspot.com/-TFoEfremrIA/Tw79aTDV_xI/AAAAAAAABPY/jW12w48uInA/s640/16yymansuri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bp.blogspot.com/-TFoEfremrIA/Tw79aTDV_xI/AAAAAAAABPY/jW12w48uInA/s640/16yymansuriler.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0425" cy="4856297"/>
                    </a:xfrm>
                    <a:prstGeom prst="rect">
                      <a:avLst/>
                    </a:prstGeom>
                    <a:noFill/>
                    <a:ln>
                      <a:noFill/>
                    </a:ln>
                  </pic:spPr>
                </pic:pic>
              </a:graphicData>
            </a:graphic>
          </wp:inline>
        </w:drawing>
      </w:r>
    </w:p>
    <w:p w:rsidR="007460EC" w:rsidRPr="007460EC" w:rsidRDefault="00F1572D" w:rsidP="007460E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Дипломатические отношения между Московским государством и Крымским ханством в правление Ивана III оставались дружескими. </w:t>
      </w:r>
      <w:r w:rsidR="00F1572D">
        <w:rPr>
          <w:rFonts w:ascii="Times New Roman" w:eastAsia="Times New Roman" w:hAnsi="Times New Roman" w:cs="Times New Roman"/>
          <w:sz w:val="24"/>
          <w:szCs w:val="24"/>
          <w:lang w:eastAsia="ru-RU"/>
        </w:rPr>
        <w:t xml:space="preserve"> </w:t>
      </w:r>
    </w:p>
    <w:p w:rsidR="000467AE"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 xml:space="preserve">Осенью 1482 года войска крымского ханства совершили опустошительный набег на литовскую Украину. Среди прочих городов, был взят Киев, разорена вся южная Русь. Из своей добычи хан послал Ивану </w:t>
      </w:r>
      <w:hyperlink r:id="rId115" w:tooltip="Потир" w:history="1">
        <w:r w:rsidR="007460EC" w:rsidRPr="007460EC">
          <w:rPr>
            <w:rFonts w:ascii="Times New Roman" w:eastAsia="Times New Roman" w:hAnsi="Times New Roman" w:cs="Times New Roman"/>
            <w:color w:val="0000FF"/>
            <w:sz w:val="24"/>
            <w:szCs w:val="24"/>
            <w:u w:val="single"/>
            <w:lang w:eastAsia="ru-RU"/>
          </w:rPr>
          <w:t>потир</w:t>
        </w:r>
      </w:hyperlink>
      <w:r w:rsidR="007460EC" w:rsidRPr="007460EC">
        <w:rPr>
          <w:rFonts w:ascii="Times New Roman" w:eastAsia="Times New Roman" w:hAnsi="Times New Roman" w:cs="Times New Roman"/>
          <w:sz w:val="24"/>
          <w:szCs w:val="24"/>
          <w:lang w:eastAsia="ru-RU"/>
        </w:rPr>
        <w:t xml:space="preserve"> </w:t>
      </w:r>
    </w:p>
    <w:p w:rsidR="000467AE" w:rsidRDefault="000467AE" w:rsidP="007460E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lastRenderedPageBreak/>
        <w:drawing>
          <wp:inline distT="0" distB="0" distL="0" distR="0" wp14:anchorId="6EEA6D51" wp14:editId="60409875">
            <wp:extent cx="4290060" cy="6400800"/>
            <wp:effectExtent l="0" t="0" r="0" b="0"/>
            <wp:docPr id="22" name="Рисунок 22" descr="http://www.museum.ru/imgB.asp?4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useum.ru/imgB.asp?4221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290060" cy="6400800"/>
                    </a:xfrm>
                    <a:prstGeom prst="rect">
                      <a:avLst/>
                    </a:prstGeom>
                    <a:noFill/>
                    <a:ln>
                      <a:noFill/>
                    </a:ln>
                  </pic:spPr>
                </pic:pic>
              </a:graphicData>
            </a:graphic>
          </wp:inline>
        </w:drawing>
      </w:r>
    </w:p>
    <w:p w:rsidR="000467AE"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и </w:t>
      </w:r>
      <w:hyperlink r:id="rId117" w:tooltip="Дискос" w:history="1">
        <w:r w:rsidRPr="007460EC">
          <w:rPr>
            <w:rFonts w:ascii="Times New Roman" w:eastAsia="Times New Roman" w:hAnsi="Times New Roman" w:cs="Times New Roman"/>
            <w:color w:val="0000FF"/>
            <w:sz w:val="24"/>
            <w:szCs w:val="24"/>
            <w:u w:val="single"/>
            <w:lang w:eastAsia="ru-RU"/>
          </w:rPr>
          <w:t>дискос</w:t>
        </w:r>
      </w:hyperlink>
      <w:r w:rsidRPr="007460EC">
        <w:rPr>
          <w:rFonts w:ascii="Times New Roman" w:eastAsia="Times New Roman" w:hAnsi="Times New Roman" w:cs="Times New Roman"/>
          <w:sz w:val="24"/>
          <w:szCs w:val="24"/>
          <w:lang w:eastAsia="ru-RU"/>
        </w:rPr>
        <w:t xml:space="preserve"> из ограбленного </w:t>
      </w:r>
      <w:proofErr w:type="spellStart"/>
      <w:r w:rsidRPr="007460EC">
        <w:rPr>
          <w:rFonts w:ascii="Times New Roman" w:eastAsia="Times New Roman" w:hAnsi="Times New Roman" w:cs="Times New Roman"/>
          <w:sz w:val="24"/>
          <w:szCs w:val="24"/>
          <w:lang w:eastAsia="ru-RU"/>
        </w:rPr>
        <w:t>крымцами</w:t>
      </w:r>
      <w:proofErr w:type="spellEnd"/>
      <w:r w:rsidRPr="007460EC">
        <w:rPr>
          <w:rFonts w:ascii="Times New Roman" w:eastAsia="Times New Roman" w:hAnsi="Times New Roman" w:cs="Times New Roman"/>
          <w:sz w:val="24"/>
          <w:szCs w:val="24"/>
          <w:lang w:eastAsia="ru-RU"/>
        </w:rPr>
        <w:t xml:space="preserve"> киевского </w:t>
      </w:r>
      <w:hyperlink r:id="rId118" w:tooltip="Софийский собор (Киев)" w:history="1">
        <w:r w:rsidRPr="007460EC">
          <w:rPr>
            <w:rFonts w:ascii="Times New Roman" w:eastAsia="Times New Roman" w:hAnsi="Times New Roman" w:cs="Times New Roman"/>
            <w:color w:val="0000FF"/>
            <w:sz w:val="24"/>
            <w:szCs w:val="24"/>
            <w:u w:val="single"/>
            <w:lang w:eastAsia="ru-RU"/>
          </w:rPr>
          <w:t>Софийского собора</w:t>
        </w:r>
      </w:hyperlink>
      <w:hyperlink r:id="rId119" w:anchor="cite_note-23" w:history="1"/>
      <w:proofErr w:type="gramStart"/>
      <w:r w:rsidR="00F1572D">
        <w:t xml:space="preserve"> </w:t>
      </w:r>
      <w:r w:rsidRPr="007460EC">
        <w:rPr>
          <w:rFonts w:ascii="Times New Roman" w:eastAsia="Times New Roman" w:hAnsi="Times New Roman" w:cs="Times New Roman"/>
          <w:sz w:val="24"/>
          <w:szCs w:val="24"/>
          <w:lang w:eastAsia="ru-RU"/>
        </w:rPr>
        <w:t>.</w:t>
      </w:r>
      <w:proofErr w:type="gramEnd"/>
    </w:p>
    <w:p w:rsidR="000467AE" w:rsidRDefault="000467AE" w:rsidP="007460E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lastRenderedPageBreak/>
        <w:drawing>
          <wp:inline distT="0" distB="0" distL="0" distR="0" wp14:anchorId="40810290" wp14:editId="7775A5E5">
            <wp:extent cx="5940425" cy="3966692"/>
            <wp:effectExtent l="0" t="0" r="0" b="0"/>
            <wp:docPr id="23" name="Рисунок 23" descr="http://www.doxologia.ro/sites/default/files/imagecache/imagine_600_width/articol/2013/08/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oxologia.ro/sites/default/files/imagecache/imagine_600_width/articol/2013/08/p1.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0425" cy="3966692"/>
                    </a:xfrm>
                    <a:prstGeom prst="rect">
                      <a:avLst/>
                    </a:prstGeom>
                    <a:noFill/>
                    <a:ln>
                      <a:noFill/>
                    </a:ln>
                  </pic:spPr>
                </pic:pic>
              </a:graphicData>
            </a:graphic>
          </wp:inline>
        </w:drawing>
      </w:r>
    </w:p>
    <w:p w:rsidR="00941645"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Опустошение земель серьёзно повлияло на боеспособност</w:t>
      </w:r>
      <w:r w:rsidR="0057445D">
        <w:rPr>
          <w:rFonts w:ascii="Times New Roman" w:eastAsia="Times New Roman" w:hAnsi="Times New Roman" w:cs="Times New Roman"/>
          <w:sz w:val="24"/>
          <w:szCs w:val="24"/>
          <w:lang w:eastAsia="ru-RU"/>
        </w:rPr>
        <w:t>ь Великого литовского княжеств</w:t>
      </w: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Pr="007460EC"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7460EC" w:rsidRPr="0057445D" w:rsidRDefault="007460EC" w:rsidP="0057445D">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7460EC">
        <w:rPr>
          <w:rFonts w:ascii="Times New Roman" w:eastAsia="Times New Roman" w:hAnsi="Times New Roman" w:cs="Times New Roman"/>
          <w:b/>
          <w:bCs/>
          <w:sz w:val="27"/>
          <w:szCs w:val="27"/>
          <w:lang w:eastAsia="ru-RU"/>
        </w:rPr>
        <w:t xml:space="preserve">Отношения с </w:t>
      </w:r>
      <w:hyperlink r:id="rId121" w:tooltip="Казанское ханство" w:history="1">
        <w:r w:rsidRPr="007460EC">
          <w:rPr>
            <w:rFonts w:ascii="Times New Roman" w:eastAsia="Times New Roman" w:hAnsi="Times New Roman" w:cs="Times New Roman"/>
            <w:b/>
            <w:bCs/>
            <w:color w:val="0000FF"/>
            <w:sz w:val="27"/>
            <w:szCs w:val="27"/>
            <w:u w:val="single"/>
            <w:lang w:eastAsia="ru-RU"/>
          </w:rPr>
          <w:t>Казанским ханством</w:t>
        </w:r>
      </w:hyperlink>
    </w:p>
    <w:p w:rsidR="006C0849"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Крайне важным направлением внешней политики России оставались отношения с Казанским ханством. Первые годы правления Ивана III они оставались мирными.</w:t>
      </w:r>
    </w:p>
    <w:p w:rsidR="00BD42F0" w:rsidRDefault="00BD42F0" w:rsidP="007460E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lastRenderedPageBreak/>
        <w:drawing>
          <wp:inline distT="0" distB="0" distL="0" distR="0" wp14:anchorId="148DFA63" wp14:editId="3A4E458E">
            <wp:extent cx="5940425" cy="8468576"/>
            <wp:effectExtent l="0" t="0" r="0" b="0"/>
            <wp:docPr id="28" name="Рисунок 28" descr="http://www.isttat6.izmeri.edusite.ru/images/p65_kartakazanskogoxan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sttat6.izmeri.edusite.ru/images/p65_kartakazanskogoxanstva.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0425" cy="8468576"/>
                    </a:xfrm>
                    <a:prstGeom prst="rect">
                      <a:avLst/>
                    </a:prstGeom>
                    <a:noFill/>
                    <a:ln>
                      <a:noFill/>
                    </a:ln>
                  </pic:spPr>
                </pic:pic>
              </a:graphicData>
            </a:graphic>
          </wp:inline>
        </w:drawing>
      </w:r>
    </w:p>
    <w:p w:rsidR="006C0849" w:rsidRDefault="00446606"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D95071" w:rsidRDefault="006C0849"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w:t>
      </w:r>
      <w:r w:rsidR="007460EC" w:rsidRPr="007460EC">
        <w:rPr>
          <w:rFonts w:ascii="Times New Roman" w:eastAsia="Times New Roman" w:hAnsi="Times New Roman" w:cs="Times New Roman"/>
          <w:sz w:val="24"/>
          <w:szCs w:val="24"/>
          <w:lang w:eastAsia="ru-RU"/>
        </w:rPr>
        <w:t xml:space="preserve"> В 1484 году московское войско, подойдя к Казани, способствовало свержению хана Ильхама. </w:t>
      </w:r>
      <w:r>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w:t>
      </w:r>
      <w:r w:rsidR="007460EC" w:rsidRPr="007460EC">
        <w:rPr>
          <w:rFonts w:ascii="Times New Roman" w:eastAsia="Times New Roman" w:hAnsi="Times New Roman" w:cs="Times New Roman"/>
          <w:sz w:val="24"/>
          <w:szCs w:val="24"/>
          <w:lang w:eastAsia="ru-RU"/>
        </w:rPr>
        <w:t xml:space="preserve">скоре русские войска совершили на Казань </w:t>
      </w:r>
      <w:hyperlink r:id="rId123" w:tooltip="Русско-казанская война (1487)" w:history="1">
        <w:r w:rsidR="007460EC" w:rsidRPr="007460EC">
          <w:rPr>
            <w:rFonts w:ascii="Times New Roman" w:eastAsia="Times New Roman" w:hAnsi="Times New Roman" w:cs="Times New Roman"/>
            <w:color w:val="0000FF"/>
            <w:sz w:val="24"/>
            <w:szCs w:val="24"/>
            <w:u w:val="single"/>
            <w:lang w:eastAsia="ru-RU"/>
          </w:rPr>
          <w:t>ещё один поход</w:t>
        </w:r>
      </w:hyperlink>
      <w:r w:rsidR="007460EC" w:rsidRPr="007460EC">
        <w:rPr>
          <w:rFonts w:ascii="Times New Roman" w:eastAsia="Times New Roman" w:hAnsi="Times New Roman" w:cs="Times New Roman"/>
          <w:sz w:val="24"/>
          <w:szCs w:val="24"/>
          <w:lang w:eastAsia="ru-RU"/>
        </w:rPr>
        <w:t xml:space="preserve">. 9 июля 1487 года город сдался. </w:t>
      </w:r>
      <w:r>
        <w:rPr>
          <w:rFonts w:ascii="Times New Roman" w:eastAsia="Times New Roman" w:hAnsi="Times New Roman" w:cs="Times New Roman"/>
          <w:sz w:val="24"/>
          <w:szCs w:val="24"/>
          <w:lang w:eastAsia="ru-RU"/>
        </w:rPr>
        <w:t xml:space="preserve"> </w:t>
      </w:r>
    </w:p>
    <w:p w:rsidR="00D95071"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По результатам этой победы Иван III принял титул «князя Болгарского»</w:t>
      </w:r>
      <w:hyperlink r:id="rId124" w:anchor="cite_note-26" w:history="1"/>
      <w:proofErr w:type="gramStart"/>
      <w:r w:rsidR="006C0849">
        <w:t xml:space="preserve"> </w:t>
      </w:r>
      <w:r w:rsidRPr="007460EC">
        <w:rPr>
          <w:rFonts w:ascii="Times New Roman" w:eastAsia="Times New Roman" w:hAnsi="Times New Roman" w:cs="Times New Roman"/>
          <w:sz w:val="24"/>
          <w:szCs w:val="24"/>
          <w:lang w:eastAsia="ru-RU"/>
        </w:rPr>
        <w:t>;</w:t>
      </w:r>
      <w:proofErr w:type="gramEnd"/>
      <w:r w:rsidRPr="007460EC">
        <w:rPr>
          <w:rFonts w:ascii="Times New Roman" w:eastAsia="Times New Roman" w:hAnsi="Times New Roman" w:cs="Times New Roman"/>
          <w:sz w:val="24"/>
          <w:szCs w:val="24"/>
          <w:lang w:eastAsia="ru-RU"/>
        </w:rPr>
        <w:t xml:space="preserve"> влияние России на Казанск</w:t>
      </w:r>
      <w:r w:rsidR="00446606">
        <w:rPr>
          <w:rFonts w:ascii="Times New Roman" w:eastAsia="Times New Roman" w:hAnsi="Times New Roman" w:cs="Times New Roman"/>
          <w:sz w:val="24"/>
          <w:szCs w:val="24"/>
          <w:lang w:eastAsia="ru-RU"/>
        </w:rPr>
        <w:t>ое ханство значительно выросло.</w:t>
      </w:r>
    </w:p>
    <w:p w:rsidR="00D95071" w:rsidRPr="007460EC" w:rsidRDefault="00D95071"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7460EC" w:rsidRPr="00446606" w:rsidRDefault="007460EC" w:rsidP="00446606">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7460EC">
        <w:rPr>
          <w:rFonts w:ascii="Times New Roman" w:eastAsia="Times New Roman" w:hAnsi="Times New Roman" w:cs="Times New Roman"/>
          <w:b/>
          <w:bCs/>
          <w:sz w:val="27"/>
          <w:szCs w:val="27"/>
          <w:lang w:eastAsia="ru-RU"/>
        </w:rPr>
        <w:t xml:space="preserve">Северо-западное направление: войны с Ливонией и со </w:t>
      </w:r>
      <w:hyperlink r:id="rId125" w:tooltip="Русско-шведская война 1495-1497" w:history="1">
        <w:r w:rsidRPr="007460EC">
          <w:rPr>
            <w:rFonts w:ascii="Times New Roman" w:eastAsia="Times New Roman" w:hAnsi="Times New Roman" w:cs="Times New Roman"/>
            <w:b/>
            <w:bCs/>
            <w:color w:val="0000FF"/>
            <w:sz w:val="27"/>
            <w:szCs w:val="27"/>
            <w:u w:val="single"/>
            <w:lang w:eastAsia="ru-RU"/>
          </w:rPr>
          <w:t>Швецией</w:t>
        </w:r>
      </w:hyperlink>
    </w:p>
    <w:p w:rsidR="000C54D7"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Присоединение </w:t>
      </w:r>
      <w:hyperlink r:id="rId126" w:tooltip="Новгород" w:history="1">
        <w:r w:rsidRPr="007460EC">
          <w:rPr>
            <w:rFonts w:ascii="Times New Roman" w:eastAsia="Times New Roman" w:hAnsi="Times New Roman" w:cs="Times New Roman"/>
            <w:color w:val="0000FF"/>
            <w:sz w:val="24"/>
            <w:szCs w:val="24"/>
            <w:u w:val="single"/>
            <w:lang w:eastAsia="ru-RU"/>
          </w:rPr>
          <w:t>Новгорода</w:t>
        </w:r>
      </w:hyperlink>
      <w:r w:rsidRPr="007460EC">
        <w:rPr>
          <w:rFonts w:ascii="Times New Roman" w:eastAsia="Times New Roman" w:hAnsi="Times New Roman" w:cs="Times New Roman"/>
          <w:sz w:val="24"/>
          <w:szCs w:val="24"/>
          <w:lang w:eastAsia="ru-RU"/>
        </w:rPr>
        <w:t xml:space="preserve"> сдвинуло границы Московского государства на северо-запад, в результате чего непосредственным соседом на этом направлении стала </w:t>
      </w:r>
      <w:hyperlink r:id="rId127" w:tooltip="Ливония" w:history="1">
        <w:r w:rsidRPr="007460EC">
          <w:rPr>
            <w:rFonts w:ascii="Times New Roman" w:eastAsia="Times New Roman" w:hAnsi="Times New Roman" w:cs="Times New Roman"/>
            <w:color w:val="0000FF"/>
            <w:sz w:val="24"/>
            <w:szCs w:val="24"/>
            <w:u w:val="single"/>
            <w:lang w:eastAsia="ru-RU"/>
          </w:rPr>
          <w:t>Ливония</w:t>
        </w:r>
      </w:hyperlink>
      <w:r w:rsidRPr="007460EC">
        <w:rPr>
          <w:rFonts w:ascii="Times New Roman" w:eastAsia="Times New Roman" w:hAnsi="Times New Roman" w:cs="Times New Roman"/>
          <w:sz w:val="24"/>
          <w:szCs w:val="24"/>
          <w:lang w:eastAsia="ru-RU"/>
        </w:rPr>
        <w:t xml:space="preserve">. </w:t>
      </w:r>
    </w:p>
    <w:p w:rsidR="00BD42F0" w:rsidRDefault="00BD42F0" w:rsidP="007460E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drawing>
          <wp:inline distT="0" distB="0" distL="0" distR="0" wp14:anchorId="152DCB58" wp14:editId="694CA85C">
            <wp:extent cx="5940425" cy="6265502"/>
            <wp:effectExtent l="0" t="0" r="0" b="0"/>
            <wp:docPr id="29" name="Рисунок 29" descr="http://www.runivers.ru/images/date/2009_august/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univers.ru/images/date/2009_august/11/a.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40425" cy="6265502"/>
                    </a:xfrm>
                    <a:prstGeom prst="rect">
                      <a:avLst/>
                    </a:prstGeom>
                    <a:noFill/>
                    <a:ln>
                      <a:noFill/>
                    </a:ln>
                  </pic:spPr>
                </pic:pic>
              </a:graphicData>
            </a:graphic>
          </wp:inline>
        </w:drawing>
      </w:r>
    </w:p>
    <w:p w:rsidR="007460EC" w:rsidRDefault="000C54D7"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w:t>
      </w:r>
      <w:r w:rsidR="007460EC" w:rsidRPr="007460EC">
        <w:rPr>
          <w:rFonts w:ascii="Times New Roman" w:eastAsia="Times New Roman" w:hAnsi="Times New Roman" w:cs="Times New Roman"/>
          <w:sz w:val="24"/>
          <w:szCs w:val="24"/>
          <w:lang w:eastAsia="ru-RU"/>
        </w:rPr>
        <w:t xml:space="preserve"> В последующие несколько лет отношения с Ливонией, прежде всего торговые, развивались вполне мирно. Тем не менее, правительство Ивана III предприняло ряд мер по усилению оборонительных сооружений северо-запада страны. Наиболее значительным событием этого плана являлась постройка в </w:t>
      </w:r>
      <w:hyperlink r:id="rId129" w:tooltip="1492 год" w:history="1">
        <w:r w:rsidR="007460EC" w:rsidRPr="007460EC">
          <w:rPr>
            <w:rFonts w:ascii="Times New Roman" w:eastAsia="Times New Roman" w:hAnsi="Times New Roman" w:cs="Times New Roman"/>
            <w:color w:val="0000FF"/>
            <w:sz w:val="24"/>
            <w:szCs w:val="24"/>
            <w:u w:val="single"/>
            <w:lang w:eastAsia="ru-RU"/>
          </w:rPr>
          <w:t>1492 году</w:t>
        </w:r>
      </w:hyperlink>
      <w:r w:rsidR="007460EC" w:rsidRPr="007460EC">
        <w:rPr>
          <w:rFonts w:ascii="Times New Roman" w:eastAsia="Times New Roman" w:hAnsi="Times New Roman" w:cs="Times New Roman"/>
          <w:sz w:val="24"/>
          <w:szCs w:val="24"/>
          <w:lang w:eastAsia="ru-RU"/>
        </w:rPr>
        <w:t xml:space="preserve"> каменной крепости </w:t>
      </w:r>
      <w:hyperlink r:id="rId130" w:tooltip="Ивангород" w:history="1">
        <w:r w:rsidR="007460EC" w:rsidRPr="007460EC">
          <w:rPr>
            <w:rFonts w:ascii="Times New Roman" w:eastAsia="Times New Roman" w:hAnsi="Times New Roman" w:cs="Times New Roman"/>
            <w:color w:val="0000FF"/>
            <w:sz w:val="24"/>
            <w:szCs w:val="24"/>
            <w:u w:val="single"/>
            <w:lang w:eastAsia="ru-RU"/>
          </w:rPr>
          <w:t>Ивангород</w:t>
        </w:r>
      </w:hyperlink>
      <w:r w:rsidR="007460EC" w:rsidRPr="007460EC">
        <w:rPr>
          <w:rFonts w:ascii="Times New Roman" w:eastAsia="Times New Roman" w:hAnsi="Times New Roman" w:cs="Times New Roman"/>
          <w:sz w:val="24"/>
          <w:szCs w:val="24"/>
          <w:lang w:eastAsia="ru-RU"/>
        </w:rPr>
        <w:t xml:space="preserve"> на реке </w:t>
      </w:r>
      <w:hyperlink r:id="rId131" w:tooltip="Нарва (река)" w:history="1">
        <w:proofErr w:type="spellStart"/>
        <w:r w:rsidR="007460EC" w:rsidRPr="007460EC">
          <w:rPr>
            <w:rFonts w:ascii="Times New Roman" w:eastAsia="Times New Roman" w:hAnsi="Times New Roman" w:cs="Times New Roman"/>
            <w:color w:val="0000FF"/>
            <w:sz w:val="24"/>
            <w:szCs w:val="24"/>
            <w:u w:val="single"/>
            <w:lang w:eastAsia="ru-RU"/>
          </w:rPr>
          <w:t>Нарове</w:t>
        </w:r>
        <w:proofErr w:type="spellEnd"/>
      </w:hyperlink>
      <w:r w:rsidR="007460EC" w:rsidRPr="007460EC">
        <w:rPr>
          <w:rFonts w:ascii="Times New Roman" w:eastAsia="Times New Roman" w:hAnsi="Times New Roman" w:cs="Times New Roman"/>
          <w:sz w:val="24"/>
          <w:szCs w:val="24"/>
          <w:lang w:eastAsia="ru-RU"/>
        </w:rPr>
        <w:t xml:space="preserve">, напротив ливонской </w:t>
      </w:r>
      <w:hyperlink r:id="rId132" w:tooltip="Нарва" w:history="1">
        <w:r w:rsidR="007460EC" w:rsidRPr="007460EC">
          <w:rPr>
            <w:rFonts w:ascii="Times New Roman" w:eastAsia="Times New Roman" w:hAnsi="Times New Roman" w:cs="Times New Roman"/>
            <w:color w:val="0000FF"/>
            <w:sz w:val="24"/>
            <w:szCs w:val="24"/>
            <w:u w:val="single"/>
            <w:lang w:eastAsia="ru-RU"/>
          </w:rPr>
          <w:t>Нарвы</w:t>
        </w:r>
      </w:hyperlink>
      <w:hyperlink r:id="rId133" w:anchor="cite_note-29" w:history="1"/>
      <w:proofErr w:type="gramStart"/>
      <w:r>
        <w:t xml:space="preserve"> </w:t>
      </w:r>
      <w:r w:rsidR="007460EC" w:rsidRPr="007460EC">
        <w:rPr>
          <w:rFonts w:ascii="Times New Roman" w:eastAsia="Times New Roman" w:hAnsi="Times New Roman" w:cs="Times New Roman"/>
          <w:sz w:val="24"/>
          <w:szCs w:val="24"/>
          <w:lang w:eastAsia="ru-RU"/>
        </w:rPr>
        <w:t>.</w:t>
      </w:r>
      <w:proofErr w:type="gramEnd"/>
    </w:p>
    <w:p w:rsidR="00BD42F0" w:rsidRPr="007460EC" w:rsidRDefault="00BD42F0" w:rsidP="007460E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drawing>
          <wp:inline distT="0" distB="0" distL="0" distR="0" wp14:anchorId="3E3E8049" wp14:editId="574EE365">
            <wp:extent cx="5940425" cy="3964809"/>
            <wp:effectExtent l="0" t="0" r="0" b="0"/>
            <wp:docPr id="30" name="Рисунок 30" descr="http://img0.liveinternet.ru/images/attach/c/4/82/607/82607752_5ba5cdb97f43963584dda1499fcae5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0.liveinternet.ru/images/attach/c/4/82/607/82607752_5ba5cdb97f43963584dda1499fcae5da.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0425" cy="3964809"/>
                    </a:xfrm>
                    <a:prstGeom prst="rect">
                      <a:avLst/>
                    </a:prstGeom>
                    <a:noFill/>
                    <a:ln>
                      <a:noFill/>
                    </a:ln>
                  </pic:spPr>
                </pic:pic>
              </a:graphicData>
            </a:graphic>
          </wp:inline>
        </w:drawing>
      </w:r>
    </w:p>
    <w:p w:rsidR="000C54D7"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Помимо </w:t>
      </w:r>
      <w:hyperlink r:id="rId135" w:tooltip="Ливония" w:history="1">
        <w:r w:rsidRPr="007460EC">
          <w:rPr>
            <w:rFonts w:ascii="Times New Roman" w:eastAsia="Times New Roman" w:hAnsi="Times New Roman" w:cs="Times New Roman"/>
            <w:color w:val="0000FF"/>
            <w:sz w:val="24"/>
            <w:szCs w:val="24"/>
            <w:u w:val="single"/>
            <w:lang w:eastAsia="ru-RU"/>
          </w:rPr>
          <w:t>Ливонии</w:t>
        </w:r>
      </w:hyperlink>
      <w:r w:rsidRPr="007460EC">
        <w:rPr>
          <w:rFonts w:ascii="Times New Roman" w:eastAsia="Times New Roman" w:hAnsi="Times New Roman" w:cs="Times New Roman"/>
          <w:sz w:val="24"/>
          <w:szCs w:val="24"/>
          <w:lang w:eastAsia="ru-RU"/>
        </w:rPr>
        <w:t xml:space="preserve">, ещё одним соперником </w:t>
      </w:r>
      <w:hyperlink r:id="rId136" w:tooltip="Великое княжество Московское" w:history="1">
        <w:r w:rsidRPr="007460EC">
          <w:rPr>
            <w:rFonts w:ascii="Times New Roman" w:eastAsia="Times New Roman" w:hAnsi="Times New Roman" w:cs="Times New Roman"/>
            <w:color w:val="0000FF"/>
            <w:sz w:val="24"/>
            <w:szCs w:val="24"/>
            <w:u w:val="single"/>
            <w:lang w:eastAsia="ru-RU"/>
          </w:rPr>
          <w:t>Великого княжества Московского</w:t>
        </w:r>
      </w:hyperlink>
      <w:r w:rsidRPr="007460EC">
        <w:rPr>
          <w:rFonts w:ascii="Times New Roman" w:eastAsia="Times New Roman" w:hAnsi="Times New Roman" w:cs="Times New Roman"/>
          <w:sz w:val="24"/>
          <w:szCs w:val="24"/>
          <w:lang w:eastAsia="ru-RU"/>
        </w:rPr>
        <w:t xml:space="preserve"> на северо-западном направлении являлась </w:t>
      </w:r>
      <w:hyperlink r:id="rId137" w:tooltip="Швеция" w:history="1">
        <w:r w:rsidRPr="007460EC">
          <w:rPr>
            <w:rFonts w:ascii="Times New Roman" w:eastAsia="Times New Roman" w:hAnsi="Times New Roman" w:cs="Times New Roman"/>
            <w:color w:val="0000FF"/>
            <w:sz w:val="24"/>
            <w:szCs w:val="24"/>
            <w:u w:val="single"/>
            <w:lang w:eastAsia="ru-RU"/>
          </w:rPr>
          <w:t>Швеция</w:t>
        </w:r>
      </w:hyperlink>
      <w:r w:rsidRPr="007460EC">
        <w:rPr>
          <w:rFonts w:ascii="Times New Roman" w:eastAsia="Times New Roman" w:hAnsi="Times New Roman" w:cs="Times New Roman"/>
          <w:sz w:val="24"/>
          <w:szCs w:val="24"/>
          <w:lang w:eastAsia="ru-RU"/>
        </w:rPr>
        <w:t>.</w:t>
      </w:r>
    </w:p>
    <w:p w:rsidR="000C54D7"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По </w:t>
      </w:r>
      <w:hyperlink r:id="rId138" w:tooltip="Ореховский мир" w:history="1">
        <w:proofErr w:type="spellStart"/>
        <w:r w:rsidRPr="007460EC">
          <w:rPr>
            <w:rFonts w:ascii="Times New Roman" w:eastAsia="Times New Roman" w:hAnsi="Times New Roman" w:cs="Times New Roman"/>
            <w:color w:val="0000FF"/>
            <w:sz w:val="24"/>
            <w:szCs w:val="24"/>
            <w:u w:val="single"/>
            <w:lang w:eastAsia="ru-RU"/>
          </w:rPr>
          <w:t>Ореховецкому</w:t>
        </w:r>
        <w:proofErr w:type="spellEnd"/>
        <w:r w:rsidRPr="007460EC">
          <w:rPr>
            <w:rFonts w:ascii="Times New Roman" w:eastAsia="Times New Roman" w:hAnsi="Times New Roman" w:cs="Times New Roman"/>
            <w:color w:val="0000FF"/>
            <w:sz w:val="24"/>
            <w:szCs w:val="24"/>
            <w:u w:val="single"/>
            <w:lang w:eastAsia="ru-RU"/>
          </w:rPr>
          <w:t xml:space="preserve"> договору 1323 года</w:t>
        </w:r>
      </w:hyperlink>
      <w:r w:rsidRPr="007460EC">
        <w:rPr>
          <w:rFonts w:ascii="Times New Roman" w:eastAsia="Times New Roman" w:hAnsi="Times New Roman" w:cs="Times New Roman"/>
          <w:sz w:val="24"/>
          <w:szCs w:val="24"/>
          <w:lang w:eastAsia="ru-RU"/>
        </w:rPr>
        <w:t xml:space="preserve"> новгородцы уступили шведам ряд территорий; теперь, по мнению Ивана III, наступил момент вернуть их.</w:t>
      </w:r>
    </w:p>
    <w:p w:rsidR="007460EC" w:rsidRDefault="000C54D7"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w:t>
      </w:r>
      <w:r w:rsidR="007460EC" w:rsidRPr="007460EC">
        <w:rPr>
          <w:rFonts w:ascii="Times New Roman" w:eastAsia="Times New Roman" w:hAnsi="Times New Roman" w:cs="Times New Roman"/>
          <w:sz w:val="24"/>
          <w:szCs w:val="24"/>
          <w:lang w:eastAsia="ru-RU"/>
        </w:rPr>
        <w:t xml:space="preserve"> августе русская армия начала осаду </w:t>
      </w:r>
      <w:hyperlink r:id="rId139" w:tooltip="Выборг" w:history="1">
        <w:r w:rsidR="007460EC" w:rsidRPr="007460EC">
          <w:rPr>
            <w:rFonts w:ascii="Times New Roman" w:eastAsia="Times New Roman" w:hAnsi="Times New Roman" w:cs="Times New Roman"/>
            <w:color w:val="0000FF"/>
            <w:sz w:val="24"/>
            <w:szCs w:val="24"/>
            <w:u w:val="single"/>
            <w:lang w:eastAsia="ru-RU"/>
          </w:rPr>
          <w:t>Выборга</w:t>
        </w:r>
      </w:hyperlink>
      <w:r w:rsidR="007460EC" w:rsidRPr="007460EC">
        <w:rPr>
          <w:rFonts w:ascii="Times New Roman" w:eastAsia="Times New Roman" w:hAnsi="Times New Roman" w:cs="Times New Roman"/>
          <w:sz w:val="24"/>
          <w:szCs w:val="24"/>
          <w:lang w:eastAsia="ru-RU"/>
        </w:rPr>
        <w:t xml:space="preserve">. Тем не менее, эта осада оказалась безуспешной, </w:t>
      </w:r>
      <w:hyperlink r:id="rId140" w:tooltip="Выборг" w:history="1">
        <w:r w:rsidR="007460EC" w:rsidRPr="007460EC">
          <w:rPr>
            <w:rFonts w:ascii="Times New Roman" w:eastAsia="Times New Roman" w:hAnsi="Times New Roman" w:cs="Times New Roman"/>
            <w:color w:val="0000FF"/>
            <w:sz w:val="24"/>
            <w:szCs w:val="24"/>
            <w:u w:val="single"/>
            <w:lang w:eastAsia="ru-RU"/>
          </w:rPr>
          <w:t>Выборг</w:t>
        </w:r>
      </w:hyperlink>
      <w:r w:rsidR="007460EC" w:rsidRPr="007460EC">
        <w:rPr>
          <w:rFonts w:ascii="Times New Roman" w:eastAsia="Times New Roman" w:hAnsi="Times New Roman" w:cs="Times New Roman"/>
          <w:sz w:val="24"/>
          <w:szCs w:val="24"/>
          <w:lang w:eastAsia="ru-RU"/>
        </w:rPr>
        <w:t xml:space="preserve"> устоял, а великокняжеские войска были вынуждены вернуться домой. Зимой и весной 1496 года русские войска совершили ряд рейдов на территорию шведской </w:t>
      </w:r>
      <w:hyperlink r:id="rId141" w:tooltip="Финляндия" w:history="1">
        <w:r w:rsidR="007460EC" w:rsidRPr="007460EC">
          <w:rPr>
            <w:rFonts w:ascii="Times New Roman" w:eastAsia="Times New Roman" w:hAnsi="Times New Roman" w:cs="Times New Roman"/>
            <w:color w:val="0000FF"/>
            <w:sz w:val="24"/>
            <w:szCs w:val="24"/>
            <w:u w:val="single"/>
            <w:lang w:eastAsia="ru-RU"/>
          </w:rPr>
          <w:t>Финляндии</w:t>
        </w:r>
      </w:hyperlink>
      <w:r w:rsidR="007460EC" w:rsidRPr="007460E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В марте 1497 года в Новгороде было заключено перемирие на 6 лет, окончившее русско-шведскую войну</w:t>
      </w:r>
      <w:hyperlink r:id="rId142" w:anchor="cite_note-30" w:history="1"/>
      <w:proofErr w:type="gramStart"/>
      <w:r>
        <w:t xml:space="preserve"> </w:t>
      </w:r>
      <w:r w:rsidR="007460EC" w:rsidRPr="007460EC">
        <w:rPr>
          <w:rFonts w:ascii="Times New Roman" w:eastAsia="Times New Roman" w:hAnsi="Times New Roman" w:cs="Times New Roman"/>
          <w:sz w:val="24"/>
          <w:szCs w:val="24"/>
          <w:lang w:eastAsia="ru-RU"/>
        </w:rPr>
        <w:t>.</w:t>
      </w:r>
      <w:proofErr w:type="gramEnd"/>
    </w:p>
    <w:p w:rsidR="00BD42F0" w:rsidRPr="007460EC" w:rsidRDefault="00BD42F0" w:rsidP="007460E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lastRenderedPageBreak/>
        <w:drawing>
          <wp:inline distT="0" distB="0" distL="0" distR="0" wp14:anchorId="35159F32" wp14:editId="20C2604C">
            <wp:extent cx="5940425" cy="6265502"/>
            <wp:effectExtent l="0" t="0" r="0" b="0"/>
            <wp:docPr id="31" name="Рисунок 31" descr="http://www.runivers.ru/images/date/2009_august/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univers.ru/images/date/2009_august/11/a.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40425" cy="6265502"/>
                    </a:xfrm>
                    <a:prstGeom prst="rect">
                      <a:avLst/>
                    </a:prstGeom>
                    <a:noFill/>
                    <a:ln>
                      <a:noFill/>
                    </a:ln>
                  </pic:spPr>
                </pic:pic>
              </a:graphicData>
            </a:graphic>
          </wp:inline>
        </w:drawing>
      </w:r>
    </w:p>
    <w:p w:rsidR="007460EC"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AF22E8" w:rsidRDefault="00AF22E8"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AF22E8" w:rsidRDefault="00AF22E8"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AF22E8" w:rsidRDefault="00AF22E8"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AF22E8" w:rsidRDefault="00AF22E8"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57445D"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AF22E8" w:rsidRPr="007460EC" w:rsidRDefault="00AF22E8"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7460EC" w:rsidRPr="007460EC" w:rsidRDefault="007460EC" w:rsidP="007460EC">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7460EC">
        <w:rPr>
          <w:rFonts w:ascii="Times New Roman" w:eastAsia="Times New Roman" w:hAnsi="Times New Roman" w:cs="Times New Roman"/>
          <w:b/>
          <w:bCs/>
          <w:sz w:val="27"/>
          <w:szCs w:val="27"/>
          <w:lang w:eastAsia="ru-RU"/>
        </w:rPr>
        <w:lastRenderedPageBreak/>
        <w:t>Война с Литвой 1500—1503 годов</w:t>
      </w:r>
    </w:p>
    <w:p w:rsidR="007460EC" w:rsidRPr="007460EC" w:rsidRDefault="00AF22E8" w:rsidP="007460E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7460EC" w:rsidRDefault="00AF22E8"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О</w:t>
      </w:r>
      <w:r w:rsidR="007460EC" w:rsidRPr="007460EC">
        <w:rPr>
          <w:rFonts w:ascii="Times New Roman" w:eastAsia="Times New Roman" w:hAnsi="Times New Roman" w:cs="Times New Roman"/>
          <w:sz w:val="24"/>
          <w:szCs w:val="24"/>
          <w:lang w:eastAsia="ru-RU"/>
        </w:rPr>
        <w:t xml:space="preserve">тношения с Литвой продолжали оставаться напряжёнными. Граница между государствами продолжала оставаться весьма нечёткой, что в перспективе было чревато новым обострением отношений. </w:t>
      </w:r>
      <w:r w:rsidR="0057445D">
        <w:rPr>
          <w:rFonts w:ascii="Times New Roman" w:eastAsia="Times New Roman" w:hAnsi="Times New Roman" w:cs="Times New Roman"/>
          <w:sz w:val="24"/>
          <w:szCs w:val="24"/>
          <w:lang w:eastAsia="ru-RU"/>
        </w:rPr>
        <w:t xml:space="preserve"> </w:t>
      </w:r>
    </w:p>
    <w:p w:rsidR="0057445D" w:rsidRPr="007460EC"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7B0FC85B">
            <wp:extent cx="5937885" cy="426148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37885" cy="4261485"/>
                    </a:xfrm>
                    <a:prstGeom prst="rect">
                      <a:avLst/>
                    </a:prstGeom>
                    <a:noFill/>
                  </pic:spPr>
                </pic:pic>
              </a:graphicData>
            </a:graphic>
          </wp:inline>
        </w:drawing>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Укрепление международного положения Великого княжества Московского в 1480-х годах привело к тому, что князья спорных </w:t>
      </w:r>
      <w:hyperlink r:id="rId144" w:tooltip="Верховские княжества" w:history="1">
        <w:proofErr w:type="spellStart"/>
        <w:r w:rsidRPr="007460EC">
          <w:rPr>
            <w:rFonts w:ascii="Times New Roman" w:eastAsia="Times New Roman" w:hAnsi="Times New Roman" w:cs="Times New Roman"/>
            <w:color w:val="0000FF"/>
            <w:sz w:val="24"/>
            <w:szCs w:val="24"/>
            <w:u w:val="single"/>
            <w:lang w:eastAsia="ru-RU"/>
          </w:rPr>
          <w:t>Верховских</w:t>
        </w:r>
        <w:proofErr w:type="spellEnd"/>
        <w:r w:rsidRPr="007460EC">
          <w:rPr>
            <w:rFonts w:ascii="Times New Roman" w:eastAsia="Times New Roman" w:hAnsi="Times New Roman" w:cs="Times New Roman"/>
            <w:color w:val="0000FF"/>
            <w:sz w:val="24"/>
            <w:szCs w:val="24"/>
            <w:u w:val="single"/>
            <w:lang w:eastAsia="ru-RU"/>
          </w:rPr>
          <w:t xml:space="preserve"> княжеств</w:t>
        </w:r>
      </w:hyperlink>
      <w:r w:rsidRPr="007460EC">
        <w:rPr>
          <w:rFonts w:ascii="Times New Roman" w:eastAsia="Times New Roman" w:hAnsi="Times New Roman" w:cs="Times New Roman"/>
          <w:sz w:val="24"/>
          <w:szCs w:val="24"/>
          <w:lang w:eastAsia="ru-RU"/>
        </w:rPr>
        <w:t xml:space="preserve"> начали массово переходить на службу к московскому князю. Попытка Великого княжества Литовского воспрепятствовать этому окончилась неудачей и в результате </w:t>
      </w:r>
      <w:hyperlink r:id="rId145" w:tooltip="Русско-литовская война 1487–1494" w:history="1">
        <w:r w:rsidRPr="007460EC">
          <w:rPr>
            <w:rFonts w:ascii="Times New Roman" w:eastAsia="Times New Roman" w:hAnsi="Times New Roman" w:cs="Times New Roman"/>
            <w:color w:val="0000FF"/>
            <w:sz w:val="24"/>
            <w:szCs w:val="24"/>
            <w:u w:val="single"/>
            <w:lang w:eastAsia="ru-RU"/>
          </w:rPr>
          <w:t>русско-литовской войны 1487—1494 годов</w:t>
        </w:r>
      </w:hyperlink>
      <w:r w:rsidRPr="007460EC">
        <w:rPr>
          <w:rFonts w:ascii="Times New Roman" w:eastAsia="Times New Roman" w:hAnsi="Times New Roman" w:cs="Times New Roman"/>
          <w:sz w:val="24"/>
          <w:szCs w:val="24"/>
          <w:lang w:eastAsia="ru-RU"/>
        </w:rPr>
        <w:t xml:space="preserve"> большинство </w:t>
      </w:r>
      <w:proofErr w:type="spellStart"/>
      <w:r w:rsidRPr="007460EC">
        <w:rPr>
          <w:rFonts w:ascii="Times New Roman" w:eastAsia="Times New Roman" w:hAnsi="Times New Roman" w:cs="Times New Roman"/>
          <w:sz w:val="24"/>
          <w:szCs w:val="24"/>
          <w:lang w:eastAsia="ru-RU"/>
        </w:rPr>
        <w:t>Верховских</w:t>
      </w:r>
      <w:proofErr w:type="spellEnd"/>
      <w:r w:rsidRPr="007460EC">
        <w:rPr>
          <w:rFonts w:ascii="Times New Roman" w:eastAsia="Times New Roman" w:hAnsi="Times New Roman" w:cs="Times New Roman"/>
          <w:sz w:val="24"/>
          <w:szCs w:val="24"/>
          <w:lang w:eastAsia="ru-RU"/>
        </w:rPr>
        <w:t xml:space="preserve"> княжеств оказались в составе Московского государства</w:t>
      </w:r>
      <w:hyperlink r:id="rId146" w:anchor="cite_note-.D0.9A.D1.80.D0.BE.D0.BC_92-33" w:history="1"/>
      <w:proofErr w:type="gramStart"/>
      <w:r w:rsidR="00AF22E8">
        <w:t xml:space="preserve"> </w:t>
      </w:r>
      <w:r w:rsidRPr="007460EC">
        <w:rPr>
          <w:rFonts w:ascii="Times New Roman" w:eastAsia="Times New Roman" w:hAnsi="Times New Roman" w:cs="Times New Roman"/>
          <w:sz w:val="24"/>
          <w:szCs w:val="24"/>
          <w:lang w:eastAsia="ru-RU"/>
        </w:rPr>
        <w:t>.</w:t>
      </w:r>
      <w:proofErr w:type="gramEnd"/>
    </w:p>
    <w:p w:rsidR="007460EC" w:rsidRPr="007460EC" w:rsidRDefault="00AF22E8"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7460EC" w:rsidRDefault="0057445D"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446606" w:rsidRDefault="00446606"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446606" w:rsidRDefault="00446606"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446606" w:rsidRDefault="00446606"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446606" w:rsidRDefault="00446606"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446606" w:rsidRDefault="00446606"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446606" w:rsidRDefault="00446606"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446606" w:rsidRDefault="00446606"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FE49CA" w:rsidRPr="007460EC" w:rsidRDefault="00FE49CA" w:rsidP="00FE49CA">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7460EC">
        <w:rPr>
          <w:rFonts w:ascii="Times New Roman" w:eastAsia="Times New Roman" w:hAnsi="Times New Roman" w:cs="Times New Roman"/>
          <w:b/>
          <w:bCs/>
          <w:sz w:val="27"/>
          <w:szCs w:val="27"/>
          <w:lang w:eastAsia="ru-RU"/>
        </w:rPr>
        <w:t>Походы на Пермь и Югру</w:t>
      </w:r>
    </w:p>
    <w:p w:rsidR="00FE49CA" w:rsidRDefault="00FE49CA" w:rsidP="007460E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drawing>
          <wp:inline distT="0" distB="0" distL="0" distR="0" wp14:anchorId="6FD51168" wp14:editId="5C09BDAA">
            <wp:extent cx="5940425" cy="6264910"/>
            <wp:effectExtent l="0" t="0" r="0" b="0"/>
            <wp:docPr id="32" name="Рисунок 32" descr="http://www.runivers.ru/images/date/2009_august/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univers.ru/images/date/2009_august/11/a.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40425" cy="6264910"/>
                    </a:xfrm>
                    <a:prstGeom prst="rect">
                      <a:avLst/>
                    </a:prstGeom>
                    <a:noFill/>
                    <a:ln>
                      <a:noFill/>
                    </a:ln>
                  </pic:spPr>
                </pic:pic>
              </a:graphicData>
            </a:graphic>
          </wp:inline>
        </w:drawing>
      </w:r>
    </w:p>
    <w:p w:rsidR="00FE49CA" w:rsidRDefault="00FE49CA"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FE49CA" w:rsidRDefault="00FE49CA"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FE49CA" w:rsidRDefault="00FE49CA"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FE49CA" w:rsidRDefault="00FE49CA"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FE49CA" w:rsidRDefault="00FE49CA"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FE49CA" w:rsidRDefault="00FE49CA"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FE49CA" w:rsidRDefault="00FE49CA"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AF22E8" w:rsidRPr="007460EC" w:rsidRDefault="00AF22E8"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7460EC" w:rsidRPr="007460EC" w:rsidRDefault="007460EC" w:rsidP="007460EC">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7460EC">
        <w:rPr>
          <w:rFonts w:ascii="Times New Roman" w:eastAsia="Times New Roman" w:hAnsi="Times New Roman" w:cs="Times New Roman"/>
          <w:b/>
          <w:bCs/>
          <w:sz w:val="27"/>
          <w:szCs w:val="27"/>
          <w:lang w:eastAsia="ru-RU"/>
        </w:rPr>
        <w:t>Продолжение «собирания земель» и «тверское взятие»</w:t>
      </w:r>
    </w:p>
    <w:p w:rsidR="007460EC" w:rsidRPr="007460EC" w:rsidRDefault="007460EC" w:rsidP="007460EC">
      <w:pPr>
        <w:spacing w:after="0" w:line="240" w:lineRule="auto"/>
        <w:rPr>
          <w:rFonts w:ascii="Times New Roman" w:eastAsia="Times New Roman" w:hAnsi="Times New Roman" w:cs="Times New Roman"/>
          <w:sz w:val="24"/>
          <w:szCs w:val="24"/>
          <w:lang w:eastAsia="ru-RU"/>
        </w:rPr>
      </w:pPr>
    </w:p>
    <w:p w:rsidR="007460EC" w:rsidRPr="007460EC" w:rsidRDefault="007460EC" w:rsidP="007460E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FF"/>
          <w:sz w:val="24"/>
          <w:szCs w:val="24"/>
          <w:lang w:eastAsia="ru-RU"/>
        </w:rPr>
        <w:drawing>
          <wp:inline distT="0" distB="0" distL="0" distR="0">
            <wp:extent cx="140970" cy="105410"/>
            <wp:effectExtent l="19050" t="0" r="0" b="0"/>
            <wp:docPr id="19" name="Рисунок 19" descr="http://bits.wikimedia.org/static-1.21wmf12/skins/common/images/magnify-clip.png">
              <a:hlinkClick xmlns:a="http://schemas.openxmlformats.org/drawingml/2006/main" r:id="rId93" tooltip="&quot;Увеличить&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bits.wikimedia.org/static-1.21wmf12/skins/common/images/magnify-clip.png">
                      <a:hlinkClick r:id="rId93" tooltip="&quot;Увеличить&quot;"/>
                    </pic:cNvPr>
                    <pic:cNvPicPr>
                      <a:picLocks noChangeAspect="1" noChangeArrowheads="1"/>
                    </pic:cNvPicPr>
                  </pic:nvPicPr>
                  <pic:blipFill>
                    <a:blip r:embed="rId32"/>
                    <a:srcRect/>
                    <a:stretch>
                      <a:fillRect/>
                    </a:stretch>
                  </pic:blipFill>
                  <pic:spPr bwMode="auto">
                    <a:xfrm>
                      <a:off x="0" y="0"/>
                      <a:ext cx="140970" cy="105410"/>
                    </a:xfrm>
                    <a:prstGeom prst="rect">
                      <a:avLst/>
                    </a:prstGeom>
                    <a:noFill/>
                    <a:ln w="9525">
                      <a:noFill/>
                      <a:miter lim="800000"/>
                      <a:headEnd/>
                      <a:tailEnd/>
                    </a:ln>
                  </pic:spPr>
                </pic:pic>
              </a:graphicData>
            </a:graphic>
          </wp:inline>
        </w:drawing>
      </w:r>
    </w:p>
    <w:p w:rsidR="007460EC" w:rsidRPr="007460EC" w:rsidRDefault="00AF22E8" w:rsidP="007460E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AF22E8"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После присоединения Новгорода политика «собирания земель» была продолжена. </w:t>
      </w:r>
      <w:r w:rsidR="00AF22E8">
        <w:rPr>
          <w:rFonts w:ascii="Times New Roman" w:eastAsia="Times New Roman" w:hAnsi="Times New Roman" w:cs="Times New Roman"/>
          <w:sz w:val="24"/>
          <w:szCs w:val="24"/>
          <w:lang w:eastAsia="ru-RU"/>
        </w:rPr>
        <w:t xml:space="preserve"> </w:t>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w:t>
      </w:r>
      <w:hyperlink r:id="rId147" w:tooltip="4 июня" w:history="1">
        <w:r w:rsidRPr="007460EC">
          <w:rPr>
            <w:rFonts w:ascii="Times New Roman" w:eastAsia="Times New Roman" w:hAnsi="Times New Roman" w:cs="Times New Roman"/>
            <w:color w:val="0000FF"/>
            <w:sz w:val="24"/>
            <w:szCs w:val="24"/>
            <w:u w:val="single"/>
            <w:lang w:eastAsia="ru-RU"/>
          </w:rPr>
          <w:t>4 июня</w:t>
        </w:r>
      </w:hyperlink>
      <w:r w:rsidRPr="007460EC">
        <w:rPr>
          <w:rFonts w:ascii="Times New Roman" w:eastAsia="Times New Roman" w:hAnsi="Times New Roman" w:cs="Times New Roman"/>
          <w:sz w:val="24"/>
          <w:szCs w:val="24"/>
          <w:lang w:eastAsia="ru-RU"/>
        </w:rPr>
        <w:t xml:space="preserve"> </w:t>
      </w:r>
      <w:hyperlink r:id="rId148" w:tooltip="1485 год" w:history="1">
        <w:r w:rsidRPr="007460EC">
          <w:rPr>
            <w:rFonts w:ascii="Times New Roman" w:eastAsia="Times New Roman" w:hAnsi="Times New Roman" w:cs="Times New Roman"/>
            <w:color w:val="0000FF"/>
            <w:sz w:val="24"/>
            <w:szCs w:val="24"/>
            <w:u w:val="single"/>
            <w:lang w:eastAsia="ru-RU"/>
          </w:rPr>
          <w:t>1485 года</w:t>
        </w:r>
      </w:hyperlink>
      <w:r w:rsidRPr="007460EC">
        <w:rPr>
          <w:rFonts w:ascii="Times New Roman" w:eastAsia="Times New Roman" w:hAnsi="Times New Roman" w:cs="Times New Roman"/>
          <w:sz w:val="24"/>
          <w:szCs w:val="24"/>
          <w:lang w:eastAsia="ru-RU"/>
        </w:rPr>
        <w:t xml:space="preserve">, после смерти матери великого князя, княгини Марии (в иночестве Марфы), в состав великокняжеских владений вошёл её удел, в том числе половина </w:t>
      </w:r>
      <w:hyperlink r:id="rId149" w:tooltip="Ростов" w:history="1">
        <w:r w:rsidRPr="007460EC">
          <w:rPr>
            <w:rFonts w:ascii="Times New Roman" w:eastAsia="Times New Roman" w:hAnsi="Times New Roman" w:cs="Times New Roman"/>
            <w:color w:val="0000FF"/>
            <w:sz w:val="24"/>
            <w:szCs w:val="24"/>
            <w:u w:val="single"/>
            <w:lang w:eastAsia="ru-RU"/>
          </w:rPr>
          <w:t>Ростова</w:t>
        </w:r>
      </w:hyperlink>
      <w:r w:rsidRPr="007460EC">
        <w:rPr>
          <w:rFonts w:ascii="Times New Roman" w:eastAsia="Times New Roman" w:hAnsi="Times New Roman" w:cs="Times New Roman"/>
          <w:sz w:val="24"/>
          <w:szCs w:val="24"/>
          <w:lang w:eastAsia="ru-RU"/>
        </w:rPr>
        <w:t>.</w:t>
      </w:r>
    </w:p>
    <w:p w:rsidR="00AF22E8"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Серьёзной проблемой оставались отношения с Тверью. Зажатое между Москвой и Литвой, великое тверское княжество переживало не лучшие времена</w:t>
      </w:r>
      <w:r w:rsidR="00AF22E8">
        <w:rPr>
          <w:rFonts w:ascii="Times New Roman" w:eastAsia="Times New Roman" w:hAnsi="Times New Roman" w:cs="Times New Roman"/>
          <w:sz w:val="24"/>
          <w:szCs w:val="24"/>
          <w:lang w:eastAsia="ru-RU"/>
        </w:rPr>
        <w:t xml:space="preserve"> </w:t>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В </w:t>
      </w:r>
      <w:hyperlink r:id="rId150" w:tooltip="1483 год" w:history="1">
        <w:r w:rsidRPr="007460EC">
          <w:rPr>
            <w:rFonts w:ascii="Times New Roman" w:eastAsia="Times New Roman" w:hAnsi="Times New Roman" w:cs="Times New Roman"/>
            <w:color w:val="0000FF"/>
            <w:sz w:val="24"/>
            <w:szCs w:val="24"/>
            <w:u w:val="single"/>
            <w:lang w:eastAsia="ru-RU"/>
          </w:rPr>
          <w:t>1483 году</w:t>
        </w:r>
      </w:hyperlink>
      <w:r w:rsidRPr="007460EC">
        <w:rPr>
          <w:rFonts w:ascii="Times New Roman" w:eastAsia="Times New Roman" w:hAnsi="Times New Roman" w:cs="Times New Roman"/>
          <w:sz w:val="24"/>
          <w:szCs w:val="24"/>
          <w:lang w:eastAsia="ru-RU"/>
        </w:rPr>
        <w:t xml:space="preserve"> вражда перешла в вооружённое противостояние. </w:t>
      </w:r>
      <w:r w:rsidR="00AF22E8">
        <w:rPr>
          <w:rFonts w:ascii="Times New Roman" w:eastAsia="Times New Roman" w:hAnsi="Times New Roman" w:cs="Times New Roman"/>
          <w:sz w:val="24"/>
          <w:szCs w:val="24"/>
          <w:lang w:eastAsia="ru-RU"/>
        </w:rPr>
        <w:t xml:space="preserve"> </w:t>
      </w:r>
    </w:p>
    <w:p w:rsid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В 1485 году, </w:t>
      </w:r>
      <w:proofErr w:type="gramStart"/>
      <w:r w:rsidRPr="007460EC">
        <w:rPr>
          <w:rFonts w:ascii="Times New Roman" w:eastAsia="Times New Roman" w:hAnsi="Times New Roman" w:cs="Times New Roman"/>
          <w:sz w:val="24"/>
          <w:szCs w:val="24"/>
          <w:lang w:eastAsia="ru-RU"/>
        </w:rPr>
        <w:t>использовав</w:t>
      </w:r>
      <w:proofErr w:type="gramEnd"/>
      <w:r w:rsidRPr="007460EC">
        <w:rPr>
          <w:rFonts w:ascii="Times New Roman" w:eastAsia="Times New Roman" w:hAnsi="Times New Roman" w:cs="Times New Roman"/>
          <w:sz w:val="24"/>
          <w:szCs w:val="24"/>
          <w:lang w:eastAsia="ru-RU"/>
        </w:rPr>
        <w:t xml:space="preserve"> в качестве повода поимку гонца от Михаила Тверского к литовскому великому князю Казимиру, Москва вновь разорвала отношения с Тверским княжеством и начала боевые действия. В сентябре 1485 года русские войска начали осаду Твери. </w:t>
      </w:r>
      <w:proofErr w:type="gramStart"/>
      <w:r w:rsidRPr="007460EC">
        <w:rPr>
          <w:rFonts w:ascii="Times New Roman" w:eastAsia="Times New Roman" w:hAnsi="Times New Roman" w:cs="Times New Roman"/>
          <w:sz w:val="24"/>
          <w:szCs w:val="24"/>
          <w:lang w:eastAsia="ru-RU"/>
        </w:rPr>
        <w:t xml:space="preserve">Значительная часть тверских бояр и удельных князей перешла на московскую службу, а сам князь Михаил Борисович, захватив казну, бежал в Литву. </w:t>
      </w:r>
      <w:hyperlink r:id="rId151" w:tooltip="15 сентября" w:history="1">
        <w:r w:rsidRPr="007460EC">
          <w:rPr>
            <w:rFonts w:ascii="Times New Roman" w:eastAsia="Times New Roman" w:hAnsi="Times New Roman" w:cs="Times New Roman"/>
            <w:color w:val="0000FF"/>
            <w:sz w:val="24"/>
            <w:szCs w:val="24"/>
            <w:u w:val="single"/>
            <w:lang w:eastAsia="ru-RU"/>
          </w:rPr>
          <w:t>15 сентября</w:t>
        </w:r>
      </w:hyperlink>
      <w:r w:rsidRPr="007460EC">
        <w:rPr>
          <w:rFonts w:ascii="Times New Roman" w:eastAsia="Times New Roman" w:hAnsi="Times New Roman" w:cs="Times New Roman"/>
          <w:sz w:val="24"/>
          <w:szCs w:val="24"/>
          <w:lang w:eastAsia="ru-RU"/>
        </w:rPr>
        <w:t xml:space="preserve"> 1485 года Иван III вместе с наследником престола княжичем Иваном Молодым въехал в </w:t>
      </w:r>
      <w:hyperlink r:id="rId152" w:tooltip="Тверь" w:history="1">
        <w:r w:rsidRPr="007460EC">
          <w:rPr>
            <w:rFonts w:ascii="Times New Roman" w:eastAsia="Times New Roman" w:hAnsi="Times New Roman" w:cs="Times New Roman"/>
            <w:color w:val="0000FF"/>
            <w:sz w:val="24"/>
            <w:szCs w:val="24"/>
            <w:u w:val="single"/>
            <w:lang w:eastAsia="ru-RU"/>
          </w:rPr>
          <w:t>Тверь</w:t>
        </w:r>
      </w:hyperlink>
      <w:r w:rsidRPr="007460EC">
        <w:rPr>
          <w:rFonts w:ascii="Times New Roman" w:eastAsia="Times New Roman" w:hAnsi="Times New Roman" w:cs="Times New Roman"/>
          <w:sz w:val="24"/>
          <w:szCs w:val="24"/>
          <w:lang w:eastAsia="ru-RU"/>
        </w:rPr>
        <w:t xml:space="preserve">. </w:t>
      </w:r>
      <w:hyperlink r:id="rId153" w:tooltip="Тверское княжество" w:history="1">
        <w:r w:rsidRPr="007460EC">
          <w:rPr>
            <w:rFonts w:ascii="Times New Roman" w:eastAsia="Times New Roman" w:hAnsi="Times New Roman" w:cs="Times New Roman"/>
            <w:color w:val="0000FF"/>
            <w:sz w:val="24"/>
            <w:szCs w:val="24"/>
            <w:u w:val="single"/>
            <w:lang w:eastAsia="ru-RU"/>
          </w:rPr>
          <w:t>Тверское княжество</w:t>
        </w:r>
      </w:hyperlink>
      <w:r w:rsidRPr="007460EC">
        <w:rPr>
          <w:rFonts w:ascii="Times New Roman" w:eastAsia="Times New Roman" w:hAnsi="Times New Roman" w:cs="Times New Roman"/>
          <w:sz w:val="24"/>
          <w:szCs w:val="24"/>
          <w:lang w:eastAsia="ru-RU"/>
        </w:rPr>
        <w:t xml:space="preserve"> было передано в удел наследнику престола; кроме того, сюда был назначен московский наместник.</w:t>
      </w:r>
      <w:proofErr w:type="gramEnd"/>
    </w:p>
    <w:p w:rsidR="00AF22E8" w:rsidRPr="007460EC" w:rsidRDefault="00AF22E8"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7460EC" w:rsidRPr="007460EC" w:rsidRDefault="00F921C6"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В 1491 году </w:t>
      </w:r>
      <w:r w:rsidR="00F921C6">
        <w:rPr>
          <w:rFonts w:ascii="Times New Roman" w:eastAsia="Times New Roman" w:hAnsi="Times New Roman" w:cs="Times New Roman"/>
          <w:sz w:val="24"/>
          <w:szCs w:val="24"/>
          <w:lang w:eastAsia="ru-RU"/>
        </w:rPr>
        <w:t xml:space="preserve"> </w:t>
      </w:r>
      <w:r w:rsidRPr="007460EC">
        <w:rPr>
          <w:rFonts w:ascii="Times New Roman" w:eastAsia="Times New Roman" w:hAnsi="Times New Roman" w:cs="Times New Roman"/>
          <w:sz w:val="24"/>
          <w:szCs w:val="24"/>
          <w:lang w:eastAsia="ru-RU"/>
        </w:rPr>
        <w:t xml:space="preserve"> Иван</w:t>
      </w:r>
      <w:r w:rsidR="00F921C6">
        <w:rPr>
          <w:rFonts w:ascii="Times New Roman" w:eastAsia="Times New Roman" w:hAnsi="Times New Roman" w:cs="Times New Roman"/>
          <w:sz w:val="24"/>
          <w:szCs w:val="24"/>
          <w:lang w:eastAsia="ru-RU"/>
        </w:rPr>
        <w:t xml:space="preserve"> </w:t>
      </w:r>
      <w:r w:rsidR="00F921C6" w:rsidRPr="00F921C6">
        <w:rPr>
          <w:rFonts w:ascii="Times New Roman" w:eastAsia="Times New Roman" w:hAnsi="Times New Roman" w:cs="Times New Roman"/>
          <w:sz w:val="24"/>
          <w:szCs w:val="24"/>
          <w:lang w:eastAsia="ru-RU"/>
        </w:rPr>
        <w:t xml:space="preserve"> </w:t>
      </w:r>
      <w:r w:rsidR="00F921C6" w:rsidRPr="007460EC">
        <w:rPr>
          <w:rFonts w:ascii="Times New Roman" w:eastAsia="Times New Roman" w:hAnsi="Times New Roman" w:cs="Times New Roman"/>
          <w:sz w:val="24"/>
          <w:szCs w:val="24"/>
          <w:lang w:eastAsia="ru-RU"/>
        </w:rPr>
        <w:t>III</w:t>
      </w:r>
      <w:r w:rsidRPr="007460EC">
        <w:rPr>
          <w:rFonts w:ascii="Times New Roman" w:eastAsia="Times New Roman" w:hAnsi="Times New Roman" w:cs="Times New Roman"/>
          <w:sz w:val="24"/>
          <w:szCs w:val="24"/>
          <w:lang w:eastAsia="ru-RU"/>
        </w:rPr>
        <w:t xml:space="preserve"> </w:t>
      </w:r>
      <w:r w:rsidR="00F921C6">
        <w:rPr>
          <w:rFonts w:ascii="Times New Roman" w:eastAsia="Times New Roman" w:hAnsi="Times New Roman" w:cs="Times New Roman"/>
          <w:sz w:val="24"/>
          <w:szCs w:val="24"/>
          <w:lang w:eastAsia="ru-RU"/>
        </w:rPr>
        <w:t>заключил своего брата</w:t>
      </w:r>
      <w:r w:rsidRPr="007460EC">
        <w:rPr>
          <w:rFonts w:ascii="Times New Roman" w:eastAsia="Times New Roman" w:hAnsi="Times New Roman" w:cs="Times New Roman"/>
          <w:sz w:val="24"/>
          <w:szCs w:val="24"/>
          <w:lang w:eastAsia="ru-RU"/>
        </w:rPr>
        <w:t xml:space="preserve"> Андрея Большого </w:t>
      </w:r>
      <w:r w:rsidR="00F921C6">
        <w:rPr>
          <w:rFonts w:ascii="Times New Roman" w:eastAsia="Times New Roman" w:hAnsi="Times New Roman" w:cs="Times New Roman"/>
          <w:sz w:val="24"/>
          <w:szCs w:val="24"/>
          <w:lang w:eastAsia="ru-RU"/>
        </w:rPr>
        <w:t xml:space="preserve"> </w:t>
      </w:r>
      <w:r w:rsidRPr="007460EC">
        <w:rPr>
          <w:rFonts w:ascii="Times New Roman" w:eastAsia="Times New Roman" w:hAnsi="Times New Roman" w:cs="Times New Roman"/>
          <w:sz w:val="24"/>
          <w:szCs w:val="24"/>
          <w:lang w:eastAsia="ru-RU"/>
        </w:rPr>
        <w:t xml:space="preserve">в тюрьму; попали в тюрьму и его дети, княжичи Иван и Дмитрий. </w:t>
      </w:r>
      <w:r w:rsidR="00F921C6">
        <w:rPr>
          <w:rFonts w:ascii="Times New Roman" w:eastAsia="Times New Roman" w:hAnsi="Times New Roman" w:cs="Times New Roman"/>
          <w:sz w:val="24"/>
          <w:szCs w:val="24"/>
          <w:lang w:eastAsia="ru-RU"/>
        </w:rPr>
        <w:t xml:space="preserve">  </w:t>
      </w:r>
      <w:r w:rsidRPr="007460EC">
        <w:rPr>
          <w:rFonts w:ascii="Times New Roman" w:eastAsia="Times New Roman" w:hAnsi="Times New Roman" w:cs="Times New Roman"/>
          <w:sz w:val="24"/>
          <w:szCs w:val="24"/>
          <w:lang w:eastAsia="ru-RU"/>
        </w:rPr>
        <w:t>всю свою оставшуюся жизнь племянники великого князя провели в заточении</w:t>
      </w:r>
      <w:hyperlink r:id="rId154" w:anchor="cite_note-37" w:history="1">
        <w:r w:rsidR="00F921C6">
          <w:rPr>
            <w:rFonts w:ascii="Times New Roman" w:eastAsia="Times New Roman" w:hAnsi="Times New Roman" w:cs="Times New Roman"/>
            <w:color w:val="0000FF"/>
            <w:sz w:val="24"/>
            <w:szCs w:val="24"/>
            <w:u w:val="single"/>
            <w:vertAlign w:val="superscript"/>
            <w:lang w:eastAsia="ru-RU"/>
          </w:rPr>
          <w:t xml:space="preserve"> </w:t>
        </w:r>
      </w:hyperlink>
      <w:proofErr w:type="gramStart"/>
      <w:r w:rsidR="00F921C6">
        <w:t xml:space="preserve"> </w:t>
      </w:r>
      <w:r w:rsidRPr="007460EC">
        <w:rPr>
          <w:rFonts w:ascii="Times New Roman" w:eastAsia="Times New Roman" w:hAnsi="Times New Roman" w:cs="Times New Roman"/>
          <w:sz w:val="24"/>
          <w:szCs w:val="24"/>
          <w:lang w:eastAsia="ru-RU"/>
        </w:rPr>
        <w:t>.</w:t>
      </w:r>
      <w:proofErr w:type="gramEnd"/>
    </w:p>
    <w:p w:rsid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Во время ареста Андрея Большого под подозрением оказался и другой брат князя Ивана — Борис, князь Волоцкий. Однако ему удалось оправдаться перед великим князем и остаться на свободе. После его смерти в </w:t>
      </w:r>
      <w:hyperlink r:id="rId155" w:tooltip="1494 год" w:history="1">
        <w:r w:rsidRPr="007460EC">
          <w:rPr>
            <w:rFonts w:ascii="Times New Roman" w:eastAsia="Times New Roman" w:hAnsi="Times New Roman" w:cs="Times New Roman"/>
            <w:color w:val="0000FF"/>
            <w:sz w:val="24"/>
            <w:szCs w:val="24"/>
            <w:u w:val="single"/>
            <w:lang w:eastAsia="ru-RU"/>
          </w:rPr>
          <w:t>1494 году</w:t>
        </w:r>
      </w:hyperlink>
      <w:r w:rsidRPr="007460EC">
        <w:rPr>
          <w:rFonts w:ascii="Times New Roman" w:eastAsia="Times New Roman" w:hAnsi="Times New Roman" w:cs="Times New Roman"/>
          <w:sz w:val="24"/>
          <w:szCs w:val="24"/>
          <w:lang w:eastAsia="ru-RU"/>
        </w:rPr>
        <w:t xml:space="preserve"> княжество было разделено между детьми Бориса: </w:t>
      </w:r>
      <w:hyperlink r:id="rId156" w:tooltip="Иван Борисович (князь рузский)" w:history="1">
        <w:r w:rsidRPr="007460EC">
          <w:rPr>
            <w:rFonts w:ascii="Times New Roman" w:eastAsia="Times New Roman" w:hAnsi="Times New Roman" w:cs="Times New Roman"/>
            <w:color w:val="0000FF"/>
            <w:sz w:val="24"/>
            <w:szCs w:val="24"/>
            <w:u w:val="single"/>
            <w:lang w:eastAsia="ru-RU"/>
          </w:rPr>
          <w:t>Иван Борисович</w:t>
        </w:r>
      </w:hyperlink>
      <w:r w:rsidRPr="007460EC">
        <w:rPr>
          <w:rFonts w:ascii="Times New Roman" w:eastAsia="Times New Roman" w:hAnsi="Times New Roman" w:cs="Times New Roman"/>
          <w:sz w:val="24"/>
          <w:szCs w:val="24"/>
          <w:lang w:eastAsia="ru-RU"/>
        </w:rPr>
        <w:t xml:space="preserve"> получил </w:t>
      </w:r>
      <w:hyperlink r:id="rId157" w:tooltip="Руза" w:history="1">
        <w:r w:rsidRPr="007460EC">
          <w:rPr>
            <w:rFonts w:ascii="Times New Roman" w:eastAsia="Times New Roman" w:hAnsi="Times New Roman" w:cs="Times New Roman"/>
            <w:color w:val="0000FF"/>
            <w:sz w:val="24"/>
            <w:szCs w:val="24"/>
            <w:u w:val="single"/>
            <w:lang w:eastAsia="ru-RU"/>
          </w:rPr>
          <w:t>Рузу</w:t>
        </w:r>
      </w:hyperlink>
      <w:r w:rsidRPr="007460EC">
        <w:rPr>
          <w:rFonts w:ascii="Times New Roman" w:eastAsia="Times New Roman" w:hAnsi="Times New Roman" w:cs="Times New Roman"/>
          <w:sz w:val="24"/>
          <w:szCs w:val="24"/>
          <w:lang w:eastAsia="ru-RU"/>
        </w:rPr>
        <w:t xml:space="preserve">, а </w:t>
      </w:r>
      <w:hyperlink r:id="rId158" w:tooltip="Фёдор Борисович (князь волоцкий)" w:history="1">
        <w:r w:rsidRPr="007460EC">
          <w:rPr>
            <w:rFonts w:ascii="Times New Roman" w:eastAsia="Times New Roman" w:hAnsi="Times New Roman" w:cs="Times New Roman"/>
            <w:color w:val="0000FF"/>
            <w:sz w:val="24"/>
            <w:szCs w:val="24"/>
            <w:u w:val="single"/>
            <w:lang w:eastAsia="ru-RU"/>
          </w:rPr>
          <w:t>Фёдор</w:t>
        </w:r>
      </w:hyperlink>
      <w:r w:rsidRPr="007460EC">
        <w:rPr>
          <w:rFonts w:ascii="Times New Roman" w:eastAsia="Times New Roman" w:hAnsi="Times New Roman" w:cs="Times New Roman"/>
          <w:sz w:val="24"/>
          <w:szCs w:val="24"/>
          <w:lang w:eastAsia="ru-RU"/>
        </w:rPr>
        <w:t> — Волоколамск; в 1503 году князь Иван Борисович умер бездетным, оставив владения Ивану III.</w:t>
      </w:r>
    </w:p>
    <w:p w:rsidR="00EA2557" w:rsidRDefault="00EA2557"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EA2557" w:rsidRDefault="00EA2557"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EA2557" w:rsidRPr="007460EC" w:rsidRDefault="00EA2557"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7460EC" w:rsidRDefault="00F921C6"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w:t>
      </w:r>
      <w:r w:rsidR="007460EC" w:rsidRPr="007460EC">
        <w:rPr>
          <w:rFonts w:ascii="Times New Roman" w:eastAsia="Times New Roman" w:hAnsi="Times New Roman" w:cs="Times New Roman"/>
          <w:sz w:val="24"/>
          <w:szCs w:val="24"/>
          <w:lang w:eastAsia="ru-RU"/>
        </w:rPr>
        <w:t xml:space="preserve"> 1489 году московские войска </w:t>
      </w:r>
      <w:r w:rsidR="007161D8">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присоединили Вятку к Российскому государству.</w:t>
      </w:r>
    </w:p>
    <w:p w:rsidR="00EA2557" w:rsidRPr="007460EC" w:rsidRDefault="00EA2557"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20849696">
            <wp:extent cx="5937885" cy="62674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37885" cy="6267450"/>
                    </a:xfrm>
                    <a:prstGeom prst="rect">
                      <a:avLst/>
                    </a:prstGeom>
                    <a:noFill/>
                  </pic:spPr>
                </pic:pic>
              </a:graphicData>
            </a:graphic>
          </wp:inline>
        </w:drawing>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Практически утратило свою самостоятельность и </w:t>
      </w:r>
      <w:hyperlink r:id="rId160" w:tooltip="Рязанское княжество" w:history="1">
        <w:r w:rsidRPr="007460EC">
          <w:rPr>
            <w:rFonts w:ascii="Times New Roman" w:eastAsia="Times New Roman" w:hAnsi="Times New Roman" w:cs="Times New Roman"/>
            <w:color w:val="0000FF"/>
            <w:sz w:val="24"/>
            <w:szCs w:val="24"/>
            <w:u w:val="single"/>
            <w:lang w:eastAsia="ru-RU"/>
          </w:rPr>
          <w:t>Рязанское княжество</w:t>
        </w:r>
      </w:hyperlink>
      <w:r w:rsidRPr="007460EC">
        <w:rPr>
          <w:rFonts w:ascii="Times New Roman" w:eastAsia="Times New Roman" w:hAnsi="Times New Roman" w:cs="Times New Roman"/>
          <w:sz w:val="24"/>
          <w:szCs w:val="24"/>
          <w:lang w:eastAsia="ru-RU"/>
        </w:rPr>
        <w:t xml:space="preserve">. </w:t>
      </w:r>
      <w:r w:rsidR="00F921C6">
        <w:rPr>
          <w:rFonts w:ascii="Times New Roman" w:eastAsia="Times New Roman" w:hAnsi="Times New Roman" w:cs="Times New Roman"/>
          <w:sz w:val="24"/>
          <w:szCs w:val="24"/>
          <w:lang w:eastAsia="ru-RU"/>
        </w:rPr>
        <w:t xml:space="preserve"> </w:t>
      </w:r>
      <w:r w:rsidRPr="007460EC">
        <w:rPr>
          <w:rFonts w:ascii="Times New Roman" w:eastAsia="Times New Roman" w:hAnsi="Times New Roman" w:cs="Times New Roman"/>
          <w:sz w:val="24"/>
          <w:szCs w:val="24"/>
          <w:lang w:eastAsia="ru-RU"/>
        </w:rPr>
        <w:t xml:space="preserve">В 1520 году </w:t>
      </w:r>
      <w:proofErr w:type="gramStart"/>
      <w:r w:rsidRPr="007460EC">
        <w:rPr>
          <w:rFonts w:ascii="Times New Roman" w:eastAsia="Times New Roman" w:hAnsi="Times New Roman" w:cs="Times New Roman"/>
          <w:sz w:val="24"/>
          <w:szCs w:val="24"/>
          <w:lang w:eastAsia="ru-RU"/>
        </w:rPr>
        <w:t>со</w:t>
      </w:r>
      <w:proofErr w:type="gramEnd"/>
      <w:r w:rsidRPr="007460EC">
        <w:rPr>
          <w:rFonts w:ascii="Times New Roman" w:eastAsia="Times New Roman" w:hAnsi="Times New Roman" w:cs="Times New Roman"/>
          <w:sz w:val="24"/>
          <w:szCs w:val="24"/>
          <w:lang w:eastAsia="ru-RU"/>
        </w:rPr>
        <w:t xml:space="preserve"> взятием москвичами в плен рязанского князя Ивана Ивановича фактически Рязанское княжество окончательно превращается в удельное княжество в составе Российского государства.</w:t>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Отношения с </w:t>
      </w:r>
      <w:hyperlink r:id="rId161" w:tooltip="Псков" w:history="1">
        <w:r w:rsidRPr="007460EC">
          <w:rPr>
            <w:rFonts w:ascii="Times New Roman" w:eastAsia="Times New Roman" w:hAnsi="Times New Roman" w:cs="Times New Roman"/>
            <w:color w:val="0000FF"/>
            <w:sz w:val="24"/>
            <w:szCs w:val="24"/>
            <w:u w:val="single"/>
            <w:lang w:eastAsia="ru-RU"/>
          </w:rPr>
          <w:t>Псковской землёй</w:t>
        </w:r>
      </w:hyperlink>
      <w:r w:rsidRPr="007460EC">
        <w:rPr>
          <w:rFonts w:ascii="Times New Roman" w:eastAsia="Times New Roman" w:hAnsi="Times New Roman" w:cs="Times New Roman"/>
          <w:sz w:val="24"/>
          <w:szCs w:val="24"/>
          <w:lang w:eastAsia="ru-RU"/>
        </w:rPr>
        <w:t>, оставшейся в конце правления Ивана III практически единственным независимым от Москвы русским княжеством, также проходили в русле постепенного ограничения государственности</w:t>
      </w:r>
      <w:proofErr w:type="gramStart"/>
      <w:r w:rsidR="00F921C6">
        <w:rPr>
          <w:rFonts w:ascii="Times New Roman" w:eastAsia="Times New Roman" w:hAnsi="Times New Roman" w:cs="Times New Roman"/>
          <w:sz w:val="24"/>
          <w:szCs w:val="24"/>
          <w:lang w:eastAsia="ru-RU"/>
        </w:rPr>
        <w:t xml:space="preserve">  </w:t>
      </w:r>
      <w:r w:rsidRPr="007460EC">
        <w:rPr>
          <w:rFonts w:ascii="Times New Roman" w:eastAsia="Times New Roman" w:hAnsi="Times New Roman" w:cs="Times New Roman"/>
          <w:sz w:val="24"/>
          <w:szCs w:val="24"/>
          <w:lang w:eastAsia="ru-RU"/>
        </w:rPr>
        <w:t>;</w:t>
      </w:r>
      <w:proofErr w:type="gramEnd"/>
      <w:r w:rsidRPr="007460EC">
        <w:rPr>
          <w:rFonts w:ascii="Times New Roman" w:eastAsia="Times New Roman" w:hAnsi="Times New Roman" w:cs="Times New Roman"/>
          <w:sz w:val="24"/>
          <w:szCs w:val="24"/>
          <w:lang w:eastAsia="ru-RU"/>
        </w:rPr>
        <w:t xml:space="preserve"> в конечном итоге, псковская верхушка капитулировала, выполнив требования великого князя.</w:t>
      </w:r>
    </w:p>
    <w:p w:rsidR="007460EC" w:rsidRPr="007460EC" w:rsidRDefault="00F921C6"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7460EC" w:rsidRPr="007460EC" w:rsidRDefault="007460EC" w:rsidP="007460EC">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7460EC">
        <w:rPr>
          <w:rFonts w:ascii="Times New Roman" w:eastAsia="Times New Roman" w:hAnsi="Times New Roman" w:cs="Times New Roman"/>
          <w:b/>
          <w:bCs/>
          <w:sz w:val="27"/>
          <w:szCs w:val="27"/>
          <w:lang w:eastAsia="ru-RU"/>
        </w:rPr>
        <w:lastRenderedPageBreak/>
        <w:t>Походы на Пермь и Югру</w:t>
      </w:r>
    </w:p>
    <w:p w:rsidR="007460EC" w:rsidRPr="007460EC" w:rsidRDefault="00F921C6"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 xml:space="preserve"> В 1472 году, </w:t>
      </w:r>
      <w:proofErr w:type="gramStart"/>
      <w:r w:rsidR="007460EC" w:rsidRPr="007460EC">
        <w:rPr>
          <w:rFonts w:ascii="Times New Roman" w:eastAsia="Times New Roman" w:hAnsi="Times New Roman" w:cs="Times New Roman"/>
          <w:sz w:val="24"/>
          <w:szCs w:val="24"/>
          <w:lang w:eastAsia="ru-RU"/>
        </w:rPr>
        <w:t>использовав</w:t>
      </w:r>
      <w:proofErr w:type="gramEnd"/>
      <w:r w:rsidR="007460EC" w:rsidRPr="007460EC">
        <w:rPr>
          <w:rFonts w:ascii="Times New Roman" w:eastAsia="Times New Roman" w:hAnsi="Times New Roman" w:cs="Times New Roman"/>
          <w:sz w:val="24"/>
          <w:szCs w:val="24"/>
          <w:lang w:eastAsia="ru-RU"/>
        </w:rPr>
        <w:t xml:space="preserve"> как предлог нанесение московским купцам оскорблений, Иван III послал в недавно крещёную </w:t>
      </w:r>
      <w:hyperlink r:id="rId162" w:tooltip="Пермь Великая" w:history="1">
        <w:r w:rsidR="007460EC" w:rsidRPr="007460EC">
          <w:rPr>
            <w:rFonts w:ascii="Times New Roman" w:eastAsia="Times New Roman" w:hAnsi="Times New Roman" w:cs="Times New Roman"/>
            <w:color w:val="0000FF"/>
            <w:sz w:val="24"/>
            <w:szCs w:val="24"/>
            <w:u w:val="single"/>
            <w:lang w:eastAsia="ru-RU"/>
          </w:rPr>
          <w:t>Великую Пермь</w:t>
        </w:r>
      </w:hyperlink>
      <w:r w:rsidR="007460EC" w:rsidRPr="007460EC">
        <w:rPr>
          <w:rFonts w:ascii="Times New Roman" w:eastAsia="Times New Roman" w:hAnsi="Times New Roman" w:cs="Times New Roman"/>
          <w:sz w:val="24"/>
          <w:szCs w:val="24"/>
          <w:lang w:eastAsia="ru-RU"/>
        </w:rPr>
        <w:t xml:space="preserve"> с войском князя </w:t>
      </w:r>
      <w:hyperlink r:id="rId163" w:tooltip="Фёдор Давыдович Пёстрый" w:history="1">
        <w:r w:rsidR="007460EC" w:rsidRPr="007460EC">
          <w:rPr>
            <w:rFonts w:ascii="Times New Roman" w:eastAsia="Times New Roman" w:hAnsi="Times New Roman" w:cs="Times New Roman"/>
            <w:color w:val="0000FF"/>
            <w:sz w:val="24"/>
            <w:szCs w:val="24"/>
            <w:u w:val="single"/>
            <w:lang w:eastAsia="ru-RU"/>
          </w:rPr>
          <w:t>Фёдора Пёстрого</w:t>
        </w:r>
      </w:hyperlink>
      <w:r w:rsidR="007460EC" w:rsidRPr="007460EC">
        <w:rPr>
          <w:rFonts w:ascii="Times New Roman" w:eastAsia="Times New Roman" w:hAnsi="Times New Roman" w:cs="Times New Roman"/>
          <w:sz w:val="24"/>
          <w:szCs w:val="24"/>
          <w:lang w:eastAsia="ru-RU"/>
        </w:rPr>
        <w:t xml:space="preserve">, подчинившего край Московскому княжеству. </w:t>
      </w:r>
      <w:r>
        <w:rPr>
          <w:rFonts w:ascii="Times New Roman" w:eastAsia="Times New Roman" w:hAnsi="Times New Roman" w:cs="Times New Roman"/>
          <w:sz w:val="24"/>
          <w:szCs w:val="24"/>
          <w:lang w:eastAsia="ru-RU"/>
        </w:rPr>
        <w:t xml:space="preserve"> </w:t>
      </w:r>
    </w:p>
    <w:p w:rsidR="007460EC" w:rsidRPr="007460EC" w:rsidRDefault="00F921C6"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7460EC" w:rsidRDefault="00F921C6"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w:t>
      </w:r>
      <w:r w:rsidR="007460EC" w:rsidRPr="007460EC">
        <w:rPr>
          <w:rFonts w:ascii="Times New Roman" w:eastAsia="Times New Roman" w:hAnsi="Times New Roman" w:cs="Times New Roman"/>
          <w:sz w:val="24"/>
          <w:szCs w:val="24"/>
          <w:lang w:eastAsia="ru-RU"/>
        </w:rPr>
        <w:t>оход русских войск на Югру был предпринят в 1499—1500 годах.</w:t>
      </w:r>
      <w:proofErr w:type="gramStart"/>
      <w:r w:rsidR="007460EC" w:rsidRPr="007460E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w:t>
      </w:r>
      <w:proofErr w:type="gramEnd"/>
      <w:r w:rsidR="007460EC" w:rsidRPr="007460EC">
        <w:rPr>
          <w:rFonts w:ascii="Times New Roman" w:eastAsia="Times New Roman" w:hAnsi="Times New Roman" w:cs="Times New Roman"/>
          <w:sz w:val="24"/>
          <w:szCs w:val="24"/>
          <w:lang w:eastAsia="ru-RU"/>
        </w:rPr>
        <w:t xml:space="preserve"> В ходе этого похода были покорены различные местные племена, а в состав Московского государства вошли бассейны </w:t>
      </w:r>
      <w:hyperlink r:id="rId164" w:tooltip="Печора (река)" w:history="1">
        <w:r w:rsidR="007460EC" w:rsidRPr="007460EC">
          <w:rPr>
            <w:rFonts w:ascii="Times New Roman" w:eastAsia="Times New Roman" w:hAnsi="Times New Roman" w:cs="Times New Roman"/>
            <w:color w:val="0000FF"/>
            <w:sz w:val="24"/>
            <w:szCs w:val="24"/>
            <w:u w:val="single"/>
            <w:lang w:eastAsia="ru-RU"/>
          </w:rPr>
          <w:t>Печоры</w:t>
        </w:r>
      </w:hyperlink>
      <w:r w:rsidR="007460EC" w:rsidRPr="007460EC">
        <w:rPr>
          <w:rFonts w:ascii="Times New Roman" w:eastAsia="Times New Roman" w:hAnsi="Times New Roman" w:cs="Times New Roman"/>
          <w:sz w:val="24"/>
          <w:szCs w:val="24"/>
          <w:lang w:eastAsia="ru-RU"/>
        </w:rPr>
        <w:t xml:space="preserve"> и верхней </w:t>
      </w:r>
      <w:hyperlink r:id="rId165" w:tooltip="Вычегда" w:history="1">
        <w:proofErr w:type="spellStart"/>
        <w:r w:rsidR="007460EC" w:rsidRPr="007460EC">
          <w:rPr>
            <w:rFonts w:ascii="Times New Roman" w:eastAsia="Times New Roman" w:hAnsi="Times New Roman" w:cs="Times New Roman"/>
            <w:color w:val="0000FF"/>
            <w:sz w:val="24"/>
            <w:szCs w:val="24"/>
            <w:u w:val="single"/>
            <w:lang w:eastAsia="ru-RU"/>
          </w:rPr>
          <w:t>Вычегды</w:t>
        </w:r>
        <w:proofErr w:type="spellEnd"/>
      </w:hyperlink>
      <w:r w:rsidR="007460EC" w:rsidRPr="007460E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На земли, подчинённые в ходе этих экспедиций, была наложена дань пушниной</w:t>
      </w:r>
      <w:hyperlink r:id="rId166" w:anchor="cite_note-39" w:history="1"/>
      <w:r>
        <w:t xml:space="preserve"> </w:t>
      </w:r>
      <w:r w:rsidR="007460EC" w:rsidRPr="007460EC">
        <w:rPr>
          <w:rFonts w:ascii="Times New Roman" w:eastAsia="Times New Roman" w:hAnsi="Times New Roman" w:cs="Times New Roman"/>
          <w:sz w:val="24"/>
          <w:szCs w:val="24"/>
          <w:lang w:eastAsia="ru-RU"/>
        </w:rPr>
        <w:t>.</w:t>
      </w:r>
    </w:p>
    <w:p w:rsidR="00FE49CA" w:rsidRPr="007460EC" w:rsidRDefault="00EA2557" w:rsidP="00FE49CA">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Pr>
          <w:rFonts w:ascii="Times New Roman" w:eastAsia="Times New Roman" w:hAnsi="Times New Roman" w:cs="Times New Roman"/>
          <w:b/>
          <w:bCs/>
          <w:sz w:val="27"/>
          <w:szCs w:val="27"/>
          <w:lang w:eastAsia="ru-RU"/>
        </w:rPr>
        <w:t xml:space="preserve"> </w:t>
      </w:r>
    </w:p>
    <w:p w:rsidR="00F921C6" w:rsidRDefault="00FE49CA" w:rsidP="007460E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drawing>
          <wp:inline distT="0" distB="0" distL="0" distR="0" wp14:anchorId="1EEF5280" wp14:editId="5E3CAC46">
            <wp:extent cx="5940425" cy="6264910"/>
            <wp:effectExtent l="0" t="0" r="0" b="0"/>
            <wp:docPr id="33" name="Рисунок 33" descr="http://www.runivers.ru/images/date/2009_august/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univers.ru/images/date/2009_august/11/a.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40425" cy="6264910"/>
                    </a:xfrm>
                    <a:prstGeom prst="rect">
                      <a:avLst/>
                    </a:prstGeom>
                    <a:noFill/>
                    <a:ln>
                      <a:noFill/>
                    </a:ln>
                  </pic:spPr>
                </pic:pic>
              </a:graphicData>
            </a:graphic>
          </wp:inline>
        </w:drawing>
      </w:r>
    </w:p>
    <w:p w:rsidR="007161D8" w:rsidRPr="007460EC" w:rsidRDefault="007161D8"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7460EC" w:rsidRPr="007460EC" w:rsidRDefault="007460EC" w:rsidP="007460EC">
      <w:pPr>
        <w:spacing w:before="100" w:beforeAutospacing="1" w:after="100" w:afterAutospacing="1" w:line="240" w:lineRule="auto"/>
        <w:outlineLvl w:val="1"/>
        <w:rPr>
          <w:rFonts w:ascii="Times New Roman" w:eastAsia="Times New Roman" w:hAnsi="Times New Roman" w:cs="Times New Roman"/>
          <w:b/>
          <w:bCs/>
          <w:sz w:val="36"/>
          <w:szCs w:val="36"/>
          <w:lang w:eastAsia="ru-RU"/>
        </w:rPr>
      </w:pPr>
      <w:r w:rsidRPr="007460EC">
        <w:rPr>
          <w:rFonts w:ascii="Times New Roman" w:eastAsia="Times New Roman" w:hAnsi="Times New Roman" w:cs="Times New Roman"/>
          <w:b/>
          <w:bCs/>
          <w:sz w:val="36"/>
          <w:szCs w:val="36"/>
          <w:lang w:eastAsia="ru-RU"/>
        </w:rPr>
        <w:t>Внутренняя политика</w:t>
      </w:r>
    </w:p>
    <w:p w:rsidR="007460EC" w:rsidRPr="007460EC" w:rsidRDefault="007460EC" w:rsidP="007460EC">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7460EC">
        <w:rPr>
          <w:rFonts w:ascii="Times New Roman" w:eastAsia="Times New Roman" w:hAnsi="Times New Roman" w:cs="Times New Roman"/>
          <w:b/>
          <w:bCs/>
          <w:sz w:val="27"/>
          <w:szCs w:val="27"/>
          <w:lang w:eastAsia="ru-RU"/>
        </w:rPr>
        <w:t>Интеграция новоприсоединённых земель</w:t>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После присоединения в 1471 году Ярославского княжества на его территории начинается достаточно жёсткая унификация с общемосковскими порядками. </w:t>
      </w:r>
      <w:r w:rsidR="007161D8">
        <w:rPr>
          <w:rFonts w:ascii="Times New Roman" w:eastAsia="Times New Roman" w:hAnsi="Times New Roman" w:cs="Times New Roman"/>
          <w:sz w:val="24"/>
          <w:szCs w:val="24"/>
          <w:lang w:eastAsia="ru-RU"/>
        </w:rPr>
        <w:t xml:space="preserve"> </w:t>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Присоединение Тверского княжества в 1485 году и его интеграция в Российское государство произошло достаточно мягко.</w:t>
      </w:r>
      <w:r w:rsidR="007161D8">
        <w:rPr>
          <w:rFonts w:ascii="Times New Roman" w:eastAsia="Times New Roman" w:hAnsi="Times New Roman" w:cs="Times New Roman"/>
          <w:sz w:val="24"/>
          <w:szCs w:val="24"/>
          <w:lang w:eastAsia="ru-RU"/>
        </w:rPr>
        <w:t xml:space="preserve"> </w:t>
      </w:r>
      <w:r w:rsidRPr="007460EC">
        <w:rPr>
          <w:rFonts w:ascii="Times New Roman" w:eastAsia="Times New Roman" w:hAnsi="Times New Roman" w:cs="Times New Roman"/>
          <w:sz w:val="24"/>
          <w:szCs w:val="24"/>
          <w:lang w:eastAsia="ru-RU"/>
        </w:rPr>
        <w:t xml:space="preserve">К началу XVI века тверской двор окончательно слился с </w:t>
      </w:r>
      <w:proofErr w:type="gramStart"/>
      <w:r w:rsidRPr="007460EC">
        <w:rPr>
          <w:rFonts w:ascii="Times New Roman" w:eastAsia="Times New Roman" w:hAnsi="Times New Roman" w:cs="Times New Roman"/>
          <w:sz w:val="24"/>
          <w:szCs w:val="24"/>
          <w:lang w:eastAsia="ru-RU"/>
        </w:rPr>
        <w:t>московским</w:t>
      </w:r>
      <w:proofErr w:type="gramEnd"/>
      <w:r w:rsidRPr="007460EC">
        <w:rPr>
          <w:rFonts w:ascii="Times New Roman" w:eastAsia="Times New Roman" w:hAnsi="Times New Roman" w:cs="Times New Roman"/>
          <w:sz w:val="24"/>
          <w:szCs w:val="24"/>
          <w:lang w:eastAsia="ru-RU"/>
        </w:rPr>
        <w:t>, а некоторые тверские бояре перешли в московскую думу.</w:t>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Интерес представляет также интеграция в общегосударственную структуру </w:t>
      </w:r>
      <w:hyperlink r:id="rId167" w:tooltip="Белозерское княжество" w:history="1">
        <w:r w:rsidRPr="007460EC">
          <w:rPr>
            <w:rFonts w:ascii="Times New Roman" w:eastAsia="Times New Roman" w:hAnsi="Times New Roman" w:cs="Times New Roman"/>
            <w:color w:val="0000FF"/>
            <w:sz w:val="24"/>
            <w:szCs w:val="24"/>
            <w:u w:val="single"/>
            <w:lang w:eastAsia="ru-RU"/>
          </w:rPr>
          <w:t>Белозерского княжества</w:t>
        </w:r>
      </w:hyperlink>
      <w:r w:rsidRPr="007460EC">
        <w:rPr>
          <w:rFonts w:ascii="Times New Roman" w:eastAsia="Times New Roman" w:hAnsi="Times New Roman" w:cs="Times New Roman"/>
          <w:sz w:val="24"/>
          <w:szCs w:val="24"/>
          <w:lang w:eastAsia="ru-RU"/>
        </w:rPr>
        <w:t xml:space="preserve">. После его перехода в 1486 году под власть Москвы, в марте 1488 года была обнародована </w:t>
      </w:r>
      <w:hyperlink r:id="rId168" w:tooltip="Белозерская уставная грамота (страница отсутствует)" w:history="1">
        <w:r w:rsidRPr="007460EC">
          <w:rPr>
            <w:rFonts w:ascii="Times New Roman" w:eastAsia="Times New Roman" w:hAnsi="Times New Roman" w:cs="Times New Roman"/>
            <w:color w:val="0000FF"/>
            <w:sz w:val="24"/>
            <w:szCs w:val="24"/>
            <w:u w:val="single"/>
            <w:lang w:eastAsia="ru-RU"/>
          </w:rPr>
          <w:t>Белозерская уставная грамота</w:t>
        </w:r>
      </w:hyperlink>
      <w:r w:rsidRPr="007460EC">
        <w:rPr>
          <w:rFonts w:ascii="Times New Roman" w:eastAsia="Times New Roman" w:hAnsi="Times New Roman" w:cs="Times New Roman"/>
          <w:sz w:val="24"/>
          <w:szCs w:val="24"/>
          <w:lang w:eastAsia="ru-RU"/>
        </w:rPr>
        <w:t>. Среди прочего, она устанавливала нормы кормлений представителей власти, а также регламентировала судопроизводство</w:t>
      </w:r>
      <w:hyperlink r:id="rId169" w:anchor="cite_note-42" w:history="1"/>
      <w:proofErr w:type="gramStart"/>
      <w:r w:rsidR="007161D8">
        <w:t xml:space="preserve"> </w:t>
      </w:r>
      <w:r w:rsidRPr="007460EC">
        <w:rPr>
          <w:rFonts w:ascii="Times New Roman" w:eastAsia="Times New Roman" w:hAnsi="Times New Roman" w:cs="Times New Roman"/>
          <w:sz w:val="24"/>
          <w:szCs w:val="24"/>
          <w:lang w:eastAsia="ru-RU"/>
        </w:rPr>
        <w:t>.</w:t>
      </w:r>
      <w:proofErr w:type="gramEnd"/>
    </w:p>
    <w:p w:rsidR="00F46FEA" w:rsidRDefault="007460EC" w:rsidP="00F46FEA">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Наиболее глубокий характер носили перемены, постигшие Новгородскую землю</w:t>
      </w:r>
      <w:proofErr w:type="gramStart"/>
      <w:r w:rsidR="00F46FEA">
        <w:rPr>
          <w:rFonts w:ascii="Times New Roman" w:eastAsia="Times New Roman" w:hAnsi="Times New Roman" w:cs="Times New Roman"/>
          <w:sz w:val="24"/>
          <w:szCs w:val="24"/>
          <w:lang w:eastAsia="ru-RU"/>
        </w:rPr>
        <w:t xml:space="preserve"> </w:t>
      </w:r>
      <w:r w:rsidR="00F46FEA" w:rsidRPr="00F46FEA">
        <w:rPr>
          <w:rFonts w:ascii="Times New Roman" w:eastAsia="Times New Roman" w:hAnsi="Times New Roman" w:cs="Times New Roman"/>
          <w:sz w:val="24"/>
          <w:szCs w:val="24"/>
          <w:lang w:eastAsia="ru-RU"/>
        </w:rPr>
        <w:t>.</w:t>
      </w:r>
      <w:proofErr w:type="gramEnd"/>
    </w:p>
    <w:p w:rsidR="00F46FEA" w:rsidRPr="00F46FEA" w:rsidRDefault="00F46FEA" w:rsidP="00F46FEA">
      <w:pPr>
        <w:spacing w:before="100" w:beforeAutospacing="1" w:after="100" w:afterAutospacing="1" w:line="240" w:lineRule="auto"/>
        <w:rPr>
          <w:rFonts w:ascii="Times New Roman" w:eastAsia="Times New Roman" w:hAnsi="Times New Roman" w:cs="Times New Roman"/>
          <w:sz w:val="24"/>
          <w:szCs w:val="24"/>
          <w:lang w:eastAsia="ru-RU"/>
        </w:rPr>
      </w:pPr>
      <w:r w:rsidRPr="00474E48">
        <w:rPr>
          <w:rFonts w:ascii="Verdana" w:eastAsia="Times New Roman" w:hAnsi="Verdana" w:cs="Times New Roman"/>
          <w:color w:val="000000"/>
          <w:sz w:val="27"/>
          <w:szCs w:val="27"/>
          <w:lang w:eastAsia="ru-RU"/>
        </w:rPr>
        <w:t xml:space="preserve">      В своем новоприобретенном владении Иван стал практиковать систематическое устранение потенциальных противников тем же примерно методом, который сталинский проконсул в Венгрии </w:t>
      </w:r>
      <w:proofErr w:type="spellStart"/>
      <w:r w:rsidRPr="00474E48">
        <w:rPr>
          <w:rFonts w:ascii="Verdana" w:eastAsia="Times New Roman" w:hAnsi="Verdana" w:cs="Times New Roman"/>
          <w:color w:val="000000"/>
          <w:sz w:val="27"/>
          <w:szCs w:val="27"/>
          <w:lang w:eastAsia="ru-RU"/>
        </w:rPr>
        <w:t>Ракоши</w:t>
      </w:r>
      <w:proofErr w:type="spellEnd"/>
      <w:r w:rsidRPr="00474E48">
        <w:rPr>
          <w:rFonts w:ascii="Verdana" w:eastAsia="Times New Roman" w:hAnsi="Verdana" w:cs="Times New Roman"/>
          <w:color w:val="000000"/>
          <w:sz w:val="27"/>
          <w:szCs w:val="27"/>
          <w:lang w:eastAsia="ru-RU"/>
        </w:rPr>
        <w:t xml:space="preserve"> пять веков спустя назвал "тактикой салями" (</w:t>
      </w:r>
      <w:proofErr w:type="spellStart"/>
      <w:r w:rsidRPr="00474E48">
        <w:rPr>
          <w:rFonts w:ascii="Verdana" w:eastAsia="Times New Roman" w:hAnsi="Verdana" w:cs="Times New Roman"/>
          <w:color w:val="000000"/>
          <w:sz w:val="27"/>
          <w:szCs w:val="27"/>
          <w:lang w:eastAsia="ru-RU"/>
        </w:rPr>
        <w:t>salami</w:t>
      </w:r>
      <w:proofErr w:type="spellEnd"/>
      <w:r w:rsidRPr="00474E48">
        <w:rPr>
          <w:rFonts w:ascii="Verdana" w:eastAsia="Times New Roman" w:hAnsi="Verdana" w:cs="Times New Roman"/>
          <w:color w:val="000000"/>
          <w:sz w:val="27"/>
          <w:szCs w:val="27"/>
          <w:lang w:eastAsia="ru-RU"/>
        </w:rPr>
        <w:t xml:space="preserve"> </w:t>
      </w:r>
      <w:proofErr w:type="spellStart"/>
      <w:r w:rsidRPr="00474E48">
        <w:rPr>
          <w:rFonts w:ascii="Verdana" w:eastAsia="Times New Roman" w:hAnsi="Verdana" w:cs="Times New Roman"/>
          <w:color w:val="000000"/>
          <w:sz w:val="27"/>
          <w:szCs w:val="27"/>
          <w:lang w:eastAsia="ru-RU"/>
        </w:rPr>
        <w:t>tactics</w:t>
      </w:r>
      <w:proofErr w:type="spellEnd"/>
      <w:r w:rsidRPr="00474E48">
        <w:rPr>
          <w:rFonts w:ascii="Verdana" w:eastAsia="Times New Roman" w:hAnsi="Verdana" w:cs="Times New Roman"/>
          <w:color w:val="000000"/>
          <w:sz w:val="27"/>
          <w:szCs w:val="27"/>
          <w:lang w:eastAsia="ru-RU"/>
        </w:rPr>
        <w:t xml:space="preserve">). Усевшийся в Новгороде московский наместник приказал, чтобы из города постепенно вывозились семьи, чье общественное положение и </w:t>
      </w:r>
      <w:proofErr w:type="spellStart"/>
      <w:r w:rsidRPr="00474E48">
        <w:rPr>
          <w:rFonts w:ascii="Verdana" w:eastAsia="Times New Roman" w:hAnsi="Verdana" w:cs="Times New Roman"/>
          <w:color w:val="000000"/>
          <w:sz w:val="27"/>
          <w:szCs w:val="27"/>
          <w:lang w:eastAsia="ru-RU"/>
        </w:rPr>
        <w:t>антимосковская</w:t>
      </w:r>
      <w:proofErr w:type="spellEnd"/>
      <w:r w:rsidRPr="00474E48">
        <w:rPr>
          <w:rFonts w:ascii="Verdana" w:eastAsia="Times New Roman" w:hAnsi="Verdana" w:cs="Times New Roman"/>
          <w:color w:val="000000"/>
          <w:sz w:val="27"/>
          <w:szCs w:val="27"/>
          <w:lang w:eastAsia="ru-RU"/>
        </w:rPr>
        <w:t xml:space="preserve"> репутация могли сделать их опасными для московского господства над покоренным городом-государством. В 1480 г. под тем предлогом, что новгородцы вынашивают против него заговор, Иван велел своим войскам занять город. Было арестовано несколько тысяч граждан большая часть местного патрициата. Некоторых узников казнили, </w:t>
      </w:r>
      <w:r w:rsidRPr="00446606">
        <w:rPr>
          <w:rFonts w:ascii="Verdana" w:eastAsia="Times New Roman" w:hAnsi="Verdana" w:cs="Times New Roman"/>
          <w:b/>
          <w:color w:val="FF0000"/>
          <w:sz w:val="27"/>
          <w:szCs w:val="27"/>
          <w:lang w:eastAsia="ru-RU"/>
        </w:rPr>
        <w:t xml:space="preserve">а оставшиеся с семьями были расселены на землях поблизости от Москвы, где у них не было ни корней, ни влияния. </w:t>
      </w:r>
      <w:r w:rsidRPr="00474E48">
        <w:rPr>
          <w:rFonts w:ascii="Verdana" w:eastAsia="Times New Roman" w:hAnsi="Verdana" w:cs="Times New Roman"/>
          <w:color w:val="000000"/>
          <w:sz w:val="27"/>
          <w:szCs w:val="27"/>
          <w:lang w:eastAsia="ru-RU"/>
        </w:rPr>
        <w:t xml:space="preserve">Их вотчины были конфискованы в пользу великого князя. В 1484, 1487, 1488 и 1489 г. процедуру повторили. </w:t>
      </w:r>
      <w:proofErr w:type="gramStart"/>
      <w:r w:rsidRPr="00474E48">
        <w:rPr>
          <w:rFonts w:ascii="Verdana" w:eastAsia="Times New Roman" w:hAnsi="Verdana" w:cs="Times New Roman"/>
          <w:color w:val="000000"/>
          <w:sz w:val="27"/>
          <w:szCs w:val="27"/>
          <w:lang w:eastAsia="ru-RU"/>
        </w:rPr>
        <w:t>Такие массовые выселения, прозванные "выводами", впоследствии проводились и в других покоренных городах, например, в Пскове после его захвата сыном Ивана Василием III в 1510 г. В этих случаях вотчинный принцип наделял князя властью перебрасывать своих подданных из одного конца государства в другой так, как будто бы он перемещает рабов в пределах своего поместья.</w:t>
      </w:r>
      <w:proofErr w:type="gramEnd"/>
      <w:r w:rsidRPr="00474E48">
        <w:rPr>
          <w:rFonts w:ascii="Verdana" w:eastAsia="Times New Roman" w:hAnsi="Verdana" w:cs="Times New Roman"/>
          <w:color w:val="000000"/>
          <w:sz w:val="27"/>
          <w:szCs w:val="27"/>
          <w:lang w:eastAsia="ru-RU"/>
        </w:rPr>
        <w:br/>
        <w:t xml:space="preserve">      Так у новгородцев мало-помалу отобрали их вольности, а создававшие величие города фамилии были казнены или рассеяны. В 1494 г., </w:t>
      </w:r>
      <w:proofErr w:type="gramStart"/>
      <w:r w:rsidRPr="00474E48">
        <w:rPr>
          <w:rFonts w:ascii="Verdana" w:eastAsia="Times New Roman" w:hAnsi="Verdana" w:cs="Times New Roman"/>
          <w:color w:val="000000"/>
          <w:sz w:val="27"/>
          <w:szCs w:val="27"/>
          <w:lang w:eastAsia="ru-RU"/>
        </w:rPr>
        <w:t>использовав</w:t>
      </w:r>
      <w:proofErr w:type="gramEnd"/>
      <w:r w:rsidRPr="00474E48">
        <w:rPr>
          <w:rFonts w:ascii="Verdana" w:eastAsia="Times New Roman" w:hAnsi="Verdana" w:cs="Times New Roman"/>
          <w:color w:val="000000"/>
          <w:sz w:val="27"/>
          <w:szCs w:val="27"/>
          <w:lang w:eastAsia="ru-RU"/>
        </w:rPr>
        <w:t xml:space="preserve"> в качестве предлога убийство </w:t>
      </w:r>
      <w:r w:rsidRPr="00474E48">
        <w:rPr>
          <w:rFonts w:ascii="Verdana" w:eastAsia="Times New Roman" w:hAnsi="Verdana" w:cs="Times New Roman"/>
          <w:color w:val="000000"/>
          <w:sz w:val="27"/>
          <w:szCs w:val="27"/>
          <w:lang w:eastAsia="ru-RU"/>
        </w:rPr>
        <w:lastRenderedPageBreak/>
        <w:t xml:space="preserve">русского купца в ганзейском городе </w:t>
      </w:r>
      <w:proofErr w:type="spellStart"/>
      <w:r w:rsidRPr="00474E48">
        <w:rPr>
          <w:rFonts w:ascii="Verdana" w:eastAsia="Times New Roman" w:hAnsi="Verdana" w:cs="Times New Roman"/>
          <w:color w:val="000000"/>
          <w:sz w:val="27"/>
          <w:szCs w:val="27"/>
          <w:lang w:eastAsia="ru-RU"/>
        </w:rPr>
        <w:t>Ревеле</w:t>
      </w:r>
      <w:proofErr w:type="spellEnd"/>
      <w:r w:rsidRPr="00474E48">
        <w:rPr>
          <w:rFonts w:ascii="Verdana" w:eastAsia="Times New Roman" w:hAnsi="Verdana" w:cs="Times New Roman"/>
          <w:color w:val="000000"/>
          <w:sz w:val="27"/>
          <w:szCs w:val="27"/>
          <w:lang w:eastAsia="ru-RU"/>
        </w:rPr>
        <w:t>, Москва закрыла склад Ганзы в Новгороде, арестовала ее членов и конфисковала их товары. Эта мера имела губительные последствия для благосостояния не только самого Новгорода, но и всего Ганзейского союза</w:t>
      </w:r>
    </w:p>
    <w:p w:rsidR="00F46FEA" w:rsidRPr="00EA2557" w:rsidRDefault="007161D8" w:rsidP="007460EC">
      <w:pPr>
        <w:spacing w:before="100" w:beforeAutospacing="1" w:after="100" w:afterAutospacing="1" w:line="240" w:lineRule="auto"/>
        <w:rPr>
          <w:rFonts w:ascii="Verdana" w:eastAsia="Times New Roman" w:hAnsi="Verdana" w:cs="Times New Roman"/>
          <w:color w:val="000000"/>
          <w:sz w:val="27"/>
          <w:szCs w:val="27"/>
          <w:lang w:eastAsia="ru-RU"/>
        </w:rPr>
      </w:pPr>
      <w:r>
        <w:rPr>
          <w:rFonts w:ascii="Times New Roman" w:eastAsia="Times New Roman" w:hAnsi="Times New Roman" w:cs="Times New Roman"/>
          <w:sz w:val="24"/>
          <w:szCs w:val="24"/>
          <w:lang w:eastAsia="ru-RU"/>
        </w:rPr>
        <w:t xml:space="preserve"> </w:t>
      </w:r>
      <w:r w:rsidR="00F46FEA" w:rsidRPr="00974BD8">
        <w:rPr>
          <w:rFonts w:ascii="Verdana" w:eastAsia="Times New Roman" w:hAnsi="Verdana" w:cs="Times New Roman"/>
          <w:color w:val="FF0000"/>
          <w:sz w:val="27"/>
          <w:szCs w:val="27"/>
          <w:lang w:eastAsia="ru-RU"/>
        </w:rPr>
        <w:t>Настаивая на упразднении веча, Иван вел себя точно так же, как монголы, когда они завоевали Русь за два столетия до этого.</w:t>
      </w:r>
      <w:r w:rsidR="00F46FEA" w:rsidRPr="00474E48">
        <w:rPr>
          <w:rFonts w:ascii="Verdana" w:eastAsia="Times New Roman" w:hAnsi="Verdana" w:cs="Times New Roman"/>
          <w:color w:val="000000"/>
          <w:sz w:val="27"/>
          <w:szCs w:val="27"/>
          <w:lang w:eastAsia="ru-RU"/>
        </w:rPr>
        <w:t xml:space="preserve"> Новгородцам удалось добиться у своего нового повелителя лишь обещания, что им не придется служить за пределами новгородской территории. То было не право, а лишь любезность с царской стороны, и вскоре она превратилась в пустой звук.</w:t>
      </w:r>
    </w:p>
    <w:p w:rsidR="00F46FEA" w:rsidRPr="007460EC" w:rsidRDefault="00F46FEA"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7460EC" w:rsidRPr="007460EC" w:rsidRDefault="007460EC" w:rsidP="007460EC">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7460EC">
        <w:rPr>
          <w:rFonts w:ascii="Times New Roman" w:eastAsia="Times New Roman" w:hAnsi="Times New Roman" w:cs="Times New Roman"/>
          <w:b/>
          <w:bCs/>
          <w:sz w:val="27"/>
          <w:szCs w:val="27"/>
          <w:lang w:eastAsia="ru-RU"/>
        </w:rPr>
        <w:t>Введение Судебника</w:t>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Объединение прежде раздробленных русских земель в единое государство настоятельно требовало помимо политического единства создать также единство правовой системы. В сентябре </w:t>
      </w:r>
      <w:hyperlink r:id="rId170" w:tooltip="1497 год" w:history="1">
        <w:r w:rsidRPr="007460EC">
          <w:rPr>
            <w:rFonts w:ascii="Times New Roman" w:eastAsia="Times New Roman" w:hAnsi="Times New Roman" w:cs="Times New Roman"/>
            <w:color w:val="0000FF"/>
            <w:sz w:val="24"/>
            <w:szCs w:val="24"/>
            <w:u w:val="single"/>
            <w:lang w:eastAsia="ru-RU"/>
          </w:rPr>
          <w:t>1497 года</w:t>
        </w:r>
      </w:hyperlink>
      <w:r w:rsidRPr="007460EC">
        <w:rPr>
          <w:rFonts w:ascii="Times New Roman" w:eastAsia="Times New Roman" w:hAnsi="Times New Roman" w:cs="Times New Roman"/>
          <w:sz w:val="24"/>
          <w:szCs w:val="24"/>
          <w:lang w:eastAsia="ru-RU"/>
        </w:rPr>
        <w:t xml:space="preserve"> в действие был введён </w:t>
      </w:r>
      <w:hyperlink r:id="rId171" w:tooltip="Судебник 1497" w:history="1">
        <w:r w:rsidRPr="007460EC">
          <w:rPr>
            <w:rFonts w:ascii="Times New Roman" w:eastAsia="Times New Roman" w:hAnsi="Times New Roman" w:cs="Times New Roman"/>
            <w:color w:val="0000FF"/>
            <w:sz w:val="24"/>
            <w:szCs w:val="24"/>
            <w:u w:val="single"/>
            <w:lang w:eastAsia="ru-RU"/>
          </w:rPr>
          <w:t>Судебник</w:t>
        </w:r>
      </w:hyperlink>
      <w:r w:rsidRPr="007460EC">
        <w:rPr>
          <w:rFonts w:ascii="Times New Roman" w:eastAsia="Times New Roman" w:hAnsi="Times New Roman" w:cs="Times New Roman"/>
          <w:sz w:val="24"/>
          <w:szCs w:val="24"/>
          <w:lang w:eastAsia="ru-RU"/>
        </w:rPr>
        <w:t> — единый законодательный кодекс.</w:t>
      </w:r>
    </w:p>
    <w:p w:rsidR="007460EC" w:rsidRPr="007460EC" w:rsidRDefault="00F46FEA"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Круг вопросов, отражённых в этом первом за долгое время обобщающем законодательном акте, весьма широк: это и установление единых для всей страны норм судопроизводства, и нормы </w:t>
      </w:r>
      <w:hyperlink r:id="rId172" w:tooltip="Уголовное право" w:history="1">
        <w:r w:rsidRPr="007460EC">
          <w:rPr>
            <w:rFonts w:ascii="Times New Roman" w:eastAsia="Times New Roman" w:hAnsi="Times New Roman" w:cs="Times New Roman"/>
            <w:color w:val="0000FF"/>
            <w:sz w:val="24"/>
            <w:szCs w:val="24"/>
            <w:u w:val="single"/>
            <w:lang w:eastAsia="ru-RU"/>
          </w:rPr>
          <w:t>уголовного права</w:t>
        </w:r>
      </w:hyperlink>
      <w:r w:rsidRPr="007460EC">
        <w:rPr>
          <w:rFonts w:ascii="Times New Roman" w:eastAsia="Times New Roman" w:hAnsi="Times New Roman" w:cs="Times New Roman"/>
          <w:sz w:val="24"/>
          <w:szCs w:val="24"/>
          <w:lang w:eastAsia="ru-RU"/>
        </w:rPr>
        <w:t xml:space="preserve">, и установления </w:t>
      </w:r>
      <w:hyperlink r:id="rId173" w:tooltip="Гражданское право" w:history="1">
        <w:r w:rsidRPr="007460EC">
          <w:rPr>
            <w:rFonts w:ascii="Times New Roman" w:eastAsia="Times New Roman" w:hAnsi="Times New Roman" w:cs="Times New Roman"/>
            <w:color w:val="0000FF"/>
            <w:sz w:val="24"/>
            <w:szCs w:val="24"/>
            <w:u w:val="single"/>
            <w:lang w:eastAsia="ru-RU"/>
          </w:rPr>
          <w:t>гражданского права</w:t>
        </w:r>
      </w:hyperlink>
      <w:r w:rsidRPr="007460EC">
        <w:rPr>
          <w:rFonts w:ascii="Times New Roman" w:eastAsia="Times New Roman" w:hAnsi="Times New Roman" w:cs="Times New Roman"/>
          <w:sz w:val="24"/>
          <w:szCs w:val="24"/>
          <w:lang w:eastAsia="ru-RU"/>
        </w:rPr>
        <w:t xml:space="preserve">. </w:t>
      </w:r>
      <w:r w:rsidR="00F46FEA">
        <w:rPr>
          <w:rFonts w:ascii="Times New Roman" w:eastAsia="Times New Roman" w:hAnsi="Times New Roman" w:cs="Times New Roman"/>
          <w:sz w:val="24"/>
          <w:szCs w:val="24"/>
          <w:lang w:eastAsia="ru-RU"/>
        </w:rPr>
        <w:t xml:space="preserve"> </w:t>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Создание в 1497 году общерусского Судебника стало важным событием в истории законодательства России. Стоит отметить, что подобного единого кодекса не существовало даже в некоторых государствах Европы (в частности, в Англии и во Франции). </w:t>
      </w:r>
      <w:r w:rsidR="00F46FEA">
        <w:rPr>
          <w:rFonts w:ascii="Times New Roman" w:eastAsia="Times New Roman" w:hAnsi="Times New Roman" w:cs="Times New Roman"/>
          <w:sz w:val="24"/>
          <w:szCs w:val="24"/>
          <w:lang w:eastAsia="ru-RU"/>
        </w:rPr>
        <w:t xml:space="preserve"> </w:t>
      </w:r>
    </w:p>
    <w:p w:rsidR="007460EC" w:rsidRPr="007460EC" w:rsidRDefault="007460EC" w:rsidP="007460EC">
      <w:pPr>
        <w:spacing w:before="100" w:beforeAutospacing="1" w:after="100" w:afterAutospacing="1" w:line="240" w:lineRule="auto"/>
        <w:outlineLvl w:val="1"/>
        <w:rPr>
          <w:rFonts w:ascii="Times New Roman" w:eastAsia="Times New Roman" w:hAnsi="Times New Roman" w:cs="Times New Roman"/>
          <w:b/>
          <w:bCs/>
          <w:sz w:val="36"/>
          <w:szCs w:val="36"/>
          <w:lang w:eastAsia="ru-RU"/>
        </w:rPr>
      </w:pPr>
      <w:r w:rsidRPr="007460EC">
        <w:rPr>
          <w:rFonts w:ascii="Times New Roman" w:eastAsia="Times New Roman" w:hAnsi="Times New Roman" w:cs="Times New Roman"/>
          <w:b/>
          <w:bCs/>
          <w:sz w:val="36"/>
          <w:szCs w:val="36"/>
          <w:lang w:eastAsia="ru-RU"/>
        </w:rPr>
        <w:t>Культурная и идеологическая политика</w:t>
      </w:r>
    </w:p>
    <w:p w:rsid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Объединение страны не могло не сказаться благотворно на культуре России. Масштабное крепостное строительство, возведение храмов, расцвет летописания в эпоху Ивана III являются зримым свидетельством духовного подъёма страны; при этом немаловажным фактом, свидетельствующим об интенсивности культурной жизни, является появление новых идей. Именно в это время появляются концепции, составившие в будущем весомую часть государственной идеологии России.</w:t>
      </w:r>
    </w:p>
    <w:p w:rsidR="00F46FEA" w:rsidRDefault="00F46FEA"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446606" w:rsidRDefault="00446606"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446606" w:rsidRDefault="00446606"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446606" w:rsidRDefault="00446606"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446606" w:rsidRDefault="00446606"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446606" w:rsidRDefault="00446606"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446606" w:rsidRDefault="00446606"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446606" w:rsidRDefault="00446606"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F46FEA" w:rsidRPr="007460EC" w:rsidRDefault="00F46FEA"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7460EC" w:rsidRPr="007460EC" w:rsidRDefault="007460EC" w:rsidP="007460EC">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7460EC">
        <w:rPr>
          <w:rFonts w:ascii="Times New Roman" w:eastAsia="Times New Roman" w:hAnsi="Times New Roman" w:cs="Times New Roman"/>
          <w:b/>
          <w:bCs/>
          <w:sz w:val="27"/>
          <w:szCs w:val="27"/>
          <w:lang w:eastAsia="ru-RU"/>
        </w:rPr>
        <w:t>Архитектура</w:t>
      </w:r>
    </w:p>
    <w:p w:rsidR="007460EC" w:rsidRPr="007460EC" w:rsidRDefault="007460EC" w:rsidP="007460E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FF"/>
          <w:sz w:val="24"/>
          <w:szCs w:val="24"/>
          <w:lang w:eastAsia="ru-RU"/>
        </w:rPr>
        <w:drawing>
          <wp:inline distT="0" distB="0" distL="0" distR="0">
            <wp:extent cx="1714500" cy="2286000"/>
            <wp:effectExtent l="19050" t="0" r="0" b="0"/>
            <wp:docPr id="20" name="Рисунок 20" descr="http://upload.wikimedia.org/wikipedia/commons/thumb/9/9d/Dormition_%28Kremlin%29.JPG/180px-Dormition_%28Kremlin%29.JPG">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upload.wikimedia.org/wikipedia/commons/thumb/9/9d/Dormition_%28Kremlin%29.JPG/180px-Dormition_%28Kremlin%29.JPG">
                      <a:hlinkClick r:id="rId174"/>
                    </pic:cNvPr>
                    <pic:cNvPicPr>
                      <a:picLocks noChangeAspect="1" noChangeArrowheads="1"/>
                    </pic:cNvPicPr>
                  </pic:nvPicPr>
                  <pic:blipFill>
                    <a:blip r:embed="rId175"/>
                    <a:srcRect/>
                    <a:stretch>
                      <a:fillRect/>
                    </a:stretch>
                  </pic:blipFill>
                  <pic:spPr bwMode="auto">
                    <a:xfrm>
                      <a:off x="0" y="0"/>
                      <a:ext cx="1714500" cy="2286000"/>
                    </a:xfrm>
                    <a:prstGeom prst="rect">
                      <a:avLst/>
                    </a:prstGeom>
                    <a:noFill/>
                    <a:ln w="9525">
                      <a:noFill/>
                      <a:miter lim="800000"/>
                      <a:headEnd/>
                      <a:tailEnd/>
                    </a:ln>
                  </pic:spPr>
                </pic:pic>
              </a:graphicData>
            </a:graphic>
          </wp:inline>
        </w:drawing>
      </w:r>
    </w:p>
    <w:p w:rsidR="007460EC" w:rsidRPr="007460EC" w:rsidRDefault="007460EC" w:rsidP="007460E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FF"/>
          <w:sz w:val="24"/>
          <w:szCs w:val="24"/>
          <w:lang w:eastAsia="ru-RU"/>
        </w:rPr>
        <w:drawing>
          <wp:inline distT="0" distB="0" distL="0" distR="0">
            <wp:extent cx="140970" cy="105410"/>
            <wp:effectExtent l="19050" t="0" r="0" b="0"/>
            <wp:docPr id="21" name="Рисунок 21" descr="http://bits.wikimedia.org/static-1.21wmf12/skins/common/images/magnify-clip.png">
              <a:hlinkClick xmlns:a="http://schemas.openxmlformats.org/drawingml/2006/main" r:id="rId176" tooltip="&quot;Увеличить&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bits.wikimedia.org/static-1.21wmf12/skins/common/images/magnify-clip.png">
                      <a:hlinkClick r:id="rId176" tooltip="&quot;Увеличить&quot;"/>
                    </pic:cNvPr>
                    <pic:cNvPicPr>
                      <a:picLocks noChangeAspect="1" noChangeArrowheads="1"/>
                    </pic:cNvPicPr>
                  </pic:nvPicPr>
                  <pic:blipFill>
                    <a:blip r:embed="rId32"/>
                    <a:srcRect/>
                    <a:stretch>
                      <a:fillRect/>
                    </a:stretch>
                  </pic:blipFill>
                  <pic:spPr bwMode="auto">
                    <a:xfrm>
                      <a:off x="0" y="0"/>
                      <a:ext cx="140970" cy="105410"/>
                    </a:xfrm>
                    <a:prstGeom prst="rect">
                      <a:avLst/>
                    </a:prstGeom>
                    <a:noFill/>
                    <a:ln w="9525">
                      <a:noFill/>
                      <a:miter lim="800000"/>
                      <a:headEnd/>
                      <a:tailEnd/>
                    </a:ln>
                  </pic:spPr>
                </pic:pic>
              </a:graphicData>
            </a:graphic>
          </wp:inline>
        </w:drawing>
      </w:r>
    </w:p>
    <w:p w:rsidR="007460EC" w:rsidRPr="007460EC" w:rsidRDefault="00EB048F" w:rsidP="007460EC">
      <w:pPr>
        <w:spacing w:after="0" w:line="240" w:lineRule="auto"/>
        <w:rPr>
          <w:rFonts w:ascii="Times New Roman" w:eastAsia="Times New Roman" w:hAnsi="Times New Roman" w:cs="Times New Roman"/>
          <w:sz w:val="24"/>
          <w:szCs w:val="24"/>
          <w:lang w:eastAsia="ru-RU"/>
        </w:rPr>
      </w:pPr>
      <w:hyperlink r:id="rId177" w:tooltip="Успенский собор (Москва)" w:history="1">
        <w:r w:rsidR="007460EC" w:rsidRPr="007460EC">
          <w:rPr>
            <w:rFonts w:ascii="Times New Roman" w:eastAsia="Times New Roman" w:hAnsi="Times New Roman" w:cs="Times New Roman"/>
            <w:color w:val="0000FF"/>
            <w:sz w:val="24"/>
            <w:szCs w:val="24"/>
            <w:u w:val="single"/>
            <w:lang w:eastAsia="ru-RU"/>
          </w:rPr>
          <w:t>Успенский собор</w:t>
        </w:r>
      </w:hyperlink>
    </w:p>
    <w:p w:rsid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Большой шаг вперёд при Иване III сделало русское зодчество; немалую роль в этом сыграло то, что по приглашению великого князя в страну прибыл целый ряд итальянских мастеров, познакомивших Россию с архитектурными приёмами бурно развивавшегося </w:t>
      </w:r>
      <w:hyperlink r:id="rId178" w:tooltip="Эпоха Возрождения" w:history="1">
        <w:r w:rsidRPr="007460EC">
          <w:rPr>
            <w:rFonts w:ascii="Times New Roman" w:eastAsia="Times New Roman" w:hAnsi="Times New Roman" w:cs="Times New Roman"/>
            <w:color w:val="0000FF"/>
            <w:sz w:val="24"/>
            <w:szCs w:val="24"/>
            <w:u w:val="single"/>
            <w:lang w:eastAsia="ru-RU"/>
          </w:rPr>
          <w:t>Возрождения</w:t>
        </w:r>
      </w:hyperlink>
      <w:r w:rsidRPr="007460EC">
        <w:rPr>
          <w:rFonts w:ascii="Times New Roman" w:eastAsia="Times New Roman" w:hAnsi="Times New Roman" w:cs="Times New Roman"/>
          <w:sz w:val="24"/>
          <w:szCs w:val="24"/>
          <w:lang w:eastAsia="ru-RU"/>
        </w:rPr>
        <w:t>.</w:t>
      </w:r>
    </w:p>
    <w:p w:rsidR="00F46FEA" w:rsidRPr="007460EC" w:rsidRDefault="00F46FEA"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F46FEA"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Уже в 1462 году начинается строительство в Кремле: был начат ремонт требовавших починки стен. В дальнейшем масштабное строительство в великокняжеской резиденции продолжилось: в 1472 году по указанию Ивана III на месте </w:t>
      </w:r>
      <w:proofErr w:type="gramStart"/>
      <w:r w:rsidRPr="007460EC">
        <w:rPr>
          <w:rFonts w:ascii="Times New Roman" w:eastAsia="Times New Roman" w:hAnsi="Times New Roman" w:cs="Times New Roman"/>
          <w:sz w:val="24"/>
          <w:szCs w:val="24"/>
          <w:lang w:eastAsia="ru-RU"/>
        </w:rPr>
        <w:t xml:space="preserve">обветшавшего собора, построенного в 1326—1327 годах при </w:t>
      </w:r>
      <w:hyperlink r:id="rId179" w:tooltip="Иван Калита" w:history="1">
        <w:r w:rsidRPr="007460EC">
          <w:rPr>
            <w:rFonts w:ascii="Times New Roman" w:eastAsia="Times New Roman" w:hAnsi="Times New Roman" w:cs="Times New Roman"/>
            <w:color w:val="0000FF"/>
            <w:sz w:val="24"/>
            <w:szCs w:val="24"/>
            <w:u w:val="single"/>
            <w:lang w:eastAsia="ru-RU"/>
          </w:rPr>
          <w:t>Иване Калите</w:t>
        </w:r>
        <w:proofErr w:type="gramEnd"/>
      </w:hyperlink>
      <w:r w:rsidRPr="007460EC">
        <w:rPr>
          <w:rFonts w:ascii="Times New Roman" w:eastAsia="Times New Roman" w:hAnsi="Times New Roman" w:cs="Times New Roman"/>
          <w:sz w:val="24"/>
          <w:szCs w:val="24"/>
          <w:lang w:eastAsia="ru-RU"/>
        </w:rPr>
        <w:t xml:space="preserve">, было решено возвести новый </w:t>
      </w:r>
      <w:hyperlink r:id="rId180" w:tooltip="Успенский собор (Москва)" w:history="1">
        <w:r w:rsidRPr="007460EC">
          <w:rPr>
            <w:rFonts w:ascii="Times New Roman" w:eastAsia="Times New Roman" w:hAnsi="Times New Roman" w:cs="Times New Roman"/>
            <w:color w:val="0000FF"/>
            <w:sz w:val="24"/>
            <w:szCs w:val="24"/>
            <w:u w:val="single"/>
            <w:lang w:eastAsia="ru-RU"/>
          </w:rPr>
          <w:t>Успенский собор</w:t>
        </w:r>
      </w:hyperlink>
      <w:r w:rsidRPr="007460EC">
        <w:rPr>
          <w:rFonts w:ascii="Times New Roman" w:eastAsia="Times New Roman" w:hAnsi="Times New Roman" w:cs="Times New Roman"/>
          <w:sz w:val="24"/>
          <w:szCs w:val="24"/>
          <w:lang w:eastAsia="ru-RU"/>
        </w:rPr>
        <w:t>.</w:t>
      </w:r>
    </w:p>
    <w:p w:rsidR="00FD331F" w:rsidRDefault="00FD331F" w:rsidP="007460E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lastRenderedPageBreak/>
        <w:drawing>
          <wp:inline distT="0" distB="0" distL="0" distR="0" wp14:anchorId="0AF02B16" wp14:editId="47A68C7C">
            <wp:extent cx="4381500" cy="2926080"/>
            <wp:effectExtent l="0" t="0" r="0" b="7620"/>
            <wp:docPr id="34" name="Рисунок 34" descr="http://www.pravmir.ru/wp-content/uploads/pravmir-images/kruspe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ravmir.ru/wp-content/uploads/pravmir-images/kruspen3.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381500" cy="2926080"/>
                    </a:xfrm>
                    <a:prstGeom prst="rect">
                      <a:avLst/>
                    </a:prstGeom>
                    <a:noFill/>
                    <a:ln>
                      <a:noFill/>
                    </a:ln>
                  </pic:spPr>
                </pic:pic>
              </a:graphicData>
            </a:graphic>
          </wp:inline>
        </w:drawing>
      </w:r>
    </w:p>
    <w:p w:rsidR="00F46FEA"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Строительство было поручено московским мастерам; однако, когда до окончания работ осталось совсем немного, собор рухнул. В 1475 году в Россию был приглашён </w:t>
      </w:r>
      <w:hyperlink r:id="rId182" w:tooltip="Аристотель Фиораванти" w:history="1">
        <w:r w:rsidRPr="007460EC">
          <w:rPr>
            <w:rFonts w:ascii="Times New Roman" w:eastAsia="Times New Roman" w:hAnsi="Times New Roman" w:cs="Times New Roman"/>
            <w:color w:val="0000FF"/>
            <w:sz w:val="24"/>
            <w:szCs w:val="24"/>
            <w:u w:val="single"/>
            <w:lang w:eastAsia="ru-RU"/>
          </w:rPr>
          <w:t xml:space="preserve">Аристотель </w:t>
        </w:r>
        <w:proofErr w:type="spellStart"/>
        <w:r w:rsidRPr="007460EC">
          <w:rPr>
            <w:rFonts w:ascii="Times New Roman" w:eastAsia="Times New Roman" w:hAnsi="Times New Roman" w:cs="Times New Roman"/>
            <w:color w:val="0000FF"/>
            <w:sz w:val="24"/>
            <w:szCs w:val="24"/>
            <w:u w:val="single"/>
            <w:lang w:eastAsia="ru-RU"/>
          </w:rPr>
          <w:t>Фиораванти</w:t>
        </w:r>
        <w:proofErr w:type="spellEnd"/>
      </w:hyperlink>
      <w:r w:rsidRPr="007460EC">
        <w:rPr>
          <w:rFonts w:ascii="Times New Roman" w:eastAsia="Times New Roman" w:hAnsi="Times New Roman" w:cs="Times New Roman"/>
          <w:sz w:val="24"/>
          <w:szCs w:val="24"/>
          <w:lang w:eastAsia="ru-RU"/>
        </w:rPr>
        <w:t>, который сразу же взялся за дело. Остатки стен были снесены, на их месте был выстроен храм, неизменно вызывавший восхищение современников.</w:t>
      </w:r>
    </w:p>
    <w:p w:rsidR="007460EC" w:rsidRPr="007460EC" w:rsidRDefault="00F46FEA"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________________________________________________-</w:t>
      </w:r>
    </w:p>
    <w:p w:rsidR="00AA0A77"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С 1485 года начинается интенсивное строительство в Кремле, не прекращавшееся на протяжении всей жизни великого князя. Взамен старых деревянных и белокаменных укреплений были выстроены кирпичные; к 1515 году итальянские зодчие </w:t>
      </w:r>
      <w:hyperlink r:id="rId183" w:tooltip="Пьетро Антонио Солари" w:history="1">
        <w:proofErr w:type="spellStart"/>
        <w:r w:rsidRPr="007460EC">
          <w:rPr>
            <w:rFonts w:ascii="Times New Roman" w:eastAsia="Times New Roman" w:hAnsi="Times New Roman" w:cs="Times New Roman"/>
            <w:color w:val="0000FF"/>
            <w:sz w:val="24"/>
            <w:szCs w:val="24"/>
            <w:u w:val="single"/>
            <w:lang w:eastAsia="ru-RU"/>
          </w:rPr>
          <w:t>Пьетро</w:t>
        </w:r>
        <w:proofErr w:type="spellEnd"/>
        <w:r w:rsidRPr="007460EC">
          <w:rPr>
            <w:rFonts w:ascii="Times New Roman" w:eastAsia="Times New Roman" w:hAnsi="Times New Roman" w:cs="Times New Roman"/>
            <w:color w:val="0000FF"/>
            <w:sz w:val="24"/>
            <w:szCs w:val="24"/>
            <w:u w:val="single"/>
            <w:lang w:eastAsia="ru-RU"/>
          </w:rPr>
          <w:t xml:space="preserve"> Антонио </w:t>
        </w:r>
        <w:proofErr w:type="spellStart"/>
        <w:r w:rsidRPr="007460EC">
          <w:rPr>
            <w:rFonts w:ascii="Times New Roman" w:eastAsia="Times New Roman" w:hAnsi="Times New Roman" w:cs="Times New Roman"/>
            <w:color w:val="0000FF"/>
            <w:sz w:val="24"/>
            <w:szCs w:val="24"/>
            <w:u w:val="single"/>
            <w:lang w:eastAsia="ru-RU"/>
          </w:rPr>
          <w:t>Солари</w:t>
        </w:r>
        <w:proofErr w:type="spellEnd"/>
      </w:hyperlink>
      <w:r w:rsidRPr="007460EC">
        <w:rPr>
          <w:rFonts w:ascii="Times New Roman" w:eastAsia="Times New Roman" w:hAnsi="Times New Roman" w:cs="Times New Roman"/>
          <w:sz w:val="24"/>
          <w:szCs w:val="24"/>
          <w:lang w:eastAsia="ru-RU"/>
        </w:rPr>
        <w:t xml:space="preserve">, </w:t>
      </w:r>
      <w:hyperlink r:id="rId184" w:tooltip="Марко Руффо" w:history="1">
        <w:r w:rsidRPr="007460EC">
          <w:rPr>
            <w:rFonts w:ascii="Times New Roman" w:eastAsia="Times New Roman" w:hAnsi="Times New Roman" w:cs="Times New Roman"/>
            <w:color w:val="0000FF"/>
            <w:sz w:val="24"/>
            <w:szCs w:val="24"/>
            <w:u w:val="single"/>
            <w:lang w:eastAsia="ru-RU"/>
          </w:rPr>
          <w:t xml:space="preserve">Марко </w:t>
        </w:r>
        <w:proofErr w:type="spellStart"/>
        <w:r w:rsidRPr="007460EC">
          <w:rPr>
            <w:rFonts w:ascii="Times New Roman" w:eastAsia="Times New Roman" w:hAnsi="Times New Roman" w:cs="Times New Roman"/>
            <w:color w:val="0000FF"/>
            <w:sz w:val="24"/>
            <w:szCs w:val="24"/>
            <w:u w:val="single"/>
            <w:lang w:eastAsia="ru-RU"/>
          </w:rPr>
          <w:t>Руффо</w:t>
        </w:r>
        <w:proofErr w:type="spellEnd"/>
      </w:hyperlink>
      <w:r w:rsidRPr="007460EC">
        <w:rPr>
          <w:rFonts w:ascii="Times New Roman" w:eastAsia="Times New Roman" w:hAnsi="Times New Roman" w:cs="Times New Roman"/>
          <w:sz w:val="24"/>
          <w:szCs w:val="24"/>
          <w:lang w:eastAsia="ru-RU"/>
        </w:rPr>
        <w:t>, а также ряд других превратили Кремль в одну из самых сильных крепостей того времени.</w:t>
      </w:r>
    </w:p>
    <w:p w:rsidR="00FD331F" w:rsidRDefault="00FD331F" w:rsidP="007460E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lastRenderedPageBreak/>
        <w:drawing>
          <wp:inline distT="0" distB="0" distL="0" distR="0" wp14:anchorId="203E9E69" wp14:editId="17A64166">
            <wp:extent cx="5940425" cy="4455319"/>
            <wp:effectExtent l="0" t="0" r="0" b="0"/>
            <wp:docPr id="35" name="Рисунок 35" descr="http://histrf.ru/uploads/media/location/0001/02/19e18677821a84fc2f0a45a7a9bf2b2f7831cd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histrf.ru/uploads/media/location/0001/02/19e18677821a84fc2f0a45a7a9bf2b2f7831cd99.jpe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AA0A77"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Продолжалось строительство и внутри стен: в 1489 году псковскими мастерами был выстроен </w:t>
      </w:r>
      <w:hyperlink r:id="rId186" w:tooltip="Благовещенский собор Московского Кремля" w:history="1">
        <w:r w:rsidRPr="007460EC">
          <w:rPr>
            <w:rFonts w:ascii="Times New Roman" w:eastAsia="Times New Roman" w:hAnsi="Times New Roman" w:cs="Times New Roman"/>
            <w:color w:val="0000FF"/>
            <w:sz w:val="24"/>
            <w:szCs w:val="24"/>
            <w:u w:val="single"/>
            <w:lang w:eastAsia="ru-RU"/>
          </w:rPr>
          <w:t>Благовещенский собор</w:t>
        </w:r>
      </w:hyperlink>
      <w:r w:rsidRPr="007460EC">
        <w:rPr>
          <w:rFonts w:ascii="Times New Roman" w:eastAsia="Times New Roman" w:hAnsi="Times New Roman" w:cs="Times New Roman"/>
          <w:sz w:val="24"/>
          <w:szCs w:val="24"/>
          <w:lang w:eastAsia="ru-RU"/>
        </w:rPr>
        <w:t>,</w:t>
      </w:r>
    </w:p>
    <w:p w:rsidR="00FD331F" w:rsidRDefault="00FD331F" w:rsidP="007460E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drawing>
          <wp:inline distT="0" distB="0" distL="0" distR="0" wp14:anchorId="4A77CCCF" wp14:editId="1E550BEE">
            <wp:extent cx="5318760" cy="3992880"/>
            <wp:effectExtent l="0" t="0" r="0" b="7620"/>
            <wp:docPr id="36" name="Рисунок 36" descr="http://img-fotki.yandex.ru/get/4714/138769919.1/0_593ac_d75201ef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fotki.yandex.ru/get/4714/138769919.1/0_593ac_d75201ef_XL"/>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318760" cy="3992880"/>
                    </a:xfrm>
                    <a:prstGeom prst="rect">
                      <a:avLst/>
                    </a:prstGeom>
                    <a:noFill/>
                    <a:ln>
                      <a:noFill/>
                    </a:ln>
                  </pic:spPr>
                </pic:pic>
              </a:graphicData>
            </a:graphic>
          </wp:inline>
        </w:drawing>
      </w:r>
    </w:p>
    <w:p w:rsidR="00AA0A77"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lastRenderedPageBreak/>
        <w:t xml:space="preserve"> был возведён новый великокняжеский дворец, одной из частей которого стала возведённая итальянскими зодчими в 1491 году </w:t>
      </w:r>
      <w:hyperlink r:id="rId188" w:tooltip="Грановитая палата" w:history="1">
        <w:proofErr w:type="spellStart"/>
        <w:r w:rsidRPr="007460EC">
          <w:rPr>
            <w:rFonts w:ascii="Times New Roman" w:eastAsia="Times New Roman" w:hAnsi="Times New Roman" w:cs="Times New Roman"/>
            <w:color w:val="0000FF"/>
            <w:sz w:val="24"/>
            <w:szCs w:val="24"/>
            <w:u w:val="single"/>
            <w:lang w:eastAsia="ru-RU"/>
          </w:rPr>
          <w:t>Грановитая</w:t>
        </w:r>
        <w:proofErr w:type="spellEnd"/>
        <w:r w:rsidRPr="007460EC">
          <w:rPr>
            <w:rFonts w:ascii="Times New Roman" w:eastAsia="Times New Roman" w:hAnsi="Times New Roman" w:cs="Times New Roman"/>
            <w:color w:val="0000FF"/>
            <w:sz w:val="24"/>
            <w:szCs w:val="24"/>
            <w:u w:val="single"/>
            <w:lang w:eastAsia="ru-RU"/>
          </w:rPr>
          <w:t xml:space="preserve"> палата</w:t>
        </w:r>
      </w:hyperlink>
      <w:r w:rsidRPr="007460EC">
        <w:rPr>
          <w:rFonts w:ascii="Times New Roman" w:eastAsia="Times New Roman" w:hAnsi="Times New Roman" w:cs="Times New Roman"/>
          <w:sz w:val="24"/>
          <w:szCs w:val="24"/>
          <w:lang w:eastAsia="ru-RU"/>
        </w:rPr>
        <w:t>.</w:t>
      </w:r>
    </w:p>
    <w:p w:rsidR="00FD331F" w:rsidRDefault="00FD331F" w:rsidP="007460E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drawing>
          <wp:inline distT="0" distB="0" distL="0" distR="0" wp14:anchorId="10DA83C1" wp14:editId="71849D1E">
            <wp:extent cx="5940425" cy="4128595"/>
            <wp:effectExtent l="0" t="0" r="0" b="0"/>
            <wp:docPr id="37" name="Рисунок 37" descr="http://img.aucland.ru/market-photos/374/fTQk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aucland.ru/market-photos/374/fTQkNo.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0425" cy="4128595"/>
                    </a:xfrm>
                    <a:prstGeom prst="rect">
                      <a:avLst/>
                    </a:prstGeom>
                    <a:noFill/>
                    <a:ln>
                      <a:noFill/>
                    </a:ln>
                  </pic:spPr>
                </pic:pic>
              </a:graphicData>
            </a:graphic>
          </wp:inline>
        </w:drawing>
      </w:r>
    </w:p>
    <w:p w:rsidR="00FD331F" w:rsidRDefault="00FD331F" w:rsidP="007460E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lastRenderedPageBreak/>
        <w:drawing>
          <wp:inline distT="0" distB="0" distL="0" distR="0" wp14:anchorId="0365F2D8" wp14:editId="31BBF461">
            <wp:extent cx="5940425" cy="4455319"/>
            <wp:effectExtent l="0" t="0" r="0" b="0"/>
            <wp:docPr id="38" name="Рисунок 38" descr="http://dok.opredelim.com/pars_docs/refs/55/54951/img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ok.opredelim.com/pars_docs/refs/55/54951/img29.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Всего, по сообщению летописей, в 1479—1505 годах в столице было построено около 25 церквей</w:t>
      </w:r>
      <w:hyperlink r:id="rId191" w:anchor="cite_note-50" w:history="1"/>
      <w:proofErr w:type="gramStart"/>
      <w:r w:rsidR="00AA0A77">
        <w:t xml:space="preserve"> </w:t>
      </w:r>
      <w:r w:rsidRPr="007460EC">
        <w:rPr>
          <w:rFonts w:ascii="Times New Roman" w:eastAsia="Times New Roman" w:hAnsi="Times New Roman" w:cs="Times New Roman"/>
          <w:sz w:val="24"/>
          <w:szCs w:val="24"/>
          <w:lang w:eastAsia="ru-RU"/>
        </w:rPr>
        <w:t>.</w:t>
      </w:r>
      <w:proofErr w:type="gramEnd"/>
    </w:p>
    <w:p w:rsidR="007460EC" w:rsidRPr="007460EC" w:rsidRDefault="007460EC" w:rsidP="007460EC">
      <w:pPr>
        <w:spacing w:after="0" w:line="240" w:lineRule="auto"/>
        <w:rPr>
          <w:rFonts w:ascii="Times New Roman" w:eastAsia="Times New Roman" w:hAnsi="Times New Roman" w:cs="Times New Roman"/>
          <w:sz w:val="24"/>
          <w:szCs w:val="24"/>
          <w:lang w:eastAsia="ru-RU"/>
        </w:rPr>
      </w:pPr>
    </w:p>
    <w:p w:rsidR="007460EC" w:rsidRPr="007460EC" w:rsidRDefault="00AA0A77" w:rsidP="007460E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FF"/>
          <w:sz w:val="24"/>
          <w:szCs w:val="24"/>
          <w:lang w:eastAsia="ru-RU"/>
        </w:rPr>
        <w:t xml:space="preserve"> </w:t>
      </w:r>
    </w:p>
    <w:p w:rsidR="00AA0A77"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Масштабное строительство (прежде всего оборонной направленности) проводилось и в других частях страны: так, в 1490—1500 годах был перестроен </w:t>
      </w:r>
      <w:hyperlink r:id="rId192" w:tooltip="Новгородский детинец" w:history="1">
        <w:r w:rsidRPr="007460EC">
          <w:rPr>
            <w:rFonts w:ascii="Times New Roman" w:eastAsia="Times New Roman" w:hAnsi="Times New Roman" w:cs="Times New Roman"/>
            <w:color w:val="0000FF"/>
            <w:sz w:val="24"/>
            <w:szCs w:val="24"/>
            <w:u w:val="single"/>
            <w:lang w:eastAsia="ru-RU"/>
          </w:rPr>
          <w:t>новгородский кремль</w:t>
        </w:r>
      </w:hyperlink>
      <w:r w:rsidRPr="007460EC">
        <w:rPr>
          <w:rFonts w:ascii="Times New Roman" w:eastAsia="Times New Roman" w:hAnsi="Times New Roman" w:cs="Times New Roman"/>
          <w:sz w:val="24"/>
          <w:szCs w:val="24"/>
          <w:lang w:eastAsia="ru-RU"/>
        </w:rPr>
        <w:t>;</w:t>
      </w:r>
    </w:p>
    <w:p w:rsidR="00FD331F" w:rsidRDefault="00FD331F" w:rsidP="007460E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lastRenderedPageBreak/>
        <w:drawing>
          <wp:inline distT="0" distB="0" distL="0" distR="0" wp14:anchorId="0854F6F0" wp14:editId="64BB9931">
            <wp:extent cx="5940425" cy="3895361"/>
            <wp:effectExtent l="0" t="0" r="0" b="0"/>
            <wp:docPr id="39" name="Рисунок 39" descr="http://duma.niac.ru/upload/image/11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uma.niac.ru/upload/image/1150/3.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0425" cy="3895361"/>
                    </a:xfrm>
                    <a:prstGeom prst="rect">
                      <a:avLst/>
                    </a:prstGeom>
                    <a:noFill/>
                    <a:ln>
                      <a:noFill/>
                    </a:ln>
                  </pic:spPr>
                </pic:pic>
              </a:graphicData>
            </a:graphic>
          </wp:inline>
        </w:drawing>
      </w:r>
    </w:p>
    <w:p w:rsidR="00AA0A77"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в 1492 году на границе с Ливонией, напротив Нарвы, была возведена </w:t>
      </w:r>
      <w:hyperlink r:id="rId194" w:tooltip="Ивангородская крепость" w:history="1">
        <w:r w:rsidRPr="007460EC">
          <w:rPr>
            <w:rFonts w:ascii="Times New Roman" w:eastAsia="Times New Roman" w:hAnsi="Times New Roman" w:cs="Times New Roman"/>
            <w:color w:val="0000FF"/>
            <w:sz w:val="24"/>
            <w:szCs w:val="24"/>
            <w:u w:val="single"/>
            <w:lang w:eastAsia="ru-RU"/>
          </w:rPr>
          <w:t>крепость Ивангород</w:t>
        </w:r>
      </w:hyperlink>
      <w:r w:rsidRPr="007460EC">
        <w:rPr>
          <w:rFonts w:ascii="Times New Roman" w:eastAsia="Times New Roman" w:hAnsi="Times New Roman" w:cs="Times New Roman"/>
          <w:sz w:val="24"/>
          <w:szCs w:val="24"/>
          <w:lang w:eastAsia="ru-RU"/>
        </w:rPr>
        <w:t xml:space="preserve">. </w:t>
      </w:r>
    </w:p>
    <w:p w:rsidR="00AA0A77"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Обновлялись также крепостные сооружения </w:t>
      </w:r>
      <w:hyperlink r:id="rId195" w:tooltip="Псков" w:history="1">
        <w:r w:rsidRPr="007460EC">
          <w:rPr>
            <w:rFonts w:ascii="Times New Roman" w:eastAsia="Times New Roman" w:hAnsi="Times New Roman" w:cs="Times New Roman"/>
            <w:color w:val="0000FF"/>
            <w:sz w:val="24"/>
            <w:szCs w:val="24"/>
            <w:u w:val="single"/>
            <w:lang w:eastAsia="ru-RU"/>
          </w:rPr>
          <w:t>Пскова</w:t>
        </w:r>
      </w:hyperlink>
      <w:r w:rsidRPr="007460EC">
        <w:rPr>
          <w:rFonts w:ascii="Times New Roman" w:eastAsia="Times New Roman" w:hAnsi="Times New Roman" w:cs="Times New Roman"/>
          <w:sz w:val="24"/>
          <w:szCs w:val="24"/>
          <w:lang w:eastAsia="ru-RU"/>
        </w:rPr>
        <w:t>,</w:t>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w:t>
      </w:r>
      <w:hyperlink r:id="rId196" w:tooltip="Старая Ладога" w:history="1">
        <w:r w:rsidRPr="007460EC">
          <w:rPr>
            <w:rFonts w:ascii="Times New Roman" w:eastAsia="Times New Roman" w:hAnsi="Times New Roman" w:cs="Times New Roman"/>
            <w:color w:val="0000FF"/>
            <w:sz w:val="24"/>
            <w:szCs w:val="24"/>
            <w:u w:val="single"/>
            <w:lang w:eastAsia="ru-RU"/>
          </w:rPr>
          <w:t>Старой Ладоги</w:t>
        </w:r>
      </w:hyperlink>
      <w:r w:rsidRPr="007460EC">
        <w:rPr>
          <w:rFonts w:ascii="Times New Roman" w:eastAsia="Times New Roman" w:hAnsi="Times New Roman" w:cs="Times New Roman"/>
          <w:sz w:val="24"/>
          <w:szCs w:val="24"/>
          <w:lang w:eastAsia="ru-RU"/>
        </w:rPr>
        <w:t xml:space="preserve">, </w:t>
      </w:r>
      <w:hyperlink r:id="rId197" w:tooltip="Кингисепп" w:history="1">
        <w:r w:rsidRPr="007460EC">
          <w:rPr>
            <w:rFonts w:ascii="Times New Roman" w:eastAsia="Times New Roman" w:hAnsi="Times New Roman" w:cs="Times New Roman"/>
            <w:color w:val="0000FF"/>
            <w:sz w:val="24"/>
            <w:szCs w:val="24"/>
            <w:u w:val="single"/>
            <w:lang w:eastAsia="ru-RU"/>
          </w:rPr>
          <w:t>Яма</w:t>
        </w:r>
      </w:hyperlink>
      <w:r w:rsidRPr="007460EC">
        <w:rPr>
          <w:rFonts w:ascii="Times New Roman" w:eastAsia="Times New Roman" w:hAnsi="Times New Roman" w:cs="Times New Roman"/>
          <w:sz w:val="24"/>
          <w:szCs w:val="24"/>
          <w:lang w:eastAsia="ru-RU"/>
        </w:rPr>
        <w:t xml:space="preserve">, Орехова, </w:t>
      </w:r>
      <w:hyperlink r:id="rId198" w:tooltip="Нижний Новгород" w:history="1">
        <w:r w:rsidRPr="007460EC">
          <w:rPr>
            <w:rFonts w:ascii="Times New Roman" w:eastAsia="Times New Roman" w:hAnsi="Times New Roman" w:cs="Times New Roman"/>
            <w:color w:val="0000FF"/>
            <w:sz w:val="24"/>
            <w:szCs w:val="24"/>
            <w:u w:val="single"/>
            <w:lang w:eastAsia="ru-RU"/>
          </w:rPr>
          <w:t>Нижнего Новгорода</w:t>
        </w:r>
      </w:hyperlink>
      <w:r w:rsidRPr="007460EC">
        <w:rPr>
          <w:rFonts w:ascii="Times New Roman" w:eastAsia="Times New Roman" w:hAnsi="Times New Roman" w:cs="Times New Roman"/>
          <w:sz w:val="24"/>
          <w:szCs w:val="24"/>
          <w:lang w:eastAsia="ru-RU"/>
        </w:rPr>
        <w:t xml:space="preserve"> (с 1500 года); в 1485 и 1492 годах были проведены масштабные работы по укреплению </w:t>
      </w:r>
      <w:hyperlink r:id="rId199" w:tooltip="Владимир (город)" w:history="1">
        <w:r w:rsidRPr="007460EC">
          <w:rPr>
            <w:rFonts w:ascii="Times New Roman" w:eastAsia="Times New Roman" w:hAnsi="Times New Roman" w:cs="Times New Roman"/>
            <w:color w:val="0000FF"/>
            <w:sz w:val="24"/>
            <w:szCs w:val="24"/>
            <w:u w:val="single"/>
            <w:lang w:eastAsia="ru-RU"/>
          </w:rPr>
          <w:t>Владимира</w:t>
        </w:r>
      </w:hyperlink>
      <w:r w:rsidRPr="007460EC">
        <w:rPr>
          <w:rFonts w:ascii="Times New Roman" w:eastAsia="Times New Roman" w:hAnsi="Times New Roman" w:cs="Times New Roman"/>
          <w:sz w:val="24"/>
          <w:szCs w:val="24"/>
          <w:lang w:eastAsia="ru-RU"/>
        </w:rPr>
        <w:t xml:space="preserve">. По приказу великого князя были построены крепости и на окраинах страны: в </w:t>
      </w:r>
      <w:proofErr w:type="spellStart"/>
      <w:r w:rsidRPr="007460EC">
        <w:rPr>
          <w:rFonts w:ascii="Times New Roman" w:eastAsia="Times New Roman" w:hAnsi="Times New Roman" w:cs="Times New Roman"/>
          <w:sz w:val="24"/>
          <w:szCs w:val="24"/>
          <w:lang w:eastAsia="ru-RU"/>
        </w:rPr>
        <w:t>Белоозере</w:t>
      </w:r>
      <w:proofErr w:type="spellEnd"/>
      <w:r w:rsidRPr="007460EC">
        <w:rPr>
          <w:rFonts w:ascii="Times New Roman" w:eastAsia="Times New Roman" w:hAnsi="Times New Roman" w:cs="Times New Roman"/>
          <w:sz w:val="24"/>
          <w:szCs w:val="24"/>
          <w:lang w:eastAsia="ru-RU"/>
        </w:rPr>
        <w:t xml:space="preserve"> (1486 год), в Великих Луках (1493 год)</w:t>
      </w:r>
      <w:hyperlink r:id="rId200" w:anchor="cite_note-51" w:history="1"/>
      <w:proofErr w:type="gramStart"/>
      <w:r w:rsidR="00AA0A77">
        <w:t xml:space="preserve"> </w:t>
      </w:r>
      <w:r w:rsidRPr="007460EC">
        <w:rPr>
          <w:rFonts w:ascii="Times New Roman" w:eastAsia="Times New Roman" w:hAnsi="Times New Roman" w:cs="Times New Roman"/>
          <w:sz w:val="24"/>
          <w:szCs w:val="24"/>
          <w:lang w:eastAsia="ru-RU"/>
        </w:rPr>
        <w:t>.</w:t>
      </w:r>
      <w:proofErr w:type="gramEnd"/>
    </w:p>
    <w:p w:rsidR="007460EC" w:rsidRPr="007460EC" w:rsidRDefault="007460EC" w:rsidP="007460EC">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7460EC">
        <w:rPr>
          <w:rFonts w:ascii="Times New Roman" w:eastAsia="Times New Roman" w:hAnsi="Times New Roman" w:cs="Times New Roman"/>
          <w:b/>
          <w:bCs/>
          <w:sz w:val="27"/>
          <w:szCs w:val="27"/>
          <w:lang w:eastAsia="ru-RU"/>
        </w:rPr>
        <w:t>Литература</w:t>
      </w:r>
    </w:p>
    <w:p w:rsidR="00AA0A77"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Время правления Ивана III было также временем появления ряда оригинальных литературных произведений; так, в частности, в 1470-х годах написал своё «</w:t>
      </w:r>
      <w:proofErr w:type="spellStart"/>
      <w:r w:rsidR="00E16DBD">
        <w:fldChar w:fldCharType="begin"/>
      </w:r>
      <w:r w:rsidR="00026690">
        <w:instrText>HYPERLINK "http://ru.wikipedia.org/wiki/%D0%A5%D0%BE%D0%B6%D0%B5%D0%BD%D0%B8%D0%B5_%D0%B7%D0%B0_%D1%82%D1%80%D0%B8_%D0%BC%D0%BE%D1%80%D1%8F" \o "Хожение за три моря"</w:instrText>
      </w:r>
      <w:r w:rsidR="00E16DBD">
        <w:fldChar w:fldCharType="separate"/>
      </w:r>
      <w:r w:rsidRPr="007460EC">
        <w:rPr>
          <w:rFonts w:ascii="Times New Roman" w:eastAsia="Times New Roman" w:hAnsi="Times New Roman" w:cs="Times New Roman"/>
          <w:color w:val="0000FF"/>
          <w:sz w:val="24"/>
          <w:szCs w:val="24"/>
          <w:u w:val="single"/>
          <w:lang w:eastAsia="ru-RU"/>
        </w:rPr>
        <w:t>Хожение</w:t>
      </w:r>
      <w:proofErr w:type="spellEnd"/>
      <w:r w:rsidRPr="007460EC">
        <w:rPr>
          <w:rFonts w:ascii="Times New Roman" w:eastAsia="Times New Roman" w:hAnsi="Times New Roman" w:cs="Times New Roman"/>
          <w:color w:val="0000FF"/>
          <w:sz w:val="24"/>
          <w:szCs w:val="24"/>
          <w:u w:val="single"/>
          <w:lang w:eastAsia="ru-RU"/>
        </w:rPr>
        <w:t xml:space="preserve"> за три моря</w:t>
      </w:r>
      <w:r w:rsidR="00E16DBD">
        <w:fldChar w:fldCharType="end"/>
      </w:r>
      <w:r w:rsidRPr="007460EC">
        <w:rPr>
          <w:rFonts w:ascii="Times New Roman" w:eastAsia="Times New Roman" w:hAnsi="Times New Roman" w:cs="Times New Roman"/>
          <w:sz w:val="24"/>
          <w:szCs w:val="24"/>
          <w:lang w:eastAsia="ru-RU"/>
        </w:rPr>
        <w:t xml:space="preserve">» тверской купец </w:t>
      </w:r>
      <w:hyperlink r:id="rId201" w:tooltip="Афанасий Никитин" w:history="1">
        <w:r w:rsidRPr="007460EC">
          <w:rPr>
            <w:rFonts w:ascii="Times New Roman" w:eastAsia="Times New Roman" w:hAnsi="Times New Roman" w:cs="Times New Roman"/>
            <w:color w:val="0000FF"/>
            <w:sz w:val="24"/>
            <w:szCs w:val="24"/>
            <w:u w:val="single"/>
            <w:lang w:eastAsia="ru-RU"/>
          </w:rPr>
          <w:t>Афанасий Никитин</w:t>
        </w:r>
      </w:hyperlink>
      <w:r w:rsidRPr="007460EC">
        <w:rPr>
          <w:rFonts w:ascii="Times New Roman" w:eastAsia="Times New Roman" w:hAnsi="Times New Roman" w:cs="Times New Roman"/>
          <w:sz w:val="24"/>
          <w:szCs w:val="24"/>
          <w:lang w:eastAsia="ru-RU"/>
        </w:rPr>
        <w:t>.</w:t>
      </w:r>
    </w:p>
    <w:p w:rsidR="00AA0A77"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Интересным памятником эпохи является составленная </w:t>
      </w:r>
      <w:hyperlink r:id="rId202" w:tooltip="Курицын, Фёдор Васильевич" w:history="1">
        <w:r w:rsidRPr="007460EC">
          <w:rPr>
            <w:rFonts w:ascii="Times New Roman" w:eastAsia="Times New Roman" w:hAnsi="Times New Roman" w:cs="Times New Roman"/>
            <w:color w:val="0000FF"/>
            <w:sz w:val="24"/>
            <w:szCs w:val="24"/>
            <w:u w:val="single"/>
            <w:lang w:eastAsia="ru-RU"/>
          </w:rPr>
          <w:t>Фёдором Курицыным</w:t>
        </w:r>
      </w:hyperlink>
      <w:r w:rsidRPr="007460EC">
        <w:rPr>
          <w:rFonts w:ascii="Times New Roman" w:eastAsia="Times New Roman" w:hAnsi="Times New Roman" w:cs="Times New Roman"/>
          <w:sz w:val="24"/>
          <w:szCs w:val="24"/>
          <w:lang w:eastAsia="ru-RU"/>
        </w:rPr>
        <w:t xml:space="preserve"> на основе легенд, услышанных им в ходе пребывания в Валахии, «</w:t>
      </w:r>
      <w:hyperlink r:id="rId203" w:tooltip="Повесть о Дракуле" w:history="1">
        <w:r w:rsidRPr="007460EC">
          <w:rPr>
            <w:rFonts w:ascii="Times New Roman" w:eastAsia="Times New Roman" w:hAnsi="Times New Roman" w:cs="Times New Roman"/>
            <w:color w:val="0000FF"/>
            <w:sz w:val="24"/>
            <w:szCs w:val="24"/>
            <w:u w:val="single"/>
            <w:lang w:eastAsia="ru-RU"/>
          </w:rPr>
          <w:t>Повесть о Дракуле</w:t>
        </w:r>
      </w:hyperlink>
      <w:r w:rsidRPr="007460EC">
        <w:rPr>
          <w:rFonts w:ascii="Times New Roman" w:eastAsia="Times New Roman" w:hAnsi="Times New Roman" w:cs="Times New Roman"/>
          <w:sz w:val="24"/>
          <w:szCs w:val="24"/>
          <w:lang w:eastAsia="ru-RU"/>
        </w:rPr>
        <w:t xml:space="preserve">», </w:t>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7460EC">
        <w:rPr>
          <w:rFonts w:ascii="Times New Roman" w:eastAsia="Times New Roman" w:hAnsi="Times New Roman" w:cs="Times New Roman"/>
          <w:sz w:val="24"/>
          <w:szCs w:val="24"/>
          <w:lang w:eastAsia="ru-RU"/>
        </w:rPr>
        <w:t>повествующая</w:t>
      </w:r>
      <w:proofErr w:type="gramEnd"/>
      <w:r w:rsidRPr="007460EC">
        <w:rPr>
          <w:rFonts w:ascii="Times New Roman" w:eastAsia="Times New Roman" w:hAnsi="Times New Roman" w:cs="Times New Roman"/>
          <w:sz w:val="24"/>
          <w:szCs w:val="24"/>
          <w:lang w:eastAsia="ru-RU"/>
        </w:rPr>
        <w:t xml:space="preserve"> о прославившемся своей жестокостью </w:t>
      </w:r>
      <w:hyperlink r:id="rId204" w:tooltip="Валахия" w:history="1">
        <w:r w:rsidRPr="007460EC">
          <w:rPr>
            <w:rFonts w:ascii="Times New Roman" w:eastAsia="Times New Roman" w:hAnsi="Times New Roman" w:cs="Times New Roman"/>
            <w:color w:val="0000FF"/>
            <w:sz w:val="24"/>
            <w:szCs w:val="24"/>
            <w:u w:val="single"/>
            <w:lang w:eastAsia="ru-RU"/>
          </w:rPr>
          <w:t>валашском</w:t>
        </w:r>
      </w:hyperlink>
      <w:r w:rsidRPr="007460EC">
        <w:rPr>
          <w:rFonts w:ascii="Times New Roman" w:eastAsia="Times New Roman" w:hAnsi="Times New Roman" w:cs="Times New Roman"/>
          <w:sz w:val="24"/>
          <w:szCs w:val="24"/>
          <w:lang w:eastAsia="ru-RU"/>
        </w:rPr>
        <w:t xml:space="preserve"> господаре </w:t>
      </w:r>
      <w:hyperlink r:id="rId205" w:tooltip="Влад III Цепеш" w:history="1">
        <w:r w:rsidRPr="007460EC">
          <w:rPr>
            <w:rFonts w:ascii="Times New Roman" w:eastAsia="Times New Roman" w:hAnsi="Times New Roman" w:cs="Times New Roman"/>
            <w:color w:val="0000FF"/>
            <w:sz w:val="24"/>
            <w:szCs w:val="24"/>
            <w:u w:val="single"/>
            <w:lang w:eastAsia="ru-RU"/>
          </w:rPr>
          <w:t xml:space="preserve">Владе </w:t>
        </w:r>
        <w:proofErr w:type="spellStart"/>
        <w:r w:rsidRPr="007460EC">
          <w:rPr>
            <w:rFonts w:ascii="Times New Roman" w:eastAsia="Times New Roman" w:hAnsi="Times New Roman" w:cs="Times New Roman"/>
            <w:color w:val="0000FF"/>
            <w:sz w:val="24"/>
            <w:szCs w:val="24"/>
            <w:u w:val="single"/>
            <w:lang w:eastAsia="ru-RU"/>
          </w:rPr>
          <w:t>Тепеше</w:t>
        </w:r>
        <w:proofErr w:type="spellEnd"/>
      </w:hyperlink>
      <w:r w:rsidRPr="007460EC">
        <w:rPr>
          <w:rFonts w:ascii="Times New Roman" w:eastAsia="Times New Roman" w:hAnsi="Times New Roman" w:cs="Times New Roman"/>
          <w:sz w:val="24"/>
          <w:szCs w:val="24"/>
          <w:lang w:eastAsia="ru-RU"/>
        </w:rPr>
        <w:t>.</w:t>
      </w:r>
    </w:p>
    <w:p w:rsidR="00AA0A77"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Значительный толчок развитию религиозной литературы был дан борьбой против </w:t>
      </w:r>
      <w:hyperlink r:id="rId206" w:tooltip="Ересь жидовствующих" w:history="1">
        <w:r w:rsidRPr="007460EC">
          <w:rPr>
            <w:rFonts w:ascii="Times New Roman" w:eastAsia="Times New Roman" w:hAnsi="Times New Roman" w:cs="Times New Roman"/>
            <w:color w:val="0000FF"/>
            <w:sz w:val="24"/>
            <w:szCs w:val="24"/>
            <w:u w:val="single"/>
            <w:lang w:eastAsia="ru-RU"/>
          </w:rPr>
          <w:t>ереси «</w:t>
        </w:r>
        <w:proofErr w:type="spellStart"/>
        <w:r w:rsidRPr="007460EC">
          <w:rPr>
            <w:rFonts w:ascii="Times New Roman" w:eastAsia="Times New Roman" w:hAnsi="Times New Roman" w:cs="Times New Roman"/>
            <w:color w:val="0000FF"/>
            <w:sz w:val="24"/>
            <w:szCs w:val="24"/>
            <w:u w:val="single"/>
            <w:lang w:eastAsia="ru-RU"/>
          </w:rPr>
          <w:t>жидовствующих</w:t>
        </w:r>
        <w:proofErr w:type="spellEnd"/>
        <w:r w:rsidRPr="007460EC">
          <w:rPr>
            <w:rFonts w:ascii="Times New Roman" w:eastAsia="Times New Roman" w:hAnsi="Times New Roman" w:cs="Times New Roman"/>
            <w:color w:val="0000FF"/>
            <w:sz w:val="24"/>
            <w:szCs w:val="24"/>
            <w:u w:val="single"/>
            <w:lang w:eastAsia="ru-RU"/>
          </w:rPr>
          <w:t>»</w:t>
        </w:r>
      </w:hyperlink>
      <w:r w:rsidRPr="007460EC">
        <w:rPr>
          <w:rFonts w:ascii="Times New Roman" w:eastAsia="Times New Roman" w:hAnsi="Times New Roman" w:cs="Times New Roman"/>
          <w:sz w:val="24"/>
          <w:szCs w:val="24"/>
          <w:lang w:eastAsia="ru-RU"/>
        </w:rPr>
        <w:t xml:space="preserve">; </w:t>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также в произведениях этой эпохи нашли своё отражение споры о церковных богатствах. Можно отметить ряд произведений </w:t>
      </w:r>
      <w:hyperlink r:id="rId207" w:tooltip="Иосиф Волоцкий" w:history="1">
        <w:r w:rsidRPr="007460EC">
          <w:rPr>
            <w:rFonts w:ascii="Times New Roman" w:eastAsia="Times New Roman" w:hAnsi="Times New Roman" w:cs="Times New Roman"/>
            <w:color w:val="0000FF"/>
            <w:sz w:val="24"/>
            <w:szCs w:val="24"/>
            <w:u w:val="single"/>
            <w:lang w:eastAsia="ru-RU"/>
          </w:rPr>
          <w:t>Иосифа Волоцкого</w:t>
        </w:r>
      </w:hyperlink>
      <w:r w:rsidRPr="007460EC">
        <w:rPr>
          <w:rFonts w:ascii="Times New Roman" w:eastAsia="Times New Roman" w:hAnsi="Times New Roman" w:cs="Times New Roman"/>
          <w:sz w:val="24"/>
          <w:szCs w:val="24"/>
          <w:lang w:eastAsia="ru-RU"/>
        </w:rPr>
        <w:t xml:space="preserve">, в которых он выступает как ярый обличитель ереси; наиболее законченный вид это обличение принимает в «Просветителе» </w:t>
      </w:r>
      <w:r w:rsidR="00AA0A77">
        <w:rPr>
          <w:rFonts w:ascii="Times New Roman" w:eastAsia="Times New Roman" w:hAnsi="Times New Roman" w:cs="Times New Roman"/>
          <w:sz w:val="24"/>
          <w:szCs w:val="24"/>
          <w:lang w:eastAsia="ru-RU"/>
        </w:rPr>
        <w:t xml:space="preserve"> </w:t>
      </w:r>
      <w:hyperlink r:id="rId208" w:anchor="cite_note-52" w:history="1"/>
      <w:proofErr w:type="gramStart"/>
      <w:r w:rsidR="00AA0A77">
        <w:t xml:space="preserve"> </w:t>
      </w:r>
      <w:r w:rsidRPr="007460EC">
        <w:rPr>
          <w:rFonts w:ascii="Times New Roman" w:eastAsia="Times New Roman" w:hAnsi="Times New Roman" w:cs="Times New Roman"/>
          <w:sz w:val="24"/>
          <w:szCs w:val="24"/>
          <w:lang w:eastAsia="ru-RU"/>
        </w:rPr>
        <w:t>.</w:t>
      </w:r>
      <w:proofErr w:type="gramEnd"/>
    </w:p>
    <w:p w:rsidR="00AA0A77" w:rsidRDefault="00EB048F" w:rsidP="007460EC">
      <w:pPr>
        <w:spacing w:before="100" w:beforeAutospacing="1" w:after="100" w:afterAutospacing="1" w:line="240" w:lineRule="auto"/>
        <w:rPr>
          <w:rFonts w:ascii="Times New Roman" w:eastAsia="Times New Roman" w:hAnsi="Times New Roman" w:cs="Times New Roman"/>
          <w:sz w:val="24"/>
          <w:szCs w:val="24"/>
          <w:lang w:eastAsia="ru-RU"/>
        </w:rPr>
      </w:pPr>
      <w:hyperlink r:id="rId209" w:tooltip="Летописание" w:history="1">
        <w:r w:rsidR="007460EC" w:rsidRPr="007460EC">
          <w:rPr>
            <w:rFonts w:ascii="Times New Roman" w:eastAsia="Times New Roman" w:hAnsi="Times New Roman" w:cs="Times New Roman"/>
            <w:color w:val="0000FF"/>
            <w:sz w:val="24"/>
            <w:szCs w:val="24"/>
            <w:u w:val="single"/>
            <w:lang w:eastAsia="ru-RU"/>
          </w:rPr>
          <w:t>Летописание</w:t>
        </w:r>
      </w:hyperlink>
      <w:r w:rsidR="007460EC" w:rsidRPr="007460EC">
        <w:rPr>
          <w:rFonts w:ascii="Times New Roman" w:eastAsia="Times New Roman" w:hAnsi="Times New Roman" w:cs="Times New Roman"/>
          <w:sz w:val="24"/>
          <w:szCs w:val="24"/>
          <w:lang w:eastAsia="ru-RU"/>
        </w:rPr>
        <w:t xml:space="preserve"> в этот период переживает свой расцвет; при великокняжеском дворе интенсивно составляются и перерабатываются летописные своды. Однако вместе с тем именно в этот период, вследствие объединения страны, полностью исчезает независимое летописание, бывшее характерной чертой предшествующей эпохи. </w:t>
      </w:r>
    </w:p>
    <w:p w:rsidR="007460EC" w:rsidRPr="00AA0A77" w:rsidRDefault="00AA0A77"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 xml:space="preserve"> Церковное (в частности, митрополичье) летописание в этот период также сливается с </w:t>
      </w:r>
      <w:proofErr w:type="gramStart"/>
      <w:r w:rsidR="007460EC" w:rsidRPr="007460EC">
        <w:rPr>
          <w:rFonts w:ascii="Times New Roman" w:eastAsia="Times New Roman" w:hAnsi="Times New Roman" w:cs="Times New Roman"/>
          <w:sz w:val="24"/>
          <w:szCs w:val="24"/>
          <w:lang w:eastAsia="ru-RU"/>
        </w:rPr>
        <w:t>великокняжеским</w:t>
      </w:r>
      <w:proofErr w:type="gramEnd"/>
      <w:r w:rsidR="007460EC" w:rsidRPr="007460EC">
        <w:rPr>
          <w:rFonts w:ascii="Times New Roman" w:eastAsia="Times New Roman" w:hAnsi="Times New Roman" w:cs="Times New Roman"/>
          <w:sz w:val="24"/>
          <w:szCs w:val="24"/>
          <w:lang w:eastAsia="ru-RU"/>
        </w:rPr>
        <w:t>. При этом активно ведётся редактирование летописных известий, их переработка как в интересах великокняжеской политики</w:t>
      </w:r>
      <w:proofErr w:type="gramStart"/>
      <w:r>
        <w:rPr>
          <w:rFonts w:ascii="Times New Roman" w:eastAsia="Times New Roman" w:hAnsi="Times New Roman" w:cs="Times New Roman"/>
          <w:sz w:val="24"/>
          <w:szCs w:val="24"/>
          <w:lang w:eastAsia="ru-RU"/>
        </w:rPr>
        <w:t xml:space="preserve"> </w:t>
      </w:r>
      <w:r w:rsidRPr="00AA0A77">
        <w:rPr>
          <w:rFonts w:ascii="Times New Roman" w:eastAsia="Times New Roman" w:hAnsi="Times New Roman" w:cs="Times New Roman"/>
          <w:sz w:val="24"/>
          <w:szCs w:val="24"/>
          <w:lang w:eastAsia="ru-RU"/>
        </w:rPr>
        <w:t>.</w:t>
      </w:r>
      <w:proofErr w:type="gramEnd"/>
    </w:p>
    <w:p w:rsidR="00EE55C4" w:rsidRPr="009E2F13" w:rsidRDefault="00EE55C4"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AA0A77" w:rsidRPr="009E2F13" w:rsidRDefault="00AA0A77"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AA0A77" w:rsidRPr="009E2F13" w:rsidRDefault="00AA0A77"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AA0A77" w:rsidRPr="009E2F13" w:rsidRDefault="00AA0A77"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EE55C4" w:rsidRPr="00AA0A77" w:rsidRDefault="00EE55C4"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7460EC" w:rsidRPr="007460EC" w:rsidRDefault="007460EC" w:rsidP="007460EC">
      <w:pPr>
        <w:spacing w:before="100" w:beforeAutospacing="1" w:after="100" w:afterAutospacing="1" w:line="240" w:lineRule="auto"/>
        <w:outlineLvl w:val="2"/>
        <w:rPr>
          <w:rFonts w:ascii="Times New Roman" w:eastAsia="Times New Roman" w:hAnsi="Times New Roman" w:cs="Times New Roman"/>
          <w:b/>
          <w:bCs/>
          <w:sz w:val="27"/>
          <w:szCs w:val="27"/>
          <w:lang w:eastAsia="ru-RU"/>
        </w:rPr>
      </w:pPr>
      <w:r w:rsidRPr="007460EC">
        <w:rPr>
          <w:rFonts w:ascii="Times New Roman" w:eastAsia="Times New Roman" w:hAnsi="Times New Roman" w:cs="Times New Roman"/>
          <w:b/>
          <w:bCs/>
          <w:sz w:val="27"/>
          <w:szCs w:val="27"/>
          <w:lang w:eastAsia="ru-RU"/>
        </w:rPr>
        <w:t>Идеология власти, титул и герб</w:t>
      </w:r>
    </w:p>
    <w:p w:rsidR="00AA0A77" w:rsidRPr="009E2F13"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Наиболее заметными воплощениями формировавшейся идеологии объединённой страны в исторической литературе принято считать новый герб — </w:t>
      </w:r>
      <w:hyperlink r:id="rId210" w:tooltip="Двуглавый орёл" w:history="1">
        <w:r w:rsidRPr="007460EC">
          <w:rPr>
            <w:rFonts w:ascii="Times New Roman" w:eastAsia="Times New Roman" w:hAnsi="Times New Roman" w:cs="Times New Roman"/>
            <w:color w:val="0000FF"/>
            <w:sz w:val="24"/>
            <w:szCs w:val="24"/>
            <w:u w:val="single"/>
            <w:lang w:eastAsia="ru-RU"/>
          </w:rPr>
          <w:t>двуглавый орёл</w:t>
        </w:r>
      </w:hyperlink>
      <w:r w:rsidRPr="007460EC">
        <w:rPr>
          <w:rFonts w:ascii="Times New Roman" w:eastAsia="Times New Roman" w:hAnsi="Times New Roman" w:cs="Times New Roman"/>
          <w:sz w:val="24"/>
          <w:szCs w:val="24"/>
          <w:lang w:eastAsia="ru-RU"/>
        </w:rPr>
        <w:t>,</w:t>
      </w:r>
    </w:p>
    <w:p w:rsidR="00AA0A77" w:rsidRPr="009E2F13" w:rsidRDefault="00FD331F" w:rsidP="007460E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drawing>
          <wp:inline distT="0" distB="0" distL="0" distR="0" wp14:anchorId="5F0C34A3" wp14:editId="182A4CAA">
            <wp:extent cx="5940425" cy="3160306"/>
            <wp:effectExtent l="0" t="0" r="0" b="0"/>
            <wp:docPr id="40" name="Рисунок 40" descr="http://www.school422.ru/system/files/imagecache/800x800/%D0%B3%D0%B5%D1%80%D0%B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chool422.ru/system/files/imagecache/800x800/%D0%B3%D0%B5%D1%80%D0%B1.gif"/>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0425" cy="3160306"/>
                    </a:xfrm>
                    <a:prstGeom prst="rect">
                      <a:avLst/>
                    </a:prstGeom>
                    <a:noFill/>
                    <a:ln>
                      <a:noFill/>
                    </a:ln>
                  </pic:spPr>
                </pic:pic>
              </a:graphicData>
            </a:graphic>
          </wp:inline>
        </w:drawing>
      </w:r>
    </w:p>
    <w:p w:rsidR="00AA0A77" w:rsidRPr="009E2F13"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и новый </w:t>
      </w:r>
      <w:hyperlink r:id="rId212" w:tooltip="Титул" w:history="1">
        <w:r w:rsidRPr="007460EC">
          <w:rPr>
            <w:rFonts w:ascii="Times New Roman" w:eastAsia="Times New Roman" w:hAnsi="Times New Roman" w:cs="Times New Roman"/>
            <w:color w:val="0000FF"/>
            <w:sz w:val="24"/>
            <w:szCs w:val="24"/>
            <w:u w:val="single"/>
            <w:lang w:eastAsia="ru-RU"/>
          </w:rPr>
          <w:t>титул</w:t>
        </w:r>
      </w:hyperlink>
      <w:r w:rsidRPr="007460EC">
        <w:rPr>
          <w:rFonts w:ascii="Times New Roman" w:eastAsia="Times New Roman" w:hAnsi="Times New Roman" w:cs="Times New Roman"/>
          <w:sz w:val="24"/>
          <w:szCs w:val="24"/>
          <w:lang w:eastAsia="ru-RU"/>
        </w:rPr>
        <w:t xml:space="preserve"> великого князя.</w:t>
      </w:r>
    </w:p>
    <w:p w:rsidR="00AA0A77" w:rsidRPr="009E2F13" w:rsidRDefault="00AA0A77"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7460EC" w:rsidRDefault="007460EC" w:rsidP="007460EC">
      <w:pPr>
        <w:spacing w:before="100" w:beforeAutospacing="1" w:after="100" w:afterAutospacing="1" w:line="240" w:lineRule="auto"/>
        <w:rPr>
          <w:rFonts w:ascii="Times New Roman" w:eastAsia="Times New Roman" w:hAnsi="Times New Roman" w:cs="Times New Roman"/>
          <w:sz w:val="24"/>
          <w:szCs w:val="24"/>
          <w:lang w:val="en-US" w:eastAsia="ru-RU"/>
        </w:rPr>
      </w:pPr>
      <w:r w:rsidRPr="007460EC">
        <w:rPr>
          <w:rFonts w:ascii="Times New Roman" w:eastAsia="Times New Roman" w:hAnsi="Times New Roman" w:cs="Times New Roman"/>
          <w:sz w:val="24"/>
          <w:szCs w:val="24"/>
          <w:lang w:eastAsia="ru-RU"/>
        </w:rPr>
        <w:t xml:space="preserve"> Кроме того, отмечается, что именно в эпоху Ивана III зарождаются те идеи, которые чуть позже составят официальную идеологию Русского государства.</w:t>
      </w:r>
    </w:p>
    <w:p w:rsidR="00AA0A77" w:rsidRPr="00AA0A77" w:rsidRDefault="00AA0A77" w:rsidP="007460EC">
      <w:pPr>
        <w:spacing w:before="100" w:beforeAutospacing="1" w:after="100" w:afterAutospacing="1" w:line="240" w:lineRule="auto"/>
        <w:rPr>
          <w:rFonts w:ascii="Times New Roman" w:eastAsia="Times New Roman" w:hAnsi="Times New Roman" w:cs="Times New Roman"/>
          <w:sz w:val="24"/>
          <w:szCs w:val="24"/>
          <w:lang w:val="en-US" w:eastAsia="ru-RU"/>
        </w:rPr>
      </w:pPr>
    </w:p>
    <w:p w:rsidR="00AE3F74" w:rsidRDefault="00AE3F74" w:rsidP="007460EC">
      <w:pPr>
        <w:spacing w:before="100" w:beforeAutospacing="1" w:after="100" w:afterAutospacing="1" w:line="240" w:lineRule="auto"/>
        <w:rPr>
          <w:rFonts w:ascii="Times New Roman" w:eastAsia="Times New Roman" w:hAnsi="Times New Roman" w:cs="Times New Roman"/>
          <w:sz w:val="24"/>
          <w:szCs w:val="24"/>
          <w:lang w:val="en-US" w:eastAsia="ru-RU"/>
        </w:rPr>
      </w:pPr>
      <w:r w:rsidRPr="00AE3F74">
        <w:rPr>
          <w:rFonts w:ascii="Times New Roman" w:eastAsia="Times New Roman" w:hAnsi="Times New Roman" w:cs="Times New Roman"/>
          <w:sz w:val="24"/>
          <w:szCs w:val="24"/>
          <w:lang w:eastAsia="ru-RU"/>
        </w:rPr>
        <w:lastRenderedPageBreak/>
        <w:t xml:space="preserve"> </w:t>
      </w:r>
      <w:r w:rsidR="007460EC" w:rsidRPr="007460EC">
        <w:rPr>
          <w:rFonts w:ascii="Times New Roman" w:eastAsia="Times New Roman" w:hAnsi="Times New Roman" w:cs="Times New Roman"/>
          <w:sz w:val="24"/>
          <w:szCs w:val="24"/>
          <w:lang w:eastAsia="ru-RU"/>
        </w:rPr>
        <w:t xml:space="preserve"> В полный титул Ивана III были включены также и названия земель, вошедших в состав России; теперь он звучал как «государь всея Руси и великий князь Владимирский, и Московский, и Новгородский, и Псковский, и Тверской, и Пермский, и Югорский, и Болгарский, и иных»</w:t>
      </w:r>
      <w:hyperlink r:id="rId213" w:anchor="cite_note-.D0.9A.D1.83.D1.80.D1.81_.D1.80.D1.83.D1.81.D1.81.D0.BA.D0.BE.D0.B9_.D0.B8.D1.81.D1.82.D0.BE.D1.80.D0.B8.D0.B8-58" w:history="1"/>
      <w:proofErr w:type="gramStart"/>
      <w:r w:rsidRPr="00AE3F74">
        <w:t xml:space="preserve"> </w:t>
      </w:r>
      <w:r w:rsidR="007460EC" w:rsidRPr="007460EC">
        <w:rPr>
          <w:rFonts w:ascii="Times New Roman" w:eastAsia="Times New Roman" w:hAnsi="Times New Roman" w:cs="Times New Roman"/>
          <w:sz w:val="24"/>
          <w:szCs w:val="24"/>
          <w:lang w:eastAsia="ru-RU"/>
        </w:rPr>
        <w:t>.</w:t>
      </w:r>
      <w:proofErr w:type="gramEnd"/>
      <w:r w:rsidR="007460EC" w:rsidRPr="007460EC">
        <w:rPr>
          <w:rFonts w:ascii="Times New Roman" w:eastAsia="Times New Roman" w:hAnsi="Times New Roman" w:cs="Times New Roman"/>
          <w:sz w:val="24"/>
          <w:szCs w:val="24"/>
          <w:lang w:eastAsia="ru-RU"/>
        </w:rPr>
        <w:t xml:space="preserve"> Ещё одним нововведением в </w:t>
      </w:r>
      <w:proofErr w:type="spellStart"/>
      <w:r w:rsidR="007460EC" w:rsidRPr="007460EC">
        <w:rPr>
          <w:rFonts w:ascii="Times New Roman" w:eastAsia="Times New Roman" w:hAnsi="Times New Roman" w:cs="Times New Roman"/>
          <w:sz w:val="24"/>
          <w:szCs w:val="24"/>
          <w:lang w:eastAsia="ru-RU"/>
        </w:rPr>
        <w:t>титулатуре</w:t>
      </w:r>
      <w:proofErr w:type="spellEnd"/>
      <w:r w:rsidR="007460EC" w:rsidRPr="007460EC">
        <w:rPr>
          <w:rFonts w:ascii="Times New Roman" w:eastAsia="Times New Roman" w:hAnsi="Times New Roman" w:cs="Times New Roman"/>
          <w:sz w:val="24"/>
          <w:szCs w:val="24"/>
          <w:lang w:eastAsia="ru-RU"/>
        </w:rPr>
        <w:t xml:space="preserve"> стало появление титула «самодержец», являвшегося калькой византийского титула «</w:t>
      </w:r>
      <w:proofErr w:type="spellStart"/>
      <w:r w:rsidR="007460EC" w:rsidRPr="007460EC">
        <w:rPr>
          <w:rFonts w:ascii="Times New Roman" w:eastAsia="Times New Roman" w:hAnsi="Times New Roman" w:cs="Times New Roman"/>
          <w:sz w:val="24"/>
          <w:szCs w:val="24"/>
          <w:lang w:eastAsia="ru-RU"/>
        </w:rPr>
        <w:t>автократор</w:t>
      </w:r>
      <w:proofErr w:type="spellEnd"/>
      <w:r w:rsidR="007460EC" w:rsidRPr="007460EC">
        <w:rPr>
          <w:rFonts w:ascii="Times New Roman" w:eastAsia="Times New Roman" w:hAnsi="Times New Roman" w:cs="Times New Roman"/>
          <w:sz w:val="24"/>
          <w:szCs w:val="24"/>
          <w:lang w:eastAsia="ru-RU"/>
        </w:rPr>
        <w:t>» (</w:t>
      </w:r>
      <w:hyperlink r:id="rId214" w:tooltip="Греческий язык" w:history="1">
        <w:r w:rsidR="007460EC" w:rsidRPr="007460EC">
          <w:rPr>
            <w:rFonts w:ascii="Times New Roman" w:eastAsia="Times New Roman" w:hAnsi="Times New Roman" w:cs="Times New Roman"/>
            <w:color w:val="0000FF"/>
            <w:sz w:val="24"/>
            <w:szCs w:val="24"/>
            <w:u w:val="single"/>
            <w:lang w:eastAsia="ru-RU"/>
          </w:rPr>
          <w:t>греч.</w:t>
        </w:r>
      </w:hyperlink>
      <w:r w:rsidR="007460EC" w:rsidRPr="007460EC">
        <w:rPr>
          <w:rFonts w:ascii="Times New Roman" w:eastAsia="Times New Roman" w:hAnsi="Times New Roman" w:cs="Times New Roman"/>
          <w:sz w:val="24"/>
          <w:szCs w:val="24"/>
          <w:lang w:eastAsia="ru-RU"/>
        </w:rPr>
        <w:t xml:space="preserve"> </w:t>
      </w:r>
      <w:r w:rsidR="007460EC" w:rsidRPr="007460EC">
        <w:rPr>
          <w:rFonts w:ascii="Palatino Linotype" w:eastAsia="Times New Roman" w:hAnsi="Palatino Linotype" w:cs="Times New Roman"/>
          <w:sz w:val="25"/>
          <w:szCs w:val="25"/>
          <w:lang w:val="el-GR" w:eastAsia="ru-RU"/>
        </w:rPr>
        <w:t>αυτοκράτορ</w:t>
      </w:r>
      <w:r w:rsidR="007460EC" w:rsidRPr="007460EC">
        <w:rPr>
          <w:rFonts w:ascii="Times New Roman" w:eastAsia="Times New Roman" w:hAnsi="Times New Roman" w:cs="Times New Roman"/>
          <w:sz w:val="24"/>
          <w:szCs w:val="24"/>
          <w:lang w:eastAsia="ru-RU"/>
        </w:rPr>
        <w:t>)</w:t>
      </w:r>
      <w:hyperlink r:id="rId215" w:anchor="cite_note-59" w:history="1"/>
      <w:r>
        <w:rPr>
          <w:lang w:val="en-US"/>
        </w:rPr>
        <w:t xml:space="preserve"> </w:t>
      </w:r>
      <w:r w:rsidR="007460EC" w:rsidRPr="007460EC">
        <w:rPr>
          <w:rFonts w:ascii="Times New Roman" w:eastAsia="Times New Roman" w:hAnsi="Times New Roman" w:cs="Times New Roman"/>
          <w:sz w:val="24"/>
          <w:szCs w:val="24"/>
          <w:lang w:eastAsia="ru-RU"/>
        </w:rPr>
        <w:t xml:space="preserve">. </w:t>
      </w:r>
    </w:p>
    <w:p w:rsidR="00AE3F74" w:rsidRPr="009E2F13"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К эпохе Ивана III относятся и первые случаи использования великим князем титула «</w:t>
      </w:r>
      <w:hyperlink r:id="rId216" w:tooltip="Царь" w:history="1">
        <w:r w:rsidRPr="007460EC">
          <w:rPr>
            <w:rFonts w:ascii="Times New Roman" w:eastAsia="Times New Roman" w:hAnsi="Times New Roman" w:cs="Times New Roman"/>
            <w:color w:val="0000FF"/>
            <w:sz w:val="24"/>
            <w:szCs w:val="24"/>
            <w:u w:val="single"/>
            <w:lang w:eastAsia="ru-RU"/>
          </w:rPr>
          <w:t>царь</w:t>
        </w:r>
      </w:hyperlink>
      <w:r w:rsidRPr="007460EC">
        <w:rPr>
          <w:rFonts w:ascii="Times New Roman" w:eastAsia="Times New Roman" w:hAnsi="Times New Roman" w:cs="Times New Roman"/>
          <w:sz w:val="24"/>
          <w:szCs w:val="24"/>
          <w:lang w:eastAsia="ru-RU"/>
        </w:rPr>
        <w:t>» (или «кесарь») в дипломатической переписке, — пока только в отношениях с мелкими германскими князьями и Ливонским орденом</w:t>
      </w:r>
      <w:hyperlink r:id="rId217" w:anchor="cite_note-60" w:history="1"/>
      <w:proofErr w:type="gramStart"/>
      <w:r w:rsidR="00AE3F74" w:rsidRPr="00AE3F74">
        <w:t xml:space="preserve"> </w:t>
      </w:r>
      <w:r w:rsidRPr="007460EC">
        <w:rPr>
          <w:rFonts w:ascii="Times New Roman" w:eastAsia="Times New Roman" w:hAnsi="Times New Roman" w:cs="Times New Roman"/>
          <w:sz w:val="24"/>
          <w:szCs w:val="24"/>
          <w:lang w:eastAsia="ru-RU"/>
        </w:rPr>
        <w:t>;</w:t>
      </w:r>
      <w:proofErr w:type="gramEnd"/>
      <w:r w:rsidRPr="007460EC">
        <w:rPr>
          <w:rFonts w:ascii="Times New Roman" w:eastAsia="Times New Roman" w:hAnsi="Times New Roman" w:cs="Times New Roman"/>
          <w:sz w:val="24"/>
          <w:szCs w:val="24"/>
          <w:lang w:eastAsia="ru-RU"/>
        </w:rPr>
        <w:t xml:space="preserve"> </w:t>
      </w:r>
    </w:p>
    <w:p w:rsidR="00AE3F74" w:rsidRPr="009E2F13" w:rsidRDefault="00AE3F74"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AE3F74">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 xml:space="preserve"> Превращение страны из данника Орды в мощную независимую державу не прошло </w:t>
      </w:r>
      <w:proofErr w:type="gramStart"/>
      <w:r w:rsidR="007460EC" w:rsidRPr="007460EC">
        <w:rPr>
          <w:rFonts w:ascii="Times New Roman" w:eastAsia="Times New Roman" w:hAnsi="Times New Roman" w:cs="Times New Roman"/>
          <w:sz w:val="24"/>
          <w:szCs w:val="24"/>
          <w:lang w:eastAsia="ru-RU"/>
        </w:rPr>
        <w:t>незамеченным</w:t>
      </w:r>
      <w:proofErr w:type="gramEnd"/>
      <w:r w:rsidR="007460EC" w:rsidRPr="007460EC">
        <w:rPr>
          <w:rFonts w:ascii="Times New Roman" w:eastAsia="Times New Roman" w:hAnsi="Times New Roman" w:cs="Times New Roman"/>
          <w:sz w:val="24"/>
          <w:szCs w:val="24"/>
          <w:lang w:eastAsia="ru-RU"/>
        </w:rPr>
        <w:t xml:space="preserve"> и за границей: в 1489 году посол императора </w:t>
      </w:r>
      <w:hyperlink r:id="rId218" w:tooltip="Священная Римская империя" w:history="1">
        <w:r w:rsidR="007460EC" w:rsidRPr="007460EC">
          <w:rPr>
            <w:rFonts w:ascii="Times New Roman" w:eastAsia="Times New Roman" w:hAnsi="Times New Roman" w:cs="Times New Roman"/>
            <w:color w:val="0000FF"/>
            <w:sz w:val="24"/>
            <w:szCs w:val="24"/>
            <w:u w:val="single"/>
            <w:lang w:eastAsia="ru-RU"/>
          </w:rPr>
          <w:t>Священной Римской империи</w:t>
        </w:r>
      </w:hyperlink>
      <w:r w:rsidR="007460EC" w:rsidRPr="007460EC">
        <w:rPr>
          <w:rFonts w:ascii="Times New Roman" w:eastAsia="Times New Roman" w:hAnsi="Times New Roman" w:cs="Times New Roman"/>
          <w:sz w:val="24"/>
          <w:szCs w:val="24"/>
          <w:lang w:eastAsia="ru-RU"/>
        </w:rPr>
        <w:t xml:space="preserve"> </w:t>
      </w:r>
      <w:hyperlink r:id="rId219" w:tooltip="Николай Поппель (страница отсутствует)" w:history="1">
        <w:r w:rsidR="007460EC" w:rsidRPr="007460EC">
          <w:rPr>
            <w:rFonts w:ascii="Times New Roman" w:eastAsia="Times New Roman" w:hAnsi="Times New Roman" w:cs="Times New Roman"/>
            <w:color w:val="0000FF"/>
            <w:sz w:val="24"/>
            <w:szCs w:val="24"/>
            <w:u w:val="single"/>
            <w:lang w:eastAsia="ru-RU"/>
          </w:rPr>
          <w:t xml:space="preserve">Николай </w:t>
        </w:r>
        <w:proofErr w:type="spellStart"/>
        <w:r w:rsidR="007460EC" w:rsidRPr="007460EC">
          <w:rPr>
            <w:rFonts w:ascii="Times New Roman" w:eastAsia="Times New Roman" w:hAnsi="Times New Roman" w:cs="Times New Roman"/>
            <w:color w:val="0000FF"/>
            <w:sz w:val="24"/>
            <w:szCs w:val="24"/>
            <w:u w:val="single"/>
            <w:lang w:eastAsia="ru-RU"/>
          </w:rPr>
          <w:t>Поппель</w:t>
        </w:r>
        <w:proofErr w:type="spellEnd"/>
      </w:hyperlink>
      <w:r w:rsidR="007460EC" w:rsidRPr="007460EC">
        <w:rPr>
          <w:rFonts w:ascii="Times New Roman" w:eastAsia="Times New Roman" w:hAnsi="Times New Roman" w:cs="Times New Roman"/>
          <w:sz w:val="24"/>
          <w:szCs w:val="24"/>
          <w:lang w:eastAsia="ru-RU"/>
        </w:rPr>
        <w:t xml:space="preserve"> от имени своего сюзерена предложил Ивану III королевский титул. </w:t>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Великий князь отказался, указав, что «мы </w:t>
      </w:r>
      <w:proofErr w:type="spellStart"/>
      <w:r w:rsidRPr="007460EC">
        <w:rPr>
          <w:rFonts w:ascii="Times New Roman" w:eastAsia="Times New Roman" w:hAnsi="Times New Roman" w:cs="Times New Roman"/>
          <w:sz w:val="24"/>
          <w:szCs w:val="24"/>
          <w:lang w:eastAsia="ru-RU"/>
        </w:rPr>
        <w:t>Божиею</w:t>
      </w:r>
      <w:proofErr w:type="spellEnd"/>
      <w:r w:rsidRPr="007460EC">
        <w:rPr>
          <w:rFonts w:ascii="Times New Roman" w:eastAsia="Times New Roman" w:hAnsi="Times New Roman" w:cs="Times New Roman"/>
          <w:sz w:val="24"/>
          <w:szCs w:val="24"/>
          <w:lang w:eastAsia="ru-RU"/>
        </w:rPr>
        <w:t xml:space="preserve"> милостью государи на своей земле изначала, от первых своих прародителей, а </w:t>
      </w:r>
      <w:proofErr w:type="spellStart"/>
      <w:r w:rsidRPr="007460EC">
        <w:rPr>
          <w:rFonts w:ascii="Times New Roman" w:eastAsia="Times New Roman" w:hAnsi="Times New Roman" w:cs="Times New Roman"/>
          <w:sz w:val="24"/>
          <w:szCs w:val="24"/>
          <w:lang w:eastAsia="ru-RU"/>
        </w:rPr>
        <w:t>поставление</w:t>
      </w:r>
      <w:proofErr w:type="spellEnd"/>
      <w:r w:rsidRPr="007460EC">
        <w:rPr>
          <w:rFonts w:ascii="Times New Roman" w:eastAsia="Times New Roman" w:hAnsi="Times New Roman" w:cs="Times New Roman"/>
          <w:sz w:val="24"/>
          <w:szCs w:val="24"/>
          <w:lang w:eastAsia="ru-RU"/>
        </w:rPr>
        <w:t xml:space="preserve"> имеем от Бога, как наши прародители, так и мы… а </w:t>
      </w:r>
      <w:proofErr w:type="spellStart"/>
      <w:r w:rsidRPr="007460EC">
        <w:rPr>
          <w:rFonts w:ascii="Times New Roman" w:eastAsia="Times New Roman" w:hAnsi="Times New Roman" w:cs="Times New Roman"/>
          <w:sz w:val="24"/>
          <w:szCs w:val="24"/>
          <w:lang w:eastAsia="ru-RU"/>
        </w:rPr>
        <w:t>поставления</w:t>
      </w:r>
      <w:proofErr w:type="spellEnd"/>
      <w:r w:rsidRPr="007460EC">
        <w:rPr>
          <w:rFonts w:ascii="Times New Roman" w:eastAsia="Times New Roman" w:hAnsi="Times New Roman" w:cs="Times New Roman"/>
          <w:sz w:val="24"/>
          <w:szCs w:val="24"/>
          <w:lang w:eastAsia="ru-RU"/>
        </w:rPr>
        <w:t xml:space="preserve"> как прежде ни от кого не хотели, так и теперь не хотим»</w:t>
      </w:r>
      <w:hyperlink r:id="rId220" w:anchor="cite_note-62" w:history="1">
        <w:r w:rsidR="00AE3F74" w:rsidRPr="00AE3F74">
          <w:rPr>
            <w:rFonts w:ascii="Times New Roman" w:eastAsia="Times New Roman" w:hAnsi="Times New Roman" w:cs="Times New Roman"/>
            <w:color w:val="0000FF"/>
            <w:sz w:val="24"/>
            <w:szCs w:val="24"/>
            <w:u w:val="single"/>
            <w:vertAlign w:val="superscript"/>
            <w:lang w:eastAsia="ru-RU"/>
          </w:rPr>
          <w:t xml:space="preserve"> </w:t>
        </w:r>
      </w:hyperlink>
      <w:proofErr w:type="gramStart"/>
      <w:r w:rsidR="00AE3F74" w:rsidRPr="00AE3F74">
        <w:t xml:space="preserve"> </w:t>
      </w:r>
      <w:r w:rsidRPr="007460EC">
        <w:rPr>
          <w:rFonts w:ascii="Times New Roman" w:eastAsia="Times New Roman" w:hAnsi="Times New Roman" w:cs="Times New Roman"/>
          <w:sz w:val="24"/>
          <w:szCs w:val="24"/>
          <w:lang w:eastAsia="ru-RU"/>
        </w:rPr>
        <w:t>.</w:t>
      </w:r>
      <w:proofErr w:type="gramEnd"/>
    </w:p>
    <w:p w:rsidR="007460EC" w:rsidRPr="007460EC" w:rsidRDefault="007460EC" w:rsidP="007460E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FF"/>
          <w:sz w:val="24"/>
          <w:szCs w:val="24"/>
          <w:lang w:eastAsia="ru-RU"/>
        </w:rPr>
        <w:drawing>
          <wp:inline distT="0" distB="0" distL="0" distR="0">
            <wp:extent cx="2479675" cy="1230630"/>
            <wp:effectExtent l="19050" t="0" r="0" b="0"/>
            <wp:docPr id="24" name="Рисунок 24" descr="http://upload.wikimedia.org/wikipedia/commons/thumb/c/c3/Seal_of_Ivan_3.png/260px-Seal_of_Ivan_3.png">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upload.wikimedia.org/wikipedia/commons/thumb/c/c3/Seal_of_Ivan_3.png/260px-Seal_of_Ivan_3.png">
                      <a:hlinkClick r:id="rId221"/>
                    </pic:cNvPr>
                    <pic:cNvPicPr>
                      <a:picLocks noChangeAspect="1" noChangeArrowheads="1"/>
                    </pic:cNvPicPr>
                  </pic:nvPicPr>
                  <pic:blipFill>
                    <a:blip r:embed="rId222"/>
                    <a:srcRect/>
                    <a:stretch>
                      <a:fillRect/>
                    </a:stretch>
                  </pic:blipFill>
                  <pic:spPr bwMode="auto">
                    <a:xfrm>
                      <a:off x="0" y="0"/>
                      <a:ext cx="2479675" cy="1230630"/>
                    </a:xfrm>
                    <a:prstGeom prst="rect">
                      <a:avLst/>
                    </a:prstGeom>
                    <a:noFill/>
                    <a:ln w="9525">
                      <a:noFill/>
                      <a:miter lim="800000"/>
                      <a:headEnd/>
                      <a:tailEnd/>
                    </a:ln>
                  </pic:spPr>
                </pic:pic>
              </a:graphicData>
            </a:graphic>
          </wp:inline>
        </w:drawing>
      </w:r>
    </w:p>
    <w:p w:rsidR="007460EC" w:rsidRPr="007460EC" w:rsidRDefault="007460EC" w:rsidP="007460E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FF"/>
          <w:sz w:val="24"/>
          <w:szCs w:val="24"/>
          <w:lang w:eastAsia="ru-RU"/>
        </w:rPr>
        <w:drawing>
          <wp:inline distT="0" distB="0" distL="0" distR="0">
            <wp:extent cx="140970" cy="105410"/>
            <wp:effectExtent l="19050" t="0" r="0" b="0"/>
            <wp:docPr id="25" name="Рисунок 25" descr="http://bits.wikimedia.org/static-1.21wmf12/skins/common/images/magnify-clip.png">
              <a:hlinkClick xmlns:a="http://schemas.openxmlformats.org/drawingml/2006/main" r:id="rId223" tooltip="&quot;Увеличить&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bits.wikimedia.org/static-1.21wmf12/skins/common/images/magnify-clip.png">
                      <a:hlinkClick r:id="rId223" tooltip="&quot;Увеличить&quot;"/>
                    </pic:cNvPr>
                    <pic:cNvPicPr>
                      <a:picLocks noChangeAspect="1" noChangeArrowheads="1"/>
                    </pic:cNvPicPr>
                  </pic:nvPicPr>
                  <pic:blipFill>
                    <a:blip r:embed="rId32"/>
                    <a:srcRect/>
                    <a:stretch>
                      <a:fillRect/>
                    </a:stretch>
                  </pic:blipFill>
                  <pic:spPr bwMode="auto">
                    <a:xfrm>
                      <a:off x="0" y="0"/>
                      <a:ext cx="140970" cy="105410"/>
                    </a:xfrm>
                    <a:prstGeom prst="rect">
                      <a:avLst/>
                    </a:prstGeom>
                    <a:noFill/>
                    <a:ln w="9525">
                      <a:noFill/>
                      <a:miter lim="800000"/>
                      <a:headEnd/>
                      <a:tailEnd/>
                    </a:ln>
                  </pic:spPr>
                </pic:pic>
              </a:graphicData>
            </a:graphic>
          </wp:inline>
        </w:drawing>
      </w:r>
    </w:p>
    <w:p w:rsidR="007460EC" w:rsidRPr="007460EC" w:rsidRDefault="007460EC" w:rsidP="007460EC">
      <w:pPr>
        <w:spacing w:after="0"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Прорисовка великокняжеской печати, датируемой </w:t>
      </w:r>
      <w:hyperlink r:id="rId224" w:tooltip="1497 год" w:history="1">
        <w:r w:rsidRPr="007460EC">
          <w:rPr>
            <w:rFonts w:ascii="Times New Roman" w:eastAsia="Times New Roman" w:hAnsi="Times New Roman" w:cs="Times New Roman"/>
            <w:color w:val="0000FF"/>
            <w:sz w:val="24"/>
            <w:szCs w:val="24"/>
            <w:u w:val="single"/>
            <w:lang w:eastAsia="ru-RU"/>
          </w:rPr>
          <w:t>1497 годом</w:t>
        </w:r>
      </w:hyperlink>
    </w:p>
    <w:p w:rsidR="00AE3F74" w:rsidRPr="009E2F13"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Появление двуглавого орла в качестве государственного символа Русского государства зафиксировано в конце XV века: он изображён на печати одной из грамот, выданной в </w:t>
      </w:r>
      <w:hyperlink r:id="rId225" w:tooltip="1497 год" w:history="1">
        <w:r w:rsidRPr="007460EC">
          <w:rPr>
            <w:rFonts w:ascii="Times New Roman" w:eastAsia="Times New Roman" w:hAnsi="Times New Roman" w:cs="Times New Roman"/>
            <w:color w:val="0000FF"/>
            <w:sz w:val="24"/>
            <w:szCs w:val="24"/>
            <w:u w:val="single"/>
            <w:lang w:eastAsia="ru-RU"/>
          </w:rPr>
          <w:t>1497 году</w:t>
        </w:r>
      </w:hyperlink>
      <w:r w:rsidRPr="007460EC">
        <w:rPr>
          <w:rFonts w:ascii="Times New Roman" w:eastAsia="Times New Roman" w:hAnsi="Times New Roman" w:cs="Times New Roman"/>
          <w:sz w:val="24"/>
          <w:szCs w:val="24"/>
          <w:lang w:eastAsia="ru-RU"/>
        </w:rPr>
        <w:t xml:space="preserve"> Иваном III. </w:t>
      </w:r>
    </w:p>
    <w:p w:rsidR="00AE3F74" w:rsidRPr="009E2F13" w:rsidRDefault="00AE3F74"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AE3F74" w:rsidRPr="009E2F13" w:rsidRDefault="00AE3F74"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AE3F74" w:rsidRPr="009E2F13" w:rsidRDefault="00AE3F74"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AE3F74">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 xml:space="preserve">Относительно происхождения двуглавого орла в исторической литературе существуют различные мнения: так, наиболее традиционный взгляд на его появление в качестве государственного символа заключается в том, что орёл был заимствован из </w:t>
      </w:r>
      <w:hyperlink r:id="rId226" w:tooltip="Византия" w:history="1">
        <w:r w:rsidR="007460EC" w:rsidRPr="007460EC">
          <w:rPr>
            <w:rFonts w:ascii="Times New Roman" w:eastAsia="Times New Roman" w:hAnsi="Times New Roman" w:cs="Times New Roman"/>
            <w:color w:val="0000FF"/>
            <w:sz w:val="24"/>
            <w:szCs w:val="24"/>
            <w:u w:val="single"/>
            <w:lang w:eastAsia="ru-RU"/>
          </w:rPr>
          <w:t>Византии</w:t>
        </w:r>
      </w:hyperlink>
      <w:r w:rsidR="007460EC" w:rsidRPr="007460EC">
        <w:rPr>
          <w:rFonts w:ascii="Times New Roman" w:eastAsia="Times New Roman" w:hAnsi="Times New Roman" w:cs="Times New Roman"/>
          <w:sz w:val="24"/>
          <w:szCs w:val="24"/>
          <w:lang w:eastAsia="ru-RU"/>
        </w:rPr>
        <w:t>,</w:t>
      </w:r>
    </w:p>
    <w:p w:rsidR="00AE3F74" w:rsidRPr="009E2F13"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а принесла его с собой племянница последнего византийского императора и жена Ивана III, </w:t>
      </w:r>
      <w:hyperlink r:id="rId227" w:tooltip="Софья Палеолог" w:history="1">
        <w:r w:rsidRPr="007460EC">
          <w:rPr>
            <w:rFonts w:ascii="Times New Roman" w:eastAsia="Times New Roman" w:hAnsi="Times New Roman" w:cs="Times New Roman"/>
            <w:color w:val="0000FF"/>
            <w:sz w:val="24"/>
            <w:szCs w:val="24"/>
            <w:u w:val="single"/>
            <w:lang w:eastAsia="ru-RU"/>
          </w:rPr>
          <w:t>Софья Палеолог</w:t>
        </w:r>
      </w:hyperlink>
      <w:r w:rsidRPr="007460EC">
        <w:rPr>
          <w:rFonts w:ascii="Times New Roman" w:eastAsia="Times New Roman" w:hAnsi="Times New Roman" w:cs="Times New Roman"/>
          <w:sz w:val="24"/>
          <w:szCs w:val="24"/>
          <w:lang w:eastAsia="ru-RU"/>
        </w:rPr>
        <w:t>;</w:t>
      </w:r>
    </w:p>
    <w:p w:rsidR="00AE3F74" w:rsidRDefault="00AE3F74"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EA2557" w:rsidRPr="009E2F13" w:rsidRDefault="00EA2557"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7460EC" w:rsidRPr="009E2F13" w:rsidRDefault="00AE3F74"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9E2F13">
        <w:rPr>
          <w:rFonts w:ascii="Times New Roman" w:eastAsia="Times New Roman" w:hAnsi="Times New Roman" w:cs="Times New Roman"/>
          <w:sz w:val="24"/>
          <w:szCs w:val="24"/>
          <w:lang w:eastAsia="ru-RU"/>
        </w:rPr>
        <w:t xml:space="preserve"> </w:t>
      </w:r>
    </w:p>
    <w:p w:rsidR="00AE3F74" w:rsidRPr="009E2F13"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lastRenderedPageBreak/>
        <w:t xml:space="preserve">Помимо принятия новых титулов и символики, заслуживают </w:t>
      </w:r>
      <w:proofErr w:type="gramStart"/>
      <w:r w:rsidRPr="007460EC">
        <w:rPr>
          <w:rFonts w:ascii="Times New Roman" w:eastAsia="Times New Roman" w:hAnsi="Times New Roman" w:cs="Times New Roman"/>
          <w:sz w:val="24"/>
          <w:szCs w:val="24"/>
          <w:lang w:eastAsia="ru-RU"/>
        </w:rPr>
        <w:t>внимания</w:t>
      </w:r>
      <w:proofErr w:type="gramEnd"/>
      <w:r w:rsidRPr="007460EC">
        <w:rPr>
          <w:rFonts w:ascii="Times New Roman" w:eastAsia="Times New Roman" w:hAnsi="Times New Roman" w:cs="Times New Roman"/>
          <w:sz w:val="24"/>
          <w:szCs w:val="24"/>
          <w:lang w:eastAsia="ru-RU"/>
        </w:rPr>
        <w:t xml:space="preserve"> также появившиеся в правление Ивана III идеи, составившие идеологию государственной власти. Прежде </w:t>
      </w:r>
      <w:proofErr w:type="gramStart"/>
      <w:r w:rsidRPr="007460EC">
        <w:rPr>
          <w:rFonts w:ascii="Times New Roman" w:eastAsia="Times New Roman" w:hAnsi="Times New Roman" w:cs="Times New Roman"/>
          <w:sz w:val="24"/>
          <w:szCs w:val="24"/>
          <w:lang w:eastAsia="ru-RU"/>
        </w:rPr>
        <w:t>всего</w:t>
      </w:r>
      <w:proofErr w:type="gramEnd"/>
      <w:r w:rsidRPr="007460EC">
        <w:rPr>
          <w:rFonts w:ascii="Times New Roman" w:eastAsia="Times New Roman" w:hAnsi="Times New Roman" w:cs="Times New Roman"/>
          <w:sz w:val="24"/>
          <w:szCs w:val="24"/>
          <w:lang w:eastAsia="ru-RU"/>
        </w:rPr>
        <w:t xml:space="preserve"> стоит отметить идею преемственности великокняжеской власти от византийских императоров; впервые эта концепция появляется в 1492 году, в труде митрополита </w:t>
      </w:r>
      <w:hyperlink r:id="rId228" w:tooltip="Зосима (митрополит московский)" w:history="1">
        <w:r w:rsidRPr="007460EC">
          <w:rPr>
            <w:rFonts w:ascii="Times New Roman" w:eastAsia="Times New Roman" w:hAnsi="Times New Roman" w:cs="Times New Roman"/>
            <w:color w:val="0000FF"/>
            <w:sz w:val="24"/>
            <w:szCs w:val="24"/>
            <w:u w:val="single"/>
            <w:lang w:eastAsia="ru-RU"/>
          </w:rPr>
          <w:t>Зосимы</w:t>
        </w:r>
      </w:hyperlink>
      <w:r w:rsidRPr="007460EC">
        <w:rPr>
          <w:rFonts w:ascii="Times New Roman" w:eastAsia="Times New Roman" w:hAnsi="Times New Roman" w:cs="Times New Roman"/>
          <w:sz w:val="24"/>
          <w:szCs w:val="24"/>
          <w:lang w:eastAsia="ru-RU"/>
        </w:rPr>
        <w:t xml:space="preserve"> «Изложение Пасхалии».</w:t>
      </w:r>
    </w:p>
    <w:p w:rsidR="00AE3F74" w:rsidRPr="009E2F13"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 </w:t>
      </w:r>
      <w:proofErr w:type="gramStart"/>
      <w:r w:rsidRPr="007460EC">
        <w:rPr>
          <w:rFonts w:ascii="Times New Roman" w:eastAsia="Times New Roman" w:hAnsi="Times New Roman" w:cs="Times New Roman"/>
          <w:sz w:val="24"/>
          <w:szCs w:val="24"/>
          <w:lang w:eastAsia="ru-RU"/>
        </w:rPr>
        <w:t>По мнению автора этого сочинения, Бог поставил Ивана III, как и «</w:t>
      </w:r>
      <w:proofErr w:type="spellStart"/>
      <w:r w:rsidRPr="007460EC">
        <w:rPr>
          <w:rFonts w:ascii="Times New Roman" w:eastAsia="Times New Roman" w:hAnsi="Times New Roman" w:cs="Times New Roman"/>
          <w:sz w:val="24"/>
          <w:szCs w:val="24"/>
          <w:lang w:eastAsia="ru-RU"/>
        </w:rPr>
        <w:t>новаго</w:t>
      </w:r>
      <w:proofErr w:type="spellEnd"/>
      <w:r w:rsidRPr="007460EC">
        <w:rPr>
          <w:rFonts w:ascii="Times New Roman" w:eastAsia="Times New Roman" w:hAnsi="Times New Roman" w:cs="Times New Roman"/>
          <w:sz w:val="24"/>
          <w:szCs w:val="24"/>
          <w:lang w:eastAsia="ru-RU"/>
        </w:rPr>
        <w:t xml:space="preserve"> царя Константина новому граду </w:t>
      </w:r>
      <w:proofErr w:type="spellStart"/>
      <w:r w:rsidRPr="007460EC">
        <w:rPr>
          <w:rFonts w:ascii="Times New Roman" w:eastAsia="Times New Roman" w:hAnsi="Times New Roman" w:cs="Times New Roman"/>
          <w:sz w:val="24"/>
          <w:szCs w:val="24"/>
          <w:lang w:eastAsia="ru-RU"/>
        </w:rPr>
        <w:t>Констянтину</w:t>
      </w:r>
      <w:proofErr w:type="spellEnd"/>
      <w:r w:rsidRPr="007460EC">
        <w:rPr>
          <w:rFonts w:ascii="Times New Roman" w:eastAsia="Times New Roman" w:hAnsi="Times New Roman" w:cs="Times New Roman"/>
          <w:sz w:val="24"/>
          <w:szCs w:val="24"/>
          <w:lang w:eastAsia="ru-RU"/>
        </w:rPr>
        <w:t>, — Москве и всей Русской земли и иным многим землям государя»</w:t>
      </w:r>
      <w:hyperlink r:id="rId229" w:anchor="cite_note-64" w:history="1">
        <w:r w:rsidRPr="007460EC">
          <w:rPr>
            <w:rFonts w:ascii="Times New Roman" w:eastAsia="Times New Roman" w:hAnsi="Times New Roman" w:cs="Times New Roman"/>
            <w:color w:val="0000FF"/>
            <w:sz w:val="24"/>
            <w:szCs w:val="24"/>
            <w:u w:val="single"/>
            <w:vertAlign w:val="superscript"/>
            <w:lang w:eastAsia="ru-RU"/>
          </w:rPr>
          <w:t>[</w:t>
        </w:r>
      </w:hyperlink>
      <w:r w:rsidR="00AE3F74" w:rsidRPr="00AE3F74">
        <w:t xml:space="preserve"> </w:t>
      </w:r>
      <w:r w:rsidRPr="007460EC">
        <w:rPr>
          <w:rFonts w:ascii="Times New Roman" w:eastAsia="Times New Roman" w:hAnsi="Times New Roman" w:cs="Times New Roman"/>
          <w:sz w:val="24"/>
          <w:szCs w:val="24"/>
          <w:lang w:eastAsia="ru-RU"/>
        </w:rPr>
        <w:t>. Чуть позже подобное сравнение обретёт стройность в концепции «</w:t>
      </w:r>
      <w:hyperlink r:id="rId230" w:tooltip="Москва — третий Рим" w:history="1">
        <w:r w:rsidRPr="007460EC">
          <w:rPr>
            <w:rFonts w:ascii="Times New Roman" w:eastAsia="Times New Roman" w:hAnsi="Times New Roman" w:cs="Times New Roman"/>
            <w:color w:val="0000FF"/>
            <w:sz w:val="24"/>
            <w:szCs w:val="24"/>
            <w:u w:val="single"/>
            <w:lang w:eastAsia="ru-RU"/>
          </w:rPr>
          <w:t>Москва — третий Рим</w:t>
        </w:r>
      </w:hyperlink>
      <w:r w:rsidRPr="007460EC">
        <w:rPr>
          <w:rFonts w:ascii="Times New Roman" w:eastAsia="Times New Roman" w:hAnsi="Times New Roman" w:cs="Times New Roman"/>
          <w:sz w:val="24"/>
          <w:szCs w:val="24"/>
          <w:lang w:eastAsia="ru-RU"/>
        </w:rPr>
        <w:t>»</w:t>
      </w:r>
      <w:proofErr w:type="gramEnd"/>
    </w:p>
    <w:p w:rsidR="00AE3F74" w:rsidRPr="009E2F13" w:rsidRDefault="00AE3F74"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AE3F74">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 xml:space="preserve">Ещё одной идеей, идеологически обосновывавшей великокняжескую власть, была легенда о регалиях Мономаха и о происхождении русских князей от </w:t>
      </w:r>
      <w:hyperlink r:id="rId231" w:tooltip="Римская империя" w:history="1">
        <w:r w:rsidR="007460EC" w:rsidRPr="007460EC">
          <w:rPr>
            <w:rFonts w:ascii="Times New Roman" w:eastAsia="Times New Roman" w:hAnsi="Times New Roman" w:cs="Times New Roman"/>
            <w:color w:val="0000FF"/>
            <w:sz w:val="24"/>
            <w:szCs w:val="24"/>
            <w:u w:val="single"/>
            <w:lang w:eastAsia="ru-RU"/>
          </w:rPr>
          <w:t>римского</w:t>
        </w:r>
      </w:hyperlink>
      <w:r w:rsidR="007460EC" w:rsidRPr="007460EC">
        <w:rPr>
          <w:rFonts w:ascii="Times New Roman" w:eastAsia="Times New Roman" w:hAnsi="Times New Roman" w:cs="Times New Roman"/>
          <w:sz w:val="24"/>
          <w:szCs w:val="24"/>
          <w:lang w:eastAsia="ru-RU"/>
        </w:rPr>
        <w:t xml:space="preserve"> императора </w:t>
      </w:r>
      <w:hyperlink r:id="rId232" w:tooltip="Октавиан Август" w:history="1">
        <w:r w:rsidR="007460EC" w:rsidRPr="007460EC">
          <w:rPr>
            <w:rFonts w:ascii="Times New Roman" w:eastAsia="Times New Roman" w:hAnsi="Times New Roman" w:cs="Times New Roman"/>
            <w:color w:val="0000FF"/>
            <w:sz w:val="24"/>
            <w:szCs w:val="24"/>
            <w:u w:val="single"/>
            <w:lang w:eastAsia="ru-RU"/>
          </w:rPr>
          <w:t>Августа</w:t>
        </w:r>
      </w:hyperlink>
      <w:r w:rsidR="007460EC" w:rsidRPr="007460EC">
        <w:rPr>
          <w:rFonts w:ascii="Times New Roman" w:eastAsia="Times New Roman" w:hAnsi="Times New Roman" w:cs="Times New Roman"/>
          <w:sz w:val="24"/>
          <w:szCs w:val="24"/>
          <w:lang w:eastAsia="ru-RU"/>
        </w:rPr>
        <w:t>.</w:t>
      </w:r>
    </w:p>
    <w:p w:rsidR="009E2F13" w:rsidRDefault="00D0576D" w:rsidP="00EA2557">
      <w:pPr>
        <w:pBdr>
          <w:bottom w:val="single" w:sz="6" w:space="1" w:color="auto"/>
        </w:pBdr>
        <w:spacing w:before="100" w:beforeAutospacing="1" w:after="100" w:afterAutospacing="1" w:line="240" w:lineRule="auto"/>
        <w:rPr>
          <w:rFonts w:ascii="Times New Roman" w:eastAsia="Times New Roman" w:hAnsi="Times New Roman" w:cs="Times New Roman"/>
          <w:sz w:val="24"/>
          <w:szCs w:val="24"/>
          <w:lang w:eastAsia="ru-RU"/>
        </w:rPr>
      </w:pPr>
      <w:r w:rsidRPr="00D0576D">
        <w:rPr>
          <w:rFonts w:ascii="Times New Roman" w:eastAsia="Times New Roman" w:hAnsi="Times New Roman" w:cs="Times New Roman"/>
          <w:sz w:val="24"/>
          <w:szCs w:val="24"/>
          <w:lang w:eastAsia="ru-RU"/>
        </w:rPr>
        <w:t xml:space="preserve"> </w:t>
      </w:r>
      <w:r w:rsidR="007460EC" w:rsidRPr="007460EC">
        <w:rPr>
          <w:rFonts w:ascii="Times New Roman" w:eastAsia="Times New Roman" w:hAnsi="Times New Roman" w:cs="Times New Roman"/>
          <w:sz w:val="24"/>
          <w:szCs w:val="24"/>
          <w:lang w:eastAsia="ru-RU"/>
        </w:rPr>
        <w:t xml:space="preserve"> В целом, хотя эпоха Ивана III — это период зарождения значительной части государственной идеологии XVI века, нельзя говорить о какой-либо государственной поддержке этих идей. Летописи этого времени скудны идейным содержанием; в них не прослеживается сколько-нибудь единой идеологической концепции; появление таких идей — дело последующей эпохи</w:t>
      </w:r>
      <w:hyperlink r:id="rId233" w:anchor="cite_note-66" w:history="1"/>
      <w:proofErr w:type="gramStart"/>
      <w:r w:rsidRPr="00D0576D">
        <w:t xml:space="preserve"> </w:t>
      </w:r>
      <w:r w:rsidR="007460EC" w:rsidRPr="007460EC">
        <w:rPr>
          <w:rFonts w:ascii="Times New Roman" w:eastAsia="Times New Roman" w:hAnsi="Times New Roman" w:cs="Times New Roman"/>
          <w:sz w:val="24"/>
          <w:szCs w:val="24"/>
          <w:lang w:eastAsia="ru-RU"/>
        </w:rPr>
        <w:t>.</w:t>
      </w:r>
      <w:proofErr w:type="gramEnd"/>
    </w:p>
    <w:p w:rsidR="009E2F13" w:rsidRPr="009E2F13" w:rsidRDefault="009E2F13"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7460EC" w:rsidRPr="007460EC" w:rsidRDefault="00EA2557"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sz w:val="36"/>
          <w:szCs w:val="36"/>
          <w:lang w:eastAsia="ru-RU"/>
        </w:rPr>
        <w:t xml:space="preserve"> </w:t>
      </w:r>
    </w:p>
    <w:p w:rsidR="007460EC" w:rsidRPr="007460EC" w:rsidRDefault="007460EC" w:rsidP="007460EC">
      <w:pPr>
        <w:spacing w:before="100" w:beforeAutospacing="1" w:after="100" w:afterAutospacing="1" w:line="240" w:lineRule="auto"/>
        <w:outlineLvl w:val="1"/>
        <w:rPr>
          <w:rFonts w:ascii="Times New Roman" w:eastAsia="Times New Roman" w:hAnsi="Times New Roman" w:cs="Times New Roman"/>
          <w:b/>
          <w:bCs/>
          <w:sz w:val="36"/>
          <w:szCs w:val="36"/>
          <w:lang w:eastAsia="ru-RU"/>
        </w:rPr>
      </w:pPr>
      <w:r w:rsidRPr="007460EC">
        <w:rPr>
          <w:rFonts w:ascii="Times New Roman" w:eastAsia="Times New Roman" w:hAnsi="Times New Roman" w:cs="Times New Roman"/>
          <w:b/>
          <w:bCs/>
          <w:sz w:val="36"/>
          <w:szCs w:val="36"/>
          <w:lang w:eastAsia="ru-RU"/>
        </w:rPr>
        <w:t>Семья и вопрос престолонаследия</w:t>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Первой женой великого князя Ивана стала </w:t>
      </w:r>
      <w:hyperlink r:id="rId234" w:tooltip="Мария Борисовна" w:history="1">
        <w:r w:rsidRPr="007460EC">
          <w:rPr>
            <w:rFonts w:ascii="Times New Roman" w:eastAsia="Times New Roman" w:hAnsi="Times New Roman" w:cs="Times New Roman"/>
            <w:color w:val="0000FF"/>
            <w:sz w:val="24"/>
            <w:szCs w:val="24"/>
            <w:u w:val="single"/>
            <w:lang w:eastAsia="ru-RU"/>
          </w:rPr>
          <w:t>Мария Борисовна</w:t>
        </w:r>
      </w:hyperlink>
      <w:r w:rsidRPr="007460EC">
        <w:rPr>
          <w:rFonts w:ascii="Times New Roman" w:eastAsia="Times New Roman" w:hAnsi="Times New Roman" w:cs="Times New Roman"/>
          <w:sz w:val="24"/>
          <w:szCs w:val="24"/>
          <w:lang w:eastAsia="ru-RU"/>
        </w:rPr>
        <w:t xml:space="preserve">, дочь тверского князя </w:t>
      </w:r>
      <w:hyperlink r:id="rId235" w:tooltip="Борис Александрович Тверской" w:history="1">
        <w:r w:rsidRPr="007460EC">
          <w:rPr>
            <w:rFonts w:ascii="Times New Roman" w:eastAsia="Times New Roman" w:hAnsi="Times New Roman" w:cs="Times New Roman"/>
            <w:color w:val="0000FF"/>
            <w:sz w:val="24"/>
            <w:szCs w:val="24"/>
            <w:u w:val="single"/>
            <w:lang w:eastAsia="ru-RU"/>
          </w:rPr>
          <w:t>Бориса Александровича</w:t>
        </w:r>
      </w:hyperlink>
      <w:r w:rsidRPr="007460EC">
        <w:rPr>
          <w:rFonts w:ascii="Times New Roman" w:eastAsia="Times New Roman" w:hAnsi="Times New Roman" w:cs="Times New Roman"/>
          <w:sz w:val="24"/>
          <w:szCs w:val="24"/>
          <w:lang w:eastAsia="ru-RU"/>
        </w:rPr>
        <w:t xml:space="preserve">. 15 февраля 1458 года в семье великого князя родился сын </w:t>
      </w:r>
      <w:hyperlink r:id="rId236" w:tooltip="Иван Иванович Молодой" w:history="1">
        <w:r w:rsidRPr="007460EC">
          <w:rPr>
            <w:rFonts w:ascii="Times New Roman" w:eastAsia="Times New Roman" w:hAnsi="Times New Roman" w:cs="Times New Roman"/>
            <w:color w:val="0000FF"/>
            <w:sz w:val="24"/>
            <w:szCs w:val="24"/>
            <w:u w:val="single"/>
            <w:lang w:eastAsia="ru-RU"/>
          </w:rPr>
          <w:t>Иван</w:t>
        </w:r>
      </w:hyperlink>
      <w:r w:rsidRPr="007460EC">
        <w:rPr>
          <w:rFonts w:ascii="Times New Roman" w:eastAsia="Times New Roman" w:hAnsi="Times New Roman" w:cs="Times New Roman"/>
          <w:sz w:val="24"/>
          <w:szCs w:val="24"/>
          <w:lang w:eastAsia="ru-RU"/>
        </w:rPr>
        <w:t xml:space="preserve">. Великая княгиня, обладавшая кротким характером, умерла 22 апреля 1467 года, не достигнув и тридцатилетнего возраста. </w:t>
      </w:r>
      <w:r w:rsidR="00095530">
        <w:rPr>
          <w:rFonts w:ascii="Times New Roman" w:eastAsia="Times New Roman" w:hAnsi="Times New Roman" w:cs="Times New Roman"/>
          <w:sz w:val="24"/>
          <w:szCs w:val="24"/>
          <w:lang w:eastAsia="ru-RU"/>
        </w:rPr>
        <w:t xml:space="preserve"> </w:t>
      </w:r>
      <w:r w:rsidRPr="007460EC">
        <w:rPr>
          <w:rFonts w:ascii="Times New Roman" w:eastAsia="Times New Roman" w:hAnsi="Times New Roman" w:cs="Times New Roman"/>
          <w:sz w:val="24"/>
          <w:szCs w:val="24"/>
          <w:lang w:eastAsia="ru-RU"/>
        </w:rPr>
        <w:t xml:space="preserve"> Иван, находившийся в это время в </w:t>
      </w:r>
      <w:hyperlink r:id="rId237" w:tooltip="Коломна" w:history="1">
        <w:r w:rsidRPr="007460EC">
          <w:rPr>
            <w:rFonts w:ascii="Times New Roman" w:eastAsia="Times New Roman" w:hAnsi="Times New Roman" w:cs="Times New Roman"/>
            <w:color w:val="0000FF"/>
            <w:sz w:val="24"/>
            <w:szCs w:val="24"/>
            <w:u w:val="single"/>
            <w:lang w:eastAsia="ru-RU"/>
          </w:rPr>
          <w:t>Коломне</w:t>
        </w:r>
      </w:hyperlink>
      <w:r w:rsidRPr="007460EC">
        <w:rPr>
          <w:rFonts w:ascii="Times New Roman" w:eastAsia="Times New Roman" w:hAnsi="Times New Roman" w:cs="Times New Roman"/>
          <w:sz w:val="24"/>
          <w:szCs w:val="24"/>
          <w:lang w:eastAsia="ru-RU"/>
        </w:rPr>
        <w:t>, на похороны жены не приехал.</w:t>
      </w:r>
    </w:p>
    <w:p w:rsidR="007460EC" w:rsidRPr="007460EC" w:rsidRDefault="007460EC" w:rsidP="007460E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FF"/>
          <w:sz w:val="24"/>
          <w:szCs w:val="24"/>
          <w:lang w:eastAsia="ru-RU"/>
        </w:rPr>
        <w:drawing>
          <wp:inline distT="0" distB="0" distL="0" distR="0">
            <wp:extent cx="1520825" cy="2505710"/>
            <wp:effectExtent l="19050" t="0" r="3175" b="0"/>
            <wp:docPr id="26" name="Рисунок 26" descr="http://upload.wikimedia.org/wikipedia/commons/thumb/3/3e/S.paleolog_reconstruction01.jpg/160px-S.paleolog_reconstruction01.jpg">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upload.wikimedia.org/wikipedia/commons/thumb/3/3e/S.paleolog_reconstruction01.jpg/160px-S.paleolog_reconstruction01.jpg">
                      <a:hlinkClick r:id="rId238"/>
                    </pic:cNvPr>
                    <pic:cNvPicPr>
                      <a:picLocks noChangeAspect="1" noChangeArrowheads="1"/>
                    </pic:cNvPicPr>
                  </pic:nvPicPr>
                  <pic:blipFill>
                    <a:blip r:embed="rId239"/>
                    <a:srcRect/>
                    <a:stretch>
                      <a:fillRect/>
                    </a:stretch>
                  </pic:blipFill>
                  <pic:spPr bwMode="auto">
                    <a:xfrm>
                      <a:off x="0" y="0"/>
                      <a:ext cx="1520825" cy="2505710"/>
                    </a:xfrm>
                    <a:prstGeom prst="rect">
                      <a:avLst/>
                    </a:prstGeom>
                    <a:noFill/>
                    <a:ln w="9525">
                      <a:noFill/>
                      <a:miter lim="800000"/>
                      <a:headEnd/>
                      <a:tailEnd/>
                    </a:ln>
                  </pic:spPr>
                </pic:pic>
              </a:graphicData>
            </a:graphic>
          </wp:inline>
        </w:drawing>
      </w:r>
    </w:p>
    <w:p w:rsidR="007460EC" w:rsidRPr="007460EC" w:rsidRDefault="007460EC" w:rsidP="007460E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FF"/>
          <w:sz w:val="24"/>
          <w:szCs w:val="24"/>
          <w:lang w:eastAsia="ru-RU"/>
        </w:rPr>
        <w:drawing>
          <wp:inline distT="0" distB="0" distL="0" distR="0">
            <wp:extent cx="140970" cy="105410"/>
            <wp:effectExtent l="19050" t="0" r="0" b="0"/>
            <wp:docPr id="27" name="Рисунок 27" descr="http://bits.wikimedia.org/static-1.21wmf12/skins/common/images/magnify-clip.png">
              <a:hlinkClick xmlns:a="http://schemas.openxmlformats.org/drawingml/2006/main" r:id="rId240" tooltip="&quot;Увеличить&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bits.wikimedia.org/static-1.21wmf12/skins/common/images/magnify-clip.png">
                      <a:hlinkClick r:id="rId240" tooltip="&quot;Увеличить&quot;"/>
                    </pic:cNvPr>
                    <pic:cNvPicPr>
                      <a:picLocks noChangeAspect="1" noChangeArrowheads="1"/>
                    </pic:cNvPicPr>
                  </pic:nvPicPr>
                  <pic:blipFill>
                    <a:blip r:embed="rId32"/>
                    <a:srcRect/>
                    <a:stretch>
                      <a:fillRect/>
                    </a:stretch>
                  </pic:blipFill>
                  <pic:spPr bwMode="auto">
                    <a:xfrm>
                      <a:off x="0" y="0"/>
                      <a:ext cx="140970" cy="105410"/>
                    </a:xfrm>
                    <a:prstGeom prst="rect">
                      <a:avLst/>
                    </a:prstGeom>
                    <a:noFill/>
                    <a:ln w="9525">
                      <a:noFill/>
                      <a:miter lim="800000"/>
                      <a:headEnd/>
                      <a:tailEnd/>
                    </a:ln>
                  </pic:spPr>
                </pic:pic>
              </a:graphicData>
            </a:graphic>
          </wp:inline>
        </w:drawing>
      </w:r>
    </w:p>
    <w:p w:rsidR="007460EC" w:rsidRPr="007460EC" w:rsidRDefault="007460EC" w:rsidP="007460EC">
      <w:pPr>
        <w:spacing w:after="0"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Софья Палеолог. Реконструкция С. А. Никитина, 1994 г.</w:t>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lastRenderedPageBreak/>
        <w:t xml:space="preserve">Через два года после смерти своей первой супруги великий князь решил жениться вновь. После совещания со своей матерью, а также с боярами и митрополитом он решил дать согласие на недавно полученное от папы римского предложение вступить в брак с византийской царевной </w:t>
      </w:r>
      <w:hyperlink r:id="rId241" w:tooltip="София Палеолог" w:history="1">
        <w:r w:rsidRPr="007460EC">
          <w:rPr>
            <w:rFonts w:ascii="Times New Roman" w:eastAsia="Times New Roman" w:hAnsi="Times New Roman" w:cs="Times New Roman"/>
            <w:color w:val="0000FF"/>
            <w:sz w:val="24"/>
            <w:szCs w:val="24"/>
            <w:u w:val="single"/>
            <w:lang w:eastAsia="ru-RU"/>
          </w:rPr>
          <w:t>Софьей</w:t>
        </w:r>
      </w:hyperlink>
      <w:r w:rsidRPr="007460EC">
        <w:rPr>
          <w:rFonts w:ascii="Times New Roman" w:eastAsia="Times New Roman" w:hAnsi="Times New Roman" w:cs="Times New Roman"/>
          <w:sz w:val="24"/>
          <w:szCs w:val="24"/>
          <w:lang w:eastAsia="ru-RU"/>
        </w:rPr>
        <w:t xml:space="preserve"> (Зоей), племянницей последнего императора Византии, </w:t>
      </w:r>
      <w:hyperlink r:id="rId242" w:tooltip="Константин XI Драгаш" w:history="1">
        <w:r w:rsidRPr="007460EC">
          <w:rPr>
            <w:rFonts w:ascii="Times New Roman" w:eastAsia="Times New Roman" w:hAnsi="Times New Roman" w:cs="Times New Roman"/>
            <w:color w:val="0000FF"/>
            <w:sz w:val="24"/>
            <w:szCs w:val="24"/>
            <w:u w:val="single"/>
            <w:lang w:eastAsia="ru-RU"/>
          </w:rPr>
          <w:t>Константина XI</w:t>
        </w:r>
      </w:hyperlink>
      <w:r w:rsidRPr="007460EC">
        <w:rPr>
          <w:rFonts w:ascii="Times New Roman" w:eastAsia="Times New Roman" w:hAnsi="Times New Roman" w:cs="Times New Roman"/>
          <w:sz w:val="24"/>
          <w:szCs w:val="24"/>
          <w:lang w:eastAsia="ru-RU"/>
        </w:rPr>
        <w:t xml:space="preserve">, погибшего в </w:t>
      </w:r>
      <w:hyperlink r:id="rId243" w:tooltip="1453 год" w:history="1">
        <w:r w:rsidRPr="007460EC">
          <w:rPr>
            <w:rFonts w:ascii="Times New Roman" w:eastAsia="Times New Roman" w:hAnsi="Times New Roman" w:cs="Times New Roman"/>
            <w:color w:val="0000FF"/>
            <w:sz w:val="24"/>
            <w:szCs w:val="24"/>
            <w:u w:val="single"/>
            <w:lang w:eastAsia="ru-RU"/>
          </w:rPr>
          <w:t>1453 году</w:t>
        </w:r>
      </w:hyperlink>
      <w:r w:rsidRPr="007460EC">
        <w:rPr>
          <w:rFonts w:ascii="Times New Roman" w:eastAsia="Times New Roman" w:hAnsi="Times New Roman" w:cs="Times New Roman"/>
          <w:sz w:val="24"/>
          <w:szCs w:val="24"/>
          <w:lang w:eastAsia="ru-RU"/>
        </w:rPr>
        <w:t xml:space="preserve"> при взятии </w:t>
      </w:r>
      <w:hyperlink r:id="rId244" w:tooltip="Константинополь" w:history="1">
        <w:r w:rsidRPr="007460EC">
          <w:rPr>
            <w:rFonts w:ascii="Times New Roman" w:eastAsia="Times New Roman" w:hAnsi="Times New Roman" w:cs="Times New Roman"/>
            <w:color w:val="0000FF"/>
            <w:sz w:val="24"/>
            <w:szCs w:val="24"/>
            <w:u w:val="single"/>
            <w:lang w:eastAsia="ru-RU"/>
          </w:rPr>
          <w:t>Константинополя</w:t>
        </w:r>
      </w:hyperlink>
      <w:r w:rsidR="00EA2557">
        <w:rPr>
          <w:rFonts w:ascii="Times New Roman" w:eastAsia="Times New Roman" w:hAnsi="Times New Roman" w:cs="Times New Roman"/>
          <w:sz w:val="24"/>
          <w:szCs w:val="24"/>
          <w:lang w:eastAsia="ru-RU"/>
        </w:rPr>
        <w:t xml:space="preserve"> турками.</w:t>
      </w:r>
    </w:p>
    <w:p w:rsidR="00095530" w:rsidRPr="007460EC" w:rsidRDefault="00095530" w:rsidP="007460EC">
      <w:pPr>
        <w:spacing w:before="100" w:beforeAutospacing="1" w:after="100" w:afterAutospacing="1" w:line="240" w:lineRule="auto"/>
        <w:rPr>
          <w:rFonts w:ascii="Times New Roman" w:eastAsia="Times New Roman" w:hAnsi="Times New Roman" w:cs="Times New Roman"/>
          <w:sz w:val="24"/>
          <w:szCs w:val="24"/>
          <w:lang w:eastAsia="ru-RU"/>
        </w:rPr>
      </w:pPr>
    </w:p>
    <w:p w:rsidR="007460EC" w:rsidRPr="007460EC" w:rsidRDefault="007460EC" w:rsidP="007460EC">
      <w:pPr>
        <w:spacing w:before="100" w:beforeAutospacing="1" w:after="100" w:afterAutospacing="1" w:line="240" w:lineRule="auto"/>
        <w:outlineLvl w:val="1"/>
        <w:rPr>
          <w:rFonts w:ascii="Times New Roman" w:eastAsia="Times New Roman" w:hAnsi="Times New Roman" w:cs="Times New Roman"/>
          <w:b/>
          <w:bCs/>
          <w:sz w:val="36"/>
          <w:szCs w:val="36"/>
          <w:lang w:eastAsia="ru-RU"/>
        </w:rPr>
      </w:pPr>
      <w:r w:rsidRPr="007460EC">
        <w:rPr>
          <w:rFonts w:ascii="Times New Roman" w:eastAsia="Times New Roman" w:hAnsi="Times New Roman" w:cs="Times New Roman"/>
          <w:b/>
          <w:bCs/>
          <w:sz w:val="36"/>
          <w:szCs w:val="36"/>
          <w:lang w:eastAsia="ru-RU"/>
        </w:rPr>
        <w:t>Итоги правления</w:t>
      </w:r>
    </w:p>
    <w:p w:rsidR="00EE55C4" w:rsidRPr="00AA0A77" w:rsidRDefault="00EE1E62"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color w:val="FF0000"/>
          <w:sz w:val="32"/>
          <w:szCs w:val="32"/>
          <w:highlight w:val="yellow"/>
          <w:lang w:eastAsia="ru-RU"/>
        </w:rPr>
        <w:t>1)</w:t>
      </w:r>
      <w:r w:rsidR="007460EC" w:rsidRPr="00EE55C4">
        <w:rPr>
          <w:rFonts w:ascii="Times New Roman" w:eastAsia="Times New Roman" w:hAnsi="Times New Roman" w:cs="Times New Roman"/>
          <w:color w:val="FF0000"/>
          <w:sz w:val="32"/>
          <w:szCs w:val="32"/>
          <w:highlight w:val="yellow"/>
          <w:lang w:eastAsia="ru-RU"/>
        </w:rPr>
        <w:t xml:space="preserve">Главным итогом правления Ивана III стало объединение вокруг Москвы </w:t>
      </w:r>
      <w:proofErr w:type="spellStart"/>
      <w:proofErr w:type="gramStart"/>
      <w:r w:rsidR="007460EC" w:rsidRPr="00EE55C4">
        <w:rPr>
          <w:rFonts w:ascii="Times New Roman" w:eastAsia="Times New Roman" w:hAnsi="Times New Roman" w:cs="Times New Roman"/>
          <w:color w:val="FF0000"/>
          <w:sz w:val="32"/>
          <w:szCs w:val="32"/>
          <w:highlight w:val="yellow"/>
          <w:lang w:eastAsia="ru-RU"/>
        </w:rPr>
        <w:t>бо́льшей</w:t>
      </w:r>
      <w:proofErr w:type="spellEnd"/>
      <w:proofErr w:type="gramEnd"/>
      <w:r w:rsidR="007460EC" w:rsidRPr="00EE55C4">
        <w:rPr>
          <w:rFonts w:ascii="Times New Roman" w:eastAsia="Times New Roman" w:hAnsi="Times New Roman" w:cs="Times New Roman"/>
          <w:color w:val="FF0000"/>
          <w:sz w:val="32"/>
          <w:szCs w:val="32"/>
          <w:highlight w:val="yellow"/>
          <w:lang w:eastAsia="ru-RU"/>
        </w:rPr>
        <w:t xml:space="preserve"> части русских земель.</w:t>
      </w:r>
      <w:r w:rsidR="007460EC" w:rsidRPr="007460EC">
        <w:rPr>
          <w:rFonts w:ascii="Times New Roman" w:eastAsia="Times New Roman" w:hAnsi="Times New Roman" w:cs="Times New Roman"/>
          <w:sz w:val="24"/>
          <w:szCs w:val="24"/>
          <w:lang w:eastAsia="ru-RU"/>
        </w:rPr>
        <w:t xml:space="preserve"> </w:t>
      </w:r>
    </w:p>
    <w:p w:rsidR="00EE55C4" w:rsidRPr="00AA0A77" w:rsidRDefault="007460EC" w:rsidP="007460EC">
      <w:pPr>
        <w:spacing w:before="100" w:beforeAutospacing="1" w:after="100" w:afterAutospacing="1" w:line="240" w:lineRule="auto"/>
        <w:rPr>
          <w:rFonts w:ascii="Times New Roman" w:eastAsia="Times New Roman" w:hAnsi="Times New Roman" w:cs="Times New Roman"/>
          <w:b/>
          <w:i/>
          <w:sz w:val="24"/>
          <w:szCs w:val="24"/>
          <w:lang w:eastAsia="ru-RU"/>
        </w:rPr>
      </w:pPr>
      <w:r w:rsidRPr="00EE55C4">
        <w:rPr>
          <w:rFonts w:ascii="Times New Roman" w:eastAsia="Times New Roman" w:hAnsi="Times New Roman" w:cs="Times New Roman"/>
          <w:b/>
          <w:i/>
          <w:sz w:val="24"/>
          <w:szCs w:val="24"/>
          <w:lang w:eastAsia="ru-RU"/>
        </w:rPr>
        <w:t xml:space="preserve">В состав России вошли: </w:t>
      </w:r>
      <w:hyperlink r:id="rId245" w:tooltip="Новгородская феодальная республика" w:history="1">
        <w:r w:rsidRPr="00EE55C4">
          <w:rPr>
            <w:rFonts w:ascii="Times New Roman" w:eastAsia="Times New Roman" w:hAnsi="Times New Roman" w:cs="Times New Roman"/>
            <w:b/>
            <w:i/>
            <w:color w:val="0000FF"/>
            <w:sz w:val="24"/>
            <w:szCs w:val="24"/>
            <w:u w:val="single"/>
            <w:lang w:eastAsia="ru-RU"/>
          </w:rPr>
          <w:t>Новгородская земля</w:t>
        </w:r>
      </w:hyperlink>
      <w:r w:rsidRPr="00EE55C4">
        <w:rPr>
          <w:rFonts w:ascii="Times New Roman" w:eastAsia="Times New Roman" w:hAnsi="Times New Roman" w:cs="Times New Roman"/>
          <w:b/>
          <w:i/>
          <w:sz w:val="24"/>
          <w:szCs w:val="24"/>
          <w:lang w:eastAsia="ru-RU"/>
        </w:rPr>
        <w:t xml:space="preserve">, долгое время бывшее соперником Московского княжества </w:t>
      </w:r>
      <w:hyperlink r:id="rId246" w:tooltip="Тверское княжество" w:history="1">
        <w:r w:rsidRPr="00EE55C4">
          <w:rPr>
            <w:rFonts w:ascii="Times New Roman" w:eastAsia="Times New Roman" w:hAnsi="Times New Roman" w:cs="Times New Roman"/>
            <w:b/>
            <w:i/>
            <w:color w:val="0000FF"/>
            <w:sz w:val="24"/>
            <w:szCs w:val="24"/>
            <w:u w:val="single"/>
            <w:lang w:eastAsia="ru-RU"/>
          </w:rPr>
          <w:t>Тверское княжество</w:t>
        </w:r>
      </w:hyperlink>
      <w:r w:rsidRPr="00EE55C4">
        <w:rPr>
          <w:rFonts w:ascii="Times New Roman" w:eastAsia="Times New Roman" w:hAnsi="Times New Roman" w:cs="Times New Roman"/>
          <w:b/>
          <w:i/>
          <w:sz w:val="24"/>
          <w:szCs w:val="24"/>
          <w:lang w:eastAsia="ru-RU"/>
        </w:rPr>
        <w:t xml:space="preserve">, а также </w:t>
      </w:r>
      <w:hyperlink r:id="rId247" w:tooltip="Ярославское княжество" w:history="1">
        <w:r w:rsidRPr="00EE55C4">
          <w:rPr>
            <w:rFonts w:ascii="Times New Roman" w:eastAsia="Times New Roman" w:hAnsi="Times New Roman" w:cs="Times New Roman"/>
            <w:b/>
            <w:i/>
            <w:color w:val="0000FF"/>
            <w:sz w:val="24"/>
            <w:szCs w:val="24"/>
            <w:u w:val="single"/>
            <w:lang w:eastAsia="ru-RU"/>
          </w:rPr>
          <w:t>Ярославское</w:t>
        </w:r>
      </w:hyperlink>
      <w:r w:rsidRPr="00EE55C4">
        <w:rPr>
          <w:rFonts w:ascii="Times New Roman" w:eastAsia="Times New Roman" w:hAnsi="Times New Roman" w:cs="Times New Roman"/>
          <w:b/>
          <w:i/>
          <w:sz w:val="24"/>
          <w:szCs w:val="24"/>
          <w:lang w:eastAsia="ru-RU"/>
        </w:rPr>
        <w:t xml:space="preserve">, </w:t>
      </w:r>
      <w:hyperlink r:id="rId248" w:tooltip="Ростовское княжество" w:history="1">
        <w:r w:rsidRPr="00EE55C4">
          <w:rPr>
            <w:rFonts w:ascii="Times New Roman" w:eastAsia="Times New Roman" w:hAnsi="Times New Roman" w:cs="Times New Roman"/>
            <w:b/>
            <w:i/>
            <w:color w:val="0000FF"/>
            <w:sz w:val="24"/>
            <w:szCs w:val="24"/>
            <w:u w:val="single"/>
            <w:lang w:eastAsia="ru-RU"/>
          </w:rPr>
          <w:t>Ростовское</w:t>
        </w:r>
      </w:hyperlink>
      <w:r w:rsidRPr="00EE55C4">
        <w:rPr>
          <w:rFonts w:ascii="Times New Roman" w:eastAsia="Times New Roman" w:hAnsi="Times New Roman" w:cs="Times New Roman"/>
          <w:b/>
          <w:i/>
          <w:sz w:val="24"/>
          <w:szCs w:val="24"/>
          <w:lang w:eastAsia="ru-RU"/>
        </w:rPr>
        <w:t xml:space="preserve">, и частично </w:t>
      </w:r>
      <w:hyperlink r:id="rId249" w:tooltip="Рязанское княжество" w:history="1">
        <w:r w:rsidRPr="00EE55C4">
          <w:rPr>
            <w:rFonts w:ascii="Times New Roman" w:eastAsia="Times New Roman" w:hAnsi="Times New Roman" w:cs="Times New Roman"/>
            <w:b/>
            <w:i/>
            <w:color w:val="0000FF"/>
            <w:sz w:val="24"/>
            <w:szCs w:val="24"/>
            <w:u w:val="single"/>
            <w:lang w:eastAsia="ru-RU"/>
          </w:rPr>
          <w:t>Рязанское</w:t>
        </w:r>
      </w:hyperlink>
      <w:r w:rsidRPr="00EE55C4">
        <w:rPr>
          <w:rFonts w:ascii="Times New Roman" w:eastAsia="Times New Roman" w:hAnsi="Times New Roman" w:cs="Times New Roman"/>
          <w:b/>
          <w:i/>
          <w:sz w:val="24"/>
          <w:szCs w:val="24"/>
          <w:lang w:eastAsia="ru-RU"/>
        </w:rPr>
        <w:t xml:space="preserve"> княжества. Остались независимы лишь Псковское и Рязанское княжества, однако и они не были полностью самостоятельны. После успешных войн с </w:t>
      </w:r>
      <w:hyperlink r:id="rId250" w:tooltip="Великое княжество Литовское" w:history="1">
        <w:r w:rsidRPr="00EE55C4">
          <w:rPr>
            <w:rFonts w:ascii="Times New Roman" w:eastAsia="Times New Roman" w:hAnsi="Times New Roman" w:cs="Times New Roman"/>
            <w:b/>
            <w:i/>
            <w:color w:val="0000FF"/>
            <w:sz w:val="24"/>
            <w:szCs w:val="24"/>
            <w:u w:val="single"/>
            <w:lang w:eastAsia="ru-RU"/>
          </w:rPr>
          <w:t>Великим княжеством Литовским</w:t>
        </w:r>
      </w:hyperlink>
      <w:r w:rsidRPr="00EE55C4">
        <w:rPr>
          <w:rFonts w:ascii="Times New Roman" w:eastAsia="Times New Roman" w:hAnsi="Times New Roman" w:cs="Times New Roman"/>
          <w:b/>
          <w:i/>
          <w:sz w:val="24"/>
          <w:szCs w:val="24"/>
          <w:lang w:eastAsia="ru-RU"/>
        </w:rPr>
        <w:t xml:space="preserve"> в состав Московского государства вошли Новгород-Северский, Чернигов, Брянск и ещё ряд городов (составлявших до войны около трети территории Великого княжества Литовского); </w:t>
      </w:r>
      <w:r w:rsidRPr="00EE55C4">
        <w:rPr>
          <w:rFonts w:ascii="Times New Roman" w:eastAsia="Times New Roman" w:hAnsi="Times New Roman" w:cs="Times New Roman"/>
          <w:b/>
          <w:i/>
          <w:sz w:val="24"/>
          <w:szCs w:val="24"/>
          <w:u w:val="single"/>
          <w:lang w:eastAsia="ru-RU"/>
        </w:rPr>
        <w:t xml:space="preserve">умирая, Иван III передал своему преемнику в несколько раз </w:t>
      </w:r>
      <w:proofErr w:type="spellStart"/>
      <w:proofErr w:type="gramStart"/>
      <w:r w:rsidRPr="00EE55C4">
        <w:rPr>
          <w:rFonts w:ascii="Times New Roman" w:eastAsia="Times New Roman" w:hAnsi="Times New Roman" w:cs="Times New Roman"/>
          <w:b/>
          <w:i/>
          <w:sz w:val="24"/>
          <w:szCs w:val="24"/>
          <w:u w:val="single"/>
          <w:lang w:eastAsia="ru-RU"/>
        </w:rPr>
        <w:t>бо́льшие</w:t>
      </w:r>
      <w:proofErr w:type="spellEnd"/>
      <w:proofErr w:type="gramEnd"/>
      <w:r w:rsidRPr="00EE55C4">
        <w:rPr>
          <w:rFonts w:ascii="Times New Roman" w:eastAsia="Times New Roman" w:hAnsi="Times New Roman" w:cs="Times New Roman"/>
          <w:b/>
          <w:i/>
          <w:sz w:val="24"/>
          <w:szCs w:val="24"/>
          <w:u w:val="single"/>
          <w:lang w:eastAsia="ru-RU"/>
        </w:rPr>
        <w:t xml:space="preserve"> земли, чем принял сам.</w:t>
      </w:r>
    </w:p>
    <w:p w:rsidR="007460EC" w:rsidRDefault="00EE55C4" w:rsidP="007460EC">
      <w:pPr>
        <w:spacing w:before="100" w:beforeAutospacing="1" w:after="100" w:afterAutospacing="1" w:line="240" w:lineRule="auto"/>
        <w:rPr>
          <w:rFonts w:ascii="Times New Roman" w:eastAsia="Times New Roman" w:hAnsi="Times New Roman" w:cs="Times New Roman"/>
          <w:color w:val="FF0000"/>
          <w:sz w:val="32"/>
          <w:szCs w:val="32"/>
          <w:lang w:eastAsia="ru-RU"/>
        </w:rPr>
      </w:pPr>
      <w:r w:rsidRPr="00EE1E62">
        <w:rPr>
          <w:rFonts w:ascii="Times New Roman" w:eastAsia="Times New Roman" w:hAnsi="Times New Roman" w:cs="Times New Roman"/>
          <w:color w:val="FF0000"/>
          <w:sz w:val="24"/>
          <w:szCs w:val="24"/>
          <w:lang w:eastAsia="ru-RU"/>
        </w:rPr>
        <w:t xml:space="preserve"> </w:t>
      </w:r>
      <w:r w:rsidR="00EE1E62" w:rsidRPr="00EE1E62">
        <w:rPr>
          <w:rFonts w:ascii="Times New Roman" w:eastAsia="Times New Roman" w:hAnsi="Times New Roman" w:cs="Times New Roman"/>
          <w:color w:val="FF0000"/>
          <w:sz w:val="32"/>
          <w:szCs w:val="32"/>
          <w:highlight w:val="yellow"/>
          <w:lang w:eastAsia="ru-RU"/>
        </w:rPr>
        <w:t>2)</w:t>
      </w:r>
      <w:r w:rsidR="007460EC" w:rsidRPr="00EE1E62">
        <w:rPr>
          <w:rFonts w:ascii="Times New Roman" w:eastAsia="Times New Roman" w:hAnsi="Times New Roman" w:cs="Times New Roman"/>
          <w:sz w:val="24"/>
          <w:szCs w:val="24"/>
          <w:highlight w:val="yellow"/>
          <w:lang w:eastAsia="ru-RU"/>
        </w:rPr>
        <w:t xml:space="preserve"> </w:t>
      </w:r>
      <w:r w:rsidR="007460EC" w:rsidRPr="00EE1E62">
        <w:rPr>
          <w:rFonts w:ascii="Times New Roman" w:eastAsia="Times New Roman" w:hAnsi="Times New Roman" w:cs="Times New Roman"/>
          <w:color w:val="FF0000"/>
          <w:sz w:val="32"/>
          <w:szCs w:val="32"/>
          <w:highlight w:val="yellow"/>
          <w:lang w:eastAsia="ru-RU"/>
        </w:rPr>
        <w:t xml:space="preserve">в </w:t>
      </w:r>
      <w:r w:rsidR="007460EC" w:rsidRPr="00EE55C4">
        <w:rPr>
          <w:rFonts w:ascii="Times New Roman" w:eastAsia="Times New Roman" w:hAnsi="Times New Roman" w:cs="Times New Roman"/>
          <w:color w:val="FF0000"/>
          <w:sz w:val="32"/>
          <w:szCs w:val="32"/>
          <w:highlight w:val="yellow"/>
          <w:lang w:eastAsia="ru-RU"/>
        </w:rPr>
        <w:t>результате «</w:t>
      </w:r>
      <w:hyperlink r:id="rId251" w:tooltip="Стояние на реке Угре" w:history="1">
        <w:r w:rsidR="007460EC" w:rsidRPr="00EE55C4">
          <w:rPr>
            <w:rFonts w:ascii="Times New Roman" w:eastAsia="Times New Roman" w:hAnsi="Times New Roman" w:cs="Times New Roman"/>
            <w:color w:val="FF0000"/>
            <w:sz w:val="32"/>
            <w:szCs w:val="32"/>
            <w:highlight w:val="yellow"/>
            <w:u w:val="single"/>
            <w:lang w:eastAsia="ru-RU"/>
          </w:rPr>
          <w:t>стояния на Угре</w:t>
        </w:r>
      </w:hyperlink>
      <w:r w:rsidR="007460EC" w:rsidRPr="00EE55C4">
        <w:rPr>
          <w:rFonts w:ascii="Times New Roman" w:eastAsia="Times New Roman" w:hAnsi="Times New Roman" w:cs="Times New Roman"/>
          <w:color w:val="FF0000"/>
          <w:sz w:val="32"/>
          <w:szCs w:val="32"/>
          <w:highlight w:val="yellow"/>
          <w:lang w:eastAsia="ru-RU"/>
        </w:rPr>
        <w:t xml:space="preserve">» власть </w:t>
      </w:r>
      <w:hyperlink r:id="rId252" w:tooltip="Золотая Орда" w:history="1">
        <w:r w:rsidR="007460EC" w:rsidRPr="00EE55C4">
          <w:rPr>
            <w:rFonts w:ascii="Times New Roman" w:eastAsia="Times New Roman" w:hAnsi="Times New Roman" w:cs="Times New Roman"/>
            <w:color w:val="FF0000"/>
            <w:sz w:val="32"/>
            <w:szCs w:val="32"/>
            <w:highlight w:val="yellow"/>
            <w:u w:val="single"/>
            <w:lang w:eastAsia="ru-RU"/>
          </w:rPr>
          <w:t>ордынского</w:t>
        </w:r>
      </w:hyperlink>
      <w:r w:rsidR="007460EC" w:rsidRPr="00EE55C4">
        <w:rPr>
          <w:rFonts w:ascii="Times New Roman" w:eastAsia="Times New Roman" w:hAnsi="Times New Roman" w:cs="Times New Roman"/>
          <w:color w:val="FF0000"/>
          <w:sz w:val="32"/>
          <w:szCs w:val="32"/>
          <w:highlight w:val="yellow"/>
          <w:lang w:eastAsia="ru-RU"/>
        </w:rPr>
        <w:t xml:space="preserve"> хана над Русью, длившаяся с </w:t>
      </w:r>
      <w:hyperlink r:id="rId253" w:tooltip="1243 год" w:history="1">
        <w:r w:rsidR="007460EC" w:rsidRPr="00EE55C4">
          <w:rPr>
            <w:rFonts w:ascii="Times New Roman" w:eastAsia="Times New Roman" w:hAnsi="Times New Roman" w:cs="Times New Roman"/>
            <w:color w:val="FF0000"/>
            <w:sz w:val="32"/>
            <w:szCs w:val="32"/>
            <w:highlight w:val="yellow"/>
            <w:u w:val="single"/>
            <w:lang w:eastAsia="ru-RU"/>
          </w:rPr>
          <w:t>1243 года</w:t>
        </w:r>
      </w:hyperlink>
      <w:r w:rsidR="007460EC" w:rsidRPr="00EE55C4">
        <w:rPr>
          <w:rFonts w:ascii="Times New Roman" w:eastAsia="Times New Roman" w:hAnsi="Times New Roman" w:cs="Times New Roman"/>
          <w:color w:val="FF0000"/>
          <w:sz w:val="32"/>
          <w:szCs w:val="32"/>
          <w:highlight w:val="yellow"/>
          <w:lang w:eastAsia="ru-RU"/>
        </w:rPr>
        <w:t>, полностью прекращается.</w:t>
      </w:r>
    </w:p>
    <w:p w:rsidR="00FD331F" w:rsidRPr="00EE55C4" w:rsidRDefault="00FD331F" w:rsidP="007460EC">
      <w:pPr>
        <w:spacing w:before="100" w:beforeAutospacing="1" w:after="100" w:afterAutospacing="1" w:line="240" w:lineRule="auto"/>
        <w:rPr>
          <w:rFonts w:ascii="Times New Roman" w:eastAsia="Times New Roman" w:hAnsi="Times New Roman" w:cs="Times New Roman"/>
          <w:color w:val="FF0000"/>
          <w:sz w:val="32"/>
          <w:szCs w:val="32"/>
          <w:lang w:eastAsia="ru-RU"/>
        </w:rPr>
      </w:pPr>
    </w:p>
    <w:p w:rsidR="00EE55C4" w:rsidRPr="00AA0A77" w:rsidRDefault="00EE55C4" w:rsidP="007460EC">
      <w:pPr>
        <w:spacing w:before="100" w:beforeAutospacing="1" w:after="100" w:afterAutospacing="1" w:line="240" w:lineRule="auto"/>
        <w:rPr>
          <w:rFonts w:ascii="Times New Roman" w:eastAsia="Times New Roman" w:hAnsi="Times New Roman" w:cs="Times New Roman"/>
          <w:color w:val="FF0000"/>
          <w:sz w:val="24"/>
          <w:szCs w:val="24"/>
          <w:lang w:eastAsia="ru-RU"/>
        </w:rPr>
      </w:pPr>
      <w:r w:rsidRPr="00EE55C4">
        <w:rPr>
          <w:rFonts w:ascii="Times New Roman" w:eastAsia="Times New Roman" w:hAnsi="Times New Roman" w:cs="Times New Roman"/>
          <w:color w:val="FF0000"/>
          <w:sz w:val="28"/>
          <w:szCs w:val="28"/>
          <w:lang w:eastAsia="ru-RU"/>
        </w:rPr>
        <w:t xml:space="preserve">  </w:t>
      </w:r>
      <w:r w:rsidR="007460EC" w:rsidRPr="00EE55C4">
        <w:rPr>
          <w:rFonts w:ascii="Times New Roman" w:eastAsia="Times New Roman" w:hAnsi="Times New Roman" w:cs="Times New Roman"/>
          <w:color w:val="FF0000"/>
          <w:sz w:val="28"/>
          <w:szCs w:val="28"/>
          <w:lang w:eastAsia="ru-RU"/>
        </w:rPr>
        <w:t xml:space="preserve"> </w:t>
      </w:r>
      <w:bookmarkStart w:id="0" w:name="_GoBack"/>
      <w:bookmarkEnd w:id="0"/>
      <w:r w:rsidR="00EE1E62" w:rsidRPr="00EE1E62">
        <w:rPr>
          <w:rFonts w:ascii="Times New Roman" w:eastAsia="Times New Roman" w:hAnsi="Times New Roman" w:cs="Times New Roman"/>
          <w:color w:val="FF0000"/>
          <w:sz w:val="28"/>
          <w:szCs w:val="28"/>
          <w:highlight w:val="yellow"/>
          <w:lang w:eastAsia="ru-RU"/>
        </w:rPr>
        <w:t>3)</w:t>
      </w:r>
      <w:r w:rsidR="007460EC" w:rsidRPr="00EE1E62">
        <w:rPr>
          <w:rFonts w:ascii="Times New Roman" w:eastAsia="Times New Roman" w:hAnsi="Times New Roman" w:cs="Times New Roman"/>
          <w:color w:val="FF0000"/>
          <w:sz w:val="28"/>
          <w:szCs w:val="28"/>
          <w:highlight w:val="yellow"/>
          <w:lang w:eastAsia="ru-RU"/>
        </w:rPr>
        <w:t>В</w:t>
      </w:r>
      <w:r w:rsidR="007460EC" w:rsidRPr="00EE55C4">
        <w:rPr>
          <w:rFonts w:ascii="Times New Roman" w:eastAsia="Times New Roman" w:hAnsi="Times New Roman" w:cs="Times New Roman"/>
          <w:color w:val="FF0000"/>
          <w:sz w:val="28"/>
          <w:szCs w:val="28"/>
          <w:highlight w:val="yellow"/>
          <w:lang w:eastAsia="ru-RU"/>
        </w:rPr>
        <w:t xml:space="preserve"> ходе проведённых реформ был принят свод законов страны — </w:t>
      </w:r>
      <w:hyperlink r:id="rId254" w:tooltip="Судебник 1497 года" w:history="1">
        <w:r w:rsidR="007460EC" w:rsidRPr="00EE55C4">
          <w:rPr>
            <w:rFonts w:ascii="Times New Roman" w:eastAsia="Times New Roman" w:hAnsi="Times New Roman" w:cs="Times New Roman"/>
            <w:color w:val="FF0000"/>
            <w:sz w:val="28"/>
            <w:szCs w:val="28"/>
            <w:highlight w:val="yellow"/>
            <w:u w:val="single"/>
            <w:lang w:eastAsia="ru-RU"/>
          </w:rPr>
          <w:t>«Судебник» 1497 года</w:t>
        </w:r>
      </w:hyperlink>
      <w:r w:rsidR="007460EC" w:rsidRPr="00EE55C4">
        <w:rPr>
          <w:rFonts w:ascii="Times New Roman" w:eastAsia="Times New Roman" w:hAnsi="Times New Roman" w:cs="Times New Roman"/>
          <w:color w:val="FF0000"/>
          <w:sz w:val="28"/>
          <w:szCs w:val="28"/>
          <w:highlight w:val="yellow"/>
          <w:lang w:eastAsia="ru-RU"/>
        </w:rPr>
        <w:t>.</w:t>
      </w:r>
      <w:r w:rsidR="007460EC" w:rsidRPr="00EE55C4">
        <w:rPr>
          <w:rFonts w:ascii="Times New Roman" w:eastAsia="Times New Roman" w:hAnsi="Times New Roman" w:cs="Times New Roman"/>
          <w:color w:val="FF0000"/>
          <w:sz w:val="24"/>
          <w:szCs w:val="24"/>
          <w:lang w:eastAsia="ru-RU"/>
        </w:rPr>
        <w:t xml:space="preserve"> </w:t>
      </w:r>
    </w:p>
    <w:p w:rsidR="002E68E1" w:rsidRPr="002E68E1" w:rsidRDefault="00EE55C4" w:rsidP="007460EC">
      <w:pPr>
        <w:spacing w:before="100" w:beforeAutospacing="1" w:after="100" w:afterAutospacing="1" w:line="240" w:lineRule="auto"/>
        <w:rPr>
          <w:rFonts w:ascii="Verdana" w:eastAsia="Times New Roman" w:hAnsi="Verdana" w:cs="Times New Roman"/>
          <w:color w:val="00B0F0"/>
          <w:sz w:val="27"/>
          <w:szCs w:val="27"/>
          <w:lang w:eastAsia="ru-RU"/>
        </w:rPr>
      </w:pPr>
      <w:r w:rsidRPr="002E68E1">
        <w:rPr>
          <w:rFonts w:ascii="Verdana" w:eastAsia="Times New Roman" w:hAnsi="Verdana" w:cs="Times New Roman"/>
          <w:color w:val="00B0F0"/>
          <w:sz w:val="27"/>
          <w:szCs w:val="27"/>
          <w:lang w:eastAsia="ru-RU"/>
        </w:rPr>
        <w:t xml:space="preserve">  Царь сделался сеньором, население - его холопами, а земля и все прочее доходное имущество - его собственностью. </w:t>
      </w:r>
    </w:p>
    <w:p w:rsidR="00EE55C4" w:rsidRDefault="00EE55C4" w:rsidP="007460EC">
      <w:pPr>
        <w:spacing w:before="100" w:beforeAutospacing="1" w:after="100" w:afterAutospacing="1" w:line="240" w:lineRule="auto"/>
        <w:rPr>
          <w:rFonts w:ascii="Verdana" w:eastAsia="Times New Roman" w:hAnsi="Verdana" w:cs="Times New Roman"/>
          <w:color w:val="000000"/>
          <w:sz w:val="27"/>
          <w:szCs w:val="27"/>
          <w:lang w:eastAsia="ru-RU"/>
        </w:rPr>
      </w:pPr>
      <w:r w:rsidRPr="00474E48">
        <w:rPr>
          <w:rFonts w:ascii="Verdana" w:eastAsia="Times New Roman" w:hAnsi="Verdana" w:cs="Times New Roman"/>
          <w:color w:val="000000"/>
          <w:sz w:val="27"/>
          <w:szCs w:val="27"/>
          <w:lang w:eastAsia="ru-RU"/>
        </w:rPr>
        <w:t xml:space="preserve">Такое устройство </w:t>
      </w:r>
      <w:r>
        <w:rPr>
          <w:rFonts w:ascii="Verdana" w:eastAsia="Times New Roman" w:hAnsi="Verdana" w:cs="Times New Roman"/>
          <w:color w:val="000000"/>
          <w:sz w:val="27"/>
          <w:szCs w:val="27"/>
          <w:lang w:eastAsia="ru-RU"/>
        </w:rPr>
        <w:t xml:space="preserve"> </w:t>
      </w:r>
      <w:r w:rsidRPr="00474E48">
        <w:rPr>
          <w:rFonts w:ascii="Verdana" w:eastAsia="Times New Roman" w:hAnsi="Verdana" w:cs="Times New Roman"/>
          <w:color w:val="000000"/>
          <w:sz w:val="27"/>
          <w:szCs w:val="27"/>
          <w:lang w:eastAsia="ru-RU"/>
        </w:rPr>
        <w:t xml:space="preserve"> да</w:t>
      </w:r>
      <w:r>
        <w:rPr>
          <w:rFonts w:ascii="Verdana" w:eastAsia="Times New Roman" w:hAnsi="Verdana" w:cs="Times New Roman"/>
          <w:color w:val="000000"/>
          <w:sz w:val="27"/>
          <w:szCs w:val="27"/>
          <w:lang w:eastAsia="ru-RU"/>
        </w:rPr>
        <w:t>ло</w:t>
      </w:r>
      <w:r w:rsidRPr="00474E48">
        <w:rPr>
          <w:rFonts w:ascii="Verdana" w:eastAsia="Times New Roman" w:hAnsi="Verdana" w:cs="Times New Roman"/>
          <w:color w:val="000000"/>
          <w:sz w:val="27"/>
          <w:szCs w:val="27"/>
          <w:lang w:eastAsia="ru-RU"/>
        </w:rPr>
        <w:t xml:space="preserve"> </w:t>
      </w:r>
      <w:r>
        <w:rPr>
          <w:rFonts w:ascii="Verdana" w:eastAsia="Times New Roman" w:hAnsi="Verdana" w:cs="Times New Roman"/>
          <w:color w:val="000000"/>
          <w:sz w:val="27"/>
          <w:szCs w:val="27"/>
          <w:lang w:eastAsia="ru-RU"/>
        </w:rPr>
        <w:t>Ивану Третьему</w:t>
      </w:r>
      <w:r w:rsidRPr="00474E48">
        <w:rPr>
          <w:rFonts w:ascii="Verdana" w:eastAsia="Times New Roman" w:hAnsi="Verdana" w:cs="Times New Roman"/>
          <w:color w:val="000000"/>
          <w:sz w:val="27"/>
          <w:szCs w:val="27"/>
          <w:lang w:eastAsia="ru-RU"/>
        </w:rPr>
        <w:t xml:space="preserve"> такой механизм для использования рабочей силы и ресурсов, с которым не могло равняться ни одно европейское или азиатское правительство.</w:t>
      </w:r>
    </w:p>
    <w:p w:rsidR="002E68E1" w:rsidRPr="002E68E1" w:rsidRDefault="00B47CEA" w:rsidP="007460EC">
      <w:pPr>
        <w:spacing w:before="100" w:beforeAutospacing="1" w:after="100" w:afterAutospacing="1" w:line="240" w:lineRule="auto"/>
        <w:rPr>
          <w:rFonts w:ascii="Verdana" w:eastAsia="Times New Roman" w:hAnsi="Verdana" w:cs="Times New Roman"/>
          <w:color w:val="00B0F0"/>
          <w:sz w:val="27"/>
          <w:szCs w:val="27"/>
          <w:lang w:eastAsia="ru-RU"/>
        </w:rPr>
      </w:pPr>
      <w:r w:rsidRPr="002E68E1">
        <w:rPr>
          <w:rFonts w:ascii="Verdana" w:eastAsia="Times New Roman" w:hAnsi="Verdana" w:cs="Times New Roman"/>
          <w:color w:val="00B0F0"/>
          <w:sz w:val="27"/>
          <w:szCs w:val="27"/>
          <w:lang w:eastAsia="ru-RU"/>
        </w:rPr>
        <w:t>Начинается процесс конца традиционному праву вольного населения перебираться с места на место;</w:t>
      </w:r>
    </w:p>
    <w:p w:rsidR="002E68E1" w:rsidRPr="002E68E1" w:rsidRDefault="00B47CEA" w:rsidP="007460EC">
      <w:pPr>
        <w:spacing w:before="100" w:beforeAutospacing="1" w:after="100" w:afterAutospacing="1" w:line="240" w:lineRule="auto"/>
        <w:rPr>
          <w:rFonts w:ascii="Verdana" w:eastAsia="Times New Roman" w:hAnsi="Verdana" w:cs="Times New Roman"/>
          <w:color w:val="00B0F0"/>
          <w:sz w:val="27"/>
          <w:szCs w:val="27"/>
          <w:lang w:eastAsia="ru-RU"/>
        </w:rPr>
      </w:pPr>
      <w:r w:rsidRPr="002E68E1">
        <w:rPr>
          <w:rFonts w:ascii="Verdana" w:eastAsia="Times New Roman" w:hAnsi="Verdana" w:cs="Times New Roman"/>
          <w:color w:val="00B0F0"/>
          <w:sz w:val="27"/>
          <w:szCs w:val="27"/>
          <w:lang w:eastAsia="ru-RU"/>
        </w:rPr>
        <w:t xml:space="preserve"> </w:t>
      </w:r>
      <w:r w:rsidR="002E68E1" w:rsidRPr="002E68E1">
        <w:rPr>
          <w:rFonts w:ascii="Verdana" w:eastAsia="Times New Roman" w:hAnsi="Verdana" w:cs="Times New Roman"/>
          <w:color w:val="00B0F0"/>
          <w:sz w:val="27"/>
          <w:szCs w:val="27"/>
          <w:lang w:eastAsia="ru-RU"/>
        </w:rPr>
        <w:t>В</w:t>
      </w:r>
      <w:r w:rsidRPr="002E68E1">
        <w:rPr>
          <w:rFonts w:ascii="Verdana" w:eastAsia="Times New Roman" w:hAnsi="Verdana" w:cs="Times New Roman"/>
          <w:color w:val="00B0F0"/>
          <w:sz w:val="27"/>
          <w:szCs w:val="27"/>
          <w:lang w:eastAsia="ru-RU"/>
        </w:rPr>
        <w:t>се</w:t>
      </w:r>
      <w:r w:rsidR="002E68E1" w:rsidRPr="002E68E1">
        <w:rPr>
          <w:rFonts w:ascii="Verdana" w:eastAsia="Times New Roman" w:hAnsi="Verdana" w:cs="Times New Roman"/>
          <w:color w:val="00B0F0"/>
          <w:sz w:val="27"/>
          <w:szCs w:val="27"/>
          <w:lang w:eastAsia="ru-RU"/>
        </w:rPr>
        <w:t xml:space="preserve"> </w:t>
      </w:r>
      <w:r w:rsidRPr="002E68E1">
        <w:rPr>
          <w:rFonts w:ascii="Verdana" w:eastAsia="Times New Roman" w:hAnsi="Verdana" w:cs="Times New Roman"/>
          <w:color w:val="00B0F0"/>
          <w:sz w:val="27"/>
          <w:szCs w:val="27"/>
          <w:lang w:eastAsia="ru-RU"/>
        </w:rPr>
        <w:t xml:space="preserve"> землевладельц</w:t>
      </w:r>
      <w:r w:rsidR="002E68E1" w:rsidRPr="002E68E1">
        <w:rPr>
          <w:rFonts w:ascii="Verdana" w:eastAsia="Times New Roman" w:hAnsi="Verdana" w:cs="Times New Roman"/>
          <w:color w:val="00B0F0"/>
          <w:sz w:val="27"/>
          <w:szCs w:val="27"/>
          <w:lang w:eastAsia="ru-RU"/>
        </w:rPr>
        <w:t>ы</w:t>
      </w:r>
      <w:r w:rsidRPr="002E68E1">
        <w:rPr>
          <w:rFonts w:ascii="Verdana" w:eastAsia="Times New Roman" w:hAnsi="Verdana" w:cs="Times New Roman"/>
          <w:color w:val="00B0F0"/>
          <w:sz w:val="27"/>
          <w:szCs w:val="27"/>
          <w:lang w:eastAsia="ru-RU"/>
        </w:rPr>
        <w:t xml:space="preserve"> </w:t>
      </w:r>
      <w:r w:rsidR="002E68E1" w:rsidRPr="002E68E1">
        <w:rPr>
          <w:rFonts w:ascii="Verdana" w:eastAsia="Times New Roman" w:hAnsi="Verdana" w:cs="Times New Roman"/>
          <w:color w:val="00B0F0"/>
          <w:sz w:val="27"/>
          <w:szCs w:val="27"/>
          <w:lang w:eastAsia="ru-RU"/>
        </w:rPr>
        <w:t>обязаны были</w:t>
      </w:r>
      <w:r w:rsidRPr="002E68E1">
        <w:rPr>
          <w:rFonts w:ascii="Verdana" w:eastAsia="Times New Roman" w:hAnsi="Verdana" w:cs="Times New Roman"/>
          <w:color w:val="00B0F0"/>
          <w:sz w:val="27"/>
          <w:szCs w:val="27"/>
          <w:lang w:eastAsia="ru-RU"/>
        </w:rPr>
        <w:t xml:space="preserve"> служить московскому правителю, что означало превращение их вотчин в ленные </w:t>
      </w:r>
      <w:proofErr w:type="gramStart"/>
      <w:r w:rsidRPr="002E68E1">
        <w:rPr>
          <w:rFonts w:ascii="Verdana" w:eastAsia="Times New Roman" w:hAnsi="Verdana" w:cs="Times New Roman"/>
          <w:color w:val="00B0F0"/>
          <w:sz w:val="27"/>
          <w:szCs w:val="27"/>
          <w:lang w:eastAsia="ru-RU"/>
        </w:rPr>
        <w:t>поместья</w:t>
      </w:r>
      <w:proofErr w:type="gramEnd"/>
      <w:r w:rsidR="002E68E1" w:rsidRPr="002E68E1">
        <w:rPr>
          <w:rFonts w:ascii="Verdana" w:eastAsia="Times New Roman" w:hAnsi="Verdana" w:cs="Times New Roman"/>
          <w:color w:val="00B0F0"/>
          <w:sz w:val="27"/>
          <w:szCs w:val="27"/>
          <w:lang w:eastAsia="ru-RU"/>
        </w:rPr>
        <w:t xml:space="preserve"> даруемые за службу</w:t>
      </w:r>
    </w:p>
    <w:p w:rsidR="00B47CEA" w:rsidRPr="002E68E1" w:rsidRDefault="002E68E1" w:rsidP="007460EC">
      <w:pPr>
        <w:spacing w:before="100" w:beforeAutospacing="1" w:after="100" w:afterAutospacing="1" w:line="240" w:lineRule="auto"/>
        <w:rPr>
          <w:rFonts w:ascii="Verdana" w:eastAsia="Times New Roman" w:hAnsi="Verdana" w:cs="Times New Roman"/>
          <w:color w:val="00B0F0"/>
          <w:sz w:val="27"/>
          <w:szCs w:val="27"/>
          <w:lang w:eastAsia="ru-RU"/>
        </w:rPr>
      </w:pPr>
      <w:r w:rsidRPr="002E68E1">
        <w:rPr>
          <w:rFonts w:ascii="Verdana" w:eastAsia="Times New Roman" w:hAnsi="Verdana" w:cs="Times New Roman"/>
          <w:color w:val="00B0F0"/>
          <w:sz w:val="27"/>
          <w:szCs w:val="27"/>
          <w:lang w:eastAsia="ru-RU"/>
        </w:rPr>
        <w:t xml:space="preserve"> </w:t>
      </w:r>
      <w:r w:rsidR="00B47CEA" w:rsidRPr="002E68E1">
        <w:rPr>
          <w:rFonts w:ascii="Verdana" w:eastAsia="Times New Roman" w:hAnsi="Verdana" w:cs="Times New Roman"/>
          <w:color w:val="00B0F0"/>
          <w:sz w:val="27"/>
          <w:szCs w:val="27"/>
          <w:lang w:eastAsia="ru-RU"/>
        </w:rPr>
        <w:t xml:space="preserve"> </w:t>
      </w:r>
      <w:r w:rsidRPr="002E68E1">
        <w:rPr>
          <w:rFonts w:ascii="Verdana" w:eastAsia="Times New Roman" w:hAnsi="Verdana" w:cs="Times New Roman"/>
          <w:color w:val="00B0F0"/>
          <w:sz w:val="27"/>
          <w:szCs w:val="27"/>
          <w:lang w:eastAsia="ru-RU"/>
        </w:rPr>
        <w:t>В</w:t>
      </w:r>
      <w:r w:rsidR="00B47CEA" w:rsidRPr="002E68E1">
        <w:rPr>
          <w:rFonts w:ascii="Verdana" w:eastAsia="Times New Roman" w:hAnsi="Verdana" w:cs="Times New Roman"/>
          <w:color w:val="00B0F0"/>
          <w:sz w:val="27"/>
          <w:szCs w:val="27"/>
          <w:lang w:eastAsia="ru-RU"/>
        </w:rPr>
        <w:t>сех простолюдинов  начинают прикреплять к месту работы, то есть закрепощают.</w:t>
      </w:r>
    </w:p>
    <w:p w:rsidR="00B47CEA" w:rsidRDefault="00B47CEA" w:rsidP="007460EC">
      <w:pPr>
        <w:spacing w:before="100" w:beforeAutospacing="1" w:after="100" w:afterAutospacing="1" w:line="240" w:lineRule="auto"/>
        <w:rPr>
          <w:rFonts w:ascii="Verdana" w:eastAsia="Times New Roman" w:hAnsi="Verdana" w:cs="Times New Roman"/>
          <w:color w:val="000000"/>
          <w:sz w:val="27"/>
          <w:szCs w:val="27"/>
          <w:lang w:eastAsia="ru-RU"/>
        </w:rPr>
      </w:pPr>
      <w:r>
        <w:rPr>
          <w:rFonts w:ascii="Verdana" w:eastAsia="Times New Roman" w:hAnsi="Verdana" w:cs="Times New Roman"/>
          <w:color w:val="000000"/>
          <w:sz w:val="27"/>
          <w:szCs w:val="27"/>
          <w:lang w:eastAsia="ru-RU"/>
        </w:rPr>
        <w:lastRenderedPageBreak/>
        <w:t>Начинается</w:t>
      </w:r>
      <w:r w:rsidRPr="00474E48">
        <w:rPr>
          <w:rFonts w:ascii="Verdana" w:eastAsia="Times New Roman" w:hAnsi="Verdana" w:cs="Times New Roman"/>
          <w:color w:val="000000"/>
          <w:sz w:val="27"/>
          <w:szCs w:val="27"/>
          <w:lang w:eastAsia="ru-RU"/>
        </w:rPr>
        <w:t xml:space="preserve"> созда</w:t>
      </w:r>
      <w:r>
        <w:rPr>
          <w:rFonts w:ascii="Verdana" w:eastAsia="Times New Roman" w:hAnsi="Verdana" w:cs="Times New Roman"/>
          <w:color w:val="000000"/>
          <w:sz w:val="27"/>
          <w:szCs w:val="27"/>
          <w:lang w:eastAsia="ru-RU"/>
        </w:rPr>
        <w:t>ние</w:t>
      </w:r>
      <w:r w:rsidRPr="00474E48">
        <w:rPr>
          <w:rFonts w:ascii="Verdana" w:eastAsia="Times New Roman" w:hAnsi="Verdana" w:cs="Times New Roman"/>
          <w:color w:val="000000"/>
          <w:sz w:val="27"/>
          <w:szCs w:val="27"/>
          <w:lang w:eastAsia="ru-RU"/>
        </w:rPr>
        <w:t xml:space="preserve"> разветвленн</w:t>
      </w:r>
      <w:r>
        <w:rPr>
          <w:rFonts w:ascii="Verdana" w:eastAsia="Times New Roman" w:hAnsi="Verdana" w:cs="Times New Roman"/>
          <w:color w:val="000000"/>
          <w:sz w:val="27"/>
          <w:szCs w:val="27"/>
          <w:lang w:eastAsia="ru-RU"/>
        </w:rPr>
        <w:t>ого</w:t>
      </w:r>
      <w:r w:rsidRPr="00474E48">
        <w:rPr>
          <w:rFonts w:ascii="Verdana" w:eastAsia="Times New Roman" w:hAnsi="Verdana" w:cs="Times New Roman"/>
          <w:color w:val="000000"/>
          <w:sz w:val="27"/>
          <w:szCs w:val="27"/>
          <w:lang w:eastAsia="ru-RU"/>
        </w:rPr>
        <w:t xml:space="preserve"> административн</w:t>
      </w:r>
      <w:r>
        <w:rPr>
          <w:rFonts w:ascii="Verdana" w:eastAsia="Times New Roman" w:hAnsi="Verdana" w:cs="Times New Roman"/>
          <w:color w:val="000000"/>
          <w:sz w:val="27"/>
          <w:szCs w:val="27"/>
          <w:lang w:eastAsia="ru-RU"/>
        </w:rPr>
        <w:t>ого</w:t>
      </w:r>
      <w:r w:rsidRPr="00474E48">
        <w:rPr>
          <w:rFonts w:ascii="Verdana" w:eastAsia="Times New Roman" w:hAnsi="Verdana" w:cs="Times New Roman"/>
          <w:color w:val="000000"/>
          <w:sz w:val="27"/>
          <w:szCs w:val="27"/>
          <w:lang w:eastAsia="ru-RU"/>
        </w:rPr>
        <w:t xml:space="preserve"> аппарат</w:t>
      </w:r>
      <w:r>
        <w:rPr>
          <w:rFonts w:ascii="Verdana" w:eastAsia="Times New Roman" w:hAnsi="Verdana" w:cs="Times New Roman"/>
          <w:color w:val="000000"/>
          <w:sz w:val="27"/>
          <w:szCs w:val="27"/>
          <w:lang w:eastAsia="ru-RU"/>
        </w:rPr>
        <w:t>а</w:t>
      </w:r>
      <w:proofErr w:type="gramStart"/>
      <w:r>
        <w:rPr>
          <w:rFonts w:ascii="Verdana" w:eastAsia="Times New Roman" w:hAnsi="Verdana" w:cs="Times New Roman"/>
          <w:color w:val="000000"/>
          <w:sz w:val="27"/>
          <w:szCs w:val="27"/>
          <w:lang w:eastAsia="ru-RU"/>
        </w:rPr>
        <w:t xml:space="preserve"> </w:t>
      </w:r>
      <w:r w:rsidRPr="00B47CEA">
        <w:rPr>
          <w:rFonts w:ascii="Verdana" w:eastAsia="Times New Roman" w:hAnsi="Verdana" w:cs="Times New Roman"/>
          <w:color w:val="000000"/>
          <w:sz w:val="27"/>
          <w:szCs w:val="27"/>
          <w:lang w:eastAsia="ru-RU"/>
        </w:rPr>
        <w:t>,</w:t>
      </w:r>
      <w:proofErr w:type="gramEnd"/>
      <w:r w:rsidRPr="00474E48">
        <w:rPr>
          <w:rFonts w:ascii="Verdana" w:eastAsia="Times New Roman" w:hAnsi="Verdana" w:cs="Times New Roman"/>
          <w:color w:val="000000"/>
          <w:sz w:val="27"/>
          <w:szCs w:val="27"/>
          <w:lang w:eastAsia="ru-RU"/>
        </w:rPr>
        <w:t xml:space="preserve"> ликвид</w:t>
      </w:r>
      <w:r>
        <w:rPr>
          <w:rFonts w:ascii="Verdana" w:eastAsia="Times New Roman" w:hAnsi="Verdana" w:cs="Times New Roman"/>
          <w:color w:val="000000"/>
          <w:sz w:val="27"/>
          <w:szCs w:val="27"/>
          <w:lang w:eastAsia="ru-RU"/>
        </w:rPr>
        <w:t>ация</w:t>
      </w:r>
      <w:r w:rsidRPr="00474E48">
        <w:rPr>
          <w:rFonts w:ascii="Verdana" w:eastAsia="Times New Roman" w:hAnsi="Verdana" w:cs="Times New Roman"/>
          <w:color w:val="000000"/>
          <w:sz w:val="27"/>
          <w:szCs w:val="27"/>
          <w:lang w:eastAsia="ru-RU"/>
        </w:rPr>
        <w:t xml:space="preserve"> </w:t>
      </w:r>
      <w:r>
        <w:rPr>
          <w:rFonts w:ascii="Verdana" w:eastAsia="Times New Roman" w:hAnsi="Verdana" w:cs="Times New Roman"/>
          <w:color w:val="000000"/>
          <w:sz w:val="27"/>
          <w:szCs w:val="27"/>
          <w:lang w:eastAsia="ru-RU"/>
        </w:rPr>
        <w:t xml:space="preserve"> </w:t>
      </w:r>
      <w:r w:rsidRPr="00474E48">
        <w:rPr>
          <w:rFonts w:ascii="Verdana" w:eastAsia="Times New Roman" w:hAnsi="Verdana" w:cs="Times New Roman"/>
          <w:color w:val="000000"/>
          <w:sz w:val="27"/>
          <w:szCs w:val="27"/>
          <w:lang w:eastAsia="ru-RU"/>
        </w:rPr>
        <w:t xml:space="preserve"> свобод</w:t>
      </w:r>
      <w:r>
        <w:rPr>
          <w:rFonts w:ascii="Verdana" w:eastAsia="Times New Roman" w:hAnsi="Verdana" w:cs="Times New Roman"/>
          <w:color w:val="000000"/>
          <w:sz w:val="27"/>
          <w:szCs w:val="27"/>
          <w:lang w:eastAsia="ru-RU"/>
        </w:rPr>
        <w:t>ы</w:t>
      </w:r>
      <w:r w:rsidRPr="00474E48">
        <w:rPr>
          <w:rFonts w:ascii="Verdana" w:eastAsia="Times New Roman" w:hAnsi="Verdana" w:cs="Times New Roman"/>
          <w:color w:val="000000"/>
          <w:sz w:val="27"/>
          <w:szCs w:val="27"/>
          <w:lang w:eastAsia="ru-RU"/>
        </w:rPr>
        <w:t xml:space="preserve"> передвижения и социальную мобильность, которая в каких-то пределах имелась в России. </w:t>
      </w:r>
    </w:p>
    <w:p w:rsidR="00B47CEA" w:rsidRDefault="00B47CEA" w:rsidP="007460EC">
      <w:pPr>
        <w:spacing w:before="100" w:beforeAutospacing="1" w:after="100" w:afterAutospacing="1" w:line="240" w:lineRule="auto"/>
        <w:rPr>
          <w:rFonts w:ascii="Verdana" w:eastAsia="Times New Roman" w:hAnsi="Verdana" w:cs="Times New Roman"/>
          <w:color w:val="000000"/>
          <w:sz w:val="27"/>
          <w:szCs w:val="27"/>
          <w:lang w:eastAsia="ru-RU"/>
        </w:rPr>
      </w:pPr>
      <w:r w:rsidRPr="002E68E1">
        <w:rPr>
          <w:rFonts w:ascii="Verdana" w:eastAsia="Times New Roman" w:hAnsi="Verdana" w:cs="Times New Roman"/>
          <w:color w:val="FF0000"/>
          <w:sz w:val="27"/>
          <w:szCs w:val="27"/>
          <w:lang w:eastAsia="ru-RU"/>
        </w:rPr>
        <w:t>Полная собственность на землю (либо унаследованную, либо получившуюся расчисткой леса) должна была уступить место владению по царской милости.</w:t>
      </w:r>
      <w:r w:rsidR="002E68E1" w:rsidRPr="002E68E1">
        <w:rPr>
          <w:rFonts w:ascii="Verdana" w:eastAsia="Times New Roman" w:hAnsi="Verdana" w:cs="Times New Roman"/>
          <w:color w:val="FF0000"/>
          <w:sz w:val="27"/>
          <w:szCs w:val="27"/>
          <w:lang w:eastAsia="ru-RU"/>
        </w:rPr>
        <w:t xml:space="preserve"> </w:t>
      </w:r>
      <w:r w:rsidRPr="002E68E1">
        <w:rPr>
          <w:rFonts w:ascii="Verdana" w:eastAsia="Times New Roman" w:hAnsi="Verdana" w:cs="Times New Roman"/>
          <w:color w:val="FF0000"/>
          <w:sz w:val="27"/>
          <w:szCs w:val="27"/>
          <w:lang w:eastAsia="ru-RU"/>
        </w:rPr>
        <w:t xml:space="preserve"> </w:t>
      </w:r>
      <w:r w:rsidRPr="00C71EF0">
        <w:rPr>
          <w:rFonts w:ascii="Verdana" w:eastAsia="Times New Roman" w:hAnsi="Verdana" w:cs="Times New Roman"/>
          <w:color w:val="000000"/>
          <w:sz w:val="27"/>
          <w:szCs w:val="27"/>
          <w:highlight w:val="green"/>
          <w:lang w:eastAsia="ru-RU"/>
        </w:rPr>
        <w:t>Распространение поместного порядка на всю страну являлось по сути дела социальной революцией.</w:t>
      </w:r>
    </w:p>
    <w:p w:rsidR="0035322B" w:rsidRDefault="00B47CEA" w:rsidP="007460EC">
      <w:pPr>
        <w:spacing w:before="100" w:beforeAutospacing="1" w:after="100" w:afterAutospacing="1" w:line="240" w:lineRule="auto"/>
        <w:rPr>
          <w:rFonts w:ascii="Verdana" w:eastAsia="Times New Roman" w:hAnsi="Verdana" w:cs="Times New Roman"/>
          <w:color w:val="FF0000"/>
          <w:sz w:val="27"/>
          <w:szCs w:val="27"/>
          <w:lang w:eastAsia="ru-RU"/>
        </w:rPr>
      </w:pPr>
      <w:r>
        <w:rPr>
          <w:rFonts w:ascii="Verdana" w:eastAsia="Times New Roman" w:hAnsi="Verdana" w:cs="Times New Roman"/>
          <w:color w:val="000000"/>
          <w:sz w:val="27"/>
          <w:szCs w:val="27"/>
          <w:lang w:eastAsia="ru-RU"/>
        </w:rPr>
        <w:t>Население было</w:t>
      </w:r>
      <w:r w:rsidRPr="00474E48">
        <w:rPr>
          <w:rFonts w:ascii="Verdana" w:eastAsia="Times New Roman" w:hAnsi="Verdana" w:cs="Times New Roman"/>
          <w:color w:val="000000"/>
          <w:sz w:val="27"/>
          <w:szCs w:val="27"/>
          <w:lang w:eastAsia="ru-RU"/>
        </w:rPr>
        <w:t xml:space="preserve"> </w:t>
      </w:r>
      <w:r>
        <w:rPr>
          <w:rFonts w:ascii="Verdana" w:eastAsia="Times New Roman" w:hAnsi="Verdana" w:cs="Times New Roman"/>
          <w:color w:val="000000"/>
          <w:sz w:val="27"/>
          <w:szCs w:val="27"/>
          <w:lang w:eastAsia="ru-RU"/>
        </w:rPr>
        <w:t>поделено</w:t>
      </w:r>
      <w:r w:rsidRPr="00474E48">
        <w:rPr>
          <w:rFonts w:ascii="Verdana" w:eastAsia="Times New Roman" w:hAnsi="Verdana" w:cs="Times New Roman"/>
          <w:color w:val="000000"/>
          <w:sz w:val="27"/>
          <w:szCs w:val="27"/>
          <w:lang w:eastAsia="ru-RU"/>
        </w:rPr>
        <w:t xml:space="preserve"> </w:t>
      </w:r>
      <w:r>
        <w:rPr>
          <w:rFonts w:ascii="Verdana" w:eastAsia="Times New Roman" w:hAnsi="Verdana" w:cs="Times New Roman"/>
          <w:color w:val="000000"/>
          <w:sz w:val="27"/>
          <w:szCs w:val="27"/>
          <w:lang w:eastAsia="ru-RU"/>
        </w:rPr>
        <w:t xml:space="preserve"> </w:t>
      </w:r>
      <w:r w:rsidRPr="00474E48">
        <w:rPr>
          <w:rFonts w:ascii="Verdana" w:eastAsia="Times New Roman" w:hAnsi="Verdana" w:cs="Times New Roman"/>
          <w:color w:val="000000"/>
          <w:sz w:val="27"/>
          <w:szCs w:val="27"/>
          <w:lang w:eastAsia="ru-RU"/>
        </w:rPr>
        <w:t xml:space="preserve">на два основных сословия. </w:t>
      </w:r>
      <w:proofErr w:type="gramStart"/>
      <w:r w:rsidRPr="00474E48">
        <w:rPr>
          <w:rFonts w:ascii="Verdana" w:eastAsia="Times New Roman" w:hAnsi="Verdana" w:cs="Times New Roman"/>
          <w:color w:val="000000"/>
          <w:sz w:val="27"/>
          <w:szCs w:val="27"/>
          <w:lang w:eastAsia="ru-RU"/>
        </w:rPr>
        <w:t>Служившие</w:t>
      </w:r>
      <w:proofErr w:type="gramEnd"/>
      <w:r w:rsidRPr="00474E48">
        <w:rPr>
          <w:rFonts w:ascii="Verdana" w:eastAsia="Times New Roman" w:hAnsi="Verdana" w:cs="Times New Roman"/>
          <w:color w:val="000000"/>
          <w:sz w:val="27"/>
          <w:szCs w:val="27"/>
          <w:lang w:eastAsia="ru-RU"/>
        </w:rPr>
        <w:t xml:space="preserve"> им в войске или в управлении составили служилое сословие. </w:t>
      </w:r>
      <w:proofErr w:type="gramStart"/>
      <w:r w:rsidRPr="00474E48">
        <w:rPr>
          <w:rFonts w:ascii="Verdana" w:eastAsia="Times New Roman" w:hAnsi="Verdana" w:cs="Times New Roman"/>
          <w:color w:val="000000"/>
          <w:sz w:val="27"/>
          <w:szCs w:val="27"/>
          <w:lang w:eastAsia="ru-RU"/>
        </w:rPr>
        <w:t>Прочие - земледельцы, ремесленники, торговцы, охотники, рыбаки и всякие работники физического труда - сделались "тяглым" сословием ("тягло" обозначало подати и рабочую силу, которые простолюдины обязаны были предоставить царю).</w:t>
      </w:r>
      <w:proofErr w:type="gramEnd"/>
      <w:r w:rsidRPr="00474E48">
        <w:rPr>
          <w:rFonts w:ascii="Verdana" w:eastAsia="Times New Roman" w:hAnsi="Verdana" w:cs="Times New Roman"/>
          <w:color w:val="000000"/>
          <w:sz w:val="27"/>
          <w:szCs w:val="27"/>
          <w:lang w:eastAsia="ru-RU"/>
        </w:rPr>
        <w:t xml:space="preserve"> Эти две группы иногда были известны под именами "мужей", или "людей", и "мужиков". </w:t>
      </w:r>
      <w:r w:rsidR="0035322B">
        <w:rPr>
          <w:rFonts w:ascii="Verdana" w:eastAsia="Times New Roman" w:hAnsi="Verdana" w:cs="Times New Roman"/>
          <w:color w:val="000000"/>
          <w:sz w:val="27"/>
          <w:szCs w:val="27"/>
          <w:lang w:eastAsia="ru-RU"/>
        </w:rPr>
        <w:t xml:space="preserve"> </w:t>
      </w:r>
      <w:r w:rsidR="0035322B">
        <w:rPr>
          <w:rFonts w:ascii="Verdana" w:eastAsia="Times New Roman" w:hAnsi="Verdana" w:cs="Times New Roman"/>
          <w:color w:val="FF0000"/>
          <w:sz w:val="27"/>
          <w:szCs w:val="27"/>
          <w:lang w:eastAsia="ru-RU"/>
        </w:rPr>
        <w:t>С</w:t>
      </w:r>
      <w:r w:rsidR="0035322B" w:rsidRPr="00C71EF0">
        <w:rPr>
          <w:rFonts w:ascii="Verdana" w:eastAsia="Times New Roman" w:hAnsi="Verdana" w:cs="Times New Roman"/>
          <w:color w:val="FF0000"/>
          <w:sz w:val="27"/>
          <w:szCs w:val="27"/>
          <w:lang w:eastAsia="ru-RU"/>
        </w:rPr>
        <w:t>оциальное положение в Московской Руси сделалось наследственным.</w:t>
      </w:r>
    </w:p>
    <w:p w:rsidR="00834B24" w:rsidRDefault="00834B24" w:rsidP="007460EC">
      <w:pPr>
        <w:spacing w:before="100" w:beforeAutospacing="1" w:after="100" w:afterAutospacing="1" w:line="240" w:lineRule="auto"/>
        <w:rPr>
          <w:rFonts w:ascii="Verdana" w:eastAsia="Times New Roman" w:hAnsi="Verdana" w:cs="Times New Roman"/>
          <w:color w:val="FF0000"/>
          <w:sz w:val="27"/>
          <w:szCs w:val="27"/>
          <w:lang w:eastAsia="ru-RU"/>
        </w:rPr>
      </w:pPr>
    </w:p>
    <w:p w:rsidR="0035322B" w:rsidRDefault="0035322B" w:rsidP="007460EC">
      <w:pPr>
        <w:spacing w:before="100" w:beforeAutospacing="1" w:after="100" w:afterAutospacing="1" w:line="240" w:lineRule="auto"/>
        <w:rPr>
          <w:rFonts w:ascii="Verdana" w:eastAsia="Times New Roman" w:hAnsi="Verdana" w:cs="Times New Roman"/>
          <w:color w:val="000000"/>
          <w:sz w:val="27"/>
          <w:szCs w:val="27"/>
          <w:lang w:eastAsia="ru-RU"/>
        </w:rPr>
      </w:pPr>
      <w:r>
        <w:rPr>
          <w:rFonts w:ascii="Verdana" w:eastAsia="Times New Roman" w:hAnsi="Verdana" w:cs="Times New Roman"/>
          <w:color w:val="000000"/>
          <w:sz w:val="27"/>
          <w:szCs w:val="27"/>
          <w:lang w:eastAsia="ru-RU"/>
        </w:rPr>
        <w:t xml:space="preserve"> </w:t>
      </w:r>
      <w:r w:rsidRPr="00474E48">
        <w:rPr>
          <w:rFonts w:ascii="Verdana" w:eastAsia="Times New Roman" w:hAnsi="Verdana" w:cs="Times New Roman"/>
          <w:color w:val="000000"/>
          <w:sz w:val="27"/>
          <w:szCs w:val="27"/>
          <w:lang w:eastAsia="ru-RU"/>
        </w:rPr>
        <w:t xml:space="preserve"> </w:t>
      </w:r>
      <w:r>
        <w:rPr>
          <w:rFonts w:ascii="Verdana" w:eastAsia="Times New Roman" w:hAnsi="Verdana" w:cs="Times New Roman"/>
          <w:color w:val="000000"/>
          <w:sz w:val="27"/>
          <w:szCs w:val="27"/>
          <w:lang w:eastAsia="ru-RU"/>
        </w:rPr>
        <w:t>Б</w:t>
      </w:r>
      <w:r w:rsidRPr="00474E48">
        <w:rPr>
          <w:rFonts w:ascii="Verdana" w:eastAsia="Times New Roman" w:hAnsi="Verdana" w:cs="Times New Roman"/>
          <w:color w:val="000000"/>
          <w:sz w:val="27"/>
          <w:szCs w:val="27"/>
          <w:lang w:eastAsia="ru-RU"/>
        </w:rPr>
        <w:t>ыл установлен принцип обязательной службы</w:t>
      </w:r>
      <w:r w:rsidRPr="0035322B">
        <w:rPr>
          <w:rFonts w:ascii="Verdana" w:eastAsia="Times New Roman" w:hAnsi="Verdana" w:cs="Times New Roman"/>
          <w:color w:val="000000"/>
          <w:sz w:val="27"/>
          <w:szCs w:val="27"/>
          <w:lang w:eastAsia="ru-RU"/>
        </w:rPr>
        <w:t>.</w:t>
      </w:r>
      <w:r>
        <w:rPr>
          <w:rFonts w:ascii="Verdana" w:eastAsia="Times New Roman" w:hAnsi="Verdana" w:cs="Times New Roman"/>
          <w:color w:val="000000"/>
          <w:sz w:val="27"/>
          <w:szCs w:val="27"/>
          <w:lang w:eastAsia="ru-RU"/>
        </w:rPr>
        <w:t xml:space="preserve"> </w:t>
      </w:r>
      <w:r w:rsidRPr="00474E48">
        <w:rPr>
          <w:rFonts w:ascii="Verdana" w:eastAsia="Times New Roman" w:hAnsi="Verdana" w:cs="Times New Roman"/>
          <w:color w:val="000000"/>
          <w:sz w:val="27"/>
          <w:szCs w:val="27"/>
          <w:lang w:eastAsia="ru-RU"/>
        </w:rPr>
        <w:t xml:space="preserve">Владение землей и служба, </w:t>
      </w:r>
      <w:r w:rsidRPr="0035322B">
        <w:rPr>
          <w:rFonts w:ascii="Verdana" w:eastAsia="Times New Roman" w:hAnsi="Verdana" w:cs="Times New Roman"/>
          <w:color w:val="000000"/>
          <w:sz w:val="27"/>
          <w:szCs w:val="27"/>
          <w:lang w:eastAsia="ru-RU"/>
        </w:rPr>
        <w:t xml:space="preserve"> </w:t>
      </w:r>
      <w:r w:rsidRPr="00474E48">
        <w:rPr>
          <w:rFonts w:ascii="Verdana" w:eastAsia="Times New Roman" w:hAnsi="Verdana" w:cs="Times New Roman"/>
          <w:color w:val="000000"/>
          <w:sz w:val="27"/>
          <w:szCs w:val="27"/>
          <w:lang w:eastAsia="ru-RU"/>
        </w:rPr>
        <w:t xml:space="preserve"> сделались теперь </w:t>
      </w:r>
      <w:proofErr w:type="gramStart"/>
      <w:r w:rsidRPr="00474E48">
        <w:rPr>
          <w:rFonts w:ascii="Verdana" w:eastAsia="Times New Roman" w:hAnsi="Verdana" w:cs="Times New Roman"/>
          <w:color w:val="000000"/>
          <w:sz w:val="27"/>
          <w:szCs w:val="27"/>
          <w:lang w:eastAsia="ru-RU"/>
        </w:rPr>
        <w:t>взаимозависимы</w:t>
      </w:r>
      <w:proofErr w:type="gramEnd"/>
      <w:r w:rsidRPr="00474E48">
        <w:rPr>
          <w:rFonts w:ascii="Verdana" w:eastAsia="Times New Roman" w:hAnsi="Verdana" w:cs="Times New Roman"/>
          <w:color w:val="000000"/>
          <w:sz w:val="27"/>
          <w:szCs w:val="27"/>
          <w:lang w:eastAsia="ru-RU"/>
        </w:rPr>
        <w:t>.</w:t>
      </w:r>
    </w:p>
    <w:p w:rsidR="0035322B" w:rsidRPr="00EE1E62" w:rsidRDefault="00834B24" w:rsidP="007460EC">
      <w:pPr>
        <w:spacing w:before="100" w:beforeAutospacing="1" w:after="100" w:afterAutospacing="1" w:line="240" w:lineRule="auto"/>
        <w:rPr>
          <w:rFonts w:ascii="Verdana" w:eastAsia="Times New Roman" w:hAnsi="Verdana" w:cs="Times New Roman"/>
          <w:color w:val="000000"/>
          <w:sz w:val="27"/>
          <w:szCs w:val="27"/>
          <w:lang w:eastAsia="ru-RU"/>
        </w:rPr>
      </w:pPr>
      <w:r w:rsidRPr="00474E48">
        <w:rPr>
          <w:rFonts w:ascii="Verdana" w:eastAsia="Times New Roman" w:hAnsi="Verdana" w:cs="Times New Roman"/>
          <w:color w:val="000000"/>
          <w:sz w:val="27"/>
          <w:szCs w:val="27"/>
          <w:lang w:eastAsia="ru-RU"/>
        </w:rPr>
        <w:t>      </w:t>
      </w:r>
      <w:r w:rsidRPr="00961481">
        <w:rPr>
          <w:rFonts w:ascii="Verdana" w:eastAsia="Times New Roman" w:hAnsi="Verdana" w:cs="Times New Roman"/>
          <w:b/>
          <w:color w:val="FF0000"/>
          <w:sz w:val="27"/>
          <w:szCs w:val="27"/>
          <w:lang w:eastAsia="ru-RU"/>
        </w:rPr>
        <w:t>Введение обязательной службы для всех землевладельцев имело далеко идущие последствия для дальнейшей истории России. Оно означало не более и не менее как упразднение частной собственности на землю, а поскольку земля в России оставалась основным источником богатства, конкретным результатом этой меры явилось практическое исчезновение частной собственности на средства производства. Это произошло как раз в то время, когда Западная Европа двигалась в противоположном направлении.</w:t>
      </w:r>
    </w:p>
    <w:p w:rsidR="007460EC" w:rsidRPr="007460EC" w:rsidRDefault="00834B24" w:rsidP="007460E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7460EC" w:rsidRPr="007460EC" w:rsidRDefault="007460EC" w:rsidP="007460EC">
      <w:pPr>
        <w:spacing w:before="100" w:beforeAutospacing="1" w:after="100" w:afterAutospacing="1" w:line="240" w:lineRule="auto"/>
        <w:rPr>
          <w:rFonts w:ascii="Times New Roman" w:eastAsia="Times New Roman" w:hAnsi="Times New Roman" w:cs="Times New Roman"/>
          <w:sz w:val="24"/>
          <w:szCs w:val="24"/>
          <w:lang w:eastAsia="ru-RU"/>
        </w:rPr>
      </w:pPr>
      <w:r w:rsidRPr="007460EC">
        <w:rPr>
          <w:rFonts w:ascii="Times New Roman" w:eastAsia="Times New Roman" w:hAnsi="Times New Roman" w:cs="Times New Roman"/>
          <w:sz w:val="24"/>
          <w:szCs w:val="24"/>
          <w:lang w:eastAsia="ru-RU"/>
        </w:rPr>
        <w:t xml:space="preserve">В целом можно сказать, что правление Ивана III Васильевича было чрезвычайно успешным, а распространённое в науке и публицистике прозвище великого князя — «Великий» — как нельзя лучше характеризует масштаб </w:t>
      </w:r>
      <w:proofErr w:type="gramStart"/>
      <w:r w:rsidRPr="007460EC">
        <w:rPr>
          <w:rFonts w:ascii="Times New Roman" w:eastAsia="Times New Roman" w:hAnsi="Times New Roman" w:cs="Times New Roman"/>
          <w:sz w:val="24"/>
          <w:szCs w:val="24"/>
          <w:lang w:eastAsia="ru-RU"/>
        </w:rPr>
        <w:t>деяний этого незаурядного политического деятеля эпохи складывания единого Российского государства</w:t>
      </w:r>
      <w:proofErr w:type="gramEnd"/>
      <w:r w:rsidRPr="007460EC">
        <w:rPr>
          <w:rFonts w:ascii="Times New Roman" w:eastAsia="Times New Roman" w:hAnsi="Times New Roman" w:cs="Times New Roman"/>
          <w:sz w:val="24"/>
          <w:szCs w:val="24"/>
          <w:lang w:eastAsia="ru-RU"/>
        </w:rPr>
        <w:t>.</w:t>
      </w:r>
    </w:p>
    <w:p w:rsidR="00B54A09" w:rsidRDefault="00B54A09"/>
    <w:sectPr w:rsidR="00B54A09" w:rsidSect="00B54A09">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Palatino Linotype">
    <w:panose1 w:val="02040502050505030304"/>
    <w:charset w:val="CC"/>
    <w:family w:val="roman"/>
    <w:pitch w:val="variable"/>
    <w:sig w:usb0="E0000287" w:usb1="40000013"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0721F35"/>
    <w:multiLevelType w:val="multilevel"/>
    <w:tmpl w:val="312E1E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56EA1C5E"/>
    <w:multiLevelType w:val="multilevel"/>
    <w:tmpl w:val="F1725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6E7D0969"/>
    <w:multiLevelType w:val="multilevel"/>
    <w:tmpl w:val="3F5CF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2"/>
  </w:compat>
  <w:rsids>
    <w:rsidRoot w:val="007460EC"/>
    <w:rsid w:val="00026690"/>
    <w:rsid w:val="000467AE"/>
    <w:rsid w:val="00056087"/>
    <w:rsid w:val="00095530"/>
    <w:rsid w:val="00097CE6"/>
    <w:rsid w:val="000C54D7"/>
    <w:rsid w:val="001000FF"/>
    <w:rsid w:val="001C1331"/>
    <w:rsid w:val="001C246D"/>
    <w:rsid w:val="00251C99"/>
    <w:rsid w:val="00257F1D"/>
    <w:rsid w:val="0027603D"/>
    <w:rsid w:val="002E68E1"/>
    <w:rsid w:val="00317ADF"/>
    <w:rsid w:val="0035322B"/>
    <w:rsid w:val="00446606"/>
    <w:rsid w:val="004732A3"/>
    <w:rsid w:val="004911D9"/>
    <w:rsid w:val="00566DA3"/>
    <w:rsid w:val="0057445D"/>
    <w:rsid w:val="005B3764"/>
    <w:rsid w:val="006C0849"/>
    <w:rsid w:val="006F29B2"/>
    <w:rsid w:val="007161D8"/>
    <w:rsid w:val="00717F2B"/>
    <w:rsid w:val="007460EC"/>
    <w:rsid w:val="007E1651"/>
    <w:rsid w:val="007E5162"/>
    <w:rsid w:val="007F0EEE"/>
    <w:rsid w:val="00834B24"/>
    <w:rsid w:val="00941645"/>
    <w:rsid w:val="009E2F13"/>
    <w:rsid w:val="00A23964"/>
    <w:rsid w:val="00AA0A77"/>
    <w:rsid w:val="00AD3580"/>
    <w:rsid w:val="00AD7B8F"/>
    <w:rsid w:val="00AE3F74"/>
    <w:rsid w:val="00AF22E8"/>
    <w:rsid w:val="00B30534"/>
    <w:rsid w:val="00B47CEA"/>
    <w:rsid w:val="00B54A09"/>
    <w:rsid w:val="00BD42F0"/>
    <w:rsid w:val="00C4377C"/>
    <w:rsid w:val="00CB7716"/>
    <w:rsid w:val="00CF44E5"/>
    <w:rsid w:val="00D02DD4"/>
    <w:rsid w:val="00D0576D"/>
    <w:rsid w:val="00D83B9D"/>
    <w:rsid w:val="00D95071"/>
    <w:rsid w:val="00DA4A16"/>
    <w:rsid w:val="00DC1103"/>
    <w:rsid w:val="00E16DBD"/>
    <w:rsid w:val="00EA2557"/>
    <w:rsid w:val="00EB048F"/>
    <w:rsid w:val="00EE1E62"/>
    <w:rsid w:val="00EE55C4"/>
    <w:rsid w:val="00F1572D"/>
    <w:rsid w:val="00F46FEA"/>
    <w:rsid w:val="00F73332"/>
    <w:rsid w:val="00F921C6"/>
    <w:rsid w:val="00F92B62"/>
    <w:rsid w:val="00FC4164"/>
    <w:rsid w:val="00FD0582"/>
    <w:rsid w:val="00FD331F"/>
    <w:rsid w:val="00FE49C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4A09"/>
  </w:style>
  <w:style w:type="paragraph" w:styleId="1">
    <w:name w:val="heading 1"/>
    <w:basedOn w:val="a"/>
    <w:link w:val="10"/>
    <w:uiPriority w:val="9"/>
    <w:qFormat/>
    <w:rsid w:val="007460E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
    <w:qFormat/>
    <w:rsid w:val="007460EC"/>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7460EC"/>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460EC"/>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7460EC"/>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7460EC"/>
    <w:rPr>
      <w:rFonts w:ascii="Times New Roman" w:eastAsia="Times New Roman" w:hAnsi="Times New Roman" w:cs="Times New Roman"/>
      <w:b/>
      <w:bCs/>
      <w:sz w:val="27"/>
      <w:szCs w:val="27"/>
      <w:lang w:eastAsia="ru-RU"/>
    </w:rPr>
  </w:style>
  <w:style w:type="character" w:styleId="a3">
    <w:name w:val="Hyperlink"/>
    <w:basedOn w:val="a0"/>
    <w:uiPriority w:val="99"/>
    <w:semiHidden/>
    <w:unhideWhenUsed/>
    <w:rsid w:val="007460EC"/>
    <w:rPr>
      <w:color w:val="0000FF"/>
      <w:u w:val="single"/>
    </w:rPr>
  </w:style>
  <w:style w:type="character" w:styleId="a4">
    <w:name w:val="FollowedHyperlink"/>
    <w:basedOn w:val="a0"/>
    <w:uiPriority w:val="99"/>
    <w:semiHidden/>
    <w:unhideWhenUsed/>
    <w:rsid w:val="007460EC"/>
    <w:rPr>
      <w:color w:val="800080"/>
      <w:u w:val="single"/>
    </w:rPr>
  </w:style>
  <w:style w:type="paragraph" w:styleId="a5">
    <w:name w:val="Normal (Web)"/>
    <w:basedOn w:val="a"/>
    <w:uiPriority w:val="99"/>
    <w:semiHidden/>
    <w:unhideWhenUsed/>
    <w:rsid w:val="007460E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ocnumber">
    <w:name w:val="tocnumber"/>
    <w:basedOn w:val="a0"/>
    <w:rsid w:val="007460EC"/>
  </w:style>
  <w:style w:type="character" w:customStyle="1" w:styleId="toctext">
    <w:name w:val="toctext"/>
    <w:basedOn w:val="a0"/>
    <w:rsid w:val="007460EC"/>
  </w:style>
  <w:style w:type="character" w:customStyle="1" w:styleId="mw-headline">
    <w:name w:val="mw-headline"/>
    <w:basedOn w:val="a0"/>
    <w:rsid w:val="007460EC"/>
  </w:style>
  <w:style w:type="character" w:styleId="a6">
    <w:name w:val="Strong"/>
    <w:basedOn w:val="a0"/>
    <w:uiPriority w:val="22"/>
    <w:qFormat/>
    <w:rsid w:val="007460EC"/>
    <w:rPr>
      <w:b/>
      <w:bCs/>
    </w:rPr>
  </w:style>
  <w:style w:type="paragraph" w:styleId="a7">
    <w:name w:val="Balloon Text"/>
    <w:basedOn w:val="a"/>
    <w:link w:val="a8"/>
    <w:uiPriority w:val="99"/>
    <w:semiHidden/>
    <w:unhideWhenUsed/>
    <w:rsid w:val="007460EC"/>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7460E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5508043">
      <w:bodyDiv w:val="1"/>
      <w:marLeft w:val="0"/>
      <w:marRight w:val="0"/>
      <w:marTop w:val="0"/>
      <w:marBottom w:val="0"/>
      <w:divBdr>
        <w:top w:val="none" w:sz="0" w:space="0" w:color="auto"/>
        <w:left w:val="none" w:sz="0" w:space="0" w:color="auto"/>
        <w:bottom w:val="none" w:sz="0" w:space="0" w:color="auto"/>
        <w:right w:val="none" w:sz="0" w:space="0" w:color="auto"/>
      </w:divBdr>
      <w:divsChild>
        <w:div w:id="1796026979">
          <w:marLeft w:val="0"/>
          <w:marRight w:val="0"/>
          <w:marTop w:val="0"/>
          <w:marBottom w:val="0"/>
          <w:divBdr>
            <w:top w:val="none" w:sz="0" w:space="0" w:color="auto"/>
            <w:left w:val="none" w:sz="0" w:space="0" w:color="auto"/>
            <w:bottom w:val="none" w:sz="0" w:space="0" w:color="auto"/>
            <w:right w:val="none" w:sz="0" w:space="0" w:color="auto"/>
          </w:divBdr>
          <w:divsChild>
            <w:div w:id="1684554957">
              <w:marLeft w:val="0"/>
              <w:marRight w:val="0"/>
              <w:marTop w:val="0"/>
              <w:marBottom w:val="0"/>
              <w:divBdr>
                <w:top w:val="none" w:sz="0" w:space="0" w:color="auto"/>
                <w:left w:val="none" w:sz="0" w:space="0" w:color="auto"/>
                <w:bottom w:val="none" w:sz="0" w:space="0" w:color="auto"/>
                <w:right w:val="none" w:sz="0" w:space="0" w:color="auto"/>
              </w:divBdr>
            </w:div>
            <w:div w:id="341974380">
              <w:marLeft w:val="0"/>
              <w:marRight w:val="0"/>
              <w:marTop w:val="0"/>
              <w:marBottom w:val="0"/>
              <w:divBdr>
                <w:top w:val="none" w:sz="0" w:space="0" w:color="auto"/>
                <w:left w:val="none" w:sz="0" w:space="0" w:color="auto"/>
                <w:bottom w:val="none" w:sz="0" w:space="0" w:color="auto"/>
                <w:right w:val="none" w:sz="0" w:space="0" w:color="auto"/>
              </w:divBdr>
            </w:div>
            <w:div w:id="770976563">
              <w:marLeft w:val="0"/>
              <w:marRight w:val="0"/>
              <w:marTop w:val="0"/>
              <w:marBottom w:val="0"/>
              <w:divBdr>
                <w:top w:val="none" w:sz="0" w:space="0" w:color="auto"/>
                <w:left w:val="none" w:sz="0" w:space="0" w:color="auto"/>
                <w:bottom w:val="none" w:sz="0" w:space="0" w:color="auto"/>
                <w:right w:val="none" w:sz="0" w:space="0" w:color="auto"/>
              </w:divBdr>
              <w:divsChild>
                <w:div w:id="1298680815">
                  <w:marLeft w:val="0"/>
                  <w:marRight w:val="0"/>
                  <w:marTop w:val="0"/>
                  <w:marBottom w:val="0"/>
                  <w:divBdr>
                    <w:top w:val="none" w:sz="0" w:space="0" w:color="auto"/>
                    <w:left w:val="none" w:sz="0" w:space="0" w:color="auto"/>
                    <w:bottom w:val="none" w:sz="0" w:space="0" w:color="auto"/>
                    <w:right w:val="none" w:sz="0" w:space="0" w:color="auto"/>
                  </w:divBdr>
                </w:div>
                <w:div w:id="929431579">
                  <w:marLeft w:val="0"/>
                  <w:marRight w:val="0"/>
                  <w:marTop w:val="0"/>
                  <w:marBottom w:val="0"/>
                  <w:divBdr>
                    <w:top w:val="none" w:sz="0" w:space="0" w:color="auto"/>
                    <w:left w:val="none" w:sz="0" w:space="0" w:color="auto"/>
                    <w:bottom w:val="none" w:sz="0" w:space="0" w:color="auto"/>
                    <w:right w:val="none" w:sz="0" w:space="0" w:color="auto"/>
                  </w:divBdr>
                </w:div>
                <w:div w:id="505217341">
                  <w:marLeft w:val="0"/>
                  <w:marRight w:val="0"/>
                  <w:marTop w:val="0"/>
                  <w:marBottom w:val="0"/>
                  <w:divBdr>
                    <w:top w:val="none" w:sz="0" w:space="0" w:color="auto"/>
                    <w:left w:val="none" w:sz="0" w:space="0" w:color="auto"/>
                    <w:bottom w:val="none" w:sz="0" w:space="0" w:color="auto"/>
                    <w:right w:val="none" w:sz="0" w:space="0" w:color="auto"/>
                  </w:divBdr>
                  <w:divsChild>
                    <w:div w:id="627590920">
                      <w:marLeft w:val="0"/>
                      <w:marRight w:val="0"/>
                      <w:marTop w:val="0"/>
                      <w:marBottom w:val="0"/>
                      <w:divBdr>
                        <w:top w:val="none" w:sz="0" w:space="0" w:color="auto"/>
                        <w:left w:val="none" w:sz="0" w:space="0" w:color="auto"/>
                        <w:bottom w:val="none" w:sz="0" w:space="0" w:color="auto"/>
                        <w:right w:val="none" w:sz="0" w:space="0" w:color="auto"/>
                      </w:divBdr>
                    </w:div>
                  </w:divsChild>
                </w:div>
                <w:div w:id="80831568">
                  <w:marLeft w:val="0"/>
                  <w:marRight w:val="0"/>
                  <w:marTop w:val="0"/>
                  <w:marBottom w:val="0"/>
                  <w:divBdr>
                    <w:top w:val="single" w:sz="6" w:space="0" w:color="DDDDDD"/>
                    <w:left w:val="single" w:sz="2" w:space="0" w:color="DDDDDD"/>
                    <w:bottom w:val="single" w:sz="2" w:space="0" w:color="DDDDDD"/>
                    <w:right w:val="single" w:sz="2" w:space="0" w:color="DDDDDD"/>
                  </w:divBdr>
                </w:div>
                <w:div w:id="1861237085">
                  <w:marLeft w:val="0"/>
                  <w:marRight w:val="0"/>
                  <w:marTop w:val="0"/>
                  <w:marBottom w:val="0"/>
                  <w:divBdr>
                    <w:top w:val="none" w:sz="0" w:space="0" w:color="auto"/>
                    <w:left w:val="none" w:sz="0" w:space="0" w:color="auto"/>
                    <w:bottom w:val="none" w:sz="0" w:space="0" w:color="auto"/>
                    <w:right w:val="none" w:sz="0" w:space="0" w:color="auto"/>
                  </w:divBdr>
                </w:div>
                <w:div w:id="1709182973">
                  <w:marLeft w:val="0"/>
                  <w:marRight w:val="0"/>
                  <w:marTop w:val="0"/>
                  <w:marBottom w:val="0"/>
                  <w:divBdr>
                    <w:top w:val="none" w:sz="0" w:space="0" w:color="auto"/>
                    <w:left w:val="none" w:sz="0" w:space="0" w:color="auto"/>
                    <w:bottom w:val="none" w:sz="0" w:space="0" w:color="auto"/>
                    <w:right w:val="none" w:sz="0" w:space="0" w:color="auto"/>
                  </w:divBdr>
                  <w:divsChild>
                    <w:div w:id="1180198438">
                      <w:marLeft w:val="0"/>
                      <w:marRight w:val="0"/>
                      <w:marTop w:val="0"/>
                      <w:marBottom w:val="0"/>
                      <w:divBdr>
                        <w:top w:val="none" w:sz="0" w:space="0" w:color="auto"/>
                        <w:left w:val="none" w:sz="0" w:space="0" w:color="auto"/>
                        <w:bottom w:val="none" w:sz="0" w:space="0" w:color="auto"/>
                        <w:right w:val="none" w:sz="0" w:space="0" w:color="auto"/>
                      </w:divBdr>
                      <w:divsChild>
                        <w:div w:id="1000548336">
                          <w:marLeft w:val="0"/>
                          <w:marRight w:val="0"/>
                          <w:marTop w:val="0"/>
                          <w:marBottom w:val="0"/>
                          <w:divBdr>
                            <w:top w:val="none" w:sz="0" w:space="0" w:color="auto"/>
                            <w:left w:val="none" w:sz="0" w:space="0" w:color="auto"/>
                            <w:bottom w:val="none" w:sz="0" w:space="0" w:color="auto"/>
                            <w:right w:val="none" w:sz="0" w:space="0" w:color="auto"/>
                          </w:divBdr>
                          <w:divsChild>
                            <w:div w:id="81691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066480">
                  <w:marLeft w:val="0"/>
                  <w:marRight w:val="0"/>
                  <w:marTop w:val="0"/>
                  <w:marBottom w:val="0"/>
                  <w:divBdr>
                    <w:top w:val="none" w:sz="0" w:space="0" w:color="auto"/>
                    <w:left w:val="none" w:sz="0" w:space="0" w:color="auto"/>
                    <w:bottom w:val="none" w:sz="0" w:space="0" w:color="auto"/>
                    <w:right w:val="none" w:sz="0" w:space="0" w:color="auto"/>
                  </w:divBdr>
                </w:div>
                <w:div w:id="1815830350">
                  <w:marLeft w:val="0"/>
                  <w:marRight w:val="0"/>
                  <w:marTop w:val="0"/>
                  <w:marBottom w:val="0"/>
                  <w:divBdr>
                    <w:top w:val="none" w:sz="0" w:space="0" w:color="auto"/>
                    <w:left w:val="none" w:sz="0" w:space="0" w:color="auto"/>
                    <w:bottom w:val="none" w:sz="0" w:space="0" w:color="auto"/>
                    <w:right w:val="none" w:sz="0" w:space="0" w:color="auto"/>
                  </w:divBdr>
                  <w:divsChild>
                    <w:div w:id="1454713665">
                      <w:marLeft w:val="0"/>
                      <w:marRight w:val="0"/>
                      <w:marTop w:val="0"/>
                      <w:marBottom w:val="0"/>
                      <w:divBdr>
                        <w:top w:val="none" w:sz="0" w:space="0" w:color="auto"/>
                        <w:left w:val="none" w:sz="0" w:space="0" w:color="auto"/>
                        <w:bottom w:val="none" w:sz="0" w:space="0" w:color="auto"/>
                        <w:right w:val="none" w:sz="0" w:space="0" w:color="auto"/>
                      </w:divBdr>
                      <w:divsChild>
                        <w:div w:id="2082559117">
                          <w:marLeft w:val="0"/>
                          <w:marRight w:val="0"/>
                          <w:marTop w:val="0"/>
                          <w:marBottom w:val="0"/>
                          <w:divBdr>
                            <w:top w:val="none" w:sz="0" w:space="0" w:color="auto"/>
                            <w:left w:val="none" w:sz="0" w:space="0" w:color="auto"/>
                            <w:bottom w:val="none" w:sz="0" w:space="0" w:color="auto"/>
                            <w:right w:val="none" w:sz="0" w:space="0" w:color="auto"/>
                          </w:divBdr>
                          <w:divsChild>
                            <w:div w:id="2630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720693">
                  <w:marLeft w:val="0"/>
                  <w:marRight w:val="0"/>
                  <w:marTop w:val="0"/>
                  <w:marBottom w:val="0"/>
                  <w:divBdr>
                    <w:top w:val="none" w:sz="0" w:space="0" w:color="auto"/>
                    <w:left w:val="none" w:sz="0" w:space="0" w:color="auto"/>
                    <w:bottom w:val="none" w:sz="0" w:space="0" w:color="auto"/>
                    <w:right w:val="none" w:sz="0" w:space="0" w:color="auto"/>
                  </w:divBdr>
                  <w:divsChild>
                    <w:div w:id="1175726722">
                      <w:marLeft w:val="0"/>
                      <w:marRight w:val="0"/>
                      <w:marTop w:val="0"/>
                      <w:marBottom w:val="0"/>
                      <w:divBdr>
                        <w:top w:val="none" w:sz="0" w:space="0" w:color="auto"/>
                        <w:left w:val="none" w:sz="0" w:space="0" w:color="auto"/>
                        <w:bottom w:val="none" w:sz="0" w:space="0" w:color="auto"/>
                        <w:right w:val="none" w:sz="0" w:space="0" w:color="auto"/>
                      </w:divBdr>
                      <w:divsChild>
                        <w:div w:id="336351226">
                          <w:marLeft w:val="0"/>
                          <w:marRight w:val="0"/>
                          <w:marTop w:val="0"/>
                          <w:marBottom w:val="0"/>
                          <w:divBdr>
                            <w:top w:val="none" w:sz="0" w:space="0" w:color="auto"/>
                            <w:left w:val="none" w:sz="0" w:space="0" w:color="auto"/>
                            <w:bottom w:val="none" w:sz="0" w:space="0" w:color="auto"/>
                            <w:right w:val="none" w:sz="0" w:space="0" w:color="auto"/>
                          </w:divBdr>
                          <w:divsChild>
                            <w:div w:id="1253708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15470">
                  <w:marLeft w:val="0"/>
                  <w:marRight w:val="0"/>
                  <w:marTop w:val="0"/>
                  <w:marBottom w:val="0"/>
                  <w:divBdr>
                    <w:top w:val="none" w:sz="0" w:space="0" w:color="auto"/>
                    <w:left w:val="none" w:sz="0" w:space="0" w:color="auto"/>
                    <w:bottom w:val="none" w:sz="0" w:space="0" w:color="auto"/>
                    <w:right w:val="none" w:sz="0" w:space="0" w:color="auto"/>
                  </w:divBdr>
                </w:div>
                <w:div w:id="1772165288">
                  <w:marLeft w:val="0"/>
                  <w:marRight w:val="0"/>
                  <w:marTop w:val="0"/>
                  <w:marBottom w:val="0"/>
                  <w:divBdr>
                    <w:top w:val="none" w:sz="0" w:space="0" w:color="auto"/>
                    <w:left w:val="none" w:sz="0" w:space="0" w:color="auto"/>
                    <w:bottom w:val="none" w:sz="0" w:space="0" w:color="auto"/>
                    <w:right w:val="none" w:sz="0" w:space="0" w:color="auto"/>
                  </w:divBdr>
                  <w:divsChild>
                    <w:div w:id="1889874230">
                      <w:marLeft w:val="0"/>
                      <w:marRight w:val="0"/>
                      <w:marTop w:val="0"/>
                      <w:marBottom w:val="0"/>
                      <w:divBdr>
                        <w:top w:val="none" w:sz="0" w:space="0" w:color="auto"/>
                        <w:left w:val="none" w:sz="0" w:space="0" w:color="auto"/>
                        <w:bottom w:val="none" w:sz="0" w:space="0" w:color="auto"/>
                        <w:right w:val="none" w:sz="0" w:space="0" w:color="auto"/>
                      </w:divBdr>
                      <w:divsChild>
                        <w:div w:id="1967151210">
                          <w:marLeft w:val="0"/>
                          <w:marRight w:val="0"/>
                          <w:marTop w:val="0"/>
                          <w:marBottom w:val="0"/>
                          <w:divBdr>
                            <w:top w:val="none" w:sz="0" w:space="0" w:color="auto"/>
                            <w:left w:val="none" w:sz="0" w:space="0" w:color="auto"/>
                            <w:bottom w:val="none" w:sz="0" w:space="0" w:color="auto"/>
                            <w:right w:val="none" w:sz="0" w:space="0" w:color="auto"/>
                          </w:divBdr>
                          <w:divsChild>
                            <w:div w:id="96817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132100">
                  <w:marLeft w:val="0"/>
                  <w:marRight w:val="0"/>
                  <w:marTop w:val="0"/>
                  <w:marBottom w:val="0"/>
                  <w:divBdr>
                    <w:top w:val="none" w:sz="0" w:space="0" w:color="auto"/>
                    <w:left w:val="none" w:sz="0" w:space="0" w:color="auto"/>
                    <w:bottom w:val="none" w:sz="0" w:space="0" w:color="auto"/>
                    <w:right w:val="none" w:sz="0" w:space="0" w:color="auto"/>
                  </w:divBdr>
                  <w:divsChild>
                    <w:div w:id="2127312724">
                      <w:marLeft w:val="0"/>
                      <w:marRight w:val="0"/>
                      <w:marTop w:val="0"/>
                      <w:marBottom w:val="0"/>
                      <w:divBdr>
                        <w:top w:val="none" w:sz="0" w:space="0" w:color="auto"/>
                        <w:left w:val="none" w:sz="0" w:space="0" w:color="auto"/>
                        <w:bottom w:val="none" w:sz="0" w:space="0" w:color="auto"/>
                        <w:right w:val="none" w:sz="0" w:space="0" w:color="auto"/>
                      </w:divBdr>
                      <w:divsChild>
                        <w:div w:id="1548178885">
                          <w:marLeft w:val="0"/>
                          <w:marRight w:val="0"/>
                          <w:marTop w:val="0"/>
                          <w:marBottom w:val="0"/>
                          <w:divBdr>
                            <w:top w:val="none" w:sz="0" w:space="0" w:color="auto"/>
                            <w:left w:val="none" w:sz="0" w:space="0" w:color="auto"/>
                            <w:bottom w:val="none" w:sz="0" w:space="0" w:color="auto"/>
                            <w:right w:val="none" w:sz="0" w:space="0" w:color="auto"/>
                          </w:divBdr>
                          <w:divsChild>
                            <w:div w:id="10029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753106">
                  <w:marLeft w:val="0"/>
                  <w:marRight w:val="0"/>
                  <w:marTop w:val="0"/>
                  <w:marBottom w:val="0"/>
                  <w:divBdr>
                    <w:top w:val="none" w:sz="0" w:space="0" w:color="auto"/>
                    <w:left w:val="none" w:sz="0" w:space="0" w:color="auto"/>
                    <w:bottom w:val="none" w:sz="0" w:space="0" w:color="auto"/>
                    <w:right w:val="none" w:sz="0" w:space="0" w:color="auto"/>
                  </w:divBdr>
                </w:div>
                <w:div w:id="73941730">
                  <w:marLeft w:val="0"/>
                  <w:marRight w:val="0"/>
                  <w:marTop w:val="0"/>
                  <w:marBottom w:val="0"/>
                  <w:divBdr>
                    <w:top w:val="none" w:sz="0" w:space="0" w:color="auto"/>
                    <w:left w:val="none" w:sz="0" w:space="0" w:color="auto"/>
                    <w:bottom w:val="none" w:sz="0" w:space="0" w:color="auto"/>
                    <w:right w:val="none" w:sz="0" w:space="0" w:color="auto"/>
                  </w:divBdr>
                  <w:divsChild>
                    <w:div w:id="1280575859">
                      <w:marLeft w:val="0"/>
                      <w:marRight w:val="0"/>
                      <w:marTop w:val="0"/>
                      <w:marBottom w:val="0"/>
                      <w:divBdr>
                        <w:top w:val="none" w:sz="0" w:space="0" w:color="auto"/>
                        <w:left w:val="none" w:sz="0" w:space="0" w:color="auto"/>
                        <w:bottom w:val="none" w:sz="0" w:space="0" w:color="auto"/>
                        <w:right w:val="none" w:sz="0" w:space="0" w:color="auto"/>
                      </w:divBdr>
                      <w:divsChild>
                        <w:div w:id="1853104462">
                          <w:marLeft w:val="0"/>
                          <w:marRight w:val="0"/>
                          <w:marTop w:val="0"/>
                          <w:marBottom w:val="0"/>
                          <w:divBdr>
                            <w:top w:val="none" w:sz="0" w:space="0" w:color="auto"/>
                            <w:left w:val="none" w:sz="0" w:space="0" w:color="auto"/>
                            <w:bottom w:val="none" w:sz="0" w:space="0" w:color="auto"/>
                            <w:right w:val="none" w:sz="0" w:space="0" w:color="auto"/>
                          </w:divBdr>
                          <w:divsChild>
                            <w:div w:id="7741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541459">
                  <w:marLeft w:val="0"/>
                  <w:marRight w:val="0"/>
                  <w:marTop w:val="0"/>
                  <w:marBottom w:val="0"/>
                  <w:divBdr>
                    <w:top w:val="none" w:sz="0" w:space="0" w:color="auto"/>
                    <w:left w:val="none" w:sz="0" w:space="0" w:color="auto"/>
                    <w:bottom w:val="none" w:sz="0" w:space="0" w:color="auto"/>
                    <w:right w:val="none" w:sz="0" w:space="0" w:color="auto"/>
                  </w:divBdr>
                </w:div>
                <w:div w:id="543835936">
                  <w:marLeft w:val="0"/>
                  <w:marRight w:val="0"/>
                  <w:marTop w:val="0"/>
                  <w:marBottom w:val="0"/>
                  <w:divBdr>
                    <w:top w:val="none" w:sz="0" w:space="0" w:color="auto"/>
                    <w:left w:val="none" w:sz="0" w:space="0" w:color="auto"/>
                    <w:bottom w:val="none" w:sz="0" w:space="0" w:color="auto"/>
                    <w:right w:val="none" w:sz="0" w:space="0" w:color="auto"/>
                  </w:divBdr>
                  <w:divsChild>
                    <w:div w:id="1180195784">
                      <w:marLeft w:val="0"/>
                      <w:marRight w:val="0"/>
                      <w:marTop w:val="0"/>
                      <w:marBottom w:val="0"/>
                      <w:divBdr>
                        <w:top w:val="none" w:sz="0" w:space="0" w:color="auto"/>
                        <w:left w:val="none" w:sz="0" w:space="0" w:color="auto"/>
                        <w:bottom w:val="none" w:sz="0" w:space="0" w:color="auto"/>
                        <w:right w:val="none" w:sz="0" w:space="0" w:color="auto"/>
                      </w:divBdr>
                      <w:divsChild>
                        <w:div w:id="680819399">
                          <w:marLeft w:val="0"/>
                          <w:marRight w:val="0"/>
                          <w:marTop w:val="0"/>
                          <w:marBottom w:val="0"/>
                          <w:divBdr>
                            <w:top w:val="none" w:sz="0" w:space="0" w:color="auto"/>
                            <w:left w:val="none" w:sz="0" w:space="0" w:color="auto"/>
                            <w:bottom w:val="none" w:sz="0" w:space="0" w:color="auto"/>
                            <w:right w:val="none" w:sz="0" w:space="0" w:color="auto"/>
                          </w:divBdr>
                          <w:divsChild>
                            <w:div w:id="1219785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528165">
                  <w:marLeft w:val="0"/>
                  <w:marRight w:val="0"/>
                  <w:marTop w:val="0"/>
                  <w:marBottom w:val="0"/>
                  <w:divBdr>
                    <w:top w:val="none" w:sz="0" w:space="0" w:color="auto"/>
                    <w:left w:val="none" w:sz="0" w:space="0" w:color="auto"/>
                    <w:bottom w:val="none" w:sz="0" w:space="0" w:color="auto"/>
                    <w:right w:val="none" w:sz="0" w:space="0" w:color="auto"/>
                  </w:divBdr>
                </w:div>
                <w:div w:id="740294841">
                  <w:marLeft w:val="0"/>
                  <w:marRight w:val="0"/>
                  <w:marTop w:val="0"/>
                  <w:marBottom w:val="0"/>
                  <w:divBdr>
                    <w:top w:val="none" w:sz="0" w:space="0" w:color="auto"/>
                    <w:left w:val="none" w:sz="0" w:space="0" w:color="auto"/>
                    <w:bottom w:val="none" w:sz="0" w:space="0" w:color="auto"/>
                    <w:right w:val="none" w:sz="0" w:space="0" w:color="auto"/>
                  </w:divBdr>
                  <w:divsChild>
                    <w:div w:id="1069231402">
                      <w:marLeft w:val="0"/>
                      <w:marRight w:val="0"/>
                      <w:marTop w:val="0"/>
                      <w:marBottom w:val="0"/>
                      <w:divBdr>
                        <w:top w:val="none" w:sz="0" w:space="0" w:color="auto"/>
                        <w:left w:val="none" w:sz="0" w:space="0" w:color="auto"/>
                        <w:bottom w:val="none" w:sz="0" w:space="0" w:color="auto"/>
                        <w:right w:val="none" w:sz="0" w:space="0" w:color="auto"/>
                      </w:divBdr>
                      <w:divsChild>
                        <w:div w:id="1544168238">
                          <w:marLeft w:val="0"/>
                          <w:marRight w:val="0"/>
                          <w:marTop w:val="0"/>
                          <w:marBottom w:val="0"/>
                          <w:divBdr>
                            <w:top w:val="none" w:sz="0" w:space="0" w:color="auto"/>
                            <w:left w:val="none" w:sz="0" w:space="0" w:color="auto"/>
                            <w:bottom w:val="none" w:sz="0" w:space="0" w:color="auto"/>
                            <w:right w:val="none" w:sz="0" w:space="0" w:color="auto"/>
                          </w:divBdr>
                          <w:divsChild>
                            <w:div w:id="133379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231040">
                  <w:marLeft w:val="0"/>
                  <w:marRight w:val="0"/>
                  <w:marTop w:val="0"/>
                  <w:marBottom w:val="0"/>
                  <w:divBdr>
                    <w:top w:val="none" w:sz="0" w:space="0" w:color="auto"/>
                    <w:left w:val="none" w:sz="0" w:space="0" w:color="auto"/>
                    <w:bottom w:val="none" w:sz="0" w:space="0" w:color="auto"/>
                    <w:right w:val="none" w:sz="0" w:space="0" w:color="auto"/>
                  </w:divBdr>
                  <w:divsChild>
                    <w:div w:id="1266309341">
                      <w:marLeft w:val="0"/>
                      <w:marRight w:val="0"/>
                      <w:marTop w:val="0"/>
                      <w:marBottom w:val="0"/>
                      <w:divBdr>
                        <w:top w:val="none" w:sz="0" w:space="0" w:color="auto"/>
                        <w:left w:val="none" w:sz="0" w:space="0" w:color="auto"/>
                        <w:bottom w:val="none" w:sz="0" w:space="0" w:color="auto"/>
                        <w:right w:val="none" w:sz="0" w:space="0" w:color="auto"/>
                      </w:divBdr>
                      <w:divsChild>
                        <w:div w:id="926767139">
                          <w:marLeft w:val="0"/>
                          <w:marRight w:val="0"/>
                          <w:marTop w:val="0"/>
                          <w:marBottom w:val="0"/>
                          <w:divBdr>
                            <w:top w:val="none" w:sz="0" w:space="0" w:color="auto"/>
                            <w:left w:val="none" w:sz="0" w:space="0" w:color="auto"/>
                            <w:bottom w:val="none" w:sz="0" w:space="0" w:color="auto"/>
                            <w:right w:val="none" w:sz="0" w:space="0" w:color="auto"/>
                          </w:divBdr>
                          <w:divsChild>
                            <w:div w:id="141296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016252">
                  <w:marLeft w:val="0"/>
                  <w:marRight w:val="0"/>
                  <w:marTop w:val="0"/>
                  <w:marBottom w:val="0"/>
                  <w:divBdr>
                    <w:top w:val="none" w:sz="0" w:space="0" w:color="auto"/>
                    <w:left w:val="none" w:sz="0" w:space="0" w:color="auto"/>
                    <w:bottom w:val="none" w:sz="0" w:space="0" w:color="auto"/>
                    <w:right w:val="none" w:sz="0" w:space="0" w:color="auto"/>
                  </w:divBdr>
                  <w:divsChild>
                    <w:div w:id="1297834891">
                      <w:marLeft w:val="0"/>
                      <w:marRight w:val="0"/>
                      <w:marTop w:val="0"/>
                      <w:marBottom w:val="0"/>
                      <w:divBdr>
                        <w:top w:val="none" w:sz="0" w:space="0" w:color="auto"/>
                        <w:left w:val="none" w:sz="0" w:space="0" w:color="auto"/>
                        <w:bottom w:val="none" w:sz="0" w:space="0" w:color="auto"/>
                        <w:right w:val="none" w:sz="0" w:space="0" w:color="auto"/>
                      </w:divBdr>
                      <w:divsChild>
                        <w:div w:id="1689863929">
                          <w:marLeft w:val="0"/>
                          <w:marRight w:val="0"/>
                          <w:marTop w:val="0"/>
                          <w:marBottom w:val="0"/>
                          <w:divBdr>
                            <w:top w:val="none" w:sz="0" w:space="0" w:color="auto"/>
                            <w:left w:val="none" w:sz="0" w:space="0" w:color="auto"/>
                            <w:bottom w:val="none" w:sz="0" w:space="0" w:color="auto"/>
                            <w:right w:val="none" w:sz="0" w:space="0" w:color="auto"/>
                          </w:divBdr>
                          <w:divsChild>
                            <w:div w:id="632949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644535">
                  <w:marLeft w:val="0"/>
                  <w:marRight w:val="0"/>
                  <w:marTop w:val="0"/>
                  <w:marBottom w:val="0"/>
                  <w:divBdr>
                    <w:top w:val="none" w:sz="0" w:space="0" w:color="auto"/>
                    <w:left w:val="none" w:sz="0" w:space="0" w:color="auto"/>
                    <w:bottom w:val="none" w:sz="0" w:space="0" w:color="auto"/>
                    <w:right w:val="none" w:sz="0" w:space="0" w:color="auto"/>
                  </w:divBdr>
                  <w:divsChild>
                    <w:div w:id="1923753360">
                      <w:marLeft w:val="0"/>
                      <w:marRight w:val="0"/>
                      <w:marTop w:val="0"/>
                      <w:marBottom w:val="0"/>
                      <w:divBdr>
                        <w:top w:val="none" w:sz="0" w:space="0" w:color="auto"/>
                        <w:left w:val="none" w:sz="0" w:space="0" w:color="auto"/>
                        <w:bottom w:val="none" w:sz="0" w:space="0" w:color="auto"/>
                        <w:right w:val="none" w:sz="0" w:space="0" w:color="auto"/>
                      </w:divBdr>
                      <w:divsChild>
                        <w:div w:id="296373977">
                          <w:marLeft w:val="0"/>
                          <w:marRight w:val="0"/>
                          <w:marTop w:val="0"/>
                          <w:marBottom w:val="0"/>
                          <w:divBdr>
                            <w:top w:val="none" w:sz="0" w:space="0" w:color="auto"/>
                            <w:left w:val="none" w:sz="0" w:space="0" w:color="auto"/>
                            <w:bottom w:val="none" w:sz="0" w:space="0" w:color="auto"/>
                            <w:right w:val="none" w:sz="0" w:space="0" w:color="auto"/>
                          </w:divBdr>
                          <w:divsChild>
                            <w:div w:id="1853950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16585">
                  <w:marLeft w:val="0"/>
                  <w:marRight w:val="0"/>
                  <w:marTop w:val="0"/>
                  <w:marBottom w:val="0"/>
                  <w:divBdr>
                    <w:top w:val="none" w:sz="0" w:space="0" w:color="auto"/>
                    <w:left w:val="none" w:sz="0" w:space="0" w:color="auto"/>
                    <w:bottom w:val="none" w:sz="0" w:space="0" w:color="auto"/>
                    <w:right w:val="none" w:sz="0" w:space="0" w:color="auto"/>
                  </w:divBdr>
                  <w:divsChild>
                    <w:div w:id="1238323639">
                      <w:marLeft w:val="0"/>
                      <w:marRight w:val="0"/>
                      <w:marTop w:val="0"/>
                      <w:marBottom w:val="0"/>
                      <w:divBdr>
                        <w:top w:val="none" w:sz="0" w:space="0" w:color="auto"/>
                        <w:left w:val="none" w:sz="0" w:space="0" w:color="auto"/>
                        <w:bottom w:val="none" w:sz="0" w:space="0" w:color="auto"/>
                        <w:right w:val="none" w:sz="0" w:space="0" w:color="auto"/>
                      </w:divBdr>
                      <w:divsChild>
                        <w:div w:id="427048669">
                          <w:marLeft w:val="0"/>
                          <w:marRight w:val="0"/>
                          <w:marTop w:val="0"/>
                          <w:marBottom w:val="0"/>
                          <w:divBdr>
                            <w:top w:val="none" w:sz="0" w:space="0" w:color="auto"/>
                            <w:left w:val="none" w:sz="0" w:space="0" w:color="auto"/>
                            <w:bottom w:val="none" w:sz="0" w:space="0" w:color="auto"/>
                            <w:right w:val="none" w:sz="0" w:space="0" w:color="auto"/>
                          </w:divBdr>
                          <w:divsChild>
                            <w:div w:id="507254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721010">
                  <w:marLeft w:val="0"/>
                  <w:marRight w:val="0"/>
                  <w:marTop w:val="0"/>
                  <w:marBottom w:val="0"/>
                  <w:divBdr>
                    <w:top w:val="none" w:sz="0" w:space="0" w:color="auto"/>
                    <w:left w:val="none" w:sz="0" w:space="0" w:color="auto"/>
                    <w:bottom w:val="none" w:sz="0" w:space="0" w:color="auto"/>
                    <w:right w:val="none" w:sz="0" w:space="0" w:color="auto"/>
                  </w:divBdr>
                  <w:divsChild>
                    <w:div w:id="564729462">
                      <w:marLeft w:val="0"/>
                      <w:marRight w:val="0"/>
                      <w:marTop w:val="0"/>
                      <w:marBottom w:val="0"/>
                      <w:divBdr>
                        <w:top w:val="none" w:sz="0" w:space="0" w:color="auto"/>
                        <w:left w:val="none" w:sz="0" w:space="0" w:color="auto"/>
                        <w:bottom w:val="none" w:sz="0" w:space="0" w:color="auto"/>
                        <w:right w:val="none" w:sz="0" w:space="0" w:color="auto"/>
                      </w:divBdr>
                      <w:divsChild>
                        <w:div w:id="578757719">
                          <w:marLeft w:val="0"/>
                          <w:marRight w:val="0"/>
                          <w:marTop w:val="0"/>
                          <w:marBottom w:val="0"/>
                          <w:divBdr>
                            <w:top w:val="none" w:sz="0" w:space="0" w:color="auto"/>
                            <w:left w:val="none" w:sz="0" w:space="0" w:color="auto"/>
                            <w:bottom w:val="none" w:sz="0" w:space="0" w:color="auto"/>
                            <w:right w:val="none" w:sz="0" w:space="0" w:color="auto"/>
                          </w:divBdr>
                          <w:divsChild>
                            <w:div w:id="1399594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207378">
                  <w:marLeft w:val="0"/>
                  <w:marRight w:val="0"/>
                  <w:marTop w:val="0"/>
                  <w:marBottom w:val="0"/>
                  <w:divBdr>
                    <w:top w:val="none" w:sz="0" w:space="0" w:color="auto"/>
                    <w:left w:val="none" w:sz="0" w:space="0" w:color="auto"/>
                    <w:bottom w:val="none" w:sz="0" w:space="0" w:color="auto"/>
                    <w:right w:val="none" w:sz="0" w:space="0" w:color="auto"/>
                  </w:divBdr>
                  <w:divsChild>
                    <w:div w:id="275647974">
                      <w:marLeft w:val="0"/>
                      <w:marRight w:val="0"/>
                      <w:marTop w:val="0"/>
                      <w:marBottom w:val="0"/>
                      <w:divBdr>
                        <w:top w:val="none" w:sz="0" w:space="0" w:color="auto"/>
                        <w:left w:val="none" w:sz="0" w:space="0" w:color="auto"/>
                        <w:bottom w:val="none" w:sz="0" w:space="0" w:color="auto"/>
                        <w:right w:val="none" w:sz="0" w:space="0" w:color="auto"/>
                      </w:divBdr>
                      <w:divsChild>
                        <w:div w:id="1724014269">
                          <w:marLeft w:val="0"/>
                          <w:marRight w:val="0"/>
                          <w:marTop w:val="0"/>
                          <w:marBottom w:val="0"/>
                          <w:divBdr>
                            <w:top w:val="none" w:sz="0" w:space="0" w:color="auto"/>
                            <w:left w:val="none" w:sz="0" w:space="0" w:color="auto"/>
                            <w:bottom w:val="none" w:sz="0" w:space="0" w:color="auto"/>
                            <w:right w:val="none" w:sz="0" w:space="0" w:color="auto"/>
                          </w:divBdr>
                          <w:divsChild>
                            <w:div w:id="164157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u.wikipedia.org/wiki/%D0%94%D0%B8%D1%81%D0%BA%D0%BE%D1%81" TargetMode="External"/><Relationship Id="rId21" Type="http://schemas.openxmlformats.org/officeDocument/2006/relationships/hyperlink" Target="http://ru.wikipedia.org/wiki/%D0%97%D0%BE%D0%BB%D0%BE%D1%82%D0%B0%D1%8F_%D0%BE%D1%80%D0%B4%D0%B0" TargetMode="External"/><Relationship Id="rId42" Type="http://schemas.openxmlformats.org/officeDocument/2006/relationships/hyperlink" Target="http://ru.wikipedia.org/wiki/%C8%E2%E0%ED_III_%C2%E0%F1%E8%EB%FC%E5%E2%E8%F7" TargetMode="External"/><Relationship Id="rId63" Type="http://schemas.openxmlformats.org/officeDocument/2006/relationships/hyperlink" Target="http://ru.wikipedia.org/wiki/%D0%AF%D1%80%D0%BE%D1%81%D0%BB%D0%B0%D0%B2%D1%81%D0%BA%D0%BE%D0%B5_%D0%BA%D0%BD%D1%8F%D0%B6%D0%B5%D1%81%D1%82%D0%B2%D0%BE" TargetMode="External"/><Relationship Id="rId84" Type="http://schemas.openxmlformats.org/officeDocument/2006/relationships/hyperlink" Target="http://ru.wikipedia.org/wiki/1480_%D0%B3%D0%BE%D0%B4" TargetMode="External"/><Relationship Id="rId138" Type="http://schemas.openxmlformats.org/officeDocument/2006/relationships/hyperlink" Target="http://ru.wikipedia.org/wiki/%D0%9E%D1%80%D0%B5%D1%85%D0%BE%D0%B2%D1%81%D0%BA%D0%B8%D0%B9_%D0%BC%D0%B8%D1%80" TargetMode="External"/><Relationship Id="rId159" Type="http://schemas.openxmlformats.org/officeDocument/2006/relationships/image" Target="media/image21.png"/><Relationship Id="rId170" Type="http://schemas.openxmlformats.org/officeDocument/2006/relationships/hyperlink" Target="http://ru.wikipedia.org/wiki/1497_%D0%B3%D0%BE%D0%B4" TargetMode="External"/><Relationship Id="rId191" Type="http://schemas.openxmlformats.org/officeDocument/2006/relationships/hyperlink" Target="http://ru.wikipedia.org/wiki/%C8%E2%E0%ED_III_%C2%E0%F1%E8%EB%FC%E5%E2%E8%F7" TargetMode="External"/><Relationship Id="rId205" Type="http://schemas.openxmlformats.org/officeDocument/2006/relationships/hyperlink" Target="http://ru.wikipedia.org/wiki/%D0%92%D0%BB%D0%B0%D0%B4_III_%D0%A6%D0%B5%D0%BF%D0%B5%D1%88" TargetMode="External"/><Relationship Id="rId226" Type="http://schemas.openxmlformats.org/officeDocument/2006/relationships/hyperlink" Target="http://ru.wikipedia.org/wiki/%D0%92%D0%B8%D0%B7%D0%B0%D0%BD%D1%82%D0%B8%D1%8F" TargetMode="External"/><Relationship Id="rId247" Type="http://schemas.openxmlformats.org/officeDocument/2006/relationships/hyperlink" Target="http://ru.wikipedia.org/wiki/%D0%AF%D1%80%D0%BE%D1%81%D0%BB%D0%B0%D0%B2%D1%81%D0%BA%D0%BE%D0%B5_%D0%BA%D0%BD%D1%8F%D0%B6%D0%B5%D1%81%D1%82%D0%B2%D0%BE" TargetMode="External"/><Relationship Id="rId107" Type="http://schemas.openxmlformats.org/officeDocument/2006/relationships/hyperlink" Target="http://ru.wikipedia.org/wiki/1494_%D0%B3%D0%BE%D0%B4" TargetMode="External"/><Relationship Id="rId11" Type="http://schemas.openxmlformats.org/officeDocument/2006/relationships/hyperlink" Target="http://ru.wikipedia.org/wiki/27_%D0%BE%D0%BA%D1%82%D1%8F%D0%B1%D1%80%D1%8F" TargetMode="External"/><Relationship Id="rId32" Type="http://schemas.openxmlformats.org/officeDocument/2006/relationships/image" Target="media/image3.png"/><Relationship Id="rId53" Type="http://schemas.openxmlformats.org/officeDocument/2006/relationships/hyperlink" Target="http://ru.wikipedia.org/wiki/%D0%92%D0%B5%D0%BB%D0%B8%D0%BA%D0%B8%D0%B9_%D0%A3%D1%81%D1%82%D1%8E%D0%B3" TargetMode="External"/><Relationship Id="rId74" Type="http://schemas.openxmlformats.org/officeDocument/2006/relationships/hyperlink" Target="http://ru.wikipedia.org/wiki/%D0%9D%D0%BE%D0%B2%D0%B3%D0%BE%D1%80%D0%BE%D0%B4%D1%81%D0%BA%D0%B0%D1%8F_%D1%80%D0%B5%D1%81%D0%BF%D1%83%D0%B1%D0%BB%D0%B8%D0%BA%D0%B0" TargetMode="External"/><Relationship Id="rId128" Type="http://schemas.openxmlformats.org/officeDocument/2006/relationships/image" Target="media/image18.jpeg"/><Relationship Id="rId149" Type="http://schemas.openxmlformats.org/officeDocument/2006/relationships/hyperlink" Target="http://ru.wikipedia.org/wiki/%D0%A0%D0%BE%D1%81%D1%82%D0%BE%D0%B2" TargetMode="External"/><Relationship Id="rId5" Type="http://schemas.openxmlformats.org/officeDocument/2006/relationships/webSettings" Target="webSettings.xml"/><Relationship Id="rId95" Type="http://schemas.openxmlformats.org/officeDocument/2006/relationships/hyperlink" Target="http://ru.wikipedia.org/wiki/%D0%A2%D0%B2%D0%B5%D1%80%D1%8C" TargetMode="External"/><Relationship Id="rId160" Type="http://schemas.openxmlformats.org/officeDocument/2006/relationships/hyperlink" Target="http://ru.wikipedia.org/wiki/%D0%A0%D1%8F%D0%B7%D0%B0%D0%BD%D1%81%D0%BA%D0%BE%D0%B5_%D0%BA%D0%BD%D1%8F%D0%B6%D0%B5%D1%81%D1%82%D0%B2%D0%BE" TargetMode="External"/><Relationship Id="rId181" Type="http://schemas.openxmlformats.org/officeDocument/2006/relationships/image" Target="media/image23.jpeg"/><Relationship Id="rId216" Type="http://schemas.openxmlformats.org/officeDocument/2006/relationships/hyperlink" Target="http://ru.wikipedia.org/wiki/%D0%A6%D0%B0%D1%80%D1%8C" TargetMode="External"/><Relationship Id="rId237" Type="http://schemas.openxmlformats.org/officeDocument/2006/relationships/hyperlink" Target="http://ru.wikipedia.org/wiki/%D0%9A%D0%BE%D0%BB%D0%BE%D0%BC%D0%BD%D0%B0" TargetMode="External"/><Relationship Id="rId22" Type="http://schemas.openxmlformats.org/officeDocument/2006/relationships/hyperlink" Target="http://ru.wikipedia.org/wiki/%D0%A1%D1%83%D0%B4%D0%B5%D0%B1%D0%BD%D0%B8%D0%BA_1497_%D0%B3%D0%BE%D0%B4%D0%B0" TargetMode="External"/><Relationship Id="rId43" Type="http://schemas.openxmlformats.org/officeDocument/2006/relationships/hyperlink" Target="http://ru.wikipedia.org/wiki/1446_%D0%B3%D0%BE%D0%B4" TargetMode="External"/><Relationship Id="rId64" Type="http://schemas.openxmlformats.org/officeDocument/2006/relationships/hyperlink" Target="http://ru.wikipedia.org/wiki/1471_%D0%B3%D0%BE%D0%B4" TargetMode="External"/><Relationship Id="rId118" Type="http://schemas.openxmlformats.org/officeDocument/2006/relationships/hyperlink" Target="http://ru.wikipedia.org/wiki/%D0%A1%D0%BE%D1%84%D0%B8%D0%B9%D1%81%D0%BA%D0%B8%D0%B9_%D1%81%D0%BE%D0%B1%D0%BE%D1%80_%28%D0%9A%D0%B8%D0%B5%D0%B2%29" TargetMode="External"/><Relationship Id="rId139" Type="http://schemas.openxmlformats.org/officeDocument/2006/relationships/hyperlink" Target="http://ru.wikipedia.org/wiki/%D0%92%D1%8B%D0%B1%D0%BE%D1%80%D0%B3" TargetMode="External"/><Relationship Id="rId85" Type="http://schemas.openxmlformats.org/officeDocument/2006/relationships/hyperlink" Target="http://ru.wikipedia.org/wiki/%C8%E2%E0%ED_III_%C2%E0%F1%E8%EB%FC%E5%E2%E8%F7" TargetMode="External"/><Relationship Id="rId150" Type="http://schemas.openxmlformats.org/officeDocument/2006/relationships/hyperlink" Target="http://ru.wikipedia.org/wiki/1483_%D0%B3%D0%BE%D0%B4" TargetMode="External"/><Relationship Id="rId171" Type="http://schemas.openxmlformats.org/officeDocument/2006/relationships/hyperlink" Target="http://ru.wikipedia.org/wiki/%D0%A1%D1%83%D0%B4%D0%B5%D0%B1%D0%BD%D0%B8%D0%BA_1497" TargetMode="External"/><Relationship Id="rId192" Type="http://schemas.openxmlformats.org/officeDocument/2006/relationships/hyperlink" Target="http://ru.wikipedia.org/wiki/%D0%9D%D0%BE%D0%B2%D0%B3%D0%BE%D1%80%D0%BE%D0%B4%D1%81%D0%BA%D0%B8%D0%B9_%D0%B4%D0%B5%D1%82%D0%B8%D0%BD%D0%B5%D1%86" TargetMode="External"/><Relationship Id="rId206" Type="http://schemas.openxmlformats.org/officeDocument/2006/relationships/hyperlink" Target="http://ru.wikipedia.org/wiki/%D0%95%D1%80%D0%B5%D1%81%D1%8C_%D0%B6%D0%B8%D0%B4%D0%BE%D0%B2%D1%81%D1%82%D0%B2%D1%83%D1%8E%D1%89%D0%B8%D1%85" TargetMode="External"/><Relationship Id="rId227" Type="http://schemas.openxmlformats.org/officeDocument/2006/relationships/hyperlink" Target="http://ru.wikipedia.org/wiki/%D0%A1%D0%BE%D1%84%D1%8C%D1%8F_%D0%9F%D0%B0%D0%BB%D0%B5%D0%BE%D0%BB%D0%BE%D0%B3" TargetMode="External"/><Relationship Id="rId248" Type="http://schemas.openxmlformats.org/officeDocument/2006/relationships/hyperlink" Target="http://ru.wikipedia.org/wiki/%D0%A0%D0%BE%D1%81%D1%82%D0%BE%D0%B2%D1%81%D0%BA%D0%BE%D0%B5_%D0%BA%D0%BD%D1%8F%D0%B6%D0%B5%D1%81%D1%82%D0%B2%D0%BE" TargetMode="External"/><Relationship Id="rId12" Type="http://schemas.openxmlformats.org/officeDocument/2006/relationships/hyperlink" Target="http://ru.wikipedia.org/wiki/1505_%D0%B3%D0%BE%D0%B4" TargetMode="External"/><Relationship Id="rId33" Type="http://schemas.openxmlformats.org/officeDocument/2006/relationships/hyperlink" Target="http://ru.wikipedia.org/wiki/%D0%A2%D1%8B%D1%81%D1%8F%D1%87%D0%B5%D0%BB%D0%B5%D1%82%D0%B8%D0%B5_%D0%A0%D0%BE%D1%81%D1%81%D0%B8%D0%B8_%28%D0%BF%D0%B0%D0%BC%D1%8F%D1%82%D0%BD%D0%B8%D0%BA%29" TargetMode="External"/><Relationship Id="rId108" Type="http://schemas.openxmlformats.org/officeDocument/2006/relationships/hyperlink" Target="http://ru.wikipedia.org/wiki/%D0%92%D1%8F%D0%B7%D1%8C%D0%BC%D0%B0" TargetMode="External"/><Relationship Id="rId129" Type="http://schemas.openxmlformats.org/officeDocument/2006/relationships/hyperlink" Target="http://ru.wikipedia.org/wiki/1492_%D0%B3%D0%BE%D0%B4" TargetMode="External"/><Relationship Id="rId54" Type="http://schemas.openxmlformats.org/officeDocument/2006/relationships/hyperlink" Target="http://ru.wikipedia.org/wiki/1448" TargetMode="External"/><Relationship Id="rId70" Type="http://schemas.openxmlformats.org/officeDocument/2006/relationships/hyperlink" Target="http://ru.wikipedia.org/wiki/%D0%94%D0%BC%D0%B8%D1%82%D1%80%D0%BE%D0%B2%D1%81%D0%BA%D0%BE%D0%B5_%D0%BA%D0%BD%D1%8F%D0%B6%D0%B5%D1%81%D1%82%D0%B2%D0%BE" TargetMode="External"/><Relationship Id="rId75" Type="http://schemas.openxmlformats.org/officeDocument/2006/relationships/hyperlink" Target="http://ru.wikipedia.org/wiki/%D0%91%D0%BE%D1%80%D0%B5%D1%86%D0%BA%D0%B0%D1%8F,_%D0%9C%D0%B0%D1%80%D1%84%D0%B0" TargetMode="External"/><Relationship Id="rId91" Type="http://schemas.openxmlformats.org/officeDocument/2006/relationships/hyperlink" Target="http://ru.wikipedia.org/wiki/%D0%91%D0%BE%D1%80%D0%BE%D0%B2%D1%81%D0%BA" TargetMode="External"/><Relationship Id="rId96" Type="http://schemas.openxmlformats.org/officeDocument/2006/relationships/hyperlink" Target="http://ru.wikipedia.org/wiki/%D0%A2%D0%B2%D0%B5%D1%80%D1%81%D0%BA%D0%BE%D0%B5_%D0%BA%D0%BD%D1%8F%D0%B6%D0%B5%D1%81%D1%82%D0%B2%D0%BE" TargetMode="External"/><Relationship Id="rId140" Type="http://schemas.openxmlformats.org/officeDocument/2006/relationships/hyperlink" Target="http://ru.wikipedia.org/wiki/%D0%92%D1%8B%D0%B1%D0%BE%D1%80%D0%B3" TargetMode="External"/><Relationship Id="rId145" Type="http://schemas.openxmlformats.org/officeDocument/2006/relationships/hyperlink" Target="http://ru.wikipedia.org/wiki/%D0%A0%D1%83%D1%81%D1%81%D0%BA%D0%BE-%D0%BB%D0%B8%D1%82%D0%BE%D0%B2%D1%81%D0%BA%D0%B0%D1%8F_%D0%B2%D0%BE%D0%B9%D0%BD%D0%B0_1487%E2%80%931494" TargetMode="External"/><Relationship Id="rId161" Type="http://schemas.openxmlformats.org/officeDocument/2006/relationships/hyperlink" Target="http://ru.wikipedia.org/wiki/%D0%9F%D1%81%D0%BA%D0%BE%D0%B2" TargetMode="External"/><Relationship Id="rId166" Type="http://schemas.openxmlformats.org/officeDocument/2006/relationships/hyperlink" Target="http://ru.wikipedia.org/wiki/%C8%E2%E0%ED_III_%C2%E0%F1%E8%EB%FC%E5%E2%E8%F7" TargetMode="External"/><Relationship Id="rId182" Type="http://schemas.openxmlformats.org/officeDocument/2006/relationships/hyperlink" Target="http://ru.wikipedia.org/wiki/%D0%90%D1%80%D0%B8%D1%81%D1%82%D0%BE%D1%82%D0%B5%D0%BB%D1%8C_%D0%A4%D0%B8%D0%BE%D1%80%D0%B0%D0%B2%D0%B0%D0%BD%D1%82%D0%B8" TargetMode="External"/><Relationship Id="rId187" Type="http://schemas.openxmlformats.org/officeDocument/2006/relationships/image" Target="media/image25.jpeg"/><Relationship Id="rId217" Type="http://schemas.openxmlformats.org/officeDocument/2006/relationships/hyperlink" Target="http://ru.wikipedia.org/wiki/%C8%E2%E0%ED_III_%C2%E0%F1%E8%EB%FC%E5%E2%E8%F7" TargetMode="External"/><Relationship Id="rId1" Type="http://schemas.openxmlformats.org/officeDocument/2006/relationships/numbering" Target="numbering.xml"/><Relationship Id="rId6" Type="http://schemas.openxmlformats.org/officeDocument/2006/relationships/hyperlink" Target="http://commons.wikimedia.org/wiki/File:Ivan_III_of_Russia_3.jpg?uselang=ru" TargetMode="External"/><Relationship Id="rId212" Type="http://schemas.openxmlformats.org/officeDocument/2006/relationships/hyperlink" Target="http://ru.wikipedia.org/wiki/%D0%A2%D0%B8%D1%82%D1%83%D0%BB" TargetMode="External"/><Relationship Id="rId233" Type="http://schemas.openxmlformats.org/officeDocument/2006/relationships/hyperlink" Target="http://ru.wikipedia.org/wiki/%C8%E2%E0%ED_III_%C2%E0%F1%E8%EB%FC%E5%E2%E8%F7" TargetMode="External"/><Relationship Id="rId238" Type="http://schemas.openxmlformats.org/officeDocument/2006/relationships/hyperlink" Target="http://commons.wikimedia.org/wiki/File:S.paleolog_reconstruction01.jpg?uselang=ru" TargetMode="External"/><Relationship Id="rId254" Type="http://schemas.openxmlformats.org/officeDocument/2006/relationships/hyperlink" Target="http://ru.wikipedia.org/wiki/%D0%A1%D1%83%D0%B4%D0%B5%D0%B1%D0%BD%D0%B8%D0%BA_1497_%D0%B3%D0%BE%D0%B4%D0%B0" TargetMode="External"/><Relationship Id="rId23" Type="http://schemas.openxmlformats.org/officeDocument/2006/relationships/hyperlink" Target="http://ru.wikipedia.org/wiki/%D0%9F%D0%BE%D0%BC%D0%B5%D1%81%D1%82%D0%BD%D0%B0%D1%8F_%D1%81%D0%B8%D1%81%D1%82%D0%B5%D0%BC%D0%B0" TargetMode="External"/><Relationship Id="rId28" Type="http://schemas.openxmlformats.org/officeDocument/2006/relationships/hyperlink" Target="http://ru.wikipedia.org/wiki/%D0%98%D0%BE%D0%B0%D0%BD%D0%BD_%D0%97%D0%BB%D0%B0%D1%82%D0%BE%D1%83%D1%81%D1%82" TargetMode="External"/><Relationship Id="rId49" Type="http://schemas.openxmlformats.org/officeDocument/2006/relationships/hyperlink" Target="http://ru.wikipedia.org/wiki/%D0%A2%D0%B2%D0%B5%D1%80%D1%8C" TargetMode="External"/><Relationship Id="rId114" Type="http://schemas.openxmlformats.org/officeDocument/2006/relationships/image" Target="media/image14.jpeg"/><Relationship Id="rId119" Type="http://schemas.openxmlformats.org/officeDocument/2006/relationships/hyperlink" Target="http://ru.wikipedia.org/wiki/%C8%E2%E0%ED_III_%C2%E0%F1%E8%EB%FC%E5%E2%E8%F7" TargetMode="External"/><Relationship Id="rId44" Type="http://schemas.openxmlformats.org/officeDocument/2006/relationships/hyperlink" Target="http://ru.wikipedia.org/wiki/%D0%A2%D1%80%D0%BE%D0%B8%D1%86%D0%B5-%D0%A1%D0%B5%D1%80%D0%B3%D0%B8%D0%B5%D0%B2%D0%B0_%D0%BB%D0%B0%D0%B2%D1%80%D0%B0" TargetMode="External"/><Relationship Id="rId60" Type="http://schemas.openxmlformats.org/officeDocument/2006/relationships/hyperlink" Target="http://ru.wikipedia.org/wiki/27_%D0%BC%D0%B0%D1%80%D1%82%D0%B0" TargetMode="External"/><Relationship Id="rId65" Type="http://schemas.openxmlformats.org/officeDocument/2006/relationships/hyperlink" Target="http://ru.wikipedia.org/wiki/%D0%90%D0%BB%D0%B5%D0%BA%D1%81%D0%B0%D0%BD%D0%B4%D1%80_%D0%A4%D1%91%D0%B4%D0%BE%D1%80%D0%BE%D0%B2%D0%B8%D1%87_%D0%91%D1%80%D1%8E%D1%85%D0%B0%D1%82%D1%8B%D0%B9" TargetMode="External"/><Relationship Id="rId81" Type="http://schemas.openxmlformats.org/officeDocument/2006/relationships/image" Target="media/image8.jpeg"/><Relationship Id="rId86" Type="http://schemas.openxmlformats.org/officeDocument/2006/relationships/hyperlink" Target="http://ru.wikipedia.org/wiki/%D0%91%D0%B0%D1%81%D0%BC%D0%B0" TargetMode="External"/><Relationship Id="rId130" Type="http://schemas.openxmlformats.org/officeDocument/2006/relationships/hyperlink" Target="http://ru.wikipedia.org/wiki/%D0%98%D0%B2%D0%B0%D0%BD%D0%B3%D0%BE%D1%80%D0%BE%D0%B4" TargetMode="External"/><Relationship Id="rId135" Type="http://schemas.openxmlformats.org/officeDocument/2006/relationships/hyperlink" Target="http://ru.wikipedia.org/wiki/%D0%9B%D0%B8%D0%B2%D0%BE%D0%BD%D0%B8%D1%8F" TargetMode="External"/><Relationship Id="rId151" Type="http://schemas.openxmlformats.org/officeDocument/2006/relationships/hyperlink" Target="http://ru.wikipedia.org/wiki/15_%D1%81%D0%B5%D0%BD%D1%82%D1%8F%D0%B1%D1%80%D1%8F" TargetMode="External"/><Relationship Id="rId156" Type="http://schemas.openxmlformats.org/officeDocument/2006/relationships/hyperlink" Target="http://ru.wikipedia.org/wiki/%D0%98%D0%B2%D0%B0%D0%BD_%D0%91%D0%BE%D1%80%D0%B8%D1%81%D0%BE%D0%B2%D0%B8%D1%87_%28%D0%BA%D0%BD%D1%8F%D0%B7%D1%8C_%D1%80%D1%83%D0%B7%D1%81%D0%BA%D0%B8%D0%B9%29" TargetMode="External"/><Relationship Id="rId177" Type="http://schemas.openxmlformats.org/officeDocument/2006/relationships/hyperlink" Target="http://ru.wikipedia.org/wiki/%D0%A3%D1%81%D0%BF%D0%B5%D0%BD%D1%81%D0%BA%D0%B8%D0%B9_%D1%81%D0%BE%D0%B1%D0%BE%D1%80_%28%D0%9C%D0%BE%D1%81%D0%BA%D0%B2%D0%B0%29" TargetMode="External"/><Relationship Id="rId198" Type="http://schemas.openxmlformats.org/officeDocument/2006/relationships/hyperlink" Target="http://ru.wikipedia.org/wiki/%D0%9D%D0%B8%D0%B6%D0%BD%D0%B8%D0%B9_%D0%9D%D0%BE%D0%B2%D0%B3%D0%BE%D1%80%D0%BE%D0%B4" TargetMode="External"/><Relationship Id="rId172" Type="http://schemas.openxmlformats.org/officeDocument/2006/relationships/hyperlink" Target="http://ru.wikipedia.org/wiki/%D0%A3%D0%B3%D0%BE%D0%BB%D0%BE%D0%B2%D0%BD%D0%BE%D0%B5_%D0%BF%D1%80%D0%B0%D0%B2%D0%BE" TargetMode="External"/><Relationship Id="rId193" Type="http://schemas.openxmlformats.org/officeDocument/2006/relationships/image" Target="media/image28.jpeg"/><Relationship Id="rId202" Type="http://schemas.openxmlformats.org/officeDocument/2006/relationships/hyperlink" Target="http://ru.wikipedia.org/wiki/%D0%9A%D1%83%D1%80%D0%B8%D1%86%D1%8B%D0%BD,_%D0%A4%D1%91%D0%B4%D0%BE%D1%80_%D0%92%D0%B0%D1%81%D0%B8%D0%BB%D1%8C%D0%B5%D0%B2%D0%B8%D1%87" TargetMode="External"/><Relationship Id="rId207" Type="http://schemas.openxmlformats.org/officeDocument/2006/relationships/hyperlink" Target="http://ru.wikipedia.org/wiki/%D0%98%D0%BE%D1%81%D0%B8%D1%84_%D0%92%D0%BE%D0%BB%D0%BE%D1%86%D0%BA%D0%B8%D0%B9" TargetMode="External"/><Relationship Id="rId223" Type="http://schemas.openxmlformats.org/officeDocument/2006/relationships/hyperlink" Target="http://ru.wikipedia.org/wiki/%D0%A4%D0%B0%D0%B9%D0%BB:Seal_of_Ivan_3.png" TargetMode="External"/><Relationship Id="rId228" Type="http://schemas.openxmlformats.org/officeDocument/2006/relationships/hyperlink" Target="http://ru.wikipedia.org/wiki/%D0%97%D0%BE%D1%81%D0%B8%D0%BC%D0%B0_%28%D0%BC%D0%B8%D1%82%D1%80%D0%BE%D0%BF%D0%BE%D0%BB%D0%B8%D1%82_%D0%BC%D0%BE%D1%81%D0%BA%D0%BE%D0%B2%D1%81%D0%BA%D0%B8%D0%B9%29" TargetMode="External"/><Relationship Id="rId244" Type="http://schemas.openxmlformats.org/officeDocument/2006/relationships/hyperlink" Target="http://ru.wikipedia.org/wiki/%D0%9A%D0%BE%D0%BD%D1%81%D1%82%D0%B0%D0%BD%D1%82%D0%B8%D0%BD%D0%BE%D0%BF%D0%BE%D0%BB%D1%8C" TargetMode="External"/><Relationship Id="rId249" Type="http://schemas.openxmlformats.org/officeDocument/2006/relationships/hyperlink" Target="http://ru.wikipedia.org/wiki/%D0%A0%D1%8F%D0%B7%D0%B0%D0%BD%D1%81%D0%BA%D0%BE%D0%B5_%D0%BA%D0%BD%D1%8F%D0%B6%D0%B5%D1%81%D1%82%D0%B2%D0%BE" TargetMode="External"/><Relationship Id="rId13" Type="http://schemas.openxmlformats.org/officeDocument/2006/relationships/hyperlink" Target="http://ru.wikipedia.org/wiki/%D0%92%D0%B5%D0%BB%D0%B8%D0%BA%D0%B8%D0%B9_%D0%BA%D0%BD%D1%8F%D0%B7%D1%8C" TargetMode="External"/><Relationship Id="rId18" Type="http://schemas.openxmlformats.org/officeDocument/2006/relationships/hyperlink" Target="http://ru.wikipedia.org/wiki/%D0%9C%D0%BE%D1%81%D0%BA%D0%B2%D0%B0" TargetMode="External"/><Relationship Id="rId39" Type="http://schemas.openxmlformats.org/officeDocument/2006/relationships/hyperlink" Target="http://ru.wikipedia.org/wiki/%D0%A3%D0%BB%D1%83-%D0%9C%D1%83%D1%85%D0%B0%D0%BC%D0%BC%D0%B5%D0%B4" TargetMode="External"/><Relationship Id="rId109" Type="http://schemas.openxmlformats.org/officeDocument/2006/relationships/hyperlink" Target="http://ru.wikipedia.org/wiki/%D0%9C%D0%B5%D0%B7%D0%B5%D1%86%D0%BA" TargetMode="External"/><Relationship Id="rId34" Type="http://schemas.openxmlformats.org/officeDocument/2006/relationships/hyperlink" Target="http://ru.wikipedia.org/wiki/%D0%92%D0%B5%D0%BB%D0%B8%D0%BA%D0%B8%D0%B9_%D0%9D%D0%BE%D0%B2%D0%B3%D0%BE%D1%80%D0%BE%D0%B4" TargetMode="External"/><Relationship Id="rId50" Type="http://schemas.openxmlformats.org/officeDocument/2006/relationships/hyperlink" Target="http://ru.wikipedia.org/wiki/%D0%A2%D0%B2%D0%B5%D1%80%D1%81%D0%BA%D0%BE%D0%B5_%D0%BA%D0%BD%D1%8F%D0%B6%D0%B5%D1%81%D1%82%D0%B2%D0%BE" TargetMode="External"/><Relationship Id="rId55" Type="http://schemas.openxmlformats.org/officeDocument/2006/relationships/hyperlink" Target="http://ru.wikipedia.org/wiki/1449_%D0%B3%D0%BE%D0%B4" TargetMode="External"/><Relationship Id="rId76" Type="http://schemas.openxmlformats.org/officeDocument/2006/relationships/image" Target="media/image7.jpeg"/><Relationship Id="rId97" Type="http://schemas.openxmlformats.org/officeDocument/2006/relationships/image" Target="media/image11.png"/><Relationship Id="rId104" Type="http://schemas.openxmlformats.org/officeDocument/2006/relationships/hyperlink" Target="http://ru.wikipedia.org/wiki/%D0%9F%D1%81%D0%BA%D0%BE%D0%B2" TargetMode="External"/><Relationship Id="rId120" Type="http://schemas.openxmlformats.org/officeDocument/2006/relationships/image" Target="media/image16.png"/><Relationship Id="rId125" Type="http://schemas.openxmlformats.org/officeDocument/2006/relationships/hyperlink" Target="http://ru.wikipedia.org/wiki/%D0%A0%D1%83%D1%81%D1%81%D0%BA%D0%BE-%D1%88%D0%B2%D0%B5%D0%B4%D1%81%D0%BA%D0%B0%D1%8F_%D0%B2%D0%BE%D0%B9%D0%BD%D0%B0_1495-1497" TargetMode="External"/><Relationship Id="rId141" Type="http://schemas.openxmlformats.org/officeDocument/2006/relationships/hyperlink" Target="http://ru.wikipedia.org/wiki/%D0%A4%D0%B8%D0%BD%D0%BB%D1%8F%D0%BD%D0%B4%D0%B8%D1%8F" TargetMode="External"/><Relationship Id="rId146" Type="http://schemas.openxmlformats.org/officeDocument/2006/relationships/hyperlink" Target="http://ru.wikipedia.org/wiki/%C8%E2%E0%ED_III_%C2%E0%F1%E8%EB%FC%E5%E2%E8%F7" TargetMode="External"/><Relationship Id="rId167" Type="http://schemas.openxmlformats.org/officeDocument/2006/relationships/hyperlink" Target="http://ru.wikipedia.org/wiki/%D0%91%D0%B5%D0%BB%D0%BE%D0%B7%D0%B5%D1%80%D1%81%D0%BA%D0%BE%D0%B5_%D0%BA%D0%BD%D1%8F%D0%B6%D0%B5%D1%81%D1%82%D0%B2%D0%BE" TargetMode="External"/><Relationship Id="rId188" Type="http://schemas.openxmlformats.org/officeDocument/2006/relationships/hyperlink" Target="http://ru.wikipedia.org/wiki/%D0%93%D1%80%D0%B0%D0%BD%D0%BE%D0%B2%D0%B8%D1%82%D0%B0%D1%8F_%D0%BF%D0%B0%D0%BB%D0%B0%D1%82%D0%B0" TargetMode="External"/><Relationship Id="rId7" Type="http://schemas.openxmlformats.org/officeDocument/2006/relationships/image" Target="media/image1.jpeg"/><Relationship Id="rId71" Type="http://schemas.openxmlformats.org/officeDocument/2006/relationships/hyperlink" Target="http://ru.wikipedia.org/wiki/1474_%D0%B3%D0%BE%D0%B4" TargetMode="External"/><Relationship Id="rId92" Type="http://schemas.openxmlformats.org/officeDocument/2006/relationships/image" Target="media/image10.jpeg"/><Relationship Id="rId162" Type="http://schemas.openxmlformats.org/officeDocument/2006/relationships/hyperlink" Target="http://ru.wikipedia.org/wiki/%D0%9F%D0%B5%D1%80%D0%BC%D1%8C_%D0%92%D0%B5%D0%BB%D0%B8%D0%BA%D0%B0%D1%8F" TargetMode="External"/><Relationship Id="rId183" Type="http://schemas.openxmlformats.org/officeDocument/2006/relationships/hyperlink" Target="http://ru.wikipedia.org/wiki/%D0%9F%D1%8C%D0%B5%D1%82%D1%80%D0%BE_%D0%90%D0%BD%D1%82%D0%BE%D0%BD%D0%B8%D0%BE_%D0%A1%D0%BE%D0%BB%D0%B0%D1%80%D0%B8" TargetMode="External"/><Relationship Id="rId213" Type="http://schemas.openxmlformats.org/officeDocument/2006/relationships/hyperlink" Target="http://ru.wikipedia.org/wiki/%C8%E2%E0%ED_III_%C2%E0%F1%E8%EB%FC%E5%E2%E8%F7" TargetMode="External"/><Relationship Id="rId218" Type="http://schemas.openxmlformats.org/officeDocument/2006/relationships/hyperlink" Target="http://ru.wikipedia.org/wiki/%D0%A1%D0%B2%D1%8F%D1%89%D0%B5%D0%BD%D0%BD%D0%B0%D1%8F_%D0%A0%D0%B8%D0%BC%D1%81%D0%BA%D0%B0%D1%8F_%D0%B8%D0%BC%D0%BF%D0%B5%D1%80%D0%B8%D1%8F" TargetMode="External"/><Relationship Id="rId234" Type="http://schemas.openxmlformats.org/officeDocument/2006/relationships/hyperlink" Target="http://ru.wikipedia.org/wiki/%D0%9C%D0%B0%D1%80%D0%B8%D1%8F_%D0%91%D0%BE%D1%80%D0%B8%D1%81%D0%BE%D0%B2%D0%BD%D0%B0" TargetMode="External"/><Relationship Id="rId239" Type="http://schemas.openxmlformats.org/officeDocument/2006/relationships/image" Target="media/image31.jpeg"/><Relationship Id="rId2" Type="http://schemas.openxmlformats.org/officeDocument/2006/relationships/styles" Target="styles.xml"/><Relationship Id="rId29" Type="http://schemas.openxmlformats.org/officeDocument/2006/relationships/hyperlink" Target="http://commons.wikimedia.org/wiki/File:1000_Ivan_III.jpg?uselang=ru" TargetMode="External"/><Relationship Id="rId250" Type="http://schemas.openxmlformats.org/officeDocument/2006/relationships/hyperlink" Target="http://ru.wikipedia.org/wiki/%D0%92%D0%B5%D0%BB%D0%B8%D0%BA%D0%BE%D0%B5_%D0%BA%D0%BD%D1%8F%D0%B6%D0%B5%D1%81%D1%82%D0%B2%D0%BE_%D0%9B%D0%B8%D1%82%D0%BE%D0%B2%D1%81%D0%BA%D0%BE%D0%B5" TargetMode="External"/><Relationship Id="rId255" Type="http://schemas.openxmlformats.org/officeDocument/2006/relationships/fontTable" Target="fontTable.xml"/><Relationship Id="rId24" Type="http://schemas.openxmlformats.org/officeDocument/2006/relationships/hyperlink" Target="http://ru.wikipedia.org/wiki/%D0%92%D0%B0%D1%81%D0%B8%D0%BB%D0%B8%D0%B9_II_%D0%A2%D1%91%D0%BC%D0%BD%D1%8B%D0%B9" TargetMode="External"/><Relationship Id="rId40" Type="http://schemas.openxmlformats.org/officeDocument/2006/relationships/hyperlink" Target="http://ru.wikipedia.org/wiki/%D0%98%D0%B2%D0%B0%D0%BD_%D0%9A%D0%B0%D0%BB%D0%B8%D1%82%D0%B0" TargetMode="External"/><Relationship Id="rId45" Type="http://schemas.openxmlformats.org/officeDocument/2006/relationships/hyperlink" Target="http://ru.wikipedia.org/wiki/13_%D1%84%D0%B5%D0%B2%D1%80%D0%B0%D0%BB%D1%8F" TargetMode="External"/><Relationship Id="rId66" Type="http://schemas.openxmlformats.org/officeDocument/2006/relationships/hyperlink" Target="http://ru.wikipedia.org/wiki/%D0%94%D0%B0%D0%BD%D0%B8%D0%B8%D0%BB_%D0%9F%D0%B5%D0%BD%D0%BA%D0%BE" TargetMode="External"/><Relationship Id="rId87" Type="http://schemas.openxmlformats.org/officeDocument/2006/relationships/hyperlink" Target="http://ru.wikipedia.org/wiki/%C8%E2%E0%ED_III_%C2%E0%F1%E8%EB%FC%E5%E2%E8%F7" TargetMode="External"/><Relationship Id="rId110" Type="http://schemas.openxmlformats.org/officeDocument/2006/relationships/hyperlink" Target="http://ru.wikipedia.org/wiki/%D0%95%D0%BB%D0%B5%D0%BD%D0%B0_%D0%98%D0%B2%D0%B0%D0%BD%D0%BE%D0%B2%D0%BD%D0%B0" TargetMode="External"/><Relationship Id="rId115" Type="http://schemas.openxmlformats.org/officeDocument/2006/relationships/hyperlink" Target="http://ru.wikipedia.org/wiki/%D0%9F%D0%BE%D1%82%D0%B8%D1%80" TargetMode="External"/><Relationship Id="rId131" Type="http://schemas.openxmlformats.org/officeDocument/2006/relationships/hyperlink" Target="http://ru.wikipedia.org/wiki/%D0%9D%D0%B0%D1%80%D0%B2%D0%B0_%28%D1%80%D0%B5%D0%BA%D0%B0%29" TargetMode="External"/><Relationship Id="rId136" Type="http://schemas.openxmlformats.org/officeDocument/2006/relationships/hyperlink" Target="http://ru.wikipedia.org/wiki/%D0%92%D0%B5%D0%BB%D0%B8%D0%BA%D0%BE%D0%B5_%D0%BA%D0%BD%D1%8F%D0%B6%D0%B5%D1%81%D1%82%D0%B2%D0%BE_%D0%9C%D0%BE%D1%81%D0%BA%D0%BE%D0%B2%D1%81%D0%BA%D0%BE%D0%B5" TargetMode="External"/><Relationship Id="rId157" Type="http://schemas.openxmlformats.org/officeDocument/2006/relationships/hyperlink" Target="http://ru.wikipedia.org/wiki/%D0%A0%D1%83%D0%B7%D0%B0" TargetMode="External"/><Relationship Id="rId178" Type="http://schemas.openxmlformats.org/officeDocument/2006/relationships/hyperlink" Target="http://ru.wikipedia.org/wiki/%D0%AD%D0%BF%D0%BE%D1%85%D0%B0_%D0%92%D0%BE%D0%B7%D1%80%D0%BE%D0%B6%D0%B4%D0%B5%D0%BD%D0%B8%D1%8F" TargetMode="External"/><Relationship Id="rId61" Type="http://schemas.openxmlformats.org/officeDocument/2006/relationships/hyperlink" Target="http://ru.wikipedia.org/wiki/%D0%A1%D0%B5%D0%B2%D0%B5%D1%80%D0%BE-%D0%92%D0%BE%D1%81%D1%82%D0%BE%D1%87%D0%BD%D0%B0%D1%8F_%D0%A0%D1%83%D1%81%D1%8C" TargetMode="External"/><Relationship Id="rId82" Type="http://schemas.openxmlformats.org/officeDocument/2006/relationships/hyperlink" Target="http://ru.wikipedia.org/wiki/1476_%D0%B3%D0%BE%D0%B4" TargetMode="External"/><Relationship Id="rId152" Type="http://schemas.openxmlformats.org/officeDocument/2006/relationships/hyperlink" Target="http://ru.wikipedia.org/wiki/%D0%A2%D0%B2%D0%B5%D1%80%D1%8C" TargetMode="External"/><Relationship Id="rId173" Type="http://schemas.openxmlformats.org/officeDocument/2006/relationships/hyperlink" Target="http://ru.wikipedia.org/wiki/%D0%93%D1%80%D0%B0%D0%B6%D0%B4%D0%B0%D0%BD%D1%81%D0%BA%D0%BE%D0%B5_%D0%BF%D1%80%D0%B0%D0%B2%D0%BE" TargetMode="External"/><Relationship Id="rId194" Type="http://schemas.openxmlformats.org/officeDocument/2006/relationships/hyperlink" Target="http://ru.wikipedia.org/wiki/%D0%98%D0%B2%D0%B0%D0%BD%D0%B3%D0%BE%D1%80%D0%BE%D0%B4%D1%81%D0%BA%D0%B0%D1%8F_%D0%BA%D1%80%D0%B5%D0%BF%D0%BE%D1%81%D1%82%D1%8C" TargetMode="External"/><Relationship Id="rId199" Type="http://schemas.openxmlformats.org/officeDocument/2006/relationships/hyperlink" Target="http://ru.wikipedia.org/wiki/%D0%92%D0%BB%D0%B0%D0%B4%D0%B8%D0%BC%D0%B8%D1%80_%28%D0%B3%D0%BE%D1%80%D0%BE%D0%B4%29" TargetMode="External"/><Relationship Id="rId203" Type="http://schemas.openxmlformats.org/officeDocument/2006/relationships/hyperlink" Target="http://ru.wikipedia.org/wiki/%D0%9F%D0%BE%D0%B2%D0%B5%D1%81%D1%82%D1%8C_%D0%BE_%D0%94%D1%80%D0%B0%D0%BA%D1%83%D0%BB%D0%B5" TargetMode="External"/><Relationship Id="rId208" Type="http://schemas.openxmlformats.org/officeDocument/2006/relationships/hyperlink" Target="http://ru.wikipedia.org/wiki/%C8%E2%E0%ED_III_%C2%E0%F1%E8%EB%FC%E5%E2%E8%F7" TargetMode="External"/><Relationship Id="rId229" Type="http://schemas.openxmlformats.org/officeDocument/2006/relationships/hyperlink" Target="http://ru.wikipedia.org/wiki/%C8%E2%E0%ED_III_%C2%E0%F1%E8%EB%FC%E5%E2%E8%F7" TargetMode="External"/><Relationship Id="rId19" Type="http://schemas.openxmlformats.org/officeDocument/2006/relationships/hyperlink" Target="http://ru.wikipedia.org/wiki/%D0%A0%D1%83%D1%81%D1%81%D0%BA%D0%BE%D0%B5_%D0%B3%D0%BE%D1%81%D1%83%D0%B4%D0%B0%D1%80%D1%81%D1%82%D0%B2%D0%BE" TargetMode="External"/><Relationship Id="rId224" Type="http://schemas.openxmlformats.org/officeDocument/2006/relationships/hyperlink" Target="http://ru.wikipedia.org/wiki/1497_%D0%B3%D0%BE%D0%B4" TargetMode="External"/><Relationship Id="rId240" Type="http://schemas.openxmlformats.org/officeDocument/2006/relationships/hyperlink" Target="http://ru.wikipedia.org/wiki/%D0%A4%D0%B0%D0%B9%D0%BB:S.paleolog_reconstruction01.jpg" TargetMode="External"/><Relationship Id="rId245" Type="http://schemas.openxmlformats.org/officeDocument/2006/relationships/hyperlink" Target="http://ru.wikipedia.org/wiki/%D0%9D%D0%BE%D0%B2%D0%B3%D0%BE%D1%80%D0%BE%D0%B4%D1%81%D0%BA%D0%B0%D1%8F_%D1%84%D0%B5%D0%BE%D0%B4%D0%B0%D0%BB%D1%8C%D0%BD%D0%B0%D1%8F_%D1%80%D0%B5%D1%81%D0%BF%D1%83%D0%B1%D0%BB%D0%B8%D0%BA%D0%B0" TargetMode="External"/><Relationship Id="rId14" Type="http://schemas.openxmlformats.org/officeDocument/2006/relationships/hyperlink" Target="http://ru.wikipedia.org/wiki/%D0%92%D0%B5%D0%BB%D0%B8%D0%BA%D0%BE%D0%B5_%D0%BA%D0%BD%D1%8F%D0%B6%D0%B5%D1%81%D1%82%D0%B2%D0%BE_%D0%9C%D0%BE%D1%81%D0%BA%D0%BE%D0%B2%D1%81%D0%BA%D0%BE%D0%B5" TargetMode="External"/><Relationship Id="rId30" Type="http://schemas.openxmlformats.org/officeDocument/2006/relationships/image" Target="media/image2.jpeg"/><Relationship Id="rId35" Type="http://schemas.openxmlformats.org/officeDocument/2006/relationships/hyperlink" Target="http://ru.wikipedia.org/wiki/7_%D0%B8%D1%8E%D0%BB%D1%8F" TargetMode="External"/><Relationship Id="rId56" Type="http://schemas.openxmlformats.org/officeDocument/2006/relationships/hyperlink" Target="http://ru.wikipedia.org/wiki/%C8%E2%E0%ED_III_%C2%E0%F1%E8%EB%FC%E5%E2%E8%F7" TargetMode="External"/><Relationship Id="rId77" Type="http://schemas.openxmlformats.org/officeDocument/2006/relationships/hyperlink" Target="http://ru.wikipedia.org/wiki/1477_%D0%B3%D0%BE%D0%B4" TargetMode="External"/><Relationship Id="rId100" Type="http://schemas.openxmlformats.org/officeDocument/2006/relationships/hyperlink" Target="http://ru.wikipedia.org/wiki/%D0%98%D0%B2%D0%B0%D0%BD_%D0%91%D0%BE%D1%80%D0%B8%D1%81%D0%BE%D0%B2%D0%B8%D1%87_%28%D0%BA%D0%BD%D1%8F%D0%B7%D1%8C_%D1%80%D1%83%D0%B7%D1%81%D0%BA%D0%B8%D0%B9%29" TargetMode="External"/><Relationship Id="rId105" Type="http://schemas.openxmlformats.org/officeDocument/2006/relationships/image" Target="media/image12.gif"/><Relationship Id="rId126" Type="http://schemas.openxmlformats.org/officeDocument/2006/relationships/hyperlink" Target="http://ru.wikipedia.org/wiki/%D0%9D%D0%BE%D0%B2%D0%B3%D0%BE%D1%80%D0%BE%D0%B4" TargetMode="External"/><Relationship Id="rId147" Type="http://schemas.openxmlformats.org/officeDocument/2006/relationships/hyperlink" Target="http://ru.wikipedia.org/wiki/4_%D0%B8%D1%8E%D0%BD%D1%8F" TargetMode="External"/><Relationship Id="rId168" Type="http://schemas.openxmlformats.org/officeDocument/2006/relationships/hyperlink" Target="http://ru.wikipedia.org/w/index.php?title=%D0%91%D0%B5%D0%BB%D0%BE%D0%B7%D0%B5%D1%80%D1%81%D0%BA%D0%B0%D1%8F_%D1%83%D1%81%D1%82%D0%B0%D0%B2%D0%BD%D0%B0%D1%8F_%D0%B3%D1%80%D0%B0%D0%BC%D0%BE%D1%82%D0%B0&amp;action=edit&amp;redlink=1" TargetMode="External"/><Relationship Id="rId8" Type="http://schemas.openxmlformats.org/officeDocument/2006/relationships/hyperlink" Target="http://commons.wikimedia.org/wiki/Category:Ivan_III_of_Russia" TargetMode="External"/><Relationship Id="rId51" Type="http://schemas.openxmlformats.org/officeDocument/2006/relationships/hyperlink" Target="http://ru.wikipedia.org/wiki/%D0%91%D0%BE%D1%80%D0%B8%D1%81_%D0%90%D0%BB%D0%B5%D0%BA%D1%81%D0%B0%D0%BD%D0%B4%D1%80%D0%BE%D0%B2%D0%B8%D1%87_%D0%A2%D0%B2%D0%B5%D1%80%D1%81%D0%BA%D0%BE%D0%B9" TargetMode="External"/><Relationship Id="rId72" Type="http://schemas.openxmlformats.org/officeDocument/2006/relationships/hyperlink" Target="http://ru.wikipedia.org/wiki/%D0%A0%D0%BE%D1%81%D1%82%D0%BE%D0%B2%D1%81%D0%BA%D0%BE%D0%B5_%D0%BA%D0%BD%D1%8F%D0%B6%D0%B5%D1%81%D1%82%D0%B2%D0%BE" TargetMode="External"/><Relationship Id="rId93" Type="http://schemas.openxmlformats.org/officeDocument/2006/relationships/hyperlink" Target="http://ru.wikipedia.org/wiki/%D0%A4%D0%B0%D0%B9%D0%BB:RusStamp1995RusVelKnezeIvanIII.jpg" TargetMode="External"/><Relationship Id="rId98" Type="http://schemas.openxmlformats.org/officeDocument/2006/relationships/hyperlink" Target="http://ru.wikipedia.org/wiki/%C8%E2%E0%ED_III_%C2%E0%F1%E8%EB%FC%E5%E2%E8%F7" TargetMode="External"/><Relationship Id="rId121" Type="http://schemas.openxmlformats.org/officeDocument/2006/relationships/hyperlink" Target="http://ru.wikipedia.org/wiki/%D0%9A%D0%B0%D0%B7%D0%B0%D0%BD%D1%81%D0%BA%D0%BE%D0%B5_%D1%85%D0%B0%D0%BD%D1%81%D1%82%D0%B2%D0%BE" TargetMode="External"/><Relationship Id="rId142" Type="http://schemas.openxmlformats.org/officeDocument/2006/relationships/hyperlink" Target="http://ru.wikipedia.org/wiki/%C8%E2%E0%ED_III_%C2%E0%F1%E8%EB%FC%E5%E2%E8%F7" TargetMode="External"/><Relationship Id="rId163" Type="http://schemas.openxmlformats.org/officeDocument/2006/relationships/hyperlink" Target="http://ru.wikipedia.org/wiki/%D0%A4%D1%91%D0%B4%D0%BE%D1%80_%D0%94%D0%B0%D0%B2%D1%8B%D0%B4%D0%BE%D0%B2%D0%B8%D1%87_%D0%9F%D1%91%D1%81%D1%82%D1%80%D1%8B%D0%B9" TargetMode="External"/><Relationship Id="rId184" Type="http://schemas.openxmlformats.org/officeDocument/2006/relationships/hyperlink" Target="http://ru.wikipedia.org/wiki/%D0%9C%D0%B0%D1%80%D0%BA%D0%BE_%D0%A0%D1%83%D1%84%D1%84%D0%BE" TargetMode="External"/><Relationship Id="rId189" Type="http://schemas.openxmlformats.org/officeDocument/2006/relationships/image" Target="media/image26.jpeg"/><Relationship Id="rId219" Type="http://schemas.openxmlformats.org/officeDocument/2006/relationships/hyperlink" Target="http://ru.wikipedia.org/w/index.php?title=%D0%9D%D0%B8%D0%BA%D0%BE%D0%BB%D0%B0%D0%B9_%D0%9F%D0%BE%D0%BF%D0%BF%D0%B5%D0%BB%D1%8C&amp;action=edit&amp;redlink=1" TargetMode="External"/><Relationship Id="rId3" Type="http://schemas.microsoft.com/office/2007/relationships/stylesWithEffects" Target="stylesWithEffects.xml"/><Relationship Id="rId214" Type="http://schemas.openxmlformats.org/officeDocument/2006/relationships/hyperlink" Target="http://ru.wikipedia.org/wiki/%D0%93%D1%80%D0%B5%D1%87%D0%B5%D1%81%D0%BA%D0%B8%D0%B9_%D1%8F%D0%B7%D1%8B%D0%BA" TargetMode="External"/><Relationship Id="rId230" Type="http://schemas.openxmlformats.org/officeDocument/2006/relationships/hyperlink" Target="http://ru.wikipedia.org/wiki/%D0%9C%D0%BE%D1%81%D0%BA%D0%B2%D0%B0_%E2%80%94_%D1%82%D1%80%D0%B5%D1%82%D0%B8%D0%B9_%D0%A0%D0%B8%D0%BC" TargetMode="External"/><Relationship Id="rId235" Type="http://schemas.openxmlformats.org/officeDocument/2006/relationships/hyperlink" Target="http://ru.wikipedia.org/wiki/%D0%91%D0%BE%D1%80%D0%B8%D1%81_%D0%90%D0%BB%D0%B5%D0%BA%D1%81%D0%B0%D0%BD%D0%B4%D1%80%D0%BE%D0%B2%D0%B8%D1%87_%D0%A2%D0%B2%D0%B5%D1%80%D1%81%D0%BA%D0%BE%D0%B9" TargetMode="External"/><Relationship Id="rId251" Type="http://schemas.openxmlformats.org/officeDocument/2006/relationships/hyperlink" Target="http://ru.wikipedia.org/wiki/%D0%A1%D1%82%D0%BE%D1%8F%D0%BD%D0%B8%D0%B5_%D0%BD%D0%B0_%D1%80%D0%B5%D0%BA%D0%B5_%D0%A3%D0%B3%D1%80%D0%B5" TargetMode="External"/><Relationship Id="rId256" Type="http://schemas.openxmlformats.org/officeDocument/2006/relationships/theme" Target="theme/theme1.xml"/><Relationship Id="rId25" Type="http://schemas.openxmlformats.org/officeDocument/2006/relationships/hyperlink" Target="http://ru.wikipedia.org/wiki/%C8%E2%E0%ED_III_%C2%E0%F1%E8%EB%FC%E5%E2%E8%F7" TargetMode="External"/><Relationship Id="rId46" Type="http://schemas.openxmlformats.org/officeDocument/2006/relationships/hyperlink" Target="http://ru.wikipedia.org/wiki/14_%D1%84%D0%B5%D0%B2%D1%80%D0%B0%D0%BB%D1%8F" TargetMode="External"/><Relationship Id="rId67" Type="http://schemas.openxmlformats.org/officeDocument/2006/relationships/image" Target="media/image5.png"/><Relationship Id="rId116" Type="http://schemas.openxmlformats.org/officeDocument/2006/relationships/image" Target="media/image15.jpeg"/><Relationship Id="rId137" Type="http://schemas.openxmlformats.org/officeDocument/2006/relationships/hyperlink" Target="http://ru.wikipedia.org/wiki/%D0%A8%D0%B2%D0%B5%D1%86%D0%B8%D1%8F" TargetMode="External"/><Relationship Id="rId158" Type="http://schemas.openxmlformats.org/officeDocument/2006/relationships/hyperlink" Target="http://ru.wikipedia.org/wiki/%D0%A4%D1%91%D0%B4%D0%BE%D1%80_%D0%91%D0%BE%D1%80%D0%B8%D1%81%D0%BE%D0%B2%D0%B8%D1%87_%28%D0%BA%D0%BD%D1%8F%D0%B7%D1%8C_%D0%B2%D0%BE%D0%BB%D0%BE%D1%86%D0%BA%D0%B8%D0%B9%29" TargetMode="External"/><Relationship Id="rId20" Type="http://schemas.openxmlformats.org/officeDocument/2006/relationships/hyperlink" Target="http://ru.wikipedia.org/wiki/%D0%A1%D0%B2%D0%B5%D1%80%D0%B6%D0%B5%D0%BD%D0%B8%D0%B5_%D0%BC%D0%BE%D0%BD%D0%B3%D0%BE%D0%BB%D0%BE-%D1%82%D0%B0%D1%82%D0%B0%D1%80%D1%81%D0%BA%D0%BE%D0%B3%D0%BE_%D0%B8%D0%B3%D0%B0" TargetMode="External"/><Relationship Id="rId41" Type="http://schemas.openxmlformats.org/officeDocument/2006/relationships/hyperlink" Target="http://ru.wikipedia.org/wiki/%D0%94%D0%BC%D0%B8%D1%82%D1%80%D0%B8%D0%B9_%D0%AE%D1%80%D1%8C%D0%B5%D0%B2%D0%B8%D1%87_%D0%A8%D0%B5%D0%BC%D1%8F%D0%BA%D0%B0" TargetMode="External"/><Relationship Id="rId62" Type="http://schemas.openxmlformats.org/officeDocument/2006/relationships/image" Target="media/image4.jpeg"/><Relationship Id="rId83" Type="http://schemas.openxmlformats.org/officeDocument/2006/relationships/hyperlink" Target="http://ru.wikipedia.org/wiki/%C8%E2%E0%ED_III_%C2%E0%F1%E8%EB%FC%E5%E2%E8%F7" TargetMode="External"/><Relationship Id="rId88" Type="http://schemas.openxmlformats.org/officeDocument/2006/relationships/image" Target="media/image9.jpeg"/><Relationship Id="rId111" Type="http://schemas.openxmlformats.org/officeDocument/2006/relationships/image" Target="media/image13.jpeg"/><Relationship Id="rId132" Type="http://schemas.openxmlformats.org/officeDocument/2006/relationships/hyperlink" Target="http://ru.wikipedia.org/wiki/%D0%9D%D0%B0%D1%80%D0%B2%D0%B0" TargetMode="External"/><Relationship Id="rId153" Type="http://schemas.openxmlformats.org/officeDocument/2006/relationships/hyperlink" Target="http://ru.wikipedia.org/wiki/%D0%A2%D0%B2%D0%B5%D1%80%D1%81%D0%BA%D0%BE%D0%B5_%D0%BA%D0%BD%D1%8F%D0%B6%D0%B5%D1%81%D1%82%D0%B2%D0%BE" TargetMode="External"/><Relationship Id="rId174" Type="http://schemas.openxmlformats.org/officeDocument/2006/relationships/hyperlink" Target="http://commons.wikimedia.org/wiki/File:Dormition_(Kremlin).JPG?uselang=ru" TargetMode="External"/><Relationship Id="rId179" Type="http://schemas.openxmlformats.org/officeDocument/2006/relationships/hyperlink" Target="http://ru.wikipedia.org/wiki/%D0%98%D0%B2%D0%B0%D0%BD_%D0%9A%D0%B0%D0%BB%D0%B8%D1%82%D0%B0" TargetMode="External"/><Relationship Id="rId195" Type="http://schemas.openxmlformats.org/officeDocument/2006/relationships/hyperlink" Target="http://ru.wikipedia.org/wiki/%D0%9F%D1%81%D0%BA%D0%BE%D0%B2" TargetMode="External"/><Relationship Id="rId209" Type="http://schemas.openxmlformats.org/officeDocument/2006/relationships/hyperlink" Target="http://ru.wikipedia.org/wiki/%D0%9B%D0%B5%D1%82%D0%BE%D0%BF%D0%B8%D1%81%D0%B0%D0%BD%D0%B8%D0%B5" TargetMode="External"/><Relationship Id="rId190" Type="http://schemas.openxmlformats.org/officeDocument/2006/relationships/image" Target="media/image27.jpeg"/><Relationship Id="rId204" Type="http://schemas.openxmlformats.org/officeDocument/2006/relationships/hyperlink" Target="http://ru.wikipedia.org/wiki/%D0%92%D0%B0%D0%BB%D0%B0%D1%85%D0%B8%D1%8F" TargetMode="External"/><Relationship Id="rId220" Type="http://schemas.openxmlformats.org/officeDocument/2006/relationships/hyperlink" Target="http://ru.wikipedia.org/wiki/%C8%E2%E0%ED_III_%C2%E0%F1%E8%EB%FC%E5%E2%E8%F7" TargetMode="External"/><Relationship Id="rId225" Type="http://schemas.openxmlformats.org/officeDocument/2006/relationships/hyperlink" Target="http://ru.wikipedia.org/wiki/1497_%D0%B3%D0%BE%D0%B4" TargetMode="External"/><Relationship Id="rId241" Type="http://schemas.openxmlformats.org/officeDocument/2006/relationships/hyperlink" Target="http://ru.wikipedia.org/wiki/%D0%A1%D0%BE%D1%84%D0%B8%D1%8F_%D0%9F%D0%B0%D0%BB%D0%B5%D0%BE%D0%BB%D0%BE%D0%B3" TargetMode="External"/><Relationship Id="rId246" Type="http://schemas.openxmlformats.org/officeDocument/2006/relationships/hyperlink" Target="http://ru.wikipedia.org/wiki/%D0%A2%D0%B2%D0%B5%D1%80%D1%81%D0%BA%D0%BE%D0%B5_%D0%BA%D0%BD%D1%8F%D0%B6%D0%B5%D1%81%D1%82%D0%B2%D0%BE" TargetMode="External"/><Relationship Id="rId15" Type="http://schemas.openxmlformats.org/officeDocument/2006/relationships/hyperlink" Target="http://ru.wikipedia.org/wiki/1462" TargetMode="External"/><Relationship Id="rId36" Type="http://schemas.openxmlformats.org/officeDocument/2006/relationships/hyperlink" Target="http://ru.wikipedia.org/wiki/1445_%D0%B3%D0%BE%D0%B4" TargetMode="External"/><Relationship Id="rId57" Type="http://schemas.openxmlformats.org/officeDocument/2006/relationships/hyperlink" Target="http://ru.wikipedia.org/wiki/1452_%D0%B3%D0%BE%D0%B4" TargetMode="External"/><Relationship Id="rId106" Type="http://schemas.openxmlformats.org/officeDocument/2006/relationships/hyperlink" Target="http://ru.wikipedia.org/wiki/5_%D1%84%D0%B5%D0%B2%D1%80%D0%B0%D0%BB%D1%8F" TargetMode="External"/><Relationship Id="rId127" Type="http://schemas.openxmlformats.org/officeDocument/2006/relationships/hyperlink" Target="http://ru.wikipedia.org/wiki/%D0%9B%D0%B8%D0%B2%D0%BE%D0%BD%D0%B8%D1%8F" TargetMode="External"/><Relationship Id="rId10" Type="http://schemas.openxmlformats.org/officeDocument/2006/relationships/hyperlink" Target="http://ru.wikipedia.org/wiki/1440_%D0%B3%D0%BE%D0%B4" TargetMode="External"/><Relationship Id="rId31" Type="http://schemas.openxmlformats.org/officeDocument/2006/relationships/hyperlink" Target="http://ru.wikipedia.org/wiki/%D0%A4%D0%B0%D0%B9%D0%BB:1000_Ivan_III.jpg" TargetMode="External"/><Relationship Id="rId52" Type="http://schemas.openxmlformats.org/officeDocument/2006/relationships/hyperlink" Target="http://ru.wikipedia.org/wiki/%D0%9C%D0%B0%D1%80%D0%B8%D1%8F_%D0%91%D0%BE%D1%80%D0%B8%D1%81%D0%BE%D0%B2%D0%BD%D0%B0" TargetMode="External"/><Relationship Id="rId73" Type="http://schemas.openxmlformats.org/officeDocument/2006/relationships/image" Target="media/image6.png"/><Relationship Id="rId78" Type="http://schemas.openxmlformats.org/officeDocument/2006/relationships/hyperlink" Target="http://ru.wikipedia.org/wiki/9_%D0%BE%D0%BA%D1%82%D1%8F%D0%B1%D1%80%D1%8F" TargetMode="External"/><Relationship Id="rId94" Type="http://schemas.openxmlformats.org/officeDocument/2006/relationships/hyperlink" Target="http://ru.wikipedia.org/wiki/15_%D1%81%D0%B5%D0%BD%D1%82%D1%8F%D0%B1%D1%80%D1%8F" TargetMode="External"/><Relationship Id="rId99" Type="http://schemas.openxmlformats.org/officeDocument/2006/relationships/hyperlink" Target="http://ru.wikipedia.org/wiki/1494_%D0%B3%D0%BE%D0%B4" TargetMode="External"/><Relationship Id="rId101" Type="http://schemas.openxmlformats.org/officeDocument/2006/relationships/hyperlink" Target="http://ru.wikipedia.org/wiki/%D0%A0%D1%83%D0%B7%D0%B0" TargetMode="External"/><Relationship Id="rId122" Type="http://schemas.openxmlformats.org/officeDocument/2006/relationships/image" Target="media/image17.jpeg"/><Relationship Id="rId143" Type="http://schemas.openxmlformats.org/officeDocument/2006/relationships/image" Target="media/image20.png"/><Relationship Id="rId148" Type="http://schemas.openxmlformats.org/officeDocument/2006/relationships/hyperlink" Target="http://ru.wikipedia.org/wiki/1485_%D0%B3%D0%BE%D0%B4" TargetMode="External"/><Relationship Id="rId164" Type="http://schemas.openxmlformats.org/officeDocument/2006/relationships/hyperlink" Target="http://ru.wikipedia.org/wiki/%D0%9F%D0%B5%D1%87%D0%BE%D1%80%D0%B0_%28%D1%80%D0%B5%D0%BA%D0%B0%29" TargetMode="External"/><Relationship Id="rId169" Type="http://schemas.openxmlformats.org/officeDocument/2006/relationships/hyperlink" Target="http://ru.wikipedia.org/wiki/%C8%E2%E0%ED_III_%C2%E0%F1%E8%EB%FC%E5%E2%E8%F7" TargetMode="External"/><Relationship Id="rId185"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hyperlink" Target="http://ru.wikipedia.org/wiki/22_%D1%8F%D0%BD%D0%B2%D0%B0%D1%80%D1%8F" TargetMode="External"/><Relationship Id="rId180" Type="http://schemas.openxmlformats.org/officeDocument/2006/relationships/hyperlink" Target="http://ru.wikipedia.org/wiki/%D0%A3%D1%81%D0%BF%D0%B5%D0%BD%D1%81%D0%BA%D0%B8%D0%B9_%D1%81%D0%BE%D0%B1%D0%BE%D1%80_%28%D0%9C%D0%BE%D1%81%D0%BA%D0%B2%D0%B0%29" TargetMode="External"/><Relationship Id="rId210" Type="http://schemas.openxmlformats.org/officeDocument/2006/relationships/hyperlink" Target="http://ru.wikipedia.org/wiki/%D0%94%D0%B2%D1%83%D0%B3%D0%BB%D0%B0%D0%B2%D1%8B%D0%B9_%D0%BE%D1%80%D1%91%D0%BB" TargetMode="External"/><Relationship Id="rId215" Type="http://schemas.openxmlformats.org/officeDocument/2006/relationships/hyperlink" Target="http://ru.wikipedia.org/wiki/%C8%E2%E0%ED_III_%C2%E0%F1%E8%EB%FC%E5%E2%E8%F7" TargetMode="External"/><Relationship Id="rId236" Type="http://schemas.openxmlformats.org/officeDocument/2006/relationships/hyperlink" Target="http://ru.wikipedia.org/wiki/%D0%98%D0%B2%D0%B0%D0%BD_%D0%98%D0%B2%D0%B0%D0%BD%D0%BE%D0%B2%D0%B8%D1%87_%D0%9C%D0%BE%D0%BB%D0%BE%D0%B4%D0%BE%D0%B9" TargetMode="External"/><Relationship Id="rId26" Type="http://schemas.openxmlformats.org/officeDocument/2006/relationships/hyperlink" Target="http://ru.wikipedia.org/wiki/%D0%A2%D0%B8%D0%BC%D0%BE%D1%84%D0%B5%D0%B9_%D0%AD%D1%84%D0%B5%D1%81%D1%81%D0%BA%D0%B8%D0%B9" TargetMode="External"/><Relationship Id="rId231" Type="http://schemas.openxmlformats.org/officeDocument/2006/relationships/hyperlink" Target="http://ru.wikipedia.org/wiki/%D0%A0%D0%B8%D0%BC%D1%81%D0%BA%D0%B0%D1%8F_%D0%B8%D0%BC%D0%BF%D0%B5%D1%80%D0%B8%D1%8F" TargetMode="External"/><Relationship Id="rId252" Type="http://schemas.openxmlformats.org/officeDocument/2006/relationships/hyperlink" Target="http://ru.wikipedia.org/wiki/%D0%97%D0%BE%D0%BB%D0%BE%D1%82%D0%B0%D1%8F_%D0%9E%D1%80%D0%B4%D0%B0" TargetMode="External"/><Relationship Id="rId47" Type="http://schemas.openxmlformats.org/officeDocument/2006/relationships/hyperlink" Target="http://ru.wikipedia.org/wiki/%D0%9C%D1%83%D1%80%D0%BE%D0%BC" TargetMode="External"/><Relationship Id="rId68" Type="http://schemas.openxmlformats.org/officeDocument/2006/relationships/hyperlink" Target="http://ru.wikipedia.org/wiki/1472_%D0%B3%D0%BE%D0%B4" TargetMode="External"/><Relationship Id="rId89" Type="http://schemas.openxmlformats.org/officeDocument/2006/relationships/hyperlink" Target="http://ru.wikipedia.org/wiki/26_%D0%BE%D0%BA%D1%82%D1%8F%D0%B1%D1%80%D1%8F" TargetMode="External"/><Relationship Id="rId112" Type="http://schemas.openxmlformats.org/officeDocument/2006/relationships/hyperlink" Target="http://ru.wikipedia.org/wiki/%D0%9A%D1%80%D1%8B%D0%BC%D1%81%D0%BA%D0%BE%D0%B5_%D1%85%D0%B0%D0%BD%D1%81%D1%82%D0%B2%D0%BE" TargetMode="External"/><Relationship Id="rId133" Type="http://schemas.openxmlformats.org/officeDocument/2006/relationships/hyperlink" Target="http://ru.wikipedia.org/wiki/%C8%E2%E0%ED_III_%C2%E0%F1%E8%EB%FC%E5%E2%E8%F7" TargetMode="External"/><Relationship Id="rId154" Type="http://schemas.openxmlformats.org/officeDocument/2006/relationships/hyperlink" Target="http://ru.wikipedia.org/wiki/%C8%E2%E0%ED_III_%C2%E0%F1%E8%EB%FC%E5%E2%E8%F7" TargetMode="External"/><Relationship Id="rId175" Type="http://schemas.openxmlformats.org/officeDocument/2006/relationships/image" Target="media/image22.jpeg"/><Relationship Id="rId196" Type="http://schemas.openxmlformats.org/officeDocument/2006/relationships/hyperlink" Target="http://ru.wikipedia.org/wiki/%D0%A1%D1%82%D0%B0%D1%80%D0%B0%D1%8F_%D0%9B%D0%B0%D0%B4%D0%BE%D0%B3%D0%B0" TargetMode="External"/><Relationship Id="rId200" Type="http://schemas.openxmlformats.org/officeDocument/2006/relationships/hyperlink" Target="http://ru.wikipedia.org/wiki/%C8%E2%E0%ED_III_%C2%E0%F1%E8%EB%FC%E5%E2%E8%F7" TargetMode="External"/><Relationship Id="rId16" Type="http://schemas.openxmlformats.org/officeDocument/2006/relationships/hyperlink" Target="http://ru.wikipedia.org/wiki/%D0%92%D0%B0%D1%81%D0%B8%D0%BB%D0%B8%D0%B9_II_%D0%A2%D1%91%D0%BC%D0%BD%D1%8B%D0%B9" TargetMode="External"/><Relationship Id="rId221" Type="http://schemas.openxmlformats.org/officeDocument/2006/relationships/hyperlink" Target="http://commons.wikimedia.org/wiki/File:Seal_of_Ivan_3.png?uselang=ru" TargetMode="External"/><Relationship Id="rId242" Type="http://schemas.openxmlformats.org/officeDocument/2006/relationships/hyperlink" Target="http://ru.wikipedia.org/wiki/%D0%9A%D0%BE%D0%BD%D1%81%D1%82%D0%B0%D0%BD%D1%82%D0%B8%D0%BD_XI_%D0%94%D1%80%D0%B0%D0%B3%D0%B0%D1%88" TargetMode="External"/><Relationship Id="rId37" Type="http://schemas.openxmlformats.org/officeDocument/2006/relationships/hyperlink" Target="http://ru.wikipedia.org/wiki/%D0%A1%D1%83%D0%B7%D0%B4%D0%B0%D0%BB%D1%8C" TargetMode="External"/><Relationship Id="rId58" Type="http://schemas.openxmlformats.org/officeDocument/2006/relationships/hyperlink" Target="http://ru.wikipedia.org/wiki/4_%D0%B8%D1%8E%D0%BD%D1%8F" TargetMode="External"/><Relationship Id="rId79" Type="http://schemas.openxmlformats.org/officeDocument/2006/relationships/hyperlink" Target="http://ru.wikipedia.org/wiki/15_%D1%8F%D0%BD%D0%B2%D0%B0%D1%80%D1%8F" TargetMode="External"/><Relationship Id="rId102" Type="http://schemas.openxmlformats.org/officeDocument/2006/relationships/hyperlink" Target="http://ru.wikipedia.org/wiki/%D0%A4%D1%91%D0%B4%D0%BE%D1%80_%D0%91%D0%BE%D1%80%D0%B8%D1%81%D0%BE%D0%B2%D0%B8%D1%87_%28%D0%BA%D0%BD%D1%8F%D0%B7%D1%8C_%D0%B2%D0%BE%D0%BB%D0%BE%D1%86%D0%BA%D0%B8%D0%B9%29" TargetMode="External"/><Relationship Id="rId123" Type="http://schemas.openxmlformats.org/officeDocument/2006/relationships/hyperlink" Target="http://ru.wikipedia.org/wiki/%D0%A0%D1%83%D1%81%D1%81%D0%BA%D0%BE-%D0%BA%D0%B0%D0%B7%D0%B0%D0%BD%D1%81%D0%BA%D0%B0%D1%8F_%D0%B2%D0%BE%D0%B9%D0%BD%D0%B0_%281487%29" TargetMode="External"/><Relationship Id="rId144" Type="http://schemas.openxmlformats.org/officeDocument/2006/relationships/hyperlink" Target="http://ru.wikipedia.org/wiki/%D0%92%D0%B5%D1%80%D1%85%D0%BE%D0%B2%D1%81%D0%BA%D0%B8%D0%B5_%D0%BA%D0%BD%D1%8F%D0%B6%D0%B5%D1%81%D1%82%D0%B2%D0%B0" TargetMode="External"/><Relationship Id="rId90" Type="http://schemas.openxmlformats.org/officeDocument/2006/relationships/hyperlink" Target="http://ru.wikipedia.org/wiki/%D0%9A%D1%80%D0%B5%D0%BC%D0%B5%D0%BD%D1%81%D0%BA%D0%BE%D0%B5" TargetMode="External"/><Relationship Id="rId165" Type="http://schemas.openxmlformats.org/officeDocument/2006/relationships/hyperlink" Target="http://ru.wikipedia.org/wiki/%D0%92%D1%8B%D1%87%D0%B5%D0%B3%D0%B4%D0%B0" TargetMode="External"/><Relationship Id="rId186" Type="http://schemas.openxmlformats.org/officeDocument/2006/relationships/hyperlink" Target="http://ru.wikipedia.org/wiki/%D0%91%D0%BB%D0%B0%D0%B3%D0%BE%D0%B2%D0%B5%D1%89%D0%B5%D0%BD%D1%81%D0%BA%D0%B8%D0%B9_%D1%81%D0%BE%D0%B1%D0%BE%D1%80_%D0%9C%D0%BE%D1%81%D0%BA%D0%BE%D0%B2%D1%81%D0%BA%D0%BE%D0%B3%D0%BE_%D0%9A%D1%80%D0%B5%D0%BC%D0%BB%D1%8F" TargetMode="External"/><Relationship Id="rId211" Type="http://schemas.openxmlformats.org/officeDocument/2006/relationships/image" Target="media/image29.gif"/><Relationship Id="rId232" Type="http://schemas.openxmlformats.org/officeDocument/2006/relationships/hyperlink" Target="http://ru.wikipedia.org/wiki/%D0%9E%D0%BA%D1%82%D0%B0%D0%B2%D0%B8%D0%B0%D0%BD_%D0%90%D0%B2%D0%B3%D1%83%D1%81%D1%82" TargetMode="External"/><Relationship Id="rId253" Type="http://schemas.openxmlformats.org/officeDocument/2006/relationships/hyperlink" Target="http://ru.wikipedia.org/wiki/1243_%D0%B3%D0%BE%D0%B4" TargetMode="External"/><Relationship Id="rId27" Type="http://schemas.openxmlformats.org/officeDocument/2006/relationships/hyperlink" Target="http://ru.wikipedia.org/wiki/%D0%9F%D1%80%D1%8F%D0%BC%D0%BE%D0%B5_%D0%B8%D0%BC%D1%8F" TargetMode="External"/><Relationship Id="rId48" Type="http://schemas.openxmlformats.org/officeDocument/2006/relationships/hyperlink" Target="http://ru.wikipedia.org/wiki/%D0%92%D0%BE%D0%BB%D0%BE%D0%B3%D0%B4%D0%B0" TargetMode="External"/><Relationship Id="rId69" Type="http://schemas.openxmlformats.org/officeDocument/2006/relationships/hyperlink" Target="http://ru.wikipedia.org/wiki/%D0%AE%D1%80%D0%B8%D0%B9_%D0%92%D0%B0%D1%81%D0%B8%D0%BB%D1%8C%D0%B5%D0%B2%D0%B8%D1%87_%28%D0%BA%D0%BD%D1%8F%D0%B7%D1%8C_%D0%B4%D0%BC%D0%B8%D1%82%D1%80%D0%BE%D0%B2%D1%81%D0%BA%D0%B8%D0%B9%29" TargetMode="External"/><Relationship Id="rId113" Type="http://schemas.openxmlformats.org/officeDocument/2006/relationships/hyperlink" Target="http://ru.wikipedia.org/wiki/%D0%A4%D0%B0%D0%B9%D0%BB:Menli_I_Giray.jpg" TargetMode="External"/><Relationship Id="rId134" Type="http://schemas.openxmlformats.org/officeDocument/2006/relationships/image" Target="media/image19.jpeg"/><Relationship Id="rId80" Type="http://schemas.openxmlformats.org/officeDocument/2006/relationships/hyperlink" Target="http://ru.wikipedia.org/wiki/1478_%D0%B3%D0%BE%D0%B4" TargetMode="External"/><Relationship Id="rId155" Type="http://schemas.openxmlformats.org/officeDocument/2006/relationships/hyperlink" Target="http://ru.wikipedia.org/wiki/1494_%D0%B3%D0%BE%D0%B4" TargetMode="External"/><Relationship Id="rId176" Type="http://schemas.openxmlformats.org/officeDocument/2006/relationships/hyperlink" Target="http://ru.wikipedia.org/wiki/%D0%A4%D0%B0%D0%B9%D0%BB:Dormition_(Kremlin).JPG" TargetMode="External"/><Relationship Id="rId197" Type="http://schemas.openxmlformats.org/officeDocument/2006/relationships/hyperlink" Target="http://ru.wikipedia.org/wiki/%D0%9A%D0%B8%D0%BD%D0%B3%D0%B8%D1%81%D0%B5%D0%BF%D0%BF" TargetMode="External"/><Relationship Id="rId201" Type="http://schemas.openxmlformats.org/officeDocument/2006/relationships/hyperlink" Target="http://ru.wikipedia.org/wiki/%D0%90%D1%84%D0%B0%D0%BD%D0%B0%D1%81%D0%B8%D0%B9_%D0%9D%D0%B8%D0%BA%D0%B8%D1%82%D0%B8%D0%BD" TargetMode="External"/><Relationship Id="rId222" Type="http://schemas.openxmlformats.org/officeDocument/2006/relationships/image" Target="media/image30.png"/><Relationship Id="rId243" Type="http://schemas.openxmlformats.org/officeDocument/2006/relationships/hyperlink" Target="http://ru.wikipedia.org/wiki/1453_%D0%B3%D0%BE%D0%B4" TargetMode="External"/><Relationship Id="rId17" Type="http://schemas.openxmlformats.org/officeDocument/2006/relationships/hyperlink" Target="http://ru.wikipedia.org/wiki/%D0%9E%D0%B1%D1%8A%D0%B5%D0%B4%D0%B8%D0%BD%D0%B5%D0%BD%D0%B8%D0%B5_%D0%A0%D1%83%D1%81%D0%B8" TargetMode="External"/><Relationship Id="rId38" Type="http://schemas.openxmlformats.org/officeDocument/2006/relationships/hyperlink" Target="http://ru.wikipedia.org/wiki/%D0%9C%D0%B0%D1%85%D0%BC%D1%83%D0%B4_%28%D0%BA%D0%B0%D0%B7%D0%B0%D0%BD%D1%81%D0%BA%D0%B8%D0%B9_%D1%85%D0%B0%D0%BD%29" TargetMode="External"/><Relationship Id="rId59" Type="http://schemas.openxmlformats.org/officeDocument/2006/relationships/hyperlink" Target="http://ru.wikipedia.org/wiki/%D0%93%D0%B0%D0%BB%D0%B8%D1%87_%28%D0%9A%D0%BE%D1%81%D1%82%D1%80%D0%BE%D0%BC%D1%81%D0%BA%D0%B0%D1%8F_%D0%BE%D0%B1%D0%BB%D0%B0%D1%81%D1%82%D1%8C%29" TargetMode="External"/><Relationship Id="rId103" Type="http://schemas.openxmlformats.org/officeDocument/2006/relationships/hyperlink" Target="http://ru.wikipedia.org/wiki/%D0%A0%D1%8F%D0%B7%D0%B0%D0%BD%D1%81%D0%BA%D0%BE%D0%B5_%D0%BA%D0%BD%D1%8F%D0%B6%D0%B5%D1%81%D1%82%D0%B2%D0%BE" TargetMode="External"/><Relationship Id="rId124" Type="http://schemas.openxmlformats.org/officeDocument/2006/relationships/hyperlink" Target="http://ru.wikipedia.org/wiki/%C8%E2%E0%ED_III_%C2%E0%F1%E8%EB%FC%E5%E2%E8%F7"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586</TotalTime>
  <Pages>1</Pages>
  <Words>9543</Words>
  <Characters>54401</Characters>
  <Application>Microsoft Office Word</Application>
  <DocSecurity>0</DocSecurity>
  <Lines>453</Lines>
  <Paragraphs>127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63817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Пользователь</cp:lastModifiedBy>
  <cp:revision>24</cp:revision>
  <dcterms:created xsi:type="dcterms:W3CDTF">2013-03-31T16:57:00Z</dcterms:created>
  <dcterms:modified xsi:type="dcterms:W3CDTF">2014-10-13T15:09:00Z</dcterms:modified>
</cp:coreProperties>
</file>