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70" w:rsidRDefault="00D47E70" w:rsidP="00D47E7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rFonts w:eastAsiaTheme="majorEastAsia"/>
          <w:b/>
          <w:bCs/>
          <w:color w:val="000000"/>
          <w:sz w:val="28"/>
          <w:szCs w:val="28"/>
        </w:rPr>
        <w:t>СЕНСОРНОЕ РАЗВИТИЕ ДЕТЕЙ РАННЕГО ВОЗРАСТА В УСЛОВИЯХ РЕАЛИЗАЦИИ ФГОС.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 время, резкое обновление знаний во всех областях, рост потока информации, которую человек должен быстро усвоить и с пользой для себя использовать, ставят перед педагогической наукой и практикой новые, динамичные задачи. В связи с этим принят</w:t>
      </w:r>
      <w:r>
        <w:rPr>
          <w:rStyle w:val="s2"/>
          <w:rFonts w:eastAsiaTheme="majorEastAsia"/>
          <w:color w:val="555555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),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котором заложен значительный потенциал для дальнейшего познавательного, волевого и эмоционального развития ребёнка.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 большое значение приобретает проблема умственного воспитания детей дошкольного возраста, основой, которого является сенсорное воспитание.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п.2.6. ФГОС ДО прямо указывается, что содержание программ детских дошкольных образовательных учреждений «…должно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 а</w:t>
      </w:r>
      <w:proofErr w:type="gramStart"/>
      <w:r>
        <w:rPr>
          <w:color w:val="000000"/>
          <w:sz w:val="28"/>
          <w:szCs w:val="28"/>
        </w:rPr>
        <w:t>)с</w:t>
      </w:r>
      <w:proofErr w:type="gramEnd"/>
      <w:r>
        <w:rPr>
          <w:color w:val="000000"/>
          <w:sz w:val="28"/>
          <w:szCs w:val="28"/>
        </w:rPr>
        <w:t xml:space="preserve">оциально-коммуникативное развитие; б)познавательное развитие; в)речевое развитие; г)художественно-эстетическое развитие;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proofErr w:type="gramStart"/>
      <w:r>
        <w:rPr>
          <w:color w:val="000000"/>
          <w:sz w:val="28"/>
          <w:szCs w:val="28"/>
        </w:rPr>
        <w:t>)ф</w:t>
      </w:r>
      <w:proofErr w:type="gramEnd"/>
      <w:r>
        <w:rPr>
          <w:color w:val="000000"/>
          <w:sz w:val="28"/>
          <w:szCs w:val="28"/>
        </w:rPr>
        <w:t>изическое развитие</w:t>
      </w:r>
      <w:r>
        <w:rPr>
          <w:rStyle w:val="s1"/>
          <w:rFonts w:eastAsiaTheme="majorEastAsia"/>
          <w:b/>
          <w:bCs/>
          <w:color w:val="000000"/>
          <w:sz w:val="28"/>
          <w:szCs w:val="28"/>
        </w:rPr>
        <w:t>».</w:t>
      </w:r>
    </w:p>
    <w:p w:rsidR="00D47E70" w:rsidRDefault="00D47E70" w:rsidP="00D47E70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этих пяти задач развития и образования детей представляется достижимым через применение различных способов и методов обучения и воспитания малышей. И в первую очередь через сенсорное развитие ребёнка.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показала практика, сенсорное развитие, не только является основой общего умственного развития ребенка, но и имеет, в значительной степени, прикладное значение, поскольку полноценное восприятие внешних свой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>едметов необходимо и для успешного обучения ребенка в детском саду, в школе.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 сенсорного развития в раннем возрасте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восприятия предметов и явлений окружающего мира начинается познание мира. Все другие формы познания - запоминание, мышление, воображение - строятся на основе образов восприятия, являются результатом их переработки.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Ребенок в жизни сталкивается с разнообразием форм, красок и других свой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 xml:space="preserve">едметов, в частности игрушек и предметов домашнего обихода. Его окружает природа с разнообразием запахов, звуков и цветов. Конечно, каждый ребенок, воспринимает все это  </w:t>
      </w:r>
      <w:proofErr w:type="gramStart"/>
      <w:r>
        <w:rPr>
          <w:color w:val="000000"/>
          <w:sz w:val="28"/>
          <w:szCs w:val="28"/>
        </w:rPr>
        <w:t>по  своему</w:t>
      </w:r>
      <w:proofErr w:type="gramEnd"/>
      <w:r>
        <w:rPr>
          <w:color w:val="000000"/>
          <w:sz w:val="28"/>
          <w:szCs w:val="28"/>
        </w:rPr>
        <w:t>. Но, без разумного педагогического руководства, оно может оказаться поверхностным. А ведь именно в пору роста детского самосознания, когда оно ещё хрупко, не твёрдо, ощущения и восприятие поддаются развитию, совершенствованию. Поэтому в этот период развития ребёнка и следует привлечь на помощь сенсорное воспитание - целенаправленное педагогическое воздействие, обеспечивающее формирование чувственного опыта и совершенствование ощущений и восприятия.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раннем возрасте ведущей является предметная деятельность, то есть деятельность, направленная на овладение различными способами действий с предметами. Она оказывает решающее влияние на развитие всех сторон психики и личности ребенка. Восприятие, внимание, память и мышление ребенка функционируют и формируются главным образом в процессе предметных действий. Мышление в раннем возрасте имеет преимущественно наглядно-действенный характер, и влечёт за собой развитие таких его форм как, наглядно-образное и символическое мышление, которые тоже опираются на опыт практических действий малыша.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Возникновение и развитие речи ребёнка происходит, в совместной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предметной деятельности. На ее основе зарождается процессуальная игра. Благодаря развитию предметных действий и речи в игре ребенка появляются игровые замещения. Становление игровых замещений дает начало сюжетно-ролевой игре, которая становится ведущей на следующем этапе развития ребенка.</w:t>
      </w:r>
    </w:p>
    <w:p w:rsidR="00D47E70" w:rsidRDefault="00D47E70" w:rsidP="00D47E70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сюжетно-ролевой игре</w:t>
      </w:r>
      <w:r>
        <w:rPr>
          <w:rStyle w:val="s1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создаются условия для развития самостоятельности и целеустремленности ребенка. Результаты (победы и поражения) в сюжетно-ролевой игре</w:t>
      </w:r>
      <w:r>
        <w:rPr>
          <w:rStyle w:val="s1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признание их со стороны взрослых становятся для ребенка способом утверждения собственного достоинства, мерой своего Я.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воспринимать предметы, анализировать их, сравнивать, обобщать не формируются сами собой в ходе той или иной деятельности. Требуется </w:t>
      </w:r>
      <w:proofErr w:type="gramStart"/>
      <w:r>
        <w:rPr>
          <w:color w:val="000000"/>
          <w:sz w:val="28"/>
          <w:szCs w:val="28"/>
        </w:rPr>
        <w:t>обучение по</w:t>
      </w:r>
      <w:proofErr w:type="gramEnd"/>
      <w:r>
        <w:rPr>
          <w:color w:val="000000"/>
          <w:sz w:val="28"/>
          <w:szCs w:val="28"/>
        </w:rPr>
        <w:t xml:space="preserve"> определенной системе, что является актуальным в развитии детей раннего возраста.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детей третьего года жизни (при создании необходимых условий) характерен ускоренный темп сенсорного развития. В этот период сенсорное воспитание является основной линией развития, все остальные линии развития базируются на сенсорной основе. Ребенок интенсивно накапливает впечатления и представления о важнейших признаках, свойствах предметов. </w:t>
      </w:r>
      <w:r>
        <w:rPr>
          <w:color w:val="000000"/>
          <w:sz w:val="28"/>
          <w:szCs w:val="28"/>
        </w:rPr>
        <w:lastRenderedPageBreak/>
        <w:t>Накопленный сенсорный опыт, связывается с конкретными предметами и явлениями.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Усвоение названий сенсорных свой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>едметов (цвет, форма) существенно ускоряется, если вместо слов, обозначающих эти свойства, применяются их «</w:t>
      </w:r>
      <w:proofErr w:type="spellStart"/>
      <w:r>
        <w:rPr>
          <w:color w:val="000000"/>
          <w:sz w:val="28"/>
          <w:szCs w:val="28"/>
        </w:rPr>
        <w:t>опредмеченные</w:t>
      </w:r>
      <w:proofErr w:type="spellEnd"/>
      <w:r>
        <w:rPr>
          <w:color w:val="000000"/>
          <w:sz w:val="28"/>
          <w:szCs w:val="28"/>
        </w:rPr>
        <w:t>» наименования. Например, малышам понятно называние прямоугольного бруска кирпичиком, треугольной призмы - крышей, предметов овальной формы - огурчиком или яичком и т. д.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Именно на третьем году жизни ребенок начинает обозначать сенсорные свойства и признаки краткими пояснениями; белые пятна на </w:t>
      </w:r>
      <w:proofErr w:type="spellStart"/>
      <w:r>
        <w:rPr>
          <w:color w:val="000000"/>
          <w:sz w:val="28"/>
          <w:szCs w:val="28"/>
        </w:rPr>
        <w:t>голубом</w:t>
      </w:r>
      <w:proofErr w:type="spellEnd"/>
      <w:r>
        <w:rPr>
          <w:color w:val="000000"/>
          <w:sz w:val="28"/>
          <w:szCs w:val="28"/>
        </w:rPr>
        <w:t xml:space="preserve"> фоне - это «снег идет», «зайчики прыгают»; оранжевое пятно - это «солнышко светит», «колобок». Цветовыми пятнами он обозначает траву, деревья, листья, и т.п. С помощью цвета обобщает характерные признаки достаточно широкого круга предметов и явлений.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трем годам у ребенка складывается определенное представление о результате того, что он хочет сделать, и это представление начинает мотивировать его действия. Малыш теперь стремится к достижению определенной цели, получению правильного результата. Ребенку нужно помогать «удерживать» цель, направлять его на достижение желаемого результата. Для этого целесообразно использовать такие игры и игрушки, действиями с которыми предполагают наличие образца: фигурные пирамидки, из которых нужно собрать определенный предмет (машину, слоника, собачку и пр.); всевозможные мозаики или </w:t>
      </w:r>
      <w:proofErr w:type="spellStart"/>
      <w:r>
        <w:rPr>
          <w:color w:val="000000"/>
          <w:sz w:val="28"/>
          <w:szCs w:val="28"/>
        </w:rPr>
        <w:t>пазлы</w:t>
      </w:r>
      <w:proofErr w:type="spellEnd"/>
      <w:r>
        <w:rPr>
          <w:color w:val="000000"/>
          <w:sz w:val="28"/>
          <w:szCs w:val="28"/>
        </w:rPr>
        <w:t>; кубики или простые конструкторы.</w:t>
      </w:r>
    </w:p>
    <w:p w:rsidR="00D47E70" w:rsidRDefault="00D47E70" w:rsidP="00D47E70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Своевременное сенсорное воспитание на данном возрастном этапе - главное условие познавательного развития, правильной и быстрой ориентировки в бесконечно меняющемся окружении, эмоциональной отзывчивости, способности воспринимать красоту и гармонию мира. </w:t>
      </w:r>
    </w:p>
    <w:p w:rsidR="0087755E" w:rsidRPr="00D47E70" w:rsidRDefault="0087755E">
      <w:pPr>
        <w:rPr>
          <w:lang w:val="ru-RU"/>
        </w:rPr>
      </w:pPr>
    </w:p>
    <w:sectPr w:rsidR="0087755E" w:rsidRPr="00D47E70" w:rsidSect="0087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D47E70"/>
    <w:rsid w:val="0033495E"/>
    <w:rsid w:val="005D7B23"/>
    <w:rsid w:val="006D709A"/>
    <w:rsid w:val="00847DF3"/>
    <w:rsid w:val="0087755E"/>
    <w:rsid w:val="009835BB"/>
    <w:rsid w:val="00AA0776"/>
    <w:rsid w:val="00D4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5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495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95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95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95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95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95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95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95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95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95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49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49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49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49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495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495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49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495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9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495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495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495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495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495E"/>
    <w:rPr>
      <w:b/>
      <w:bCs/>
      <w:spacing w:val="0"/>
    </w:rPr>
  </w:style>
  <w:style w:type="character" w:styleId="a9">
    <w:name w:val="Emphasis"/>
    <w:uiPriority w:val="20"/>
    <w:qFormat/>
    <w:rsid w:val="0033495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33495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349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495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495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3495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33495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3349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33495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33495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33495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33495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3495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33495E"/>
    <w:rPr>
      <w:i/>
      <w:iCs/>
      <w:sz w:val="20"/>
      <w:szCs w:val="20"/>
    </w:rPr>
  </w:style>
  <w:style w:type="paragraph" w:customStyle="1" w:styleId="p1">
    <w:name w:val="p1"/>
    <w:basedOn w:val="a"/>
    <w:rsid w:val="00D4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D47E70"/>
  </w:style>
  <w:style w:type="paragraph" w:customStyle="1" w:styleId="p3">
    <w:name w:val="p3"/>
    <w:basedOn w:val="a"/>
    <w:rsid w:val="00D4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s2">
    <w:name w:val="s2"/>
    <w:basedOn w:val="a0"/>
    <w:rsid w:val="00D47E70"/>
  </w:style>
  <w:style w:type="paragraph" w:customStyle="1" w:styleId="p4">
    <w:name w:val="p4"/>
    <w:basedOn w:val="a"/>
    <w:rsid w:val="00D4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5352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2018-02-06T10:31:00Z</dcterms:created>
  <dcterms:modified xsi:type="dcterms:W3CDTF">2018-02-06T10:34:00Z</dcterms:modified>
</cp:coreProperties>
</file>