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76" w:rsidRDefault="00B81F76" w:rsidP="00B81F76">
      <w:pPr>
        <w:pStyle w:val="p1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</w:rPr>
        <w:t>Нравственное воспитание дошкольника в семье и детском саду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направленности. Среди них можно выделить два направления: создание условий для практического опыта и формирование правильных моральных оценок. В результате такого </w:t>
      </w:r>
      <w:r>
        <w:rPr>
          <w:rStyle w:val="s2"/>
          <w:rFonts w:eastAsiaTheme="majorEastAsia"/>
          <w:i/>
          <w:iCs/>
          <w:color w:val="000000"/>
        </w:rPr>
        <w:t>нравственного воспитания ребенок</w:t>
      </w:r>
      <w:r>
        <w:rPr>
          <w:color w:val="000000"/>
        </w:rPr>
        <w:t> 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Важную роль в воспитании детей играет общий уклад жизни семьи: 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Существует несколько типов семей и моделей семейных взаимоотношений. Есть неблагополучные семьи, неполные семьи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Очень часто  в этих семьях созданы неблагоприятные условия для развития ребенка, его нравственных качеств, и поэтому большую часть функций воспитания и обучения детей в этой семье берет  на себя дошкольное воспитательное учреждения. Детский сад, заменив семью, точнее, вместо семьи стал решать проблемы социализации личности. В нынешнее время даже полные, гармоничные организованные семьи, благополучные, с материальным достатком,  не всегда  могут уделять должное время своему ребенку. Для воспитания в ребенке нравственных качеств, необходимо тесно работать и сотрудничать с семьей. Сотрудничество образовательного учреждения и семьи, одна из важнейших задач социализации ребенка в обществе.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 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</w:t>
      </w:r>
      <w:r>
        <w:rPr>
          <w:color w:val="000000"/>
        </w:rPr>
        <w:lastRenderedPageBreak/>
        <w:t>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 xml:space="preserve">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 </w:t>
      </w:r>
      <w:proofErr w:type="gramStart"/>
      <w:r>
        <w:rPr>
          <w:color w:val="000000"/>
        </w:rPr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</w:t>
      </w:r>
      <w:proofErr w:type="gramEnd"/>
      <w:r>
        <w:rPr>
          <w:color w:val="000000"/>
        </w:rPr>
        <w:t xml:space="preserve"> Всё это создаёт благоприятные условия для воспитания высших нравственных чувств.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 xml:space="preserve">Так как, 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 обязанностей — ученика, капитана команды, друга, сына или дочери.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близких. И чем разнообразнее будет репертуар ролей малыша, тем с большим количеством нравственных принципов он познакомится и тем богаче будет его личность.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rStyle w:val="s2"/>
          <w:rFonts w:eastAsiaTheme="majorEastAsia"/>
          <w:i/>
          <w:iCs/>
          <w:color w:val="000000"/>
        </w:rPr>
        <w:t>Совместные  формы работы детского сада и родителей по формированию нравственных качеств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Работа с семьей -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-  установление единства в воспитании детей;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- педагогическое просвещение родителей;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- изучение и распространение передового опыта семейного воспитания;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- ознакомление родителей с жизнью и работой дошкольного учреждения.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— 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 xml:space="preserve">В настоящее время необходимость общественного дошкольного воспитания не вызывает ни у кого сомнений. Отношения дошкольного учреждения с семьей должны быть основаны на сотрудничестве и взаимодействии при условии открытости детского сада </w:t>
      </w:r>
      <w:r>
        <w:rPr>
          <w:color w:val="000000"/>
        </w:rPr>
        <w:lastRenderedPageBreak/>
        <w:t>внутрь (вовлечение родителей в образовательный процесс детского сада) и наружу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библиотеками).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:rsidR="00B81F76" w:rsidRDefault="00B81F76" w:rsidP="00B81F76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</w:rPr>
      </w:pPr>
      <w:r>
        <w:rPr>
          <w:rStyle w:val="s3"/>
          <w:rFonts w:eastAsiaTheme="majorEastAsia"/>
          <w:color w:val="000000"/>
        </w:rPr>
        <w:t>​ </w:t>
      </w:r>
      <w:r>
        <w:rPr>
          <w:rStyle w:val="s3"/>
          <w:rFonts w:eastAsiaTheme="majorEastAsia"/>
          <w:color w:val="000000"/>
        </w:rPr>
        <w:sym w:font="Symbol" w:char="F0B7"/>
      </w:r>
      <w:r>
        <w:rPr>
          <w:rStyle w:val="s4"/>
          <w:rFonts w:eastAsiaTheme="majorEastAsia"/>
          <w:color w:val="000000"/>
        </w:rPr>
        <w:t>беседы;</w:t>
      </w:r>
    </w:p>
    <w:p w:rsidR="00B81F76" w:rsidRDefault="00B81F76" w:rsidP="00B81F76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</w:rPr>
      </w:pPr>
      <w:r>
        <w:rPr>
          <w:rStyle w:val="s3"/>
          <w:rFonts w:eastAsiaTheme="majorEastAsia"/>
          <w:color w:val="000000"/>
        </w:rPr>
        <w:t>​ </w:t>
      </w:r>
      <w:r>
        <w:rPr>
          <w:rStyle w:val="s3"/>
          <w:rFonts w:eastAsiaTheme="majorEastAsia"/>
          <w:color w:val="000000"/>
        </w:rPr>
        <w:sym w:font="Symbol" w:char="F0B7"/>
      </w:r>
      <w:r>
        <w:rPr>
          <w:rStyle w:val="s4"/>
          <w:rFonts w:eastAsiaTheme="majorEastAsia"/>
          <w:color w:val="000000"/>
        </w:rPr>
        <w:t>консультации:  «Воспитание самостоятельности и ответственности», «Как организовать труд детей дома»;</w:t>
      </w:r>
    </w:p>
    <w:p w:rsidR="00B81F76" w:rsidRDefault="00B81F76" w:rsidP="00B81F76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</w:rPr>
      </w:pPr>
      <w:r>
        <w:rPr>
          <w:rStyle w:val="s3"/>
          <w:rFonts w:eastAsiaTheme="majorEastAsia"/>
          <w:color w:val="000000"/>
        </w:rPr>
        <w:t>​ </w:t>
      </w:r>
      <w:r>
        <w:rPr>
          <w:rStyle w:val="s3"/>
          <w:rFonts w:eastAsiaTheme="majorEastAsia"/>
          <w:color w:val="000000"/>
        </w:rPr>
        <w:sym w:font="Symbol" w:char="F0B7"/>
      </w:r>
      <w:r>
        <w:rPr>
          <w:rStyle w:val="s4"/>
          <w:rFonts w:eastAsiaTheme="majorEastAsia"/>
          <w:color w:val="000000"/>
        </w:rPr>
        <w:t>совместные конкурсы: «Дары Осени», «Мой гербарий» поделки из природного материала, поделки  из овощей, сезонные выставки совместных работ «Новогодние игрушки»</w:t>
      </w:r>
    </w:p>
    <w:p w:rsidR="00B81F76" w:rsidRDefault="00B81F76" w:rsidP="00B81F76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</w:rPr>
      </w:pPr>
      <w:r>
        <w:rPr>
          <w:rStyle w:val="s3"/>
          <w:rFonts w:eastAsiaTheme="majorEastAsia"/>
          <w:color w:val="000000"/>
        </w:rPr>
        <w:t>​ </w:t>
      </w:r>
      <w:r>
        <w:rPr>
          <w:rStyle w:val="s3"/>
          <w:rFonts w:eastAsiaTheme="majorEastAsia"/>
          <w:color w:val="000000"/>
        </w:rPr>
        <w:sym w:font="Symbol" w:char="F0B7"/>
      </w:r>
      <w:r>
        <w:rPr>
          <w:rStyle w:val="s4"/>
          <w:rFonts w:eastAsiaTheme="majorEastAsia"/>
          <w:color w:val="000000"/>
        </w:rPr>
        <w:t xml:space="preserve">совместные работы детей и родителей на темы: «Моя семья»,  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впечатлениями, учатся слушать друг друга, проявляют интерес к собеседнику.  Это может получить подкрепление в виде семейной проектной деятельности на тему «Я и вся моя семья». Данный детско-родительский проект относится к </w:t>
      </w:r>
      <w:proofErr w:type="gramStart"/>
      <w:r>
        <w:rPr>
          <w:rStyle w:val="s4"/>
          <w:rFonts w:eastAsiaTheme="majorEastAsia"/>
          <w:color w:val="000000"/>
        </w:rPr>
        <w:t>долгосрочным</w:t>
      </w:r>
      <w:proofErr w:type="gramEnd"/>
      <w:r>
        <w:rPr>
          <w:rStyle w:val="s4"/>
          <w:rFonts w:eastAsiaTheme="majorEastAsia"/>
          <w:color w:val="000000"/>
        </w:rPr>
        <w:t xml:space="preserve">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B81F76" w:rsidRDefault="00B81F76" w:rsidP="00B81F76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</w:rPr>
      </w:pPr>
      <w:r>
        <w:rPr>
          <w:rStyle w:val="s3"/>
          <w:rFonts w:eastAsiaTheme="majorEastAsia"/>
          <w:color w:val="000000"/>
        </w:rPr>
        <w:t>​ </w:t>
      </w:r>
      <w:r>
        <w:rPr>
          <w:rStyle w:val="s3"/>
          <w:rFonts w:eastAsiaTheme="majorEastAsia"/>
          <w:color w:val="000000"/>
        </w:rPr>
        <w:sym w:font="Symbol" w:char="F0B7"/>
      </w:r>
      <w:r>
        <w:rPr>
          <w:rStyle w:val="s4"/>
          <w:rFonts w:eastAsiaTheme="majorEastAsia"/>
          <w:color w:val="000000"/>
        </w:rPr>
        <w:t xml:space="preserve">досуги, праздники: </w:t>
      </w:r>
      <w:proofErr w:type="gramStart"/>
      <w:r>
        <w:rPr>
          <w:rStyle w:val="s4"/>
          <w:rFonts w:eastAsiaTheme="majorEastAsia"/>
          <w:color w:val="000000"/>
        </w:rPr>
        <w:t>«День матери», «Папа, мама, я – дружная семья», «Веселые старты»;</w:t>
      </w:r>
      <w:proofErr w:type="gramEnd"/>
    </w:p>
    <w:p w:rsidR="00B81F76" w:rsidRDefault="00B81F76" w:rsidP="00B81F76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</w:rPr>
      </w:pPr>
      <w:r>
        <w:rPr>
          <w:rStyle w:val="s3"/>
          <w:rFonts w:eastAsiaTheme="majorEastAsia"/>
          <w:color w:val="000000"/>
        </w:rPr>
        <w:t>​ </w:t>
      </w:r>
      <w:r>
        <w:rPr>
          <w:rStyle w:val="s3"/>
          <w:rFonts w:eastAsiaTheme="majorEastAsia"/>
          <w:color w:val="000000"/>
        </w:rPr>
        <w:sym w:font="Symbol" w:char="F0B7"/>
      </w:r>
      <w:r>
        <w:rPr>
          <w:rStyle w:val="s4"/>
          <w:rFonts w:eastAsiaTheme="majorEastAsia"/>
          <w:color w:val="000000"/>
        </w:rPr>
        <w:t>поручения родителям;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тематические стенды, фотомонтажи; проводятся вечера вопросов и ответов, встречи за круглым столом.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В старших группах, возможно, организация разнообразной совместной деятельности педагогов, детей и родителей. В фольклорных праздниках и развлечениях, где с удовольствием участвуют и родители. Благодаря таким праздникам и развлечениям, и дети, и родители приобщаются к истокам народного творчества, к истории своего народа, его традициям. Возможно, создание мини музеев, например, «Русская изба», «Музей кукол», где дети могут познакомиться с национальными костюмами, старинной мебелью, посудой, орудиями труда, тем самым приобщиться к истокам народной культуры.</w:t>
      </w:r>
    </w:p>
    <w:p w:rsidR="00B81F76" w:rsidRDefault="00B81F76" w:rsidP="00B81F76">
      <w:pPr>
        <w:pStyle w:val="p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Наиболее активным родителям по итогам года на родительских собраниях вручать грамоты, благодарственные письма от администрации дошкольного учреждения. </w:t>
      </w:r>
    </w:p>
    <w:p w:rsidR="0087755E" w:rsidRPr="00B81F76" w:rsidRDefault="0087755E">
      <w:pPr>
        <w:rPr>
          <w:lang w:val="ru-RU"/>
        </w:rPr>
      </w:pPr>
    </w:p>
    <w:sectPr w:rsidR="0087755E" w:rsidRPr="00B81F76" w:rsidSect="0087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81F76"/>
    <w:rsid w:val="005D7B23"/>
    <w:rsid w:val="006D709A"/>
    <w:rsid w:val="0087755E"/>
    <w:rsid w:val="0088267D"/>
    <w:rsid w:val="00B8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9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D70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0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70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70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70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D70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70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D70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D70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D70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D70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D70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70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D70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70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D709A"/>
    <w:rPr>
      <w:b/>
      <w:bCs/>
      <w:spacing w:val="0"/>
    </w:rPr>
  </w:style>
  <w:style w:type="character" w:styleId="a9">
    <w:name w:val="Emphasis"/>
    <w:uiPriority w:val="20"/>
    <w:qFormat/>
    <w:rsid w:val="006D70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D70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70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70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709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70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D709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D70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D70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D70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D70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D70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709A"/>
    <w:pPr>
      <w:outlineLvl w:val="9"/>
    </w:pPr>
  </w:style>
  <w:style w:type="paragraph" w:customStyle="1" w:styleId="p1">
    <w:name w:val="p1"/>
    <w:basedOn w:val="a"/>
    <w:rsid w:val="00B81F7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B81F76"/>
  </w:style>
  <w:style w:type="paragraph" w:customStyle="1" w:styleId="p2">
    <w:name w:val="p2"/>
    <w:basedOn w:val="a"/>
    <w:rsid w:val="00B81F7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B81F76"/>
  </w:style>
  <w:style w:type="paragraph" w:customStyle="1" w:styleId="p3">
    <w:name w:val="p3"/>
    <w:basedOn w:val="a"/>
    <w:rsid w:val="00B81F7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B81F76"/>
  </w:style>
  <w:style w:type="character" w:customStyle="1" w:styleId="s4">
    <w:name w:val="s4"/>
    <w:basedOn w:val="a0"/>
    <w:rsid w:val="00B81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1454</Words>
  <Characters>8292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2018-02-05T16:57:00Z</dcterms:created>
  <dcterms:modified xsi:type="dcterms:W3CDTF">2018-02-05T17:06:00Z</dcterms:modified>
</cp:coreProperties>
</file>