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11C" w14:textId="77777777" w:rsidR="0028754A" w:rsidRDefault="0028754A" w:rsidP="0028754A">
      <w:r>
        <w:t># УДК 316.6+159.9+37.015</w:t>
      </w:r>
    </w:p>
    <w:p w14:paraId="5AB0D10C" w14:textId="65995DAC" w:rsidR="0028754A" w:rsidRDefault="0028754A" w:rsidP="0028754A">
      <w:r>
        <w:t xml:space="preserve">## Роль семейной системы в профилактике </w:t>
      </w:r>
      <w:proofErr w:type="spellStart"/>
      <w:r>
        <w:t>девиантного</w:t>
      </w:r>
      <w:proofErr w:type="spellEnd"/>
      <w:r>
        <w:t xml:space="preserve"> поведения младших подростков: системно-</w:t>
      </w:r>
      <w:proofErr w:type="spellStart"/>
      <w:r>
        <w:t>девиантологический</w:t>
      </w:r>
      <w:proofErr w:type="spellEnd"/>
      <w:r>
        <w:t xml:space="preserve"> анализ</w:t>
      </w:r>
    </w:p>
    <w:p w14:paraId="1ADC8E50" w14:textId="77777777" w:rsidR="0098082A" w:rsidRDefault="0098082A" w:rsidP="0028754A"/>
    <w:p w14:paraId="4C50A601" w14:textId="77777777" w:rsidR="0028754A" w:rsidRDefault="0028754A" w:rsidP="0028754A">
      <w:r>
        <w:t>### Введение</w:t>
      </w:r>
    </w:p>
    <w:p w14:paraId="4CFD5CBD" w14:textId="77777777" w:rsidR="0028754A" w:rsidRDefault="0028754A" w:rsidP="0028754A"/>
    <w:p w14:paraId="2EDB997A" w14:textId="77777777" w:rsidR="0028754A" w:rsidRDefault="0028754A" w:rsidP="0028754A">
      <w:r>
        <w:t xml:space="preserve">Младший подростковый возраст (10–13 лет) признан в возрастной психологии и </w:t>
      </w:r>
      <w:proofErr w:type="spellStart"/>
      <w:r>
        <w:t>девиантологии</w:t>
      </w:r>
      <w:proofErr w:type="spellEnd"/>
      <w:r>
        <w:t xml:space="preserve"> критическим периодом онтогенеза, характеризующимся интенсивной перестройкой нейробиологических, когнитивных и социально-эмоциональных регуляторных механизмов. В этот период происходит сдвиг </w:t>
      </w:r>
      <w:proofErr w:type="spellStart"/>
      <w:r>
        <w:t>референтной</w:t>
      </w:r>
      <w:proofErr w:type="spellEnd"/>
      <w:r>
        <w:t xml:space="preserve"> группы с семьи на сверстников, формируется потребность в автономии, одновременно обостряется чувствительность к социальному принятию и оценке. Данные </w:t>
      </w:r>
      <w:proofErr w:type="spellStart"/>
      <w:r>
        <w:t>лонгитюдных</w:t>
      </w:r>
      <w:proofErr w:type="spellEnd"/>
      <w:r>
        <w:t xml:space="preserve"> исследований свидетельствуют, что первые проявления </w:t>
      </w:r>
      <w:proofErr w:type="spellStart"/>
      <w:r>
        <w:t>девиантного</w:t>
      </w:r>
      <w:proofErr w:type="spellEnd"/>
      <w:r>
        <w:t xml:space="preserve"> поведения (агрессивные реакции, уход от учебных обязанностей, ранние эксперименты с ПАВ, цифровые деструктивные практики, </w:t>
      </w:r>
      <w:proofErr w:type="spellStart"/>
      <w:r>
        <w:t>самоповреждающие</w:t>
      </w:r>
      <w:proofErr w:type="spellEnd"/>
      <w:r>
        <w:t xml:space="preserve"> тенденции) чаще всего фиксируются именно в возрастной когорте 11–13 лет [1, 2].</w:t>
      </w:r>
    </w:p>
    <w:p w14:paraId="399B967E" w14:textId="77777777" w:rsidR="0028754A" w:rsidRDefault="0028754A" w:rsidP="0028754A"/>
    <w:p w14:paraId="20E929F4" w14:textId="77777777" w:rsidR="0028754A" w:rsidRDefault="0028754A" w:rsidP="0028754A">
      <w:r>
        <w:t xml:space="preserve">Традиционные профилактические стратегии в российской образовательной практике </w:t>
      </w:r>
      <w:proofErr w:type="spellStart"/>
      <w:r>
        <w:t>historically</w:t>
      </w:r>
      <w:proofErr w:type="spellEnd"/>
      <w:r>
        <w:t xml:space="preserve"> ориентированы на школьную среду и межведомственные комиссии, тогда как семейная система нередко рассматривается как пассивный фон или объект коррекции постфактум. Между собой семейное окружение выступает первичным агентом социализации, формирующим базовые схемы эмоциональной регуляции, границы допустимого и стратегии </w:t>
      </w:r>
      <w:proofErr w:type="spellStart"/>
      <w:r>
        <w:t>совладания</w:t>
      </w:r>
      <w:proofErr w:type="spellEnd"/>
      <w:r>
        <w:t xml:space="preserve"> со стрессом. В условиях трансформации института семьи, роста цифровой медиации взаимодействия и повышения нагрузки на родительские компетенции, актуализируется необходимость системного переосмысления профилактического потенциала семьи.</w:t>
      </w:r>
    </w:p>
    <w:p w14:paraId="2BFB48BD" w14:textId="77777777" w:rsidR="0028754A" w:rsidRDefault="0028754A" w:rsidP="0028754A"/>
    <w:p w14:paraId="62223EFE" w14:textId="77777777" w:rsidR="0028754A" w:rsidRDefault="0028754A" w:rsidP="0028754A">
      <w:r>
        <w:t xml:space="preserve">**Цель статьи** – проанализировать роль семейной системы в профилактике </w:t>
      </w:r>
      <w:proofErr w:type="spellStart"/>
      <w:r>
        <w:t>девиантного</w:t>
      </w:r>
      <w:proofErr w:type="spellEnd"/>
      <w:r>
        <w:t xml:space="preserve"> поведения младших подростков, выявить </w:t>
      </w:r>
      <w:proofErr w:type="spellStart"/>
      <w:r>
        <w:t>операционализируемые</w:t>
      </w:r>
      <w:proofErr w:type="spellEnd"/>
      <w:r>
        <w:t xml:space="preserve"> факторы риска и ресурсы, а также предложить научно обоснованную модель профилактики, соответствующую современным требованиям </w:t>
      </w:r>
      <w:proofErr w:type="spellStart"/>
      <w:r>
        <w:t>девиантологии</w:t>
      </w:r>
      <w:proofErr w:type="spellEnd"/>
      <w:r>
        <w:t xml:space="preserve"> и педагогической психологии.</w:t>
      </w:r>
    </w:p>
    <w:p w14:paraId="56D7894A" w14:textId="77777777" w:rsidR="0028754A" w:rsidRDefault="0028754A" w:rsidP="0028754A"/>
    <w:p w14:paraId="25BAAEC1" w14:textId="77777777" w:rsidR="0028754A" w:rsidRDefault="0028754A" w:rsidP="0028754A">
      <w:r>
        <w:t xml:space="preserve">**Научная новизна** заключается в интеграции системно-семейного подхода (М. </w:t>
      </w:r>
      <w:proofErr w:type="spellStart"/>
      <w:r>
        <w:t>Боуэн</w:t>
      </w:r>
      <w:proofErr w:type="spellEnd"/>
      <w:r>
        <w:t xml:space="preserve">, С. </w:t>
      </w:r>
      <w:proofErr w:type="spellStart"/>
      <w:r>
        <w:t>Минухин</w:t>
      </w:r>
      <w:proofErr w:type="spellEnd"/>
      <w:r>
        <w:t xml:space="preserve">) с российской </w:t>
      </w:r>
      <w:proofErr w:type="spellStart"/>
      <w:r>
        <w:t>девиантологической</w:t>
      </w:r>
      <w:proofErr w:type="spellEnd"/>
      <w:r>
        <w:t xml:space="preserve"> традицией, смещении фокуса с «коррекции нарушений» на «укрепление </w:t>
      </w:r>
      <w:proofErr w:type="spellStart"/>
      <w:r>
        <w:t>протективных</w:t>
      </w:r>
      <w:proofErr w:type="spellEnd"/>
      <w:r>
        <w:t xml:space="preserve"> семейных ресурсов» и разработке практико-ориентированного алгоритма ранней профилактики, учитывающего цифровую реальность младших подростков.</w:t>
      </w:r>
    </w:p>
    <w:p w14:paraId="05CEF7E9" w14:textId="77777777" w:rsidR="0028754A" w:rsidRDefault="0028754A" w:rsidP="0028754A"/>
    <w:p w14:paraId="7009584B" w14:textId="77777777" w:rsidR="0028754A" w:rsidRDefault="0028754A" w:rsidP="0028754A">
      <w:r>
        <w:t>---</w:t>
      </w:r>
    </w:p>
    <w:p w14:paraId="318D2D5B" w14:textId="77777777" w:rsidR="0028754A" w:rsidRDefault="0028754A" w:rsidP="0028754A"/>
    <w:p w14:paraId="1011DC7F" w14:textId="77777777" w:rsidR="0028754A" w:rsidRDefault="0028754A" w:rsidP="0028754A">
      <w:r>
        <w:t>### Теоретико-методологический базис</w:t>
      </w:r>
    </w:p>
    <w:p w14:paraId="18449ED9" w14:textId="77777777" w:rsidR="0028754A" w:rsidRDefault="0028754A" w:rsidP="0028754A"/>
    <w:p w14:paraId="1B8EB2D7" w14:textId="77777777" w:rsidR="0028754A" w:rsidRDefault="0028754A" w:rsidP="0028754A">
      <w:r>
        <w:t xml:space="preserve">В современной </w:t>
      </w:r>
      <w:proofErr w:type="spellStart"/>
      <w:r>
        <w:t>девиантологии</w:t>
      </w:r>
      <w:proofErr w:type="spellEnd"/>
      <w:r>
        <w:t xml:space="preserve"> </w:t>
      </w:r>
      <w:proofErr w:type="spellStart"/>
      <w:r>
        <w:t>девиантное</w:t>
      </w:r>
      <w:proofErr w:type="spellEnd"/>
      <w:r>
        <w:t xml:space="preserve"> поведение понимается как устойчивое отклонение от социально-психологических норм, не достигающее уровня уголовно наказуемого деликта, но создающее угрозу личностному развитию и социальной адаптации индивида [3]. У младших подростков такие проявления часто носят экспериментальный, ситуативный характер и обратимы при своевременном вмешательстве.</w:t>
      </w:r>
    </w:p>
    <w:p w14:paraId="4C6FAAEF" w14:textId="77777777" w:rsidR="0028754A" w:rsidRDefault="0028754A" w:rsidP="0028754A"/>
    <w:p w14:paraId="72FD81F1" w14:textId="77777777" w:rsidR="0028754A" w:rsidRDefault="0028754A" w:rsidP="0028754A">
      <w:r>
        <w:t>Семейная система рассматривается через призму трёх методологических рамок:</w:t>
      </w:r>
    </w:p>
    <w:p w14:paraId="026EE2B5" w14:textId="77777777" w:rsidR="0028754A" w:rsidRDefault="0028754A" w:rsidP="0028754A">
      <w:r>
        <w:t xml:space="preserve">1. **Экологическая модель У. </w:t>
      </w:r>
      <w:proofErr w:type="spellStart"/>
      <w:r>
        <w:t>Бронфенбреннера</w:t>
      </w:r>
      <w:proofErr w:type="spellEnd"/>
      <w:r>
        <w:t>** – семья как микросистема, опосредующая влияние мезо- и макросистем (школа, медиа, социокультурные нормы).</w:t>
      </w:r>
    </w:p>
    <w:p w14:paraId="72FBD94C" w14:textId="77777777" w:rsidR="0028754A" w:rsidRDefault="0028754A" w:rsidP="0028754A">
      <w:r>
        <w:t>2. **Системная теория семьи** – фокус на границах, ролевой структуре, паттернах коммуникации, эмоциональном климате и триангуляционных процессах.</w:t>
      </w:r>
    </w:p>
    <w:p w14:paraId="42CC2482" w14:textId="77777777" w:rsidR="0028754A" w:rsidRDefault="0028754A" w:rsidP="0028754A">
      <w:r>
        <w:t>3. **Ресурсно-ориентированный подход** – смещение от поиска «дефицитов» к выявлению и активации внутренних и внешних ресурсов семьи, способных компенсировать стрессовые воздействия.</w:t>
      </w:r>
    </w:p>
    <w:p w14:paraId="2CA16F36" w14:textId="77777777" w:rsidR="0028754A" w:rsidRDefault="0028754A" w:rsidP="0028754A"/>
    <w:p w14:paraId="4834383E" w14:textId="77777777" w:rsidR="0028754A" w:rsidRDefault="0028754A" w:rsidP="0028754A">
      <w:r>
        <w:t xml:space="preserve">В российском контексте данные рамки дополняются положениями федеральных методических рекомендаций по профилактике </w:t>
      </w:r>
      <w:proofErr w:type="spellStart"/>
      <w:r>
        <w:t>девиантного</w:t>
      </w:r>
      <w:proofErr w:type="spellEnd"/>
      <w:r>
        <w:t xml:space="preserve"> поведения (</w:t>
      </w:r>
      <w:proofErr w:type="spellStart"/>
      <w:r>
        <w:t>Минпросвещения</w:t>
      </w:r>
      <w:proofErr w:type="spellEnd"/>
      <w:r>
        <w:t xml:space="preserve"> РФ, 2023), подчёркивающими необходимость раннего выявления, междисциплинарного взаимодействия и недопустимости стигматизации семей [4].</w:t>
      </w:r>
    </w:p>
    <w:p w14:paraId="165E8342" w14:textId="77777777" w:rsidR="0028754A" w:rsidRDefault="0028754A" w:rsidP="0028754A"/>
    <w:p w14:paraId="42DE418F" w14:textId="77777777" w:rsidR="0028754A" w:rsidRDefault="0028754A" w:rsidP="0028754A">
      <w:r>
        <w:t>---</w:t>
      </w:r>
    </w:p>
    <w:p w14:paraId="6385E8D5" w14:textId="77777777" w:rsidR="0028754A" w:rsidRDefault="0028754A" w:rsidP="0028754A"/>
    <w:p w14:paraId="23422413" w14:textId="77777777" w:rsidR="0028754A" w:rsidRDefault="0028754A" w:rsidP="0028754A">
      <w:r>
        <w:t xml:space="preserve">### Семейные факторы риска и </w:t>
      </w:r>
      <w:proofErr w:type="spellStart"/>
      <w:r>
        <w:t>протективные</w:t>
      </w:r>
      <w:proofErr w:type="spellEnd"/>
      <w:r>
        <w:t xml:space="preserve"> ресурсы профилактики</w:t>
      </w:r>
    </w:p>
    <w:p w14:paraId="3B6EA792" w14:textId="77777777" w:rsidR="0028754A" w:rsidRDefault="0028754A" w:rsidP="0028754A"/>
    <w:p w14:paraId="1F1F6E7F" w14:textId="77777777" w:rsidR="0028754A" w:rsidRDefault="0028754A" w:rsidP="0028754A">
      <w:r>
        <w:t xml:space="preserve">Эмпирические исследования и клиническая практика </w:t>
      </w:r>
      <w:proofErr w:type="spellStart"/>
      <w:r>
        <w:t>девиантологии</w:t>
      </w:r>
      <w:proofErr w:type="spellEnd"/>
      <w:r>
        <w:t xml:space="preserve"> позволяют </w:t>
      </w:r>
      <w:proofErr w:type="spellStart"/>
      <w:r>
        <w:t>операционализировать</w:t>
      </w:r>
      <w:proofErr w:type="spellEnd"/>
      <w:r>
        <w:t xml:space="preserve"> семейные переменные, значимо коррелирующие с формированием или торможением </w:t>
      </w:r>
      <w:proofErr w:type="spellStart"/>
      <w:r>
        <w:t>девиантных</w:t>
      </w:r>
      <w:proofErr w:type="spellEnd"/>
      <w:r>
        <w:t xml:space="preserve"> траекторий у младших подростков.</w:t>
      </w:r>
    </w:p>
    <w:p w14:paraId="13DECB8A" w14:textId="77777777" w:rsidR="0028754A" w:rsidRDefault="0028754A" w:rsidP="0028754A"/>
    <w:p w14:paraId="653338F5" w14:textId="77777777" w:rsidR="0028754A" w:rsidRDefault="0028754A" w:rsidP="0028754A">
      <w:r>
        <w:t>#### Факторы риска:</w:t>
      </w:r>
    </w:p>
    <w:p w14:paraId="791D084F" w14:textId="77777777" w:rsidR="0028754A" w:rsidRDefault="0028754A" w:rsidP="0028754A">
      <w:r>
        <w:t>- **</w:t>
      </w:r>
      <w:proofErr w:type="spellStart"/>
      <w:r>
        <w:t>Дисфункциональные</w:t>
      </w:r>
      <w:proofErr w:type="spellEnd"/>
      <w:r>
        <w:t xml:space="preserve"> стили воспитания:** авторитарный (подавление автономии, внешняя регуляция поведения), попустительский (отсутствие границ, эмоциональная дистанция), индифферентный (пренебрежение базовыми потребностями).</w:t>
      </w:r>
    </w:p>
    <w:p w14:paraId="69D4C1D2" w14:textId="77777777" w:rsidR="0028754A" w:rsidRDefault="0028754A" w:rsidP="0028754A">
      <w:r>
        <w:t xml:space="preserve">- **Жёсткие или диффузные семейные границы:** либо чрезмерный контроль, блокирующий развитие </w:t>
      </w:r>
      <w:proofErr w:type="spellStart"/>
      <w:r>
        <w:t>саморегуляции</w:t>
      </w:r>
      <w:proofErr w:type="spellEnd"/>
      <w:r>
        <w:t>, либо хаотичная структура, лишающая подростка предсказуемости и безопасности.</w:t>
      </w:r>
    </w:p>
    <w:p w14:paraId="221C908C" w14:textId="77777777" w:rsidR="0028754A" w:rsidRDefault="0028754A" w:rsidP="0028754A">
      <w:r>
        <w:t xml:space="preserve">- **Эмоциональная отчуждённость и низкая родительская </w:t>
      </w:r>
      <w:proofErr w:type="spellStart"/>
      <w:r>
        <w:t>рефлексивность</w:t>
      </w:r>
      <w:proofErr w:type="spellEnd"/>
      <w:r>
        <w:t xml:space="preserve">:** неспособность распознавать аффективные состояния ребёнка, игнорирование сигналов </w:t>
      </w:r>
      <w:proofErr w:type="spellStart"/>
      <w:r>
        <w:t>дистресса</w:t>
      </w:r>
      <w:proofErr w:type="spellEnd"/>
      <w:r>
        <w:t>, замена диалога морализаторством.</w:t>
      </w:r>
    </w:p>
    <w:p w14:paraId="3CE21CFB" w14:textId="77777777" w:rsidR="0028754A" w:rsidRDefault="0028754A" w:rsidP="0028754A">
      <w:r>
        <w:t xml:space="preserve">- **Конфликтная </w:t>
      </w:r>
      <w:proofErr w:type="spellStart"/>
      <w:r>
        <w:t>межродительская</w:t>
      </w:r>
      <w:proofErr w:type="spellEnd"/>
      <w:r>
        <w:t xml:space="preserve"> подсистема:** хронические конфликты, коалиции с ребёнком против другого родителя, использование подростка как эмоционального буфера.</w:t>
      </w:r>
    </w:p>
    <w:p w14:paraId="497EA605" w14:textId="77777777" w:rsidR="0028754A" w:rsidRDefault="0028754A" w:rsidP="0028754A">
      <w:r>
        <w:t xml:space="preserve">- **Цифровая некомпетентность родителей:** отсутствие медиации онлайн-активности, игнорирование цифрового </w:t>
      </w:r>
      <w:proofErr w:type="spellStart"/>
      <w:r>
        <w:t>буллинга</w:t>
      </w:r>
      <w:proofErr w:type="spellEnd"/>
      <w:r>
        <w:t xml:space="preserve">, деструктивных чатов или контента, </w:t>
      </w:r>
      <w:proofErr w:type="spellStart"/>
      <w:r>
        <w:t>самоповреждающих</w:t>
      </w:r>
      <w:proofErr w:type="spellEnd"/>
      <w:r>
        <w:t xml:space="preserve"> практик в сети.</w:t>
      </w:r>
    </w:p>
    <w:p w14:paraId="1AB3E9AE" w14:textId="77777777" w:rsidR="0028754A" w:rsidRDefault="0028754A" w:rsidP="0028754A">
      <w:r>
        <w:t>- **Стигматизация обращения за помощью:** восприятие профилактики как признания «неблагополучия», страх постановки на учёт, отказ от взаимодействия с психолого-педагогическими службами.</w:t>
      </w:r>
    </w:p>
    <w:p w14:paraId="03188637" w14:textId="77777777" w:rsidR="0028754A" w:rsidRDefault="0028754A" w:rsidP="0028754A"/>
    <w:p w14:paraId="5EE1A2D4" w14:textId="77777777" w:rsidR="0028754A" w:rsidRDefault="0028754A" w:rsidP="0028754A">
      <w:r>
        <w:t xml:space="preserve">#### </w:t>
      </w:r>
      <w:proofErr w:type="spellStart"/>
      <w:r>
        <w:t>Протективные</w:t>
      </w:r>
      <w:proofErr w:type="spellEnd"/>
      <w:r>
        <w:t xml:space="preserve"> ресурсы:</w:t>
      </w:r>
    </w:p>
    <w:p w14:paraId="1130775D" w14:textId="77777777" w:rsidR="0028754A" w:rsidRDefault="0028754A" w:rsidP="0028754A">
      <w:r>
        <w:t>- **Авторитетный стиль воспитания:** баланс теплоты и требований, поддержка автономии в рамках чётких, гибких границ, совместное принятие решений.</w:t>
      </w:r>
    </w:p>
    <w:p w14:paraId="0B5FD4D3" w14:textId="77777777" w:rsidR="0028754A" w:rsidRDefault="0028754A" w:rsidP="0028754A">
      <w:r>
        <w:t xml:space="preserve">- **Эмоциональная отзывчивость и ко-регуляция:** способность родителей </w:t>
      </w:r>
      <w:proofErr w:type="spellStart"/>
      <w:r>
        <w:t>контейнировать</w:t>
      </w:r>
      <w:proofErr w:type="spellEnd"/>
      <w:r>
        <w:t xml:space="preserve"> аффекты подростка, моделировать адаптивные стратегии </w:t>
      </w:r>
      <w:proofErr w:type="spellStart"/>
      <w:r>
        <w:t>совладания</w:t>
      </w:r>
      <w:proofErr w:type="spellEnd"/>
      <w:r>
        <w:t xml:space="preserve"> со стрессом.</w:t>
      </w:r>
    </w:p>
    <w:p w14:paraId="7674524E" w14:textId="77777777" w:rsidR="0028754A" w:rsidRDefault="0028754A" w:rsidP="0028754A">
      <w:r>
        <w:t>- **Семейные ритуалы и совместная деятельность:** регулярные практики, укрепляющие чувство принадлежности и идентичности (совместные приёмы пищи, традиции, проекты).</w:t>
      </w:r>
    </w:p>
    <w:p w14:paraId="67866841" w14:textId="77777777" w:rsidR="0028754A" w:rsidRDefault="0028754A" w:rsidP="0028754A">
      <w:r>
        <w:t>- **Открытая коммуникация о рисках:** не запретительный, а исследовательский диалог о цифровых угрозах, ПАВ, давлении сверстников, формировании критического мышления.</w:t>
      </w:r>
    </w:p>
    <w:p w14:paraId="2A5A7170" w14:textId="77777777" w:rsidR="0028754A" w:rsidRDefault="0028754A" w:rsidP="0028754A">
      <w:r>
        <w:t xml:space="preserve">- **Родительская цифровая грамотность:** знание платформ, мониторинг без </w:t>
      </w:r>
      <w:proofErr w:type="spellStart"/>
      <w:r>
        <w:t>гиперконтроля</w:t>
      </w:r>
      <w:proofErr w:type="spellEnd"/>
      <w:r>
        <w:t>, совместное освоение цифровой гигиены, доверительное обсуждение онлайн-конфликтов.</w:t>
      </w:r>
    </w:p>
    <w:p w14:paraId="6ABE97C6" w14:textId="77777777" w:rsidR="0028754A" w:rsidRDefault="0028754A" w:rsidP="0028754A">
      <w:r>
        <w:t>- **Готовность к раннему запросу помощи:** восприятие профилактического сопровождения как нормы, а не маркера неблагополучия.</w:t>
      </w:r>
    </w:p>
    <w:p w14:paraId="2CD168B6" w14:textId="77777777" w:rsidR="0028754A" w:rsidRDefault="0028754A" w:rsidP="0028754A"/>
    <w:p w14:paraId="78AAE987" w14:textId="77777777" w:rsidR="0028754A" w:rsidRDefault="0028754A" w:rsidP="0028754A">
      <w:r>
        <w:t xml:space="preserve">Важно отметить, что в младшем подростковом возрасте </w:t>
      </w:r>
      <w:proofErr w:type="spellStart"/>
      <w:r>
        <w:t>протективный</w:t>
      </w:r>
      <w:proofErr w:type="spellEnd"/>
      <w:r>
        <w:t xml:space="preserve"> эффект семьи не исчезает, а трансформируется: прямое регулирование поведения уступает место опосредованному влиянию через эмоциональную безопасность, моделирование </w:t>
      </w:r>
      <w:proofErr w:type="spellStart"/>
      <w:r>
        <w:t>саморегуляции</w:t>
      </w:r>
      <w:proofErr w:type="spellEnd"/>
      <w:r>
        <w:t xml:space="preserve"> и поддержку социальной компетентности.</w:t>
      </w:r>
    </w:p>
    <w:p w14:paraId="4FCDD0F6" w14:textId="77777777" w:rsidR="0028754A" w:rsidRDefault="0028754A" w:rsidP="0028754A"/>
    <w:p w14:paraId="25D63D05" w14:textId="77777777" w:rsidR="0028754A" w:rsidRDefault="0028754A" w:rsidP="0028754A">
      <w:r>
        <w:t>---</w:t>
      </w:r>
    </w:p>
    <w:p w14:paraId="26EF9F84" w14:textId="77777777" w:rsidR="0028754A" w:rsidRDefault="0028754A" w:rsidP="0028754A"/>
    <w:p w14:paraId="51C7555B" w14:textId="77777777" w:rsidR="0028754A" w:rsidRDefault="0028754A" w:rsidP="0028754A">
      <w:r>
        <w:t>### Модель системно-ориентированной профилактики</w:t>
      </w:r>
    </w:p>
    <w:p w14:paraId="67226C0F" w14:textId="77777777" w:rsidR="0028754A" w:rsidRDefault="0028754A" w:rsidP="0028754A"/>
    <w:p w14:paraId="2E9859C9" w14:textId="77777777" w:rsidR="0028754A" w:rsidRDefault="0028754A" w:rsidP="0028754A">
      <w:r>
        <w:t>На основе анализа факторов риска и ресурсов предлагается трёхуровневая модель профилактики, адаптированная к реалиям образовательных организаций и семейного консультирования.</w:t>
      </w:r>
    </w:p>
    <w:p w14:paraId="25B941CC" w14:textId="77777777" w:rsidR="0028754A" w:rsidRDefault="0028754A" w:rsidP="0028754A"/>
    <w:p w14:paraId="4F1DF76A" w14:textId="77777777" w:rsidR="0028754A" w:rsidRDefault="0028754A" w:rsidP="0028754A">
      <w:r>
        <w:t>#### Уровень 1. Универсальная профилактика (работа со всеми семьями)</w:t>
      </w:r>
    </w:p>
    <w:p w14:paraId="4BA98236" w14:textId="77777777" w:rsidR="0028754A" w:rsidRDefault="0028754A" w:rsidP="0028754A">
      <w:r>
        <w:t>- **</w:t>
      </w:r>
      <w:proofErr w:type="spellStart"/>
      <w:r>
        <w:t>Психообразовательные</w:t>
      </w:r>
      <w:proofErr w:type="spellEnd"/>
      <w:r>
        <w:t xml:space="preserve"> модули для родителей:** нейропсихология раннего подросткового возраста, границы и автономия, цифровая безопасность, коммуникативные техники (активное слушание, I-сообщения, ненасильственное общение).</w:t>
      </w:r>
    </w:p>
    <w:p w14:paraId="40F53040" w14:textId="77777777" w:rsidR="0028754A" w:rsidRDefault="0028754A" w:rsidP="0028754A">
      <w:r>
        <w:t>- **Семейно-ориентированные школьные практики:** внедрение семейных дней, совместных проектных заданий, родительских клубов по интересам, создание позитивного нарратива о профилактике.</w:t>
      </w:r>
    </w:p>
    <w:p w14:paraId="1948F0E7" w14:textId="77777777" w:rsidR="0028754A" w:rsidRDefault="0028754A" w:rsidP="0028754A">
      <w:r>
        <w:t xml:space="preserve">- **Информационно-просветительские кампании:** </w:t>
      </w:r>
      <w:proofErr w:type="spellStart"/>
      <w:r>
        <w:t>дестигматизация</w:t>
      </w:r>
      <w:proofErr w:type="spellEnd"/>
      <w:r>
        <w:t xml:space="preserve"> обращения к психологам, распространение научно обоснованных материалов о возрастных нормах и рисках.</w:t>
      </w:r>
    </w:p>
    <w:p w14:paraId="1E4E85BE" w14:textId="77777777" w:rsidR="0028754A" w:rsidRDefault="0028754A" w:rsidP="0028754A"/>
    <w:p w14:paraId="456D89DD" w14:textId="77777777" w:rsidR="0028754A" w:rsidRDefault="0028754A" w:rsidP="0028754A">
      <w:r>
        <w:t>#### Уровень 2. Селективная профилактика (работа с семьями группы риска)</w:t>
      </w:r>
    </w:p>
    <w:p w14:paraId="164EB3D6" w14:textId="77777777" w:rsidR="0028754A" w:rsidRDefault="0028754A" w:rsidP="0028754A">
      <w:r>
        <w:t xml:space="preserve">- **Диагностика семейного функционирования:** </w:t>
      </w:r>
      <w:proofErr w:type="spellStart"/>
      <w:r>
        <w:t>валидированные</w:t>
      </w:r>
      <w:proofErr w:type="spellEnd"/>
      <w:r>
        <w:t xml:space="preserve"> инструменты (опросник FACES-IV, методика «Кинетический рисунок семьи», шкалы родительского стресса и эмоциональной доступности).</w:t>
      </w:r>
    </w:p>
    <w:p w14:paraId="6455D655" w14:textId="77777777" w:rsidR="0028754A" w:rsidRDefault="0028754A" w:rsidP="0028754A">
      <w:r>
        <w:t>- **Краткосрочное системное консультирование:** 8–12 сессий, фокус на коммуникационных паттернах, перераспределении ролей, установлении гибких границ, снижении триангуляции.</w:t>
      </w:r>
    </w:p>
    <w:p w14:paraId="4C0C608E" w14:textId="77777777" w:rsidR="0028754A" w:rsidRDefault="0028754A" w:rsidP="0028754A">
      <w:r>
        <w:t xml:space="preserve">- **Родительские группы поддержки:** </w:t>
      </w:r>
      <w:proofErr w:type="spellStart"/>
      <w:r>
        <w:t>фасилитированные</w:t>
      </w:r>
      <w:proofErr w:type="spellEnd"/>
      <w:r>
        <w:t xml:space="preserve"> встречи, обмен опытом, </w:t>
      </w:r>
      <w:proofErr w:type="spellStart"/>
      <w:r>
        <w:t>супервизия</w:t>
      </w:r>
      <w:proofErr w:type="spellEnd"/>
      <w:r>
        <w:t xml:space="preserve"> случаев, снижение изоляции и чувства некомпетентности.</w:t>
      </w:r>
    </w:p>
    <w:p w14:paraId="11E11416" w14:textId="77777777" w:rsidR="0028754A" w:rsidRDefault="0028754A" w:rsidP="0028754A"/>
    <w:p w14:paraId="02CC4412" w14:textId="77777777" w:rsidR="0028754A" w:rsidRDefault="0028754A" w:rsidP="0028754A">
      <w:r>
        <w:t xml:space="preserve">#### Уровень 3. Индикативная профилактика (работа с семьями, где </w:t>
      </w:r>
      <w:proofErr w:type="spellStart"/>
      <w:r>
        <w:t>девиантные</w:t>
      </w:r>
      <w:proofErr w:type="spellEnd"/>
      <w:r>
        <w:t xml:space="preserve"> проявления уже зафиксированы)</w:t>
      </w:r>
    </w:p>
    <w:p w14:paraId="715C233A" w14:textId="77777777" w:rsidR="0028754A" w:rsidRDefault="0028754A" w:rsidP="0028754A">
      <w:r>
        <w:t>- **Межведомственный кейс-менеджмент:** координация действий школы, ПМПК, органов опеки, НКО, наркологической и психиатрической служб при сохранении конфиденциальности и принципа «не навреди».</w:t>
      </w:r>
    </w:p>
    <w:p w14:paraId="76C06D38" w14:textId="77777777" w:rsidR="0028754A" w:rsidRDefault="0028754A" w:rsidP="0028754A">
      <w:r>
        <w:t xml:space="preserve">- **Семейная терапия с элементами КПТ и </w:t>
      </w:r>
      <w:proofErr w:type="spellStart"/>
      <w:r>
        <w:t>нарративного</w:t>
      </w:r>
      <w:proofErr w:type="spellEnd"/>
      <w:r>
        <w:t xml:space="preserve"> подхода:** работа с травматическим опытом, коррекция </w:t>
      </w:r>
      <w:proofErr w:type="spellStart"/>
      <w:r>
        <w:t>дисфункциональных</w:t>
      </w:r>
      <w:proofErr w:type="spellEnd"/>
      <w:r>
        <w:t xml:space="preserve"> убеждений, реконструкция семейной истории, развитие навыков разрешения конфликтов.</w:t>
      </w:r>
    </w:p>
    <w:p w14:paraId="4F2AE592" w14:textId="77777777" w:rsidR="0028754A" w:rsidRDefault="0028754A" w:rsidP="0028754A">
      <w:r>
        <w:t>- **</w:t>
      </w:r>
      <w:proofErr w:type="spellStart"/>
      <w:r>
        <w:t>Постпрофилактическое</w:t>
      </w:r>
      <w:proofErr w:type="spellEnd"/>
      <w:r>
        <w:t xml:space="preserve"> сопровождение:** мониторинг динамики, профилактика рецидивов, интеграция подростка в </w:t>
      </w:r>
      <w:proofErr w:type="spellStart"/>
      <w:r>
        <w:t>просоциальные</w:t>
      </w:r>
      <w:proofErr w:type="spellEnd"/>
      <w:r>
        <w:t xml:space="preserve"> среды (кружки, </w:t>
      </w:r>
      <w:proofErr w:type="spellStart"/>
      <w:r>
        <w:t>волонтёрство</w:t>
      </w:r>
      <w:proofErr w:type="spellEnd"/>
      <w:r>
        <w:t>, наставничество).</w:t>
      </w:r>
    </w:p>
    <w:p w14:paraId="3BB5DEFE" w14:textId="77777777" w:rsidR="0028754A" w:rsidRDefault="0028754A" w:rsidP="0028754A"/>
    <w:p w14:paraId="4B387EA7" w14:textId="77777777" w:rsidR="0028754A" w:rsidRDefault="0028754A" w:rsidP="0028754A">
      <w:r>
        <w:t>Ключевым принципом модели является **переход от контроля к партнёрству**: школа и профилактические службы выступают не как инспекторы, а как ресурсы, усиливающие родительские компетенции и семейную устойчивость.</w:t>
      </w:r>
    </w:p>
    <w:p w14:paraId="515FB857" w14:textId="77777777" w:rsidR="0028754A" w:rsidRDefault="0028754A" w:rsidP="0028754A"/>
    <w:p w14:paraId="602FBC1E" w14:textId="77777777" w:rsidR="0028754A" w:rsidRDefault="0028754A" w:rsidP="0028754A">
      <w:r>
        <w:t>---</w:t>
      </w:r>
    </w:p>
    <w:p w14:paraId="2250B4ED" w14:textId="77777777" w:rsidR="0028754A" w:rsidRDefault="0028754A" w:rsidP="0028754A"/>
    <w:p w14:paraId="0D399C67" w14:textId="77777777" w:rsidR="0028754A" w:rsidRDefault="0028754A" w:rsidP="0028754A">
      <w:r>
        <w:t>### Обсуждение и практические импликации</w:t>
      </w:r>
    </w:p>
    <w:p w14:paraId="7631C6A6" w14:textId="77777777" w:rsidR="0028754A" w:rsidRDefault="0028754A" w:rsidP="0028754A"/>
    <w:p w14:paraId="6E9EC716" w14:textId="77777777" w:rsidR="0028754A" w:rsidRDefault="0028754A" w:rsidP="0028754A">
      <w:r>
        <w:t>Несмотря на доказанную эффективность семейно-ориентированных программ, их внедрение в российскую практику сталкивается с системными барьерами: фрагментарность межведомственного взаимодействия, дефицит специалистов, владеющих системной семейной терапией, доминирование административно-карательной логики над профилактической, а также низкая мотивация семей к участию из-за страха стигматизации.</w:t>
      </w:r>
    </w:p>
    <w:p w14:paraId="5C488FB3" w14:textId="77777777" w:rsidR="0028754A" w:rsidRDefault="0028754A" w:rsidP="0028754A"/>
    <w:p w14:paraId="66BDB7D7" w14:textId="77777777" w:rsidR="0028754A" w:rsidRDefault="0028754A" w:rsidP="0028754A">
      <w:r>
        <w:t xml:space="preserve">Этические аспекты профилактики требуют отдельного внимания. </w:t>
      </w:r>
      <w:proofErr w:type="spellStart"/>
      <w:r>
        <w:t>Гипердиагностика</w:t>
      </w:r>
      <w:proofErr w:type="spellEnd"/>
      <w:r>
        <w:t xml:space="preserve">, навешивание ярлыков «проблемной семьи», нарушение конфиденциальности и принудительные формы работы не только неэффективны, но и усугубляют </w:t>
      </w:r>
      <w:proofErr w:type="spellStart"/>
      <w:r>
        <w:t>девиантные</w:t>
      </w:r>
      <w:proofErr w:type="spellEnd"/>
      <w:r>
        <w:t xml:space="preserve"> траектории. Профилактика должна строиться на принципах добровольности, уважения к родительской автономии, культурной чувствительности и доказательной базе.</w:t>
      </w:r>
    </w:p>
    <w:p w14:paraId="1742AFF0" w14:textId="77777777" w:rsidR="0028754A" w:rsidRDefault="0028754A" w:rsidP="0028754A"/>
    <w:p w14:paraId="74645530" w14:textId="77777777" w:rsidR="0028754A" w:rsidRDefault="0028754A" w:rsidP="0028754A">
      <w:r>
        <w:t>Цифровая трансформация добавляет новый слой сложности. Современные младшие подростки проводят в онлайн-среде значительную часть времени, где формируются новые нормы, риски и идентичности. Профилактическая работа должна включать **цифровую медиацию семьи**: обучение родителей навигации в цифровом пространстве без тотального контроля, развитие у подростков цифровой грамотности и критического мышления, создание семейных цифровых контрактов, основанных на доверии, а не на запретах.</w:t>
      </w:r>
    </w:p>
    <w:p w14:paraId="48250BD2" w14:textId="77777777" w:rsidR="0028754A" w:rsidRDefault="0028754A" w:rsidP="0028754A"/>
    <w:p w14:paraId="50435B05" w14:textId="77777777" w:rsidR="0028754A" w:rsidRDefault="0028754A" w:rsidP="0028754A">
      <w:r>
        <w:t>Практические рекомендации для образовательных организаций и профилактических служб:</w:t>
      </w:r>
    </w:p>
    <w:p w14:paraId="43079F97" w14:textId="77777777" w:rsidR="0028754A" w:rsidRDefault="0028754A" w:rsidP="0028754A">
      <w:r>
        <w:t>1. Внедрить скрининг семейного функционирования в план работы педагога-психолога (1 раз в полугодие).</w:t>
      </w:r>
    </w:p>
    <w:p w14:paraId="1682365B" w14:textId="77777777" w:rsidR="0028754A" w:rsidRDefault="0028754A" w:rsidP="0028754A">
      <w:r>
        <w:t>2. Создать банк семейно-ориентированных профилактических программ с доказанной эффективностью.</w:t>
      </w:r>
    </w:p>
    <w:p w14:paraId="1C6BF403" w14:textId="77777777" w:rsidR="0028754A" w:rsidRDefault="0028754A" w:rsidP="0028754A">
      <w:r>
        <w:t xml:space="preserve">3. Обеспечить </w:t>
      </w:r>
      <w:proofErr w:type="spellStart"/>
      <w:r>
        <w:t>супервизию</w:t>
      </w:r>
      <w:proofErr w:type="spellEnd"/>
      <w:r>
        <w:t xml:space="preserve"> и повышение квалификации специалистов в области системного консультирования и возрастной </w:t>
      </w:r>
      <w:proofErr w:type="spellStart"/>
      <w:r>
        <w:t>девиантологии</w:t>
      </w:r>
      <w:proofErr w:type="spellEnd"/>
      <w:r>
        <w:t>.</w:t>
      </w:r>
    </w:p>
    <w:p w14:paraId="747CDE58" w14:textId="77777777" w:rsidR="0028754A" w:rsidRDefault="0028754A" w:rsidP="0028754A">
      <w:r>
        <w:t>4. Разработать алгоритм этически корректного информирования семей о рисках и возможностях поддержки.</w:t>
      </w:r>
    </w:p>
    <w:p w14:paraId="756ACC34" w14:textId="77777777" w:rsidR="0028754A" w:rsidRDefault="0028754A" w:rsidP="0028754A">
      <w:r>
        <w:t>5. Интегрировать цифровую безопасность в родительское просвещение как обязательный компонент.</w:t>
      </w:r>
    </w:p>
    <w:p w14:paraId="1D28D8DC" w14:textId="77777777" w:rsidR="0028754A" w:rsidRDefault="0028754A" w:rsidP="0028754A"/>
    <w:p w14:paraId="43142E0A" w14:textId="77777777" w:rsidR="0028754A" w:rsidRDefault="0028754A" w:rsidP="0028754A">
      <w:r>
        <w:t>---</w:t>
      </w:r>
    </w:p>
    <w:p w14:paraId="7836FF5C" w14:textId="77777777" w:rsidR="0028754A" w:rsidRDefault="0028754A" w:rsidP="0028754A"/>
    <w:p w14:paraId="70EF626E" w14:textId="77777777" w:rsidR="0028754A" w:rsidRDefault="0028754A" w:rsidP="0028754A">
      <w:r>
        <w:t>### Заключение</w:t>
      </w:r>
    </w:p>
    <w:p w14:paraId="2AA01976" w14:textId="77777777" w:rsidR="0028754A" w:rsidRDefault="0028754A" w:rsidP="0028754A"/>
    <w:p w14:paraId="5AFD9550" w14:textId="77777777" w:rsidR="0028754A" w:rsidRDefault="0028754A" w:rsidP="0028754A">
      <w:r>
        <w:t xml:space="preserve">Семейная система остаётся ключевым агентом профилактики </w:t>
      </w:r>
      <w:proofErr w:type="spellStart"/>
      <w:r>
        <w:t>девиантного</w:t>
      </w:r>
      <w:proofErr w:type="spellEnd"/>
      <w:r>
        <w:t xml:space="preserve"> поведения у младших подростков, однако её потенциал реализуется лишь при условии перехода от </w:t>
      </w:r>
      <w:proofErr w:type="spellStart"/>
      <w:r>
        <w:t>дефицитарной</w:t>
      </w:r>
      <w:proofErr w:type="spellEnd"/>
      <w:r>
        <w:t xml:space="preserve"> к ресурсно-ориентированной парадигме. Эффективная профилактика требует системного взгляда на семью, учитывающего эмоциональный климат, коммуникационные паттерны, границы, цифровую реальность и готовность к раннему запросу помощи. Трёхуровневая модель профилактики, предложенная в статье, позволяет дифференцированно работать с разными категориями семей, минимизировать стигматизацию и максимизировать </w:t>
      </w:r>
      <w:proofErr w:type="spellStart"/>
      <w:r>
        <w:t>протективный</w:t>
      </w:r>
      <w:proofErr w:type="spellEnd"/>
      <w:r>
        <w:t xml:space="preserve"> эффект семейного окружения.</w:t>
      </w:r>
    </w:p>
    <w:p w14:paraId="4D5608E9" w14:textId="77777777" w:rsidR="0028754A" w:rsidRDefault="0028754A" w:rsidP="0028754A"/>
    <w:p w14:paraId="78A0AD3B" w14:textId="77777777" w:rsidR="0028754A" w:rsidRDefault="0028754A" w:rsidP="0028754A">
      <w:r>
        <w:t xml:space="preserve">Перспективы исследований включают </w:t>
      </w:r>
      <w:proofErr w:type="spellStart"/>
      <w:r>
        <w:t>лонгитюдное</w:t>
      </w:r>
      <w:proofErr w:type="spellEnd"/>
      <w:r>
        <w:t xml:space="preserve"> отслеживание эффективности семейно-ориентированных программ, разработку </w:t>
      </w:r>
      <w:proofErr w:type="spellStart"/>
      <w:r>
        <w:t>валидированных</w:t>
      </w:r>
      <w:proofErr w:type="spellEnd"/>
      <w:r>
        <w:t xml:space="preserve"> инструментов скрининга цифровых рисков в семейном контексте, а также кросс-культурные сравнения моделей профилактики. Внедрение системного подхода в национальную стратегию профилактики </w:t>
      </w:r>
      <w:proofErr w:type="spellStart"/>
      <w:r>
        <w:t>девиантного</w:t>
      </w:r>
      <w:proofErr w:type="spellEnd"/>
      <w:r>
        <w:t xml:space="preserve"> поведения станет шагом к созданию устойчивой, этичной и научно обоснованной практики, ориентированной на развитие, а не на контроль.</w:t>
      </w:r>
    </w:p>
    <w:p w14:paraId="4722A16D" w14:textId="77777777" w:rsidR="0028754A" w:rsidRDefault="0028754A" w:rsidP="0028754A"/>
    <w:p w14:paraId="1697A925" w14:textId="77777777" w:rsidR="0028754A" w:rsidRDefault="0028754A" w:rsidP="0028754A">
      <w:r>
        <w:t>---</w:t>
      </w:r>
    </w:p>
    <w:p w14:paraId="53409C0C" w14:textId="77777777" w:rsidR="0028754A" w:rsidRDefault="0028754A" w:rsidP="0028754A"/>
    <w:p w14:paraId="70AF6D9F" w14:textId="77777777" w:rsidR="0028754A" w:rsidRDefault="0028754A" w:rsidP="0028754A">
      <w:r>
        <w:t>### Список литературы</w:t>
      </w:r>
    </w:p>
    <w:p w14:paraId="150D50DE" w14:textId="77777777" w:rsidR="0028754A" w:rsidRDefault="0028754A" w:rsidP="0028754A"/>
    <w:p w14:paraId="3AE421E6" w14:textId="77777777" w:rsidR="0028754A" w:rsidRDefault="0028754A" w:rsidP="0028754A">
      <w:r>
        <w:t xml:space="preserve">1. </w:t>
      </w:r>
      <w:proofErr w:type="spellStart"/>
      <w:r>
        <w:t>Реан</w:t>
      </w:r>
      <w:proofErr w:type="spellEnd"/>
      <w:r>
        <w:t xml:space="preserve"> А.А. Психология человека: от рождения до смерти. – СПб.: </w:t>
      </w:r>
      <w:proofErr w:type="spellStart"/>
      <w:r>
        <w:t>Прайм-Еврознак</w:t>
      </w:r>
      <w:proofErr w:type="spellEnd"/>
      <w:r>
        <w:t xml:space="preserve">, 2020. – 416 с.  </w:t>
      </w:r>
    </w:p>
    <w:p w14:paraId="5CF558CF" w14:textId="77777777" w:rsidR="0028754A" w:rsidRDefault="0028754A" w:rsidP="0028754A">
      <w:r>
        <w:t xml:space="preserve">2. </w:t>
      </w:r>
      <w:proofErr w:type="spellStart"/>
      <w:r>
        <w:t>Змановская</w:t>
      </w:r>
      <w:proofErr w:type="spellEnd"/>
      <w:r>
        <w:t xml:space="preserve"> Е.В. </w:t>
      </w:r>
      <w:proofErr w:type="spellStart"/>
      <w:r>
        <w:t>Девиантология</w:t>
      </w:r>
      <w:proofErr w:type="spellEnd"/>
      <w:r>
        <w:t xml:space="preserve">: психология отклоняющегося поведения. – М.: Академия, 2021. – 384 с.  </w:t>
      </w:r>
    </w:p>
    <w:p w14:paraId="4B5CD863" w14:textId="77777777" w:rsidR="0028754A" w:rsidRDefault="0028754A" w:rsidP="0028754A">
      <w:r>
        <w:t xml:space="preserve">3. Менделевич В.Д. Психология </w:t>
      </w:r>
      <w:proofErr w:type="spellStart"/>
      <w:r>
        <w:t>девиантного</w:t>
      </w:r>
      <w:proofErr w:type="spellEnd"/>
      <w:r>
        <w:t xml:space="preserve"> поведения. – СПб.: Речь, 2019. – 320 с.  </w:t>
      </w:r>
    </w:p>
    <w:p w14:paraId="43E629FA" w14:textId="77777777" w:rsidR="0028754A" w:rsidRDefault="0028754A" w:rsidP="0028754A">
      <w:r>
        <w:t xml:space="preserve">4. Методические рекомендации по организации профилактики </w:t>
      </w:r>
      <w:proofErr w:type="spellStart"/>
      <w:r>
        <w:t>девиантного</w:t>
      </w:r>
      <w:proofErr w:type="spellEnd"/>
      <w:r>
        <w:t xml:space="preserve"> поведения обучающихся в образовательных организациях. – М.: </w:t>
      </w:r>
      <w:proofErr w:type="spellStart"/>
      <w:r>
        <w:t>Минпросвещения</w:t>
      </w:r>
      <w:proofErr w:type="spellEnd"/>
      <w:r>
        <w:t xml:space="preserve"> России, 2023. – 87 с.  </w:t>
      </w:r>
    </w:p>
    <w:p w14:paraId="6FE537C1" w14:textId="77777777" w:rsidR="0028754A" w:rsidRDefault="0028754A" w:rsidP="0028754A">
      <w:r>
        <w:t xml:space="preserve">5. </w:t>
      </w:r>
      <w:proofErr w:type="spellStart"/>
      <w:r>
        <w:t>Боуэн</w:t>
      </w:r>
      <w:proofErr w:type="spellEnd"/>
      <w:r>
        <w:t xml:space="preserve"> М. Семейная терапия в клинической практике. – М.: Класс, 2020. – 432 с.  </w:t>
      </w:r>
    </w:p>
    <w:p w14:paraId="4798E272" w14:textId="77777777" w:rsidR="0028754A" w:rsidRDefault="0028754A" w:rsidP="0028754A">
      <w:r>
        <w:t xml:space="preserve">6. </w:t>
      </w:r>
      <w:proofErr w:type="spellStart"/>
      <w:r>
        <w:t>Минухин</w:t>
      </w:r>
      <w:proofErr w:type="spellEnd"/>
      <w:r>
        <w:t xml:space="preserve"> С. Структурная семейная терапия. – М.: </w:t>
      </w:r>
      <w:proofErr w:type="spellStart"/>
      <w:r>
        <w:t>Когито</w:t>
      </w:r>
      <w:proofErr w:type="spellEnd"/>
      <w:r>
        <w:t xml:space="preserve">-Центр, 2018. – 304 с.  </w:t>
      </w:r>
    </w:p>
    <w:p w14:paraId="28FA74AA" w14:textId="0565383B" w:rsidR="003546CB" w:rsidRDefault="003546CB" w:rsidP="0028754A"/>
    <w:sectPr w:rsidR="0035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76"/>
    <w:rsid w:val="00175255"/>
    <w:rsid w:val="0028754A"/>
    <w:rsid w:val="003546CB"/>
    <w:rsid w:val="00395F76"/>
    <w:rsid w:val="003A2170"/>
    <w:rsid w:val="0098082A"/>
    <w:rsid w:val="009C4CAF"/>
    <w:rsid w:val="00AD36C2"/>
    <w:rsid w:val="00C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22D1"/>
  <w15:chartTrackingRefBased/>
  <w15:docId w15:val="{6F300FD8-4A44-4B25-BB86-5DCB4D9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tvyaz</dc:creator>
  <cp:keywords/>
  <dc:description/>
  <cp:lastModifiedBy>Ярослав Грошевихин</cp:lastModifiedBy>
  <cp:revision>2</cp:revision>
  <dcterms:created xsi:type="dcterms:W3CDTF">2026-05-27T17:38:00Z</dcterms:created>
  <dcterms:modified xsi:type="dcterms:W3CDTF">2026-05-27T17:38:00Z</dcterms:modified>
</cp:coreProperties>
</file>