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C4D9C" w14:textId="6284B918" w:rsidR="00256190" w:rsidRPr="00256190" w:rsidRDefault="00256190" w:rsidP="002561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190">
        <w:rPr>
          <w:rFonts w:ascii="Times New Roman" w:hAnsi="Times New Roman" w:cs="Times New Roman"/>
          <w:b/>
          <w:bCs/>
          <w:sz w:val="24"/>
          <w:szCs w:val="24"/>
        </w:rPr>
        <w:t>Использование игровых технологий</w:t>
      </w:r>
      <w:r w:rsidR="00B2104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56190">
        <w:rPr>
          <w:rFonts w:ascii="Times New Roman" w:hAnsi="Times New Roman" w:cs="Times New Roman"/>
          <w:b/>
          <w:bCs/>
          <w:sz w:val="24"/>
          <w:szCs w:val="24"/>
        </w:rPr>
        <w:t xml:space="preserve"> как одно из эффективных средств развития речи детей дошкольного возраста</w:t>
      </w:r>
      <w:r w:rsidR="00B210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37B55BE" w14:textId="77777777" w:rsidR="00256190" w:rsidRDefault="00256190">
      <w:pPr>
        <w:rPr>
          <w:rFonts w:ascii="Times New Roman" w:hAnsi="Times New Roman" w:cs="Times New Roman"/>
          <w:sz w:val="24"/>
          <w:szCs w:val="24"/>
        </w:rPr>
      </w:pPr>
      <w:r w:rsidRPr="00256190">
        <w:rPr>
          <w:rFonts w:ascii="Times New Roman" w:hAnsi="Times New Roman" w:cs="Times New Roman"/>
          <w:sz w:val="24"/>
          <w:szCs w:val="24"/>
        </w:rPr>
        <w:t xml:space="preserve"> Современные дети живут в мощном потоке информации. Ушли в прошлое фильмоскопы. На смену пришли телевизоры, компьютеры, планшеты, вместо живой бабушкиной сказки – </w:t>
      </w:r>
      <w:proofErr w:type="spellStart"/>
      <w:r w:rsidRPr="00256190">
        <w:rPr>
          <w:rFonts w:ascii="Times New Roman" w:hAnsi="Times New Roman" w:cs="Times New Roman"/>
          <w:sz w:val="24"/>
          <w:szCs w:val="24"/>
        </w:rPr>
        <w:t>аудиосказка</w:t>
      </w:r>
      <w:proofErr w:type="spellEnd"/>
      <w:r w:rsidRPr="00256190">
        <w:rPr>
          <w:rFonts w:ascii="Times New Roman" w:hAnsi="Times New Roman" w:cs="Times New Roman"/>
          <w:sz w:val="24"/>
          <w:szCs w:val="24"/>
        </w:rPr>
        <w:t xml:space="preserve"> с магнитофона или диски с видеофильмами. Огромный речевой поток омывает пытливые головы детей: одни с этим справляются, у других непомерный груз информации тормозит не только речевое, но и общее развитие.</w:t>
      </w:r>
    </w:p>
    <w:p w14:paraId="7F248044" w14:textId="77777777" w:rsidR="00256190" w:rsidRDefault="00256190">
      <w:pPr>
        <w:rPr>
          <w:rFonts w:ascii="Times New Roman" w:hAnsi="Times New Roman" w:cs="Times New Roman"/>
          <w:sz w:val="24"/>
          <w:szCs w:val="24"/>
        </w:rPr>
      </w:pPr>
      <w:r w:rsidRPr="00256190">
        <w:rPr>
          <w:rFonts w:ascii="Times New Roman" w:hAnsi="Times New Roman" w:cs="Times New Roman"/>
          <w:sz w:val="24"/>
          <w:szCs w:val="24"/>
        </w:rPr>
        <w:t xml:space="preserve"> Эта негативная тенденция, к сожалению, постоянно растет. Увеличивается количество детей с нарушениями речи, с задержкой речевого развития. А речь, как мы знаем, один из наиболее мощных факторов и стимулов развития ребенка в целом. Проблема речевого развития детей дошкольного возраста на сегодняшний день особенно актуальна, т.к. процент дошкольников с различными речевыми нарушениями остается стабильно высоким. Дети испытывают трудности в звукопроизношении, в овладении лексико-грамматическими формами, имеют скудный словарный запас и не умеют строить связные высказывания. В речи детей нет образных выражений, мало прилагательных, слова однозначны, язык невыразителен.</w:t>
      </w:r>
    </w:p>
    <w:p w14:paraId="284C5865" w14:textId="77777777" w:rsidR="00256190" w:rsidRDefault="00256190">
      <w:pPr>
        <w:rPr>
          <w:rFonts w:ascii="Times New Roman" w:hAnsi="Times New Roman" w:cs="Times New Roman"/>
          <w:sz w:val="24"/>
          <w:szCs w:val="24"/>
        </w:rPr>
      </w:pPr>
      <w:r w:rsidRPr="00256190">
        <w:rPr>
          <w:rFonts w:ascii="Times New Roman" w:hAnsi="Times New Roman" w:cs="Times New Roman"/>
          <w:sz w:val="24"/>
          <w:szCs w:val="24"/>
        </w:rPr>
        <w:t xml:space="preserve"> Работая с современными детьми, сталкиваясь с проблемой недостаточно развитой речи детей, а также постоянным поиском средств, облегчающих процесс усвоения детьми нового материала, Поэтому годовая задача выбрана нами на эту актуальную </w:t>
      </w:r>
      <w:proofErr w:type="gramStart"/>
      <w:r w:rsidRPr="00256190">
        <w:rPr>
          <w:rFonts w:ascii="Times New Roman" w:hAnsi="Times New Roman" w:cs="Times New Roman"/>
          <w:sz w:val="24"/>
          <w:szCs w:val="24"/>
        </w:rPr>
        <w:t>тему :</w:t>
      </w:r>
      <w:proofErr w:type="gramEnd"/>
      <w:r w:rsidRPr="00256190">
        <w:rPr>
          <w:rFonts w:ascii="Times New Roman" w:hAnsi="Times New Roman" w:cs="Times New Roman"/>
          <w:sz w:val="24"/>
          <w:szCs w:val="24"/>
        </w:rPr>
        <w:t xml:space="preserve"> Безусловно использование игровых и новых технологий как одно из эффективных средств развития речи детей дошкольного возраста. Использование игровых технологий на всех этапах педагогического процесса решает проблемы снижения речевой активности детей, её низкую коммуникативную направленность. В игре дети естественным образом учатся связно, последовательно и логично излагать свои мысли, развиваются все компоненты речи. </w:t>
      </w:r>
    </w:p>
    <w:p w14:paraId="414CDD3B" w14:textId="77777777" w:rsidR="00256190" w:rsidRDefault="00256190" w:rsidP="000114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6190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нами были определены следующие задачи: </w:t>
      </w:r>
    </w:p>
    <w:p w14:paraId="0FE6D672" w14:textId="77777777" w:rsidR="00256190" w:rsidRDefault="00256190" w:rsidP="000114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6190">
        <w:rPr>
          <w:rFonts w:ascii="Times New Roman" w:hAnsi="Times New Roman" w:cs="Times New Roman"/>
          <w:sz w:val="24"/>
          <w:szCs w:val="24"/>
        </w:rPr>
        <w:t xml:space="preserve">1. Организовывать ситуации вступления в коммуникацию (общение) детей со сверстниками и взрослыми. </w:t>
      </w:r>
    </w:p>
    <w:p w14:paraId="71461D82" w14:textId="77777777" w:rsidR="00256190" w:rsidRDefault="00256190" w:rsidP="000114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6190">
        <w:rPr>
          <w:rFonts w:ascii="Times New Roman" w:hAnsi="Times New Roman" w:cs="Times New Roman"/>
          <w:sz w:val="24"/>
          <w:szCs w:val="24"/>
        </w:rPr>
        <w:t>2. Создать предметно-развивающею речевую среду в группе ДОУ.</w:t>
      </w:r>
    </w:p>
    <w:p w14:paraId="1D5CF066" w14:textId="77777777" w:rsidR="00256190" w:rsidRDefault="00256190" w:rsidP="000114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6190">
        <w:rPr>
          <w:rFonts w:ascii="Times New Roman" w:hAnsi="Times New Roman" w:cs="Times New Roman"/>
          <w:sz w:val="24"/>
          <w:szCs w:val="24"/>
        </w:rPr>
        <w:t xml:space="preserve"> 3. Реализовать систему игр, направленную на развитие речи детей дошкольного возраста. 4. Развивать и совершенствовать все стороны речи каждого ребёнка (звукопроизношение, словарный запас, грамматический строй, связная речь) средствами разнообразных игровых технологий.</w:t>
      </w:r>
    </w:p>
    <w:p w14:paraId="59ADAE9E" w14:textId="77777777" w:rsidR="00256190" w:rsidRDefault="00256190" w:rsidP="000114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6190">
        <w:rPr>
          <w:rFonts w:ascii="Times New Roman" w:hAnsi="Times New Roman" w:cs="Times New Roman"/>
          <w:sz w:val="24"/>
          <w:szCs w:val="24"/>
        </w:rPr>
        <w:t xml:space="preserve"> 5. Развивать мелкую моторику рук. </w:t>
      </w:r>
    </w:p>
    <w:p w14:paraId="585DFD26" w14:textId="77777777" w:rsidR="00256190" w:rsidRDefault="00256190">
      <w:pPr>
        <w:rPr>
          <w:rFonts w:ascii="Times New Roman" w:hAnsi="Times New Roman" w:cs="Times New Roman"/>
          <w:sz w:val="24"/>
          <w:szCs w:val="24"/>
        </w:rPr>
      </w:pPr>
      <w:r w:rsidRPr="00256190">
        <w:rPr>
          <w:rFonts w:ascii="Times New Roman" w:hAnsi="Times New Roman" w:cs="Times New Roman"/>
          <w:sz w:val="24"/>
          <w:szCs w:val="24"/>
        </w:rPr>
        <w:t xml:space="preserve">Поставленные задачи реализуются в непосредственной образовательной деятельности и самостоятельной деятельности детей (проведение </w:t>
      </w:r>
      <w:proofErr w:type="spellStart"/>
      <w:r w:rsidRPr="00256190">
        <w:rPr>
          <w:rFonts w:ascii="Times New Roman" w:hAnsi="Times New Roman" w:cs="Times New Roman"/>
          <w:sz w:val="24"/>
          <w:szCs w:val="24"/>
        </w:rPr>
        <w:t>сюжетноролевых</w:t>
      </w:r>
      <w:proofErr w:type="spellEnd"/>
      <w:r w:rsidRPr="00256190">
        <w:rPr>
          <w:rFonts w:ascii="Times New Roman" w:hAnsi="Times New Roman" w:cs="Times New Roman"/>
          <w:sz w:val="24"/>
          <w:szCs w:val="24"/>
        </w:rPr>
        <w:t xml:space="preserve"> игр; театрализованных игр; использование колец «</w:t>
      </w:r>
      <w:proofErr w:type="spellStart"/>
      <w:r w:rsidRPr="00256190">
        <w:rPr>
          <w:rFonts w:ascii="Times New Roman" w:hAnsi="Times New Roman" w:cs="Times New Roman"/>
          <w:sz w:val="24"/>
          <w:szCs w:val="24"/>
        </w:rPr>
        <w:t>Луллия</w:t>
      </w:r>
      <w:proofErr w:type="spellEnd"/>
      <w:r w:rsidRPr="00256190">
        <w:rPr>
          <w:rFonts w:ascii="Times New Roman" w:hAnsi="Times New Roman" w:cs="Times New Roman"/>
          <w:sz w:val="24"/>
          <w:szCs w:val="24"/>
        </w:rPr>
        <w:t>» и пр.);</w:t>
      </w:r>
    </w:p>
    <w:p w14:paraId="3D82884C" w14:textId="77777777" w:rsidR="00256190" w:rsidRDefault="00256190">
      <w:pPr>
        <w:rPr>
          <w:rFonts w:ascii="Times New Roman" w:hAnsi="Times New Roman" w:cs="Times New Roman"/>
          <w:sz w:val="24"/>
          <w:szCs w:val="24"/>
        </w:rPr>
      </w:pPr>
      <w:r w:rsidRPr="00256190">
        <w:rPr>
          <w:rFonts w:ascii="Times New Roman" w:hAnsi="Times New Roman" w:cs="Times New Roman"/>
          <w:sz w:val="24"/>
          <w:szCs w:val="24"/>
        </w:rPr>
        <w:t xml:space="preserve"> Используются различные методы: наглядные; практические; словесные. Развитие речи ребёнка требует постоянного педагогического руководства. В связи с этим, необходимо разработать на базе ОУ систему по развитию речи детей с использованием в педагогическом процессе игровых технологий, которые будет способствовать развитию понимания речи, расширению и обогащению представлений детей об окружающем, формированию обобщенных представлений о предметах и действиях, развитию активной речи, обогащению и расширению словаря, совершенствованию звуковой культуры речи, развитию потребности детей в общении посредством речи, обучению простым формам монологической и диалогической речи. условиями успешного развития речи является:</w:t>
      </w:r>
    </w:p>
    <w:p w14:paraId="2FC7A877" w14:textId="77777777" w:rsidR="00256190" w:rsidRDefault="00256190" w:rsidP="000114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619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256190">
        <w:rPr>
          <w:rFonts w:ascii="Times New Roman" w:hAnsi="Times New Roman" w:cs="Times New Roman"/>
          <w:sz w:val="24"/>
          <w:szCs w:val="24"/>
        </w:rPr>
        <w:sym w:font="Symbol" w:char="F0B7"/>
      </w:r>
      <w:r w:rsidRPr="00256190">
        <w:rPr>
          <w:rFonts w:ascii="Times New Roman" w:hAnsi="Times New Roman" w:cs="Times New Roman"/>
          <w:sz w:val="24"/>
          <w:szCs w:val="24"/>
        </w:rPr>
        <w:t xml:space="preserve"> потребность общения, или коммуникации. Необходимо создавать такие ситуации, которые ставят ребёнка перед необходимостью речевых высказываний.</w:t>
      </w:r>
    </w:p>
    <w:p w14:paraId="44679151" w14:textId="77777777" w:rsidR="00256190" w:rsidRDefault="00256190" w:rsidP="000114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6190">
        <w:rPr>
          <w:rFonts w:ascii="Times New Roman" w:hAnsi="Times New Roman" w:cs="Times New Roman"/>
          <w:sz w:val="24"/>
          <w:szCs w:val="24"/>
        </w:rPr>
        <w:t xml:space="preserve"> </w:t>
      </w:r>
      <w:r w:rsidRPr="00256190">
        <w:rPr>
          <w:rFonts w:ascii="Times New Roman" w:hAnsi="Times New Roman" w:cs="Times New Roman"/>
          <w:sz w:val="24"/>
          <w:szCs w:val="24"/>
        </w:rPr>
        <w:sym w:font="Symbol" w:char="F0B7"/>
      </w:r>
      <w:r w:rsidRPr="00256190">
        <w:rPr>
          <w:rFonts w:ascii="Times New Roman" w:hAnsi="Times New Roman" w:cs="Times New Roman"/>
          <w:sz w:val="24"/>
          <w:szCs w:val="24"/>
        </w:rPr>
        <w:t xml:space="preserve"> создание речевой среды, дающей детям образцы речи. Речевая среда </w:t>
      </w:r>
      <w:proofErr w:type="gramStart"/>
      <w:r w:rsidRPr="00256190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256190">
        <w:rPr>
          <w:rFonts w:ascii="Times New Roman" w:hAnsi="Times New Roman" w:cs="Times New Roman"/>
          <w:sz w:val="24"/>
          <w:szCs w:val="24"/>
        </w:rPr>
        <w:t xml:space="preserve"> речь родителей, родных, друзей, фольклор, художественная литература, радио и телевидение, кино и театр, речь педагога. </w:t>
      </w:r>
    </w:p>
    <w:p w14:paraId="033F0292" w14:textId="77777777" w:rsidR="00256190" w:rsidRDefault="00256190" w:rsidP="000114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6190">
        <w:rPr>
          <w:rFonts w:ascii="Times New Roman" w:hAnsi="Times New Roman" w:cs="Times New Roman"/>
          <w:sz w:val="24"/>
          <w:szCs w:val="24"/>
        </w:rPr>
        <w:sym w:font="Symbol" w:char="F0B7"/>
      </w:r>
      <w:r w:rsidRPr="00256190">
        <w:rPr>
          <w:rFonts w:ascii="Times New Roman" w:hAnsi="Times New Roman" w:cs="Times New Roman"/>
          <w:sz w:val="24"/>
          <w:szCs w:val="24"/>
        </w:rPr>
        <w:t xml:space="preserve"> запас знаний, которым должен обладать ребёнок на определённом этапе своего развития. Дошкольник хорошо расскажет только о том, что он хорошо знает.</w:t>
      </w:r>
    </w:p>
    <w:p w14:paraId="24A411C5" w14:textId="77777777" w:rsidR="00256190" w:rsidRDefault="00256190" w:rsidP="000114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6190">
        <w:rPr>
          <w:rFonts w:ascii="Times New Roman" w:hAnsi="Times New Roman" w:cs="Times New Roman"/>
          <w:sz w:val="24"/>
          <w:szCs w:val="24"/>
        </w:rPr>
        <w:t xml:space="preserve"> </w:t>
      </w:r>
      <w:r w:rsidRPr="00256190">
        <w:rPr>
          <w:rFonts w:ascii="Times New Roman" w:hAnsi="Times New Roman" w:cs="Times New Roman"/>
          <w:sz w:val="24"/>
          <w:szCs w:val="24"/>
        </w:rPr>
        <w:sym w:font="Symbol" w:char="F0B7"/>
      </w:r>
      <w:r w:rsidRPr="00256190">
        <w:rPr>
          <w:rFonts w:ascii="Times New Roman" w:hAnsi="Times New Roman" w:cs="Times New Roman"/>
          <w:sz w:val="24"/>
          <w:szCs w:val="24"/>
        </w:rPr>
        <w:t xml:space="preserve"> реализация системы игр, направленную на развитие всех сторон речи каждого ребёнка (звукопроизношение, словарный запас, грамматический строй, связная речь).</w:t>
      </w:r>
    </w:p>
    <w:p w14:paraId="474D641F" w14:textId="77777777" w:rsidR="00256190" w:rsidRDefault="00256190">
      <w:pPr>
        <w:rPr>
          <w:rFonts w:ascii="Times New Roman" w:hAnsi="Times New Roman" w:cs="Times New Roman"/>
          <w:sz w:val="24"/>
          <w:szCs w:val="24"/>
        </w:rPr>
      </w:pPr>
      <w:r w:rsidRPr="00256190">
        <w:rPr>
          <w:rFonts w:ascii="Times New Roman" w:hAnsi="Times New Roman" w:cs="Times New Roman"/>
          <w:sz w:val="24"/>
          <w:szCs w:val="24"/>
        </w:rPr>
        <w:t xml:space="preserve"> </w:t>
      </w:r>
      <w:r w:rsidRPr="00256190">
        <w:rPr>
          <w:rFonts w:ascii="Times New Roman" w:hAnsi="Times New Roman" w:cs="Times New Roman"/>
          <w:sz w:val="24"/>
          <w:szCs w:val="24"/>
        </w:rPr>
        <w:sym w:font="Symbol" w:char="F0B7"/>
      </w:r>
      <w:r w:rsidRPr="00256190">
        <w:rPr>
          <w:rFonts w:ascii="Times New Roman" w:hAnsi="Times New Roman" w:cs="Times New Roman"/>
          <w:sz w:val="24"/>
          <w:szCs w:val="24"/>
        </w:rPr>
        <w:t xml:space="preserve"> развитие мелкой моторики рук у детей. Все эти условия смогут реализовываться при высоком уровне профессионального мастерства воспитателя (который владеет методиками, правильно использует приемы и методы</w:t>
      </w:r>
      <w:proofErr w:type="gramStart"/>
      <w:r w:rsidRPr="00256190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256190">
        <w:rPr>
          <w:rFonts w:ascii="Times New Roman" w:hAnsi="Times New Roman" w:cs="Times New Roman"/>
          <w:sz w:val="24"/>
          <w:szCs w:val="24"/>
        </w:rPr>
        <w:t xml:space="preserve"> Для достижения цели опыта необходимо игровые технологии включить не только в непосредственно образовательную деятельность, но и в свободную деятельность детей. Для этого в каждой группе создаются </w:t>
      </w:r>
      <w:proofErr w:type="gramStart"/>
      <w:r w:rsidRPr="00256190">
        <w:rPr>
          <w:rFonts w:ascii="Times New Roman" w:hAnsi="Times New Roman" w:cs="Times New Roman"/>
          <w:sz w:val="24"/>
          <w:szCs w:val="24"/>
        </w:rPr>
        <w:t>речевые центры</w:t>
      </w:r>
      <w:proofErr w:type="gramEnd"/>
      <w:r w:rsidRPr="00256190">
        <w:rPr>
          <w:rFonts w:ascii="Times New Roman" w:hAnsi="Times New Roman" w:cs="Times New Roman"/>
          <w:sz w:val="24"/>
          <w:szCs w:val="24"/>
        </w:rPr>
        <w:t xml:space="preserve"> в которых включены разнообразные пособия и игры. Использование игровых технологий в педагогическом процессе дошкольного образовательного учреждения положительно влияет на качество образовательного процесса и позволяет осуществлять текущую коррекцию его результатов, так как обладает двойной направленностью: на повышение эффективности воспитания и обучения детей, и на снятие отрицательных последствий образования.</w:t>
      </w:r>
    </w:p>
    <w:p w14:paraId="6F0CBDD3" w14:textId="0C4CA7C3" w:rsidR="001E760C" w:rsidRPr="00256190" w:rsidRDefault="00256190">
      <w:pPr>
        <w:rPr>
          <w:rFonts w:ascii="Times New Roman" w:hAnsi="Times New Roman" w:cs="Times New Roman"/>
          <w:sz w:val="24"/>
          <w:szCs w:val="24"/>
        </w:rPr>
      </w:pPr>
      <w:r w:rsidRPr="00256190">
        <w:rPr>
          <w:rFonts w:ascii="Times New Roman" w:hAnsi="Times New Roman" w:cs="Times New Roman"/>
          <w:sz w:val="24"/>
          <w:szCs w:val="24"/>
        </w:rPr>
        <w:t xml:space="preserve"> Основные направления работы по развитию речи детей с использованием разных игровых технологий: Развитие словаря: освоение значений слов и их уместное употребление в соответствии с контекстом высказывания, с ситуацией, в которой происходит общение. Воспитание звуковой культуры речи: развитие восприятия звуков родной речи и произношения. Формирование грамматического строя: морфология (изменение слов по родам, числам, падежам</w:t>
      </w:r>
      <w:r w:rsidRPr="00256190">
        <w:rPr>
          <w:rFonts w:ascii="Times New Roman" w:hAnsi="Times New Roman" w:cs="Times New Roman"/>
          <w:sz w:val="24"/>
          <w:szCs w:val="24"/>
        </w:rPr>
        <w:t>), синтаксис</w:t>
      </w:r>
      <w:r w:rsidRPr="00256190">
        <w:rPr>
          <w:rFonts w:ascii="Times New Roman" w:hAnsi="Times New Roman" w:cs="Times New Roman"/>
          <w:sz w:val="24"/>
          <w:szCs w:val="24"/>
        </w:rPr>
        <w:t xml:space="preserve"> (освоение различных типов словосочетаний и предложений</w:t>
      </w:r>
      <w:r w:rsidRPr="00256190">
        <w:rPr>
          <w:rFonts w:ascii="Times New Roman" w:hAnsi="Times New Roman" w:cs="Times New Roman"/>
          <w:sz w:val="24"/>
          <w:szCs w:val="24"/>
        </w:rPr>
        <w:t>), словообразование</w:t>
      </w:r>
      <w:r w:rsidRPr="00256190">
        <w:rPr>
          <w:rFonts w:ascii="Times New Roman" w:hAnsi="Times New Roman" w:cs="Times New Roman"/>
          <w:sz w:val="24"/>
          <w:szCs w:val="24"/>
        </w:rPr>
        <w:t>. Развитие связной речи: диалогическая (разговорная) речь, монологическая речь (рассказывание) Формирование элементарного осознания явлений языка и речи: различение звука и слова, нахождение места звука в слове. Воспитание любви и интереса к художественному слову. Сенсорное развитие: развития мелкой моторики рук</w:t>
      </w:r>
    </w:p>
    <w:sectPr w:rsidR="001E760C" w:rsidRPr="00256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191"/>
    <w:rsid w:val="00011452"/>
    <w:rsid w:val="001E760C"/>
    <w:rsid w:val="00256190"/>
    <w:rsid w:val="00B21042"/>
    <w:rsid w:val="00DA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F0D4"/>
  <w15:chartTrackingRefBased/>
  <w15:docId w15:val="{9FC9B933-B529-4EF1-99CA-54EE8600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835</Words>
  <Characters>4761</Characters>
  <Application>Microsoft Office Word</Application>
  <DocSecurity>0</DocSecurity>
  <Lines>39</Lines>
  <Paragraphs>11</Paragraphs>
  <ScaleCrop>false</ScaleCrop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4</cp:revision>
  <dcterms:created xsi:type="dcterms:W3CDTF">2020-12-21T11:11:00Z</dcterms:created>
  <dcterms:modified xsi:type="dcterms:W3CDTF">2020-12-21T11:17:00Z</dcterms:modified>
</cp:coreProperties>
</file>