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F5" w:rsidRPr="006F2D16" w:rsidRDefault="00F943F5" w:rsidP="006F2D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bookmarkStart w:id="0" w:name="_GoBack"/>
      <w:bookmarkEnd w:id="0"/>
      <w:r w:rsidRPr="006F2D16">
        <w:rPr>
          <w:rFonts w:ascii="Times New Roman" w:eastAsia="Times New Roman" w:hAnsi="Times New Roman" w:cs="Times New Roman"/>
          <w:b/>
          <w:bCs/>
          <w:color w:val="19242B"/>
          <w:sz w:val="24"/>
          <w:szCs w:val="24"/>
        </w:rPr>
        <w:t>Творчество детей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обладает одной особенностью. Она состоит в том, что основное внимание при занятиях с детьми уделяется не результатам деятельности, а процессу. То есть при развитии творческих способностей ребенка важен сам творческий акт, процесс преобразования, создания чего-то нового. А вопрос о том, создается ли при этом настоящее произведение искусства, оригинальное и самобытное — не является первостепенным. Конечно, для самих детей результат важнее, и они испытывают большой душевный подъем, когда их работы отмечаются 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родителем, учителем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 и выставляются публично.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br/>
        <w:t>Детское творчество — это такая деятельность, которая создает нечто новое. Оно тесно связано с игрой, и граница между творчеством и игрой лежит в целевой установке – в творчестве поиск и осознание нового обычно определены ка</w:t>
      </w:r>
      <w:r w:rsid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к цель, игра же цели не имеет.</w:t>
      </w:r>
      <w:r w:rsid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br/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Любой ребенок по сути своей творец и задача 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родителей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 помочь профессиональному самоопределению т</w:t>
      </w:r>
      <w:r w:rsid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алантливых детей и подростков.</w:t>
      </w:r>
      <w:r w:rsid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br/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Существует ряд факторов, которые могут повлиять на развитие творческих способностей у детей раннего возраста. </w:t>
      </w:r>
    </w:p>
    <w:p w:rsidR="00F943F5" w:rsidRPr="006F2D16" w:rsidRDefault="00F943F5" w:rsidP="00F943F5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Во-первых, для развития самовыражения необходима определенная свобода от ограничений. Ребенок должен иметь возможность творить, не подчиняясь устойчивым схемам.</w:t>
      </w:r>
    </w:p>
    <w:p w:rsidR="00F943F5" w:rsidRPr="00F943F5" w:rsidRDefault="00F943F5" w:rsidP="00F943F5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 Во-вторых, крайне важен психологический комфорт и творческая обстановка. Точка зрения ребенка должна уважаться, над его творениями никто не должен смеяться и во время занятий среди учеников должна 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lastRenderedPageBreak/>
        <w:t>поддерживаться позитивная дружественная атмосфера.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br/>
      </w:r>
      <w:r w:rsidRPr="006F2D16">
        <w:rPr>
          <w:rFonts w:ascii="Times New Roman" w:eastAsia="Times New Roman" w:hAnsi="Times New Roman" w:cs="Times New Roman"/>
          <w:b/>
          <w:bCs/>
          <w:color w:val="19242B"/>
          <w:sz w:val="24"/>
          <w:szCs w:val="24"/>
        </w:rPr>
        <w:t>Творчество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— обязательный элемент гармоничной и счастливой жизни ребенка. В плане становления личности оно оказывает влияние сначала как средство саморазвития, а затем, возможно, станет инструментом  самореализации. Развитие детских творческих способностей будет проходить правильно только в том случае, если оно организовано оптимально, без резкого или длительного нарушения режима работы и отдыха.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6F2D16">
        <w:rPr>
          <w:rFonts w:ascii="Times New Roman" w:eastAsia="Times New Roman" w:hAnsi="Times New Roman" w:cs="Times New Roman"/>
          <w:b/>
          <w:bCs/>
          <w:color w:val="19242B"/>
          <w:sz w:val="24"/>
          <w:szCs w:val="24"/>
        </w:rPr>
        <w:t>Творчество детей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— существенный элемент развития их самосознания и </w:t>
      </w:r>
      <w:proofErr w:type="spellStart"/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самопонимания</w:t>
      </w:r>
      <w:proofErr w:type="spellEnd"/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. Они как бы преобразовывают окружающий мир под себя, и это помогает понять его устройство лучше. </w:t>
      </w:r>
    </w:p>
    <w:p w:rsidR="00F943F5" w:rsidRPr="00F943F5" w:rsidRDefault="00F943F5" w:rsidP="006F2D16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D16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неудачах в творчестве или как относиться к детскому «Я не могу»</w:t>
      </w:r>
    </w:p>
    <w:p w:rsidR="00F943F5" w:rsidRPr="00F943F5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D16">
        <w:rPr>
          <w:rFonts w:ascii="Times New Roman" w:eastAsia="Times New Roman" w:hAnsi="Times New Roman" w:cs="Times New Roman"/>
          <w:bCs/>
          <w:sz w:val="24"/>
          <w:szCs w:val="24"/>
        </w:rPr>
        <w:t>Очень часто у некоторых детей появляется неуверенность в себе, страх неудачи, сомнение в собственных способностях. Они проявляют нерешительность, скованность, отказываются</w:t>
      </w:r>
      <w:r w:rsidRPr="006F2D16">
        <w:rPr>
          <w:rFonts w:ascii="Times New Roman" w:eastAsia="Times New Roman" w:hAnsi="Times New Roman" w:cs="Times New Roman"/>
          <w:bCs/>
          <w:color w:val="000080"/>
          <w:sz w:val="24"/>
          <w:szCs w:val="24"/>
        </w:rPr>
        <w:t xml:space="preserve"> </w:t>
      </w:r>
      <w:r w:rsidRPr="006F2D16">
        <w:rPr>
          <w:rFonts w:ascii="Times New Roman" w:eastAsia="Times New Roman" w:hAnsi="Times New Roman" w:cs="Times New Roman"/>
          <w:bCs/>
          <w:sz w:val="24"/>
          <w:szCs w:val="24"/>
        </w:rPr>
        <w:t>от попыток решить задачу или сделать что-то: «Я это не смогу», «У меня не получится».</w:t>
      </w:r>
    </w:p>
    <w:p w:rsidR="00F943F5" w:rsidRPr="00F943F5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От того, как в подобной ситу</w:t>
      </w:r>
      <w:r w:rsidR="006F2D16"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ации будет вести себя </w:t>
      </w:r>
      <w:proofErr w:type="spellStart"/>
      <w:proofErr w:type="gramStart"/>
      <w:r w:rsidR="006F2D16"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родитель,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зависит</w:t>
      </w:r>
      <w:proofErr w:type="spellEnd"/>
      <w:proofErr w:type="gramEnd"/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, сможет ли ребёнок наработать собственный опыт успешного преодоления препятствий.</w:t>
      </w:r>
    </w:p>
    <w:p w:rsidR="00F943F5" w:rsidRPr="00F943F5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Человек </w:t>
      </w:r>
      <w:r w:rsidRPr="00F943F5">
        <w:rPr>
          <w:rFonts w:ascii="Times New Roman" w:eastAsia="Times New Roman" w:hAnsi="Times New Roman" w:cs="Times New Roman"/>
          <w:b/>
          <w:color w:val="19242B"/>
          <w:sz w:val="24"/>
          <w:szCs w:val="24"/>
        </w:rPr>
        <w:t>отказывается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 от поиска решений, когда любые попытки исправить ситуацию обязательно повлекут за собой наказание. Если ребёнок приобрёл собственный опыт  сопротивления неудачам и успешного преодоления трудностей, этот опыт остаётся с 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lastRenderedPageBreak/>
        <w:t>ним на всю жизнь, как мощный источник сил, энергии, позитивного отношения к жизни.</w:t>
      </w:r>
    </w:p>
    <w:p w:rsidR="00F943F5" w:rsidRPr="00F943F5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Радость от решения любой задачи станет для него мощным стимулом развития самостоятельности, уверенности в себе, активности.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6F2D16">
        <w:rPr>
          <w:rFonts w:ascii="Times New Roman" w:eastAsia="Times New Roman" w:hAnsi="Times New Roman" w:cs="Times New Roman"/>
          <w:b/>
          <w:bCs/>
          <w:sz w:val="24"/>
          <w:szCs w:val="24"/>
        </w:rPr>
        <w:t>Хвалите его не только за конечный результат, но особенно за готовность не отступать в случае неудачи, за поиск новых решений.</w:t>
      </w:r>
    </w:p>
    <w:p w:rsidR="006F2D16" w:rsidRPr="006F2D16" w:rsidRDefault="006F2D16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19242B"/>
          <w:sz w:val="24"/>
          <w:szCs w:val="24"/>
        </w:rPr>
      </w:pPr>
      <w:r w:rsidRPr="006F2D16">
        <w:rPr>
          <w:rFonts w:ascii="Times New Roman" w:eastAsia="Times New Roman" w:hAnsi="Times New Roman" w:cs="Times New Roman"/>
          <w:b/>
          <w:bCs/>
          <w:noProof/>
          <w:color w:val="19242B"/>
          <w:sz w:val="24"/>
          <w:szCs w:val="24"/>
        </w:rPr>
        <w:drawing>
          <wp:inline distT="0" distB="0" distL="0" distR="0">
            <wp:extent cx="3065526" cy="2090131"/>
            <wp:effectExtent l="19050" t="0" r="1524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349" cy="209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F5" w:rsidRPr="00F943F5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6F2D16">
        <w:rPr>
          <w:rFonts w:ascii="Times New Roman" w:eastAsia="Times New Roman" w:hAnsi="Times New Roman" w:cs="Times New Roman"/>
          <w:b/>
          <w:bCs/>
          <w:color w:val="19242B"/>
          <w:sz w:val="24"/>
          <w:szCs w:val="24"/>
        </w:rPr>
        <w:t>Растущему человеку важен опыт переживания успеха в разных делах 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– в рисовании, пении, спорте, общении с другими, в работе по дому. Он начинает ощущать себя хорошим, нужным, интересным окружающим его людям. Эта растущая уверенность в себе (не путать с самоуверенностью!) позволяет ребёнку успешнее  справляться с трудностями.</w:t>
      </w:r>
    </w:p>
    <w:p w:rsidR="00BA5676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 xml:space="preserve">Если у ребёнка никак не получается что-то, он может заплакать, бросить своё занятие или обратиться за помощью к взрослым. Как быть? Здесь вряд ли помогут советы и требования, вроде: «ты не должен плакать!» или «прекрати нервничать!», «ты сам это можешь сделать!» </w:t>
      </w: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lastRenderedPageBreak/>
        <w:t xml:space="preserve">Вспомните себя в подобной ситуации. Гораздо полезнее </w:t>
      </w:r>
    </w:p>
    <w:p w:rsidR="00BA5676" w:rsidRDefault="00BA5676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>
        <w:rPr>
          <w:noProof/>
        </w:rPr>
        <w:drawing>
          <wp:inline distT="0" distB="0" distL="0" distR="0">
            <wp:extent cx="3023870" cy="2017425"/>
            <wp:effectExtent l="19050" t="0" r="5080" b="0"/>
            <wp:docPr id="11" name="Рисунок 11" descr="JK rowling. george r martin. game of thrones. PreviousNext. incest. &quot; Бесплатное порно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K rowling. george r martin. game of thrones. PreviousNext. incest. &quot; Бесплатное порно виде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F5" w:rsidRPr="00F943F5" w:rsidRDefault="00F943F5" w:rsidP="00F943F5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9242B"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показать ему способы справиться с обидой и раздражением. Можно рассказать о собственном опыте неудачи, и как вы преодолели эту трудность. Важно чтобы ребёнок осознал, что с неудачами сталкиваются все, и есть способы успокоить свои эмоции.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6F2D16">
        <w:rPr>
          <w:rFonts w:ascii="Times New Roman" w:eastAsia="Times New Roman" w:hAnsi="Times New Roman" w:cs="Times New Roman"/>
          <w:b/>
          <w:bCs/>
          <w:color w:val="19242B"/>
          <w:sz w:val="24"/>
          <w:szCs w:val="24"/>
        </w:rPr>
        <w:t>Главная же радость – это справиться с делом и стать сильнее.</w:t>
      </w:r>
    </w:p>
    <w:p w:rsidR="00F943F5" w:rsidRDefault="00F943F5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3F5">
        <w:rPr>
          <w:rFonts w:ascii="Times New Roman" w:eastAsia="Times New Roman" w:hAnsi="Times New Roman" w:cs="Times New Roman"/>
          <w:color w:val="19242B"/>
          <w:sz w:val="24"/>
          <w:szCs w:val="24"/>
        </w:rPr>
        <w:t>Если ребёнок просит помочь, не спешите делать за него или подсказывать правильный ответ.</w:t>
      </w:r>
      <w:r w:rsidRPr="006F2D16">
        <w:rPr>
          <w:rFonts w:ascii="Times New Roman" w:eastAsia="Times New Roman" w:hAnsi="Times New Roman" w:cs="Times New Roman"/>
          <w:color w:val="19242B"/>
          <w:sz w:val="24"/>
          <w:szCs w:val="24"/>
        </w:rPr>
        <w:t> </w:t>
      </w:r>
      <w:r w:rsidRPr="006F2D16">
        <w:rPr>
          <w:rFonts w:ascii="Times New Roman" w:eastAsia="Times New Roman" w:hAnsi="Times New Roman" w:cs="Times New Roman"/>
          <w:b/>
          <w:bCs/>
          <w:sz w:val="24"/>
          <w:szCs w:val="24"/>
        </w:rPr>
        <w:t>Лучшая помощь – показать направление поиска и позволить ему самому найти решение.</w:t>
      </w: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676" w:rsidRDefault="00BA5676" w:rsidP="00BA5676">
      <w:p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2D02" w:rsidRDefault="003E7F97" w:rsidP="00902D02">
      <w:pPr>
        <w:spacing w:after="0" w:line="294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02D02" w:rsidRDefault="00CE31AB" w:rsidP="00902D02">
      <w:pPr>
        <w:spacing w:after="0" w:line="294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МБ</w:t>
      </w:r>
      <w:r w:rsidR="00902D02">
        <w:rPr>
          <w:rFonts w:ascii="Times New Roman" w:hAnsi="Times New Roman"/>
          <w:sz w:val="28"/>
          <w:szCs w:val="28"/>
        </w:rPr>
        <w:t xml:space="preserve">ОУ </w:t>
      </w:r>
    </w:p>
    <w:p w:rsidR="003E7F97" w:rsidRPr="00884E12" w:rsidRDefault="00CE31AB" w:rsidP="00902D02">
      <w:pPr>
        <w:spacing w:after="0" w:line="294" w:lineRule="atLeast"/>
        <w:jc w:val="center"/>
      </w:pPr>
      <w:r>
        <w:rPr>
          <w:rFonts w:ascii="Times New Roman" w:hAnsi="Times New Roman"/>
          <w:sz w:val="28"/>
          <w:szCs w:val="28"/>
        </w:rPr>
        <w:t>СОШ №3</w:t>
      </w:r>
    </w:p>
    <w:p w:rsidR="00902D02" w:rsidRDefault="00902D02" w:rsidP="00902D02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02D02" w:rsidRDefault="00902D02" w:rsidP="003E7F9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02D02" w:rsidRDefault="00902D02" w:rsidP="00BE496F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BA5676" w:rsidRPr="00902D02" w:rsidRDefault="003E7F97" w:rsidP="003E7F97">
      <w:pPr>
        <w:spacing w:after="0" w:line="294" w:lineRule="atLeast"/>
        <w:jc w:val="center"/>
        <w:rPr>
          <w:rFonts w:ascii="Broadway" w:eastAsia="Times New Roman" w:hAnsi="Broadway" w:cs="Times New Roman"/>
          <w:b/>
          <w:bCs/>
          <w:sz w:val="48"/>
          <w:szCs w:val="48"/>
        </w:rPr>
      </w:pPr>
      <w:r w:rsidRPr="00902D02">
        <w:rPr>
          <w:rFonts w:ascii="Times New Roman" w:eastAsia="Times New Roman" w:hAnsi="Times New Roman" w:cs="Times New Roman"/>
          <w:b/>
          <w:bCs/>
          <w:sz w:val="48"/>
          <w:szCs w:val="48"/>
        </w:rPr>
        <w:t>Роль</w:t>
      </w:r>
      <w:r w:rsidRPr="00902D02">
        <w:rPr>
          <w:rFonts w:ascii="Broadway" w:eastAsia="Times New Roman" w:hAnsi="Broadway" w:cs="Times New Roman"/>
          <w:b/>
          <w:bCs/>
          <w:sz w:val="48"/>
          <w:szCs w:val="48"/>
        </w:rPr>
        <w:t xml:space="preserve"> </w:t>
      </w:r>
      <w:r w:rsidRPr="00902D02">
        <w:rPr>
          <w:rFonts w:ascii="Times New Roman" w:eastAsia="Times New Roman" w:hAnsi="Times New Roman" w:cs="Times New Roman"/>
          <w:b/>
          <w:bCs/>
          <w:sz w:val="48"/>
          <w:szCs w:val="48"/>
        </w:rPr>
        <w:t>оценки</w:t>
      </w:r>
      <w:r w:rsidRPr="00902D02">
        <w:rPr>
          <w:rFonts w:ascii="Broadway" w:eastAsia="Times New Roman" w:hAnsi="Broadway" w:cs="Times New Roman"/>
          <w:b/>
          <w:bCs/>
          <w:sz w:val="48"/>
          <w:szCs w:val="48"/>
        </w:rPr>
        <w:t xml:space="preserve"> </w:t>
      </w:r>
      <w:r w:rsidRPr="00902D02">
        <w:rPr>
          <w:rFonts w:ascii="Times New Roman" w:eastAsia="Times New Roman" w:hAnsi="Times New Roman" w:cs="Times New Roman"/>
          <w:b/>
          <w:bCs/>
          <w:sz w:val="48"/>
          <w:szCs w:val="48"/>
        </w:rPr>
        <w:t>родителями</w:t>
      </w:r>
      <w:r w:rsidRPr="00902D02">
        <w:rPr>
          <w:rFonts w:ascii="Broadway" w:eastAsia="Times New Roman" w:hAnsi="Broadway" w:cs="Times New Roman"/>
          <w:b/>
          <w:bCs/>
          <w:sz w:val="48"/>
          <w:szCs w:val="48"/>
        </w:rPr>
        <w:t xml:space="preserve"> </w:t>
      </w:r>
      <w:r w:rsidRPr="00902D02">
        <w:rPr>
          <w:rFonts w:ascii="Times New Roman" w:eastAsia="Times New Roman" w:hAnsi="Times New Roman" w:cs="Times New Roman"/>
          <w:b/>
          <w:bCs/>
          <w:sz w:val="48"/>
          <w:szCs w:val="48"/>
        </w:rPr>
        <w:t>продукта</w:t>
      </w:r>
      <w:r w:rsidRPr="00902D02">
        <w:rPr>
          <w:rFonts w:ascii="Broadway" w:eastAsia="Times New Roman" w:hAnsi="Broadway" w:cs="Times New Roman"/>
          <w:b/>
          <w:bCs/>
          <w:sz w:val="48"/>
          <w:szCs w:val="48"/>
        </w:rPr>
        <w:t xml:space="preserve"> </w:t>
      </w:r>
      <w:r w:rsidRPr="00902D02">
        <w:rPr>
          <w:rFonts w:ascii="Times New Roman" w:eastAsia="Times New Roman" w:hAnsi="Times New Roman" w:cs="Times New Roman"/>
          <w:b/>
          <w:bCs/>
          <w:sz w:val="48"/>
          <w:szCs w:val="48"/>
        </w:rPr>
        <w:t>творчества</w:t>
      </w:r>
      <w:r w:rsidRPr="00902D02">
        <w:rPr>
          <w:rFonts w:ascii="Broadway" w:eastAsia="Times New Roman" w:hAnsi="Broadway" w:cs="Times New Roman"/>
          <w:b/>
          <w:bCs/>
          <w:sz w:val="48"/>
          <w:szCs w:val="48"/>
        </w:rPr>
        <w:t xml:space="preserve"> </w:t>
      </w:r>
      <w:r w:rsidRPr="00902D02">
        <w:rPr>
          <w:rFonts w:ascii="Times New Roman" w:eastAsia="Times New Roman" w:hAnsi="Times New Roman" w:cs="Times New Roman"/>
          <w:b/>
          <w:bCs/>
          <w:sz w:val="48"/>
          <w:szCs w:val="48"/>
        </w:rPr>
        <w:t>ребёнка</w:t>
      </w:r>
    </w:p>
    <w:p w:rsidR="00BA5676" w:rsidRPr="00902D02" w:rsidRDefault="00BA5676" w:rsidP="003E7F97">
      <w:pPr>
        <w:spacing w:after="0" w:line="294" w:lineRule="atLeast"/>
        <w:jc w:val="center"/>
        <w:rPr>
          <w:rFonts w:ascii="Broadway" w:eastAsia="Times New Roman" w:hAnsi="Broadway" w:cs="Times New Roman"/>
          <w:b/>
          <w:bCs/>
          <w:sz w:val="48"/>
          <w:szCs w:val="48"/>
        </w:rPr>
      </w:pPr>
    </w:p>
    <w:p w:rsidR="00FC1EE7" w:rsidRDefault="003E7F97">
      <w:r>
        <w:rPr>
          <w:noProof/>
        </w:rPr>
        <w:drawing>
          <wp:inline distT="0" distB="0" distL="0" distR="0">
            <wp:extent cx="3016758" cy="2511552"/>
            <wp:effectExtent l="19050" t="0" r="0" b="0"/>
            <wp:docPr id="14" name="Рисунок 14" descr="Общество &quot; Страница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бщество &quot; Страница 1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1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FF" w:rsidRDefault="00465BFF" w:rsidP="003E7F9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BE496F" w:rsidRDefault="00BE496F" w:rsidP="003E7F9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BE496F" w:rsidRDefault="00BE496F" w:rsidP="003E7F9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BE496F" w:rsidRDefault="00BE496F" w:rsidP="003E7F9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3E7F97" w:rsidRPr="000F0008" w:rsidRDefault="00CE31AB" w:rsidP="003E7F97">
      <w:pPr>
        <w:pStyle w:val="a7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Г.Сургут</w:t>
      </w:r>
      <w:proofErr w:type="spellEnd"/>
    </w:p>
    <w:p w:rsidR="003E7F97" w:rsidRPr="000F0008" w:rsidRDefault="00CE31AB" w:rsidP="003E7F97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3E7F97" w:rsidRPr="000F0008">
        <w:rPr>
          <w:rFonts w:ascii="Times New Roman" w:hAnsi="Times New Roman"/>
          <w:sz w:val="24"/>
          <w:szCs w:val="24"/>
        </w:rPr>
        <w:t xml:space="preserve"> г.</w:t>
      </w:r>
    </w:p>
    <w:sectPr w:rsidR="003E7F97" w:rsidRPr="000F0008" w:rsidSect="000228B1">
      <w:pgSz w:w="16838" w:h="11906" w:orient="landscape"/>
      <w:pgMar w:top="568" w:right="567" w:bottom="426" w:left="568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F5"/>
    <w:rsid w:val="000228B1"/>
    <w:rsid w:val="00155736"/>
    <w:rsid w:val="003E7F97"/>
    <w:rsid w:val="00465BFF"/>
    <w:rsid w:val="006F2D16"/>
    <w:rsid w:val="007D1958"/>
    <w:rsid w:val="00876453"/>
    <w:rsid w:val="008E59B1"/>
    <w:rsid w:val="00902D02"/>
    <w:rsid w:val="00BA5676"/>
    <w:rsid w:val="00BE496F"/>
    <w:rsid w:val="00C264BF"/>
    <w:rsid w:val="00CE31AB"/>
    <w:rsid w:val="00F943F5"/>
    <w:rsid w:val="00F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04311-D13C-4F86-BC34-A4F73CF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E7"/>
  </w:style>
  <w:style w:type="paragraph" w:styleId="1">
    <w:name w:val="heading 1"/>
    <w:basedOn w:val="a"/>
    <w:link w:val="10"/>
    <w:uiPriority w:val="9"/>
    <w:qFormat/>
    <w:rsid w:val="00F94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3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943F5"/>
    <w:rPr>
      <w:b/>
      <w:bCs/>
    </w:rPr>
  </w:style>
  <w:style w:type="paragraph" w:styleId="a4">
    <w:name w:val="Normal (Web)"/>
    <w:basedOn w:val="a"/>
    <w:uiPriority w:val="99"/>
    <w:semiHidden/>
    <w:unhideWhenUsed/>
    <w:rsid w:val="00F9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43F5"/>
  </w:style>
  <w:style w:type="paragraph" w:styleId="a5">
    <w:name w:val="Balloon Text"/>
    <w:basedOn w:val="a"/>
    <w:link w:val="a6"/>
    <w:uiPriority w:val="99"/>
    <w:semiHidden/>
    <w:unhideWhenUsed/>
    <w:rsid w:val="00F9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3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E7F9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3C12-F44A-45E5-9868-D125B296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12</cp:revision>
  <cp:lastPrinted>2007-02-02T01:33:00Z</cp:lastPrinted>
  <dcterms:created xsi:type="dcterms:W3CDTF">2007-02-02T01:01:00Z</dcterms:created>
  <dcterms:modified xsi:type="dcterms:W3CDTF">2020-08-28T10:26:00Z</dcterms:modified>
</cp:coreProperties>
</file>