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9E2" w:rsidRDefault="00DF29E2" w:rsidP="00DF29E2">
      <w:pPr>
        <w:jc w:val="center"/>
        <w:rPr>
          <w:rFonts w:ascii="Times New Roman" w:hAnsi="Times New Roman" w:cs="Times New Roman"/>
          <w:b/>
          <w:sz w:val="28"/>
          <w:szCs w:val="28"/>
        </w:rPr>
      </w:pPr>
      <w:r w:rsidRPr="00DF29E2">
        <w:rPr>
          <w:rFonts w:ascii="Times New Roman" w:hAnsi="Times New Roman" w:cs="Times New Roman"/>
          <w:b/>
          <w:sz w:val="28"/>
          <w:szCs w:val="28"/>
        </w:rPr>
        <w:t>МЕТОДИЧЕСКАЯ РАЗРАБОТКА</w:t>
      </w:r>
    </w:p>
    <w:p w:rsidR="00DF29E2" w:rsidRPr="00DF29E2" w:rsidRDefault="00DF29E2" w:rsidP="00DF29E2">
      <w:pPr>
        <w:jc w:val="center"/>
        <w:rPr>
          <w:rFonts w:ascii="Times New Roman" w:hAnsi="Times New Roman" w:cs="Times New Roman"/>
          <w:b/>
          <w:sz w:val="28"/>
          <w:szCs w:val="28"/>
        </w:rPr>
      </w:pPr>
    </w:p>
    <w:p w:rsidR="00DF29E2" w:rsidRDefault="00DF29E2" w:rsidP="00DF29E2">
      <w:pPr>
        <w:jc w:val="center"/>
        <w:rPr>
          <w:rFonts w:ascii="Times New Roman" w:hAnsi="Times New Roman" w:cs="Times New Roman"/>
          <w:b/>
          <w:sz w:val="36"/>
          <w:szCs w:val="36"/>
        </w:rPr>
      </w:pPr>
      <w:r w:rsidRPr="00DF29E2">
        <w:rPr>
          <w:rFonts w:ascii="Times New Roman" w:hAnsi="Times New Roman" w:cs="Times New Roman"/>
          <w:b/>
          <w:sz w:val="36"/>
          <w:szCs w:val="36"/>
        </w:rPr>
        <w:t>Тема «Развитие и воспитание детей дошкольного возраста через познавательно-исследовательскую деятельность».</w:t>
      </w:r>
    </w:p>
    <w:p w:rsidR="00DF29E2" w:rsidRDefault="00DF29E2" w:rsidP="00DF29E2">
      <w:pPr>
        <w:jc w:val="right"/>
        <w:rPr>
          <w:rFonts w:ascii="Times New Roman" w:hAnsi="Times New Roman" w:cs="Times New Roman"/>
          <w:sz w:val="32"/>
          <w:szCs w:val="32"/>
        </w:rPr>
      </w:pPr>
      <w:r>
        <w:rPr>
          <w:rFonts w:ascii="Times New Roman" w:hAnsi="Times New Roman" w:cs="Times New Roman"/>
          <w:sz w:val="32"/>
          <w:szCs w:val="32"/>
        </w:rPr>
        <w:t>Выполнила:</w:t>
      </w:r>
    </w:p>
    <w:p w:rsidR="00DF29E2" w:rsidRDefault="00DF29E2" w:rsidP="00DF29E2">
      <w:pPr>
        <w:jc w:val="right"/>
        <w:rPr>
          <w:rFonts w:ascii="Times New Roman" w:hAnsi="Times New Roman" w:cs="Times New Roman"/>
          <w:sz w:val="32"/>
          <w:szCs w:val="32"/>
        </w:rPr>
      </w:pPr>
      <w:r>
        <w:rPr>
          <w:rFonts w:ascii="Times New Roman" w:hAnsi="Times New Roman" w:cs="Times New Roman"/>
          <w:sz w:val="32"/>
          <w:szCs w:val="32"/>
        </w:rPr>
        <w:t xml:space="preserve">Воспитатель МДОУ № 9 </w:t>
      </w:r>
      <w:proofErr w:type="spellStart"/>
      <w:r>
        <w:rPr>
          <w:rFonts w:ascii="Times New Roman" w:hAnsi="Times New Roman" w:cs="Times New Roman"/>
          <w:sz w:val="32"/>
          <w:szCs w:val="32"/>
        </w:rPr>
        <w:t>о.в</w:t>
      </w:r>
      <w:proofErr w:type="spellEnd"/>
    </w:p>
    <w:p w:rsidR="00DF29E2" w:rsidRPr="00DF29E2" w:rsidRDefault="00DF29E2" w:rsidP="00DF29E2">
      <w:pPr>
        <w:jc w:val="right"/>
        <w:rPr>
          <w:rFonts w:ascii="Times New Roman" w:hAnsi="Times New Roman" w:cs="Times New Roman"/>
          <w:sz w:val="32"/>
          <w:szCs w:val="32"/>
        </w:rPr>
      </w:pPr>
      <w:r>
        <w:rPr>
          <w:rFonts w:ascii="Times New Roman" w:hAnsi="Times New Roman" w:cs="Times New Roman"/>
          <w:sz w:val="32"/>
          <w:szCs w:val="32"/>
        </w:rPr>
        <w:t>Васюнина Марина Викторовна</w:t>
      </w:r>
    </w:p>
    <w:p w:rsidR="00DF29E2" w:rsidRDefault="00DF29E2" w:rsidP="00DF29E2">
      <w:pPr>
        <w:jc w:val="center"/>
        <w:rPr>
          <w:rFonts w:ascii="Times New Roman" w:hAnsi="Times New Roman" w:cs="Times New Roman"/>
          <w:b/>
          <w:sz w:val="28"/>
          <w:szCs w:val="28"/>
        </w:rPr>
      </w:pPr>
    </w:p>
    <w:p w:rsidR="00DF29E2" w:rsidRDefault="00DF29E2" w:rsidP="00DF29E2">
      <w:pPr>
        <w:jc w:val="center"/>
        <w:rPr>
          <w:rFonts w:ascii="Times New Roman" w:hAnsi="Times New Roman" w:cs="Times New Roman"/>
          <w:b/>
          <w:sz w:val="28"/>
          <w:szCs w:val="28"/>
        </w:rPr>
      </w:pPr>
    </w:p>
    <w:p w:rsidR="00DF29E2" w:rsidRDefault="00DF29E2" w:rsidP="00DF29E2">
      <w:pPr>
        <w:jc w:val="center"/>
        <w:rPr>
          <w:rFonts w:ascii="Times New Roman" w:hAnsi="Times New Roman" w:cs="Times New Roman"/>
          <w:b/>
          <w:sz w:val="28"/>
          <w:szCs w:val="28"/>
        </w:rPr>
      </w:pPr>
      <w:r w:rsidRPr="00DF29E2">
        <w:rPr>
          <w:rFonts w:ascii="Times New Roman" w:hAnsi="Times New Roman" w:cs="Times New Roman"/>
          <w:b/>
          <w:sz w:val="28"/>
          <w:szCs w:val="28"/>
        </w:rPr>
        <w:t>«Развитие и воспитание детей дошкольного возраста через познавательно- исследовательскую деятельность».</w:t>
      </w:r>
    </w:p>
    <w:p w:rsidR="00DF29E2" w:rsidRDefault="00DF29E2" w:rsidP="00DF29E2">
      <w:pPr>
        <w:jc w:val="center"/>
        <w:rPr>
          <w:rFonts w:ascii="Times New Roman" w:hAnsi="Times New Roman" w:cs="Times New Roman"/>
          <w:b/>
          <w:sz w:val="28"/>
          <w:szCs w:val="28"/>
        </w:rPr>
      </w:pPr>
    </w:p>
    <w:p w:rsidR="00DF29E2" w:rsidRPr="00DF29E2" w:rsidRDefault="00DF29E2" w:rsidP="00DF29E2">
      <w:pPr>
        <w:jc w:val="center"/>
        <w:rPr>
          <w:rFonts w:ascii="Times New Roman" w:hAnsi="Times New Roman" w:cs="Times New Roman"/>
          <w:b/>
          <w:sz w:val="28"/>
          <w:szCs w:val="28"/>
        </w:rPr>
      </w:pPr>
    </w:p>
    <w:p w:rsidR="00176EBA" w:rsidRDefault="00DF29E2" w:rsidP="00DF29E2">
      <w:pPr>
        <w:rPr>
          <w:rFonts w:ascii="Times New Roman" w:hAnsi="Times New Roman" w:cs="Times New Roman"/>
          <w:sz w:val="28"/>
          <w:szCs w:val="28"/>
        </w:rPr>
      </w:pPr>
      <w:r w:rsidRPr="00DF29E2">
        <w:rPr>
          <w:rFonts w:ascii="Times New Roman" w:hAnsi="Times New Roman" w:cs="Times New Roman"/>
          <w:sz w:val="28"/>
          <w:szCs w:val="28"/>
        </w:rPr>
        <w:t>Ребенок с рождения является первооткрывателем, пытливым исследователем того мира, который его окружает. Исследование является одним из ведущих видов деятельности ребенка-дошкольника. В процессе экспериментирования дошкольник получает возможность удовлетворить присущую ему любознательность, почувствовать себя ученым, первооткрывателем. При этом взрослый не учитель и наставник, а равноправный партнер, что позволяет ребенку проявлять собственную исследовательскую активность.</w:t>
      </w:r>
    </w:p>
    <w:p w:rsidR="00176EBA" w:rsidRDefault="00DF29E2" w:rsidP="00DF29E2">
      <w:pPr>
        <w:rPr>
          <w:rFonts w:ascii="Times New Roman" w:hAnsi="Times New Roman" w:cs="Times New Roman"/>
          <w:sz w:val="28"/>
          <w:szCs w:val="28"/>
        </w:rPr>
      </w:pPr>
      <w:r w:rsidRPr="00DF29E2">
        <w:rPr>
          <w:rFonts w:ascii="Times New Roman" w:hAnsi="Times New Roman" w:cs="Times New Roman"/>
          <w:sz w:val="28"/>
          <w:szCs w:val="28"/>
        </w:rPr>
        <w:t xml:space="preserve"> С утвер</w:t>
      </w:r>
      <w:r w:rsidR="0070137C">
        <w:rPr>
          <w:rFonts w:ascii="Times New Roman" w:hAnsi="Times New Roman" w:cs="Times New Roman"/>
          <w:sz w:val="28"/>
          <w:szCs w:val="28"/>
        </w:rPr>
        <w:t>ждением ФГОС</w:t>
      </w:r>
      <w:r w:rsidRPr="00DF29E2">
        <w:rPr>
          <w:rFonts w:ascii="Times New Roman" w:hAnsi="Times New Roman" w:cs="Times New Roman"/>
          <w:sz w:val="28"/>
          <w:szCs w:val="28"/>
        </w:rPr>
        <w:t xml:space="preserve"> дошкольного образования к требованиям основной общеобразовательной программы дошкольного образования данная деятельность дошкольников вышла на новый этап развития. В целевых ориентирах на этапе завершения дошкольного образования прописано:</w:t>
      </w:r>
    </w:p>
    <w:p w:rsidR="00176EBA" w:rsidRDefault="00176EBA" w:rsidP="00DF29E2">
      <w:pPr>
        <w:rPr>
          <w:rFonts w:ascii="Times New Roman" w:hAnsi="Times New Roman" w:cs="Times New Roman"/>
          <w:sz w:val="28"/>
          <w:szCs w:val="28"/>
        </w:rPr>
      </w:pPr>
      <w:r>
        <w:rPr>
          <w:rFonts w:ascii="Times New Roman" w:hAnsi="Times New Roman" w:cs="Times New Roman"/>
          <w:sz w:val="28"/>
          <w:szCs w:val="28"/>
        </w:rPr>
        <w:t xml:space="preserve"> 1. Р</w:t>
      </w:r>
      <w:r w:rsidR="00DF29E2" w:rsidRPr="00DF29E2">
        <w:rPr>
          <w:rFonts w:ascii="Times New Roman" w:hAnsi="Times New Roman" w:cs="Times New Roman"/>
          <w:sz w:val="28"/>
          <w:szCs w:val="28"/>
        </w:rPr>
        <w:t>ебенок проявляет любознательность, задает вопросы взрослым и сверстникам, интересуется причинно-следственными связями, пытается самостоятельно придумать объяснения явл</w:t>
      </w:r>
      <w:r>
        <w:rPr>
          <w:rFonts w:ascii="Times New Roman" w:hAnsi="Times New Roman" w:cs="Times New Roman"/>
          <w:sz w:val="28"/>
          <w:szCs w:val="28"/>
        </w:rPr>
        <w:t>ениям природы и поступкам людей.</w:t>
      </w:r>
    </w:p>
    <w:p w:rsidR="00176EBA" w:rsidRDefault="00176EBA" w:rsidP="00DF29E2">
      <w:pPr>
        <w:rPr>
          <w:rFonts w:ascii="Times New Roman" w:hAnsi="Times New Roman" w:cs="Times New Roman"/>
          <w:sz w:val="28"/>
          <w:szCs w:val="28"/>
        </w:rPr>
      </w:pPr>
      <w:r>
        <w:rPr>
          <w:rFonts w:ascii="Times New Roman" w:hAnsi="Times New Roman" w:cs="Times New Roman"/>
          <w:sz w:val="28"/>
          <w:szCs w:val="28"/>
        </w:rPr>
        <w:t xml:space="preserve"> 2. С</w:t>
      </w:r>
      <w:r w:rsidR="00DF29E2" w:rsidRPr="00DF29E2">
        <w:rPr>
          <w:rFonts w:ascii="Times New Roman" w:hAnsi="Times New Roman" w:cs="Times New Roman"/>
          <w:sz w:val="28"/>
          <w:szCs w:val="28"/>
        </w:rPr>
        <w:t>клоне</w:t>
      </w:r>
      <w:r>
        <w:rPr>
          <w:rFonts w:ascii="Times New Roman" w:hAnsi="Times New Roman" w:cs="Times New Roman"/>
          <w:sz w:val="28"/>
          <w:szCs w:val="28"/>
        </w:rPr>
        <w:t>н наблюдать, экспериментировать.</w:t>
      </w:r>
    </w:p>
    <w:p w:rsidR="00176EBA" w:rsidRDefault="00176EBA" w:rsidP="00DF29E2">
      <w:pPr>
        <w:rPr>
          <w:rFonts w:ascii="Times New Roman" w:hAnsi="Times New Roman" w:cs="Times New Roman"/>
          <w:sz w:val="28"/>
          <w:szCs w:val="28"/>
        </w:rPr>
      </w:pPr>
      <w:r>
        <w:rPr>
          <w:rFonts w:ascii="Times New Roman" w:hAnsi="Times New Roman" w:cs="Times New Roman"/>
          <w:sz w:val="28"/>
          <w:szCs w:val="28"/>
        </w:rPr>
        <w:t xml:space="preserve"> 3. Р</w:t>
      </w:r>
      <w:r w:rsidR="00DF29E2" w:rsidRPr="00DF29E2">
        <w:rPr>
          <w:rFonts w:ascii="Times New Roman" w:hAnsi="Times New Roman" w:cs="Times New Roman"/>
          <w:sz w:val="28"/>
          <w:szCs w:val="28"/>
        </w:rPr>
        <w:t xml:space="preserve">ебенок способен к принятию собственных решений, опираясь на свои знания и умения в различных видах деятельности. </w:t>
      </w:r>
    </w:p>
    <w:p w:rsidR="00B3234B" w:rsidRDefault="00DF29E2" w:rsidP="00DF29E2">
      <w:pPr>
        <w:rPr>
          <w:rFonts w:ascii="Times New Roman" w:hAnsi="Times New Roman" w:cs="Times New Roman"/>
          <w:sz w:val="28"/>
          <w:szCs w:val="28"/>
        </w:rPr>
      </w:pPr>
      <w:r w:rsidRPr="00DF29E2">
        <w:rPr>
          <w:rFonts w:ascii="Times New Roman" w:hAnsi="Times New Roman" w:cs="Times New Roman"/>
          <w:sz w:val="28"/>
          <w:szCs w:val="28"/>
        </w:rPr>
        <w:lastRenderedPageBreak/>
        <w:t>Участвуя в процессе исследования, дети испытывают радость, удивление и даже восторг. Действуя самостоятельно или при направленной педагогом деятельности, дошкольники учатся ставить цель, решать проблемы, выдвигать гипотезы и проверять их опытным путем, делать выводы.</w:t>
      </w:r>
      <w:r w:rsidR="00B3234B">
        <w:rPr>
          <w:rFonts w:ascii="Times New Roman" w:hAnsi="Times New Roman" w:cs="Times New Roman"/>
          <w:sz w:val="28"/>
          <w:szCs w:val="28"/>
        </w:rPr>
        <w:t xml:space="preserve"> Опыты и эксперименты помогают </w:t>
      </w:r>
      <w:r w:rsidR="00B3234B" w:rsidRPr="00DF29E2">
        <w:rPr>
          <w:rFonts w:ascii="Times New Roman" w:hAnsi="Times New Roman" w:cs="Times New Roman"/>
          <w:sz w:val="28"/>
          <w:szCs w:val="28"/>
        </w:rPr>
        <w:t>развивать</w:t>
      </w:r>
      <w:r w:rsidRPr="00DF29E2">
        <w:rPr>
          <w:rFonts w:ascii="Times New Roman" w:hAnsi="Times New Roman" w:cs="Times New Roman"/>
          <w:sz w:val="28"/>
          <w:szCs w:val="28"/>
        </w:rPr>
        <w:t xml:space="preserve"> не только память, мышление, логику, но и личностные характеристики, такие как воля и творческие способности. </w:t>
      </w:r>
    </w:p>
    <w:p w:rsidR="00B3234B" w:rsidRDefault="00B3234B" w:rsidP="00DF29E2">
      <w:pPr>
        <w:rPr>
          <w:rFonts w:ascii="Times New Roman" w:hAnsi="Times New Roman" w:cs="Times New Roman"/>
          <w:sz w:val="28"/>
          <w:szCs w:val="28"/>
        </w:rPr>
      </w:pPr>
    </w:p>
    <w:p w:rsidR="00B3234B" w:rsidRDefault="00DF29E2" w:rsidP="00DF29E2">
      <w:pPr>
        <w:rPr>
          <w:rFonts w:ascii="Times New Roman" w:hAnsi="Times New Roman" w:cs="Times New Roman"/>
          <w:sz w:val="28"/>
          <w:szCs w:val="28"/>
        </w:rPr>
      </w:pPr>
      <w:r w:rsidRPr="00DF29E2">
        <w:rPr>
          <w:rFonts w:ascii="Times New Roman" w:hAnsi="Times New Roman" w:cs="Times New Roman"/>
          <w:sz w:val="28"/>
          <w:szCs w:val="28"/>
        </w:rPr>
        <w:t xml:space="preserve">Умения и навыки исследователя, полученные в детских играх и в специально организованной деятельности, легко прививаются и переносятся в дальнейшем во все виды деятельности. Важно помнить то, что самые ценные и прочные знания – не те, что усвоены путем выучивания, а те, что добыты самостоятельно, в ходе собственных творческих изысканий. Самое важное то, что ребенку гораздо легче изучать науку, действуя подобно ученому (проводя исследования, ставя эксперименты), чем получать добытые кем-то знания в готовом виде. </w:t>
      </w:r>
    </w:p>
    <w:p w:rsidR="00B3234B" w:rsidRPr="00B3234B" w:rsidRDefault="00DF29E2" w:rsidP="00DF29E2">
      <w:pPr>
        <w:rPr>
          <w:rFonts w:ascii="Times New Roman" w:hAnsi="Times New Roman" w:cs="Times New Roman"/>
          <w:b/>
          <w:sz w:val="28"/>
          <w:szCs w:val="28"/>
        </w:rPr>
      </w:pPr>
      <w:r w:rsidRPr="00B3234B">
        <w:rPr>
          <w:rFonts w:ascii="Times New Roman" w:hAnsi="Times New Roman" w:cs="Times New Roman"/>
          <w:b/>
          <w:sz w:val="28"/>
          <w:szCs w:val="28"/>
        </w:rPr>
        <w:t>Этапы детского исследования:</w:t>
      </w:r>
    </w:p>
    <w:p w:rsidR="00B3234B" w:rsidRDefault="00DF29E2" w:rsidP="00B3234B">
      <w:pPr>
        <w:pStyle w:val="a3"/>
        <w:numPr>
          <w:ilvl w:val="0"/>
          <w:numId w:val="1"/>
        </w:numPr>
        <w:rPr>
          <w:rFonts w:ascii="Times New Roman" w:hAnsi="Times New Roman" w:cs="Times New Roman"/>
          <w:sz w:val="28"/>
          <w:szCs w:val="28"/>
        </w:rPr>
      </w:pPr>
      <w:r w:rsidRPr="00B3234B">
        <w:rPr>
          <w:rFonts w:ascii="Times New Roman" w:hAnsi="Times New Roman" w:cs="Times New Roman"/>
          <w:sz w:val="28"/>
          <w:szCs w:val="28"/>
        </w:rPr>
        <w:t>Выделение и постановка про</w:t>
      </w:r>
      <w:r w:rsidR="00B3234B">
        <w:rPr>
          <w:rFonts w:ascii="Times New Roman" w:hAnsi="Times New Roman" w:cs="Times New Roman"/>
          <w:sz w:val="28"/>
          <w:szCs w:val="28"/>
        </w:rPr>
        <w:t>блемы (выбор темы исследования)</w:t>
      </w:r>
    </w:p>
    <w:p w:rsidR="00B3234B" w:rsidRDefault="00B3234B" w:rsidP="00B3234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Выдвижение гипотезы.</w:t>
      </w:r>
    </w:p>
    <w:p w:rsidR="00B3234B" w:rsidRDefault="00DF29E2" w:rsidP="00B3234B">
      <w:pPr>
        <w:pStyle w:val="a3"/>
        <w:numPr>
          <w:ilvl w:val="0"/>
          <w:numId w:val="1"/>
        </w:numPr>
        <w:rPr>
          <w:rFonts w:ascii="Times New Roman" w:hAnsi="Times New Roman" w:cs="Times New Roman"/>
          <w:sz w:val="28"/>
          <w:szCs w:val="28"/>
        </w:rPr>
      </w:pPr>
      <w:r w:rsidRPr="00B3234B">
        <w:rPr>
          <w:rFonts w:ascii="Times New Roman" w:hAnsi="Times New Roman" w:cs="Times New Roman"/>
          <w:sz w:val="28"/>
          <w:szCs w:val="28"/>
        </w:rPr>
        <w:t xml:space="preserve"> Поиск и предложение возм</w:t>
      </w:r>
      <w:r w:rsidR="00B3234B">
        <w:rPr>
          <w:rFonts w:ascii="Times New Roman" w:hAnsi="Times New Roman" w:cs="Times New Roman"/>
          <w:sz w:val="28"/>
          <w:szCs w:val="28"/>
        </w:rPr>
        <w:t>ожных вариантов решении.</w:t>
      </w:r>
    </w:p>
    <w:p w:rsidR="00B3234B" w:rsidRDefault="00B3234B" w:rsidP="00B3234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 Сбор материала.</w:t>
      </w:r>
    </w:p>
    <w:p w:rsidR="00B3234B" w:rsidRDefault="00DF29E2" w:rsidP="00B3234B">
      <w:pPr>
        <w:pStyle w:val="a3"/>
        <w:numPr>
          <w:ilvl w:val="0"/>
          <w:numId w:val="1"/>
        </w:numPr>
        <w:rPr>
          <w:rFonts w:ascii="Times New Roman" w:hAnsi="Times New Roman" w:cs="Times New Roman"/>
          <w:sz w:val="28"/>
          <w:szCs w:val="28"/>
        </w:rPr>
      </w:pPr>
      <w:r w:rsidRPr="00B3234B">
        <w:rPr>
          <w:rFonts w:ascii="Times New Roman" w:hAnsi="Times New Roman" w:cs="Times New Roman"/>
          <w:sz w:val="28"/>
          <w:szCs w:val="28"/>
        </w:rPr>
        <w:t xml:space="preserve"> Обобщение полученных данных. </w:t>
      </w:r>
    </w:p>
    <w:p w:rsidR="00B3234B" w:rsidRPr="00B3234B" w:rsidRDefault="00B3234B" w:rsidP="00B3234B">
      <w:pPr>
        <w:ind w:left="75"/>
        <w:rPr>
          <w:rFonts w:ascii="Times New Roman" w:hAnsi="Times New Roman" w:cs="Times New Roman"/>
          <w:sz w:val="28"/>
          <w:szCs w:val="28"/>
        </w:rPr>
      </w:pPr>
    </w:p>
    <w:p w:rsidR="00D005B5"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Для того чтобы познавательно – исследовательская деятельность была интересной и привлекательной, большое внимание уделила созданию предметно– пространственной среды, которая способствует самостоятельному приобретению детьми опыта и активизации поисковой активности. </w:t>
      </w:r>
    </w:p>
    <w:p w:rsidR="00D005B5"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Предметная среда, окружающая ребенка, в значительной степени определяет направленность его деятельности, так как предметы побуждают детей начать действовать с ними и определяет характер их действий. Поэтому предметная среда должна быть развивающей. </w:t>
      </w:r>
    </w:p>
    <w:p w:rsidR="00D005B5"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В моей группе создан уголок экспериментирования. Дети работают в уголке не только в процессе специально организованной деятельности, но и практикуют индивидуально исследовательскую деятельность.</w:t>
      </w:r>
    </w:p>
    <w:p w:rsidR="00D005B5"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При оборудовании уголка экспериментирования я учитывала следующие требования: безопасность, мобильность, достаточность материала. </w:t>
      </w:r>
      <w:r w:rsidRPr="00B3234B">
        <w:rPr>
          <w:rFonts w:ascii="Times New Roman" w:hAnsi="Times New Roman" w:cs="Times New Roman"/>
          <w:sz w:val="28"/>
          <w:szCs w:val="28"/>
        </w:rPr>
        <w:lastRenderedPageBreak/>
        <w:t xml:space="preserve">Материал, находящийся в уголке экспериментирования должен соответствовать возрасту ребенка. </w:t>
      </w:r>
    </w:p>
    <w:p w:rsidR="00D005B5"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В уголке экспериментирования находится материал для проведения опытов и экспериментов: «космический песок», сосуды для воды (разных по форме и размеру), материал для изготовления цветного льда, краски, природный материал, песочные часы, бумага разного цвета и плотности, материал для игр с мыльной пеной, поролон цветной, пенопласт, резиновые и пластмассовые игрушки для игр с водой, зеркальце для игр с солнечным зайчиком, мел, штампы, магниты. Некоторые пищевые продукты (сахар, соль, крупа, крахмал, мука). «Волшебные» очки – цветные «стеклышки» (из пластмассы). «Душистые коробочки», сделанные из контейнеров от «</w:t>
      </w:r>
      <w:r w:rsidR="0070137C" w:rsidRPr="00B3234B">
        <w:rPr>
          <w:rFonts w:ascii="Times New Roman" w:hAnsi="Times New Roman" w:cs="Times New Roman"/>
          <w:sz w:val="28"/>
          <w:szCs w:val="28"/>
        </w:rPr>
        <w:t>киндер-сюрприза</w:t>
      </w:r>
      <w:r w:rsidRPr="00B3234B">
        <w:rPr>
          <w:rFonts w:ascii="Times New Roman" w:hAnsi="Times New Roman" w:cs="Times New Roman"/>
          <w:sz w:val="28"/>
          <w:szCs w:val="28"/>
        </w:rPr>
        <w:t>» (в них проделаны мелкие 3 отверстия, внутрь помещены вещества со знакомыми детям и новыми для них запахами – мята, пряности, апельсиновые корочки…). Баночки «</w:t>
      </w:r>
      <w:proofErr w:type="spellStart"/>
      <w:r w:rsidRPr="00B3234B">
        <w:rPr>
          <w:rFonts w:ascii="Times New Roman" w:hAnsi="Times New Roman" w:cs="Times New Roman"/>
          <w:sz w:val="28"/>
          <w:szCs w:val="28"/>
        </w:rPr>
        <w:t>шумелки</w:t>
      </w:r>
      <w:proofErr w:type="spellEnd"/>
      <w:r w:rsidRPr="00B3234B">
        <w:rPr>
          <w:rFonts w:ascii="Times New Roman" w:hAnsi="Times New Roman" w:cs="Times New Roman"/>
          <w:sz w:val="28"/>
          <w:szCs w:val="28"/>
        </w:rPr>
        <w:t xml:space="preserve">». Детские халаты, фартуки. </w:t>
      </w:r>
    </w:p>
    <w:p w:rsidR="00D005B5"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Одно из направлений детской экспериментальной деятельности, которое я использую, - опыты. Их провожу как на занятиях, так и в свободной самостоятельной и совместной деятельности (2 раза в неделю). Дети с огромным удовольствием проводят опыты с объектами неживой природы: песком глиной, снегом, воздухом, камнями, водой, магнитом: например, «Краски», «Что звучит», «Свет», «Тени на стене», «Солнечные зайчики», «Кто нагрел скамеечку (качели …)», «Воздух везде», «Кто играет ленточками?», «Каждому камешку свой домик», «Из чего птицы строят гнёзда?», «Текучесть воды». «Таянье льда в воде», «Прозрачность воды», «Тает льдинка», «Вода принимает форму</w:t>
      </w:r>
      <w:proofErr w:type="gramStart"/>
      <w:r w:rsidRPr="00B3234B">
        <w:rPr>
          <w:rFonts w:ascii="Times New Roman" w:hAnsi="Times New Roman" w:cs="Times New Roman"/>
          <w:sz w:val="28"/>
          <w:szCs w:val="28"/>
        </w:rPr>
        <w:t>?»…</w:t>
      </w:r>
      <w:proofErr w:type="gramEnd"/>
      <w:r w:rsidRPr="00B3234B">
        <w:rPr>
          <w:rFonts w:ascii="Times New Roman" w:hAnsi="Times New Roman" w:cs="Times New Roman"/>
          <w:sz w:val="28"/>
          <w:szCs w:val="28"/>
        </w:rPr>
        <w:t xml:space="preserve"> Рассматривая песок через лупу, обнаруживают, что он состоит из мелких кристалликов - песчинок, этим объясняется свойство сухого песка - сыпучесть. При изучении темы «Строение растений», мы с детьми провели опыт по посадке лука. Для этого была создана проблемная ситуация «Создание условий для роста и развития лука». Детям были предложены разные условия для роста лука. В результате этого опыта, дети сделали вывод, что для роста и развития лука необходимы: свет, тепло, вода. </w:t>
      </w:r>
    </w:p>
    <w:p w:rsidR="00F12FDC"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Совместная познавательно - исследовательская деятельность взрослых и детей и самостоятельная детская деятельность организуется мной в разных формах:</w:t>
      </w:r>
    </w:p>
    <w:p w:rsidR="00F12FDC" w:rsidRDefault="00F12FDC" w:rsidP="00B3234B">
      <w:pPr>
        <w:ind w:left="75"/>
        <w:rPr>
          <w:rFonts w:ascii="Times New Roman" w:hAnsi="Times New Roman" w:cs="Times New Roman"/>
          <w:sz w:val="28"/>
          <w:szCs w:val="28"/>
        </w:rPr>
      </w:pPr>
      <w:r>
        <w:rPr>
          <w:rFonts w:ascii="Times New Roman" w:hAnsi="Times New Roman" w:cs="Times New Roman"/>
          <w:sz w:val="28"/>
          <w:szCs w:val="28"/>
        </w:rPr>
        <w:t xml:space="preserve"> − сюжетно-ролевая игра</w:t>
      </w:r>
    </w:p>
    <w:p w:rsidR="00F12FDC" w:rsidRDefault="00F12FDC" w:rsidP="00B3234B">
      <w:pPr>
        <w:ind w:left="75"/>
        <w:rPr>
          <w:rFonts w:ascii="Times New Roman" w:hAnsi="Times New Roman" w:cs="Times New Roman"/>
          <w:sz w:val="28"/>
          <w:szCs w:val="28"/>
        </w:rPr>
      </w:pPr>
      <w:r>
        <w:rPr>
          <w:rFonts w:ascii="Times New Roman" w:hAnsi="Times New Roman" w:cs="Times New Roman"/>
          <w:sz w:val="28"/>
          <w:szCs w:val="28"/>
        </w:rPr>
        <w:t xml:space="preserve"> − рассматривание</w:t>
      </w:r>
    </w:p>
    <w:p w:rsidR="00F12FDC" w:rsidRDefault="00F12FDC" w:rsidP="00B3234B">
      <w:pPr>
        <w:ind w:left="75"/>
        <w:rPr>
          <w:rFonts w:ascii="Times New Roman" w:hAnsi="Times New Roman" w:cs="Times New Roman"/>
          <w:sz w:val="28"/>
          <w:szCs w:val="28"/>
        </w:rPr>
      </w:pPr>
      <w:r>
        <w:rPr>
          <w:rFonts w:ascii="Times New Roman" w:hAnsi="Times New Roman" w:cs="Times New Roman"/>
          <w:sz w:val="28"/>
          <w:szCs w:val="28"/>
        </w:rPr>
        <w:t xml:space="preserve"> − наблюдение</w:t>
      </w:r>
    </w:p>
    <w:p w:rsidR="00F12FDC" w:rsidRDefault="00F12FDC" w:rsidP="00B3234B">
      <w:pPr>
        <w:ind w:left="75"/>
        <w:rPr>
          <w:rFonts w:ascii="Times New Roman" w:hAnsi="Times New Roman" w:cs="Times New Roman"/>
          <w:sz w:val="28"/>
          <w:szCs w:val="28"/>
        </w:rPr>
      </w:pPr>
      <w:r>
        <w:rPr>
          <w:rFonts w:ascii="Times New Roman" w:hAnsi="Times New Roman" w:cs="Times New Roman"/>
          <w:sz w:val="28"/>
          <w:szCs w:val="28"/>
        </w:rPr>
        <w:t xml:space="preserve"> − беседа</w:t>
      </w:r>
    </w:p>
    <w:p w:rsidR="00F12FDC" w:rsidRDefault="00F12FDC" w:rsidP="00B3234B">
      <w:pPr>
        <w:ind w:left="75"/>
        <w:rPr>
          <w:rFonts w:ascii="Times New Roman" w:hAnsi="Times New Roman" w:cs="Times New Roman"/>
          <w:sz w:val="28"/>
          <w:szCs w:val="28"/>
        </w:rPr>
      </w:pPr>
      <w:r>
        <w:rPr>
          <w:rFonts w:ascii="Times New Roman" w:hAnsi="Times New Roman" w:cs="Times New Roman"/>
          <w:sz w:val="28"/>
          <w:szCs w:val="28"/>
        </w:rPr>
        <w:lastRenderedPageBreak/>
        <w:t xml:space="preserve"> − экскурсии</w:t>
      </w:r>
    </w:p>
    <w:p w:rsidR="00F12FDC" w:rsidRDefault="00F12FDC" w:rsidP="00B3234B">
      <w:pPr>
        <w:ind w:left="75"/>
        <w:rPr>
          <w:rFonts w:ascii="Times New Roman" w:hAnsi="Times New Roman" w:cs="Times New Roman"/>
          <w:sz w:val="28"/>
          <w:szCs w:val="28"/>
        </w:rPr>
      </w:pPr>
      <w:r>
        <w:rPr>
          <w:rFonts w:ascii="Times New Roman" w:hAnsi="Times New Roman" w:cs="Times New Roman"/>
          <w:sz w:val="28"/>
          <w:szCs w:val="28"/>
        </w:rPr>
        <w:t xml:space="preserve"> − конструирование</w:t>
      </w:r>
    </w:p>
    <w:p w:rsidR="00F12FDC" w:rsidRDefault="00F12FDC" w:rsidP="00B3234B">
      <w:pPr>
        <w:ind w:left="75"/>
        <w:rPr>
          <w:rFonts w:ascii="Times New Roman" w:hAnsi="Times New Roman" w:cs="Times New Roman"/>
          <w:sz w:val="28"/>
          <w:szCs w:val="28"/>
        </w:rPr>
      </w:pPr>
      <w:r>
        <w:rPr>
          <w:rFonts w:ascii="Times New Roman" w:hAnsi="Times New Roman" w:cs="Times New Roman"/>
          <w:sz w:val="28"/>
          <w:szCs w:val="28"/>
        </w:rPr>
        <w:t xml:space="preserve"> − экспериментирование</w:t>
      </w:r>
    </w:p>
    <w:p w:rsidR="00F12FDC"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w:t>
      </w:r>
      <w:r w:rsidR="00F12FDC">
        <w:rPr>
          <w:rFonts w:ascii="Times New Roman" w:hAnsi="Times New Roman" w:cs="Times New Roman"/>
          <w:sz w:val="28"/>
          <w:szCs w:val="28"/>
        </w:rPr>
        <w:t xml:space="preserve"> исследовательская деятельность</w:t>
      </w:r>
    </w:p>
    <w:p w:rsidR="00F12FDC" w:rsidRDefault="00F12FDC" w:rsidP="00B3234B">
      <w:pPr>
        <w:ind w:left="75"/>
        <w:rPr>
          <w:rFonts w:ascii="Times New Roman" w:hAnsi="Times New Roman" w:cs="Times New Roman"/>
          <w:sz w:val="28"/>
          <w:szCs w:val="28"/>
        </w:rPr>
      </w:pPr>
      <w:r>
        <w:rPr>
          <w:rFonts w:ascii="Times New Roman" w:hAnsi="Times New Roman" w:cs="Times New Roman"/>
          <w:sz w:val="28"/>
          <w:szCs w:val="28"/>
        </w:rPr>
        <w:t xml:space="preserve"> − коллекционирование</w:t>
      </w:r>
    </w:p>
    <w:p w:rsidR="00F12FDC"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 развлечения, викторины, конкурсы. </w:t>
      </w:r>
    </w:p>
    <w:p w:rsidR="00F12FDC"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Каждая из этих форм имеет определенную логику построения и развития, различную временную продолжительность и содержательную составляющую, постоянное усложнение и вариативность организации. Все это в первую очередь связано с возрастом воспитанников и их индивидуальным те</w:t>
      </w:r>
      <w:r w:rsidR="00F12FDC">
        <w:rPr>
          <w:rFonts w:ascii="Times New Roman" w:hAnsi="Times New Roman" w:cs="Times New Roman"/>
          <w:sz w:val="28"/>
          <w:szCs w:val="28"/>
        </w:rPr>
        <w:t xml:space="preserve">мпом познавательного развития. </w:t>
      </w:r>
    </w:p>
    <w:p w:rsidR="00F12FDC"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w:t>
      </w:r>
      <w:r w:rsidRPr="00F12FDC">
        <w:rPr>
          <w:rFonts w:ascii="Times New Roman" w:hAnsi="Times New Roman" w:cs="Times New Roman"/>
          <w:b/>
          <w:sz w:val="28"/>
          <w:szCs w:val="28"/>
        </w:rPr>
        <w:t>В сюжетно-ролевой игре</w:t>
      </w:r>
      <w:r w:rsidRPr="00B3234B">
        <w:rPr>
          <w:rFonts w:ascii="Times New Roman" w:hAnsi="Times New Roman" w:cs="Times New Roman"/>
          <w:sz w:val="28"/>
          <w:szCs w:val="28"/>
        </w:rPr>
        <w:t xml:space="preserve"> отражаются впечатления детей о непосредственно воспринимаемой окружающей действительности, осуществляется актуализация происходящих явлений и событий. В процессе игры ребенок систематизирует информацию, упорядочивает, расширяет и закрепляет ее. Содержание творческих игр отражает направленность детского познания. </w:t>
      </w:r>
    </w:p>
    <w:p w:rsidR="00F12FDC" w:rsidRDefault="00DF29E2" w:rsidP="00B3234B">
      <w:pPr>
        <w:ind w:left="75"/>
        <w:rPr>
          <w:rFonts w:ascii="Times New Roman" w:hAnsi="Times New Roman" w:cs="Times New Roman"/>
          <w:sz w:val="28"/>
          <w:szCs w:val="28"/>
        </w:rPr>
      </w:pPr>
      <w:r w:rsidRPr="00F12FDC">
        <w:rPr>
          <w:rFonts w:ascii="Times New Roman" w:hAnsi="Times New Roman" w:cs="Times New Roman"/>
          <w:b/>
          <w:sz w:val="28"/>
          <w:szCs w:val="28"/>
        </w:rPr>
        <w:t xml:space="preserve">Рассматривание </w:t>
      </w:r>
      <w:r w:rsidRPr="00B3234B">
        <w:rPr>
          <w:rFonts w:ascii="Times New Roman" w:hAnsi="Times New Roman" w:cs="Times New Roman"/>
          <w:sz w:val="28"/>
          <w:szCs w:val="28"/>
        </w:rPr>
        <w:t xml:space="preserve">представляет собой целенаправленное и мотивированное восприятие ребенком наглядных средств: картин, иллюстраций, рисунков, слайдов и т.д.; позволяет формировать у детей наглядные образы знакомых и незнакомых предметов, тех, которые дети не могут непосредственно воспринимать в жизненных ситуациях. </w:t>
      </w:r>
    </w:p>
    <w:p w:rsidR="00F12FDC" w:rsidRDefault="00DF29E2" w:rsidP="00B3234B">
      <w:pPr>
        <w:ind w:left="75"/>
        <w:rPr>
          <w:rFonts w:ascii="Times New Roman" w:hAnsi="Times New Roman" w:cs="Times New Roman"/>
          <w:sz w:val="28"/>
          <w:szCs w:val="28"/>
        </w:rPr>
      </w:pPr>
      <w:r w:rsidRPr="00F12FDC">
        <w:rPr>
          <w:rFonts w:ascii="Times New Roman" w:hAnsi="Times New Roman" w:cs="Times New Roman"/>
          <w:b/>
          <w:sz w:val="28"/>
          <w:szCs w:val="28"/>
        </w:rPr>
        <w:t xml:space="preserve">Наблюдение </w:t>
      </w:r>
      <w:r w:rsidRPr="00B3234B">
        <w:rPr>
          <w:rFonts w:ascii="Times New Roman" w:hAnsi="Times New Roman" w:cs="Times New Roman"/>
          <w:sz w:val="28"/>
          <w:szCs w:val="28"/>
        </w:rPr>
        <w:t xml:space="preserve">представляет собой целенаправленное восприятие предметов или явлений окружающего, обогащает представление ребёнка, направляет мыслительную деятельность, способствует совершенствованию познавательных психических процессов (восприятия, воображения, памяти, мышления, речи). </w:t>
      </w:r>
    </w:p>
    <w:p w:rsidR="00F12FDC" w:rsidRDefault="00DF29E2" w:rsidP="00B3234B">
      <w:pPr>
        <w:ind w:left="75"/>
        <w:rPr>
          <w:rFonts w:ascii="Times New Roman" w:hAnsi="Times New Roman" w:cs="Times New Roman"/>
          <w:sz w:val="28"/>
          <w:szCs w:val="28"/>
        </w:rPr>
      </w:pPr>
      <w:r w:rsidRPr="00F12FDC">
        <w:rPr>
          <w:rFonts w:ascii="Times New Roman" w:hAnsi="Times New Roman" w:cs="Times New Roman"/>
          <w:b/>
          <w:sz w:val="28"/>
          <w:szCs w:val="28"/>
        </w:rPr>
        <w:t xml:space="preserve">Беседа </w:t>
      </w:r>
      <w:r w:rsidRPr="00B3234B">
        <w:rPr>
          <w:rFonts w:ascii="Times New Roman" w:hAnsi="Times New Roman" w:cs="Times New Roman"/>
          <w:sz w:val="28"/>
          <w:szCs w:val="28"/>
        </w:rPr>
        <w:t xml:space="preserve">– форма организации познавательной деятельности, в которой через диалогическое общение расширяются, уточняются и систематизируются представления ребенка о предметах и явлениях окружающего, актуализируется личный опыт. </w:t>
      </w:r>
    </w:p>
    <w:p w:rsidR="00B44AE2" w:rsidRDefault="00DF29E2" w:rsidP="00B3234B">
      <w:pPr>
        <w:ind w:left="75"/>
        <w:rPr>
          <w:rFonts w:ascii="Times New Roman" w:hAnsi="Times New Roman" w:cs="Times New Roman"/>
          <w:sz w:val="28"/>
          <w:szCs w:val="28"/>
        </w:rPr>
      </w:pPr>
      <w:r w:rsidRPr="00F12FDC">
        <w:rPr>
          <w:rFonts w:ascii="Times New Roman" w:hAnsi="Times New Roman" w:cs="Times New Roman"/>
          <w:b/>
          <w:sz w:val="28"/>
          <w:szCs w:val="28"/>
        </w:rPr>
        <w:t>Экскурсия</w:t>
      </w:r>
      <w:r w:rsidRPr="00B3234B">
        <w:rPr>
          <w:rFonts w:ascii="Times New Roman" w:hAnsi="Times New Roman" w:cs="Times New Roman"/>
          <w:sz w:val="28"/>
          <w:szCs w:val="28"/>
        </w:rPr>
        <w:t xml:space="preserve"> как форма организации познавательной деятельности предоставляет возможность знакомить детей в естественной обстановке с многообразием окружающего мира, видеть взаимосвязи его объектов и явлений, наблюдать причинно-следственные зависимости, развивает любознательность и расширяет познавательные интересы. </w:t>
      </w:r>
    </w:p>
    <w:p w:rsidR="00B44AE2" w:rsidRDefault="00DF29E2" w:rsidP="00B3234B">
      <w:pPr>
        <w:ind w:left="75"/>
        <w:rPr>
          <w:rFonts w:ascii="Times New Roman" w:hAnsi="Times New Roman" w:cs="Times New Roman"/>
          <w:sz w:val="28"/>
          <w:szCs w:val="28"/>
        </w:rPr>
      </w:pPr>
      <w:r w:rsidRPr="00B44AE2">
        <w:rPr>
          <w:rFonts w:ascii="Times New Roman" w:hAnsi="Times New Roman" w:cs="Times New Roman"/>
          <w:b/>
          <w:sz w:val="28"/>
          <w:szCs w:val="28"/>
        </w:rPr>
        <w:lastRenderedPageBreak/>
        <w:t xml:space="preserve">Конструирование </w:t>
      </w:r>
      <w:r w:rsidRPr="00B3234B">
        <w:rPr>
          <w:rFonts w:ascii="Times New Roman" w:hAnsi="Times New Roman" w:cs="Times New Roman"/>
          <w:sz w:val="28"/>
          <w:szCs w:val="28"/>
        </w:rPr>
        <w:t xml:space="preserve">относится к продуктивным видам деятельности, в результате которой ребенок получает определенный продукт. При этом в конструировании заложено познавательное начало: ребенок познает форму, величину, цвет, пространственные отношения, особенности различных материалов. </w:t>
      </w:r>
    </w:p>
    <w:p w:rsidR="00B44AE2" w:rsidRDefault="00DF29E2" w:rsidP="00B3234B">
      <w:pPr>
        <w:ind w:left="75"/>
        <w:rPr>
          <w:rFonts w:ascii="Times New Roman" w:hAnsi="Times New Roman" w:cs="Times New Roman"/>
          <w:sz w:val="28"/>
          <w:szCs w:val="28"/>
        </w:rPr>
      </w:pPr>
      <w:r w:rsidRPr="00B44AE2">
        <w:rPr>
          <w:rFonts w:ascii="Times New Roman" w:hAnsi="Times New Roman" w:cs="Times New Roman"/>
          <w:b/>
          <w:sz w:val="28"/>
          <w:szCs w:val="28"/>
        </w:rPr>
        <w:t>Коллекционирование</w:t>
      </w:r>
      <w:r w:rsidRPr="00B3234B">
        <w:rPr>
          <w:rFonts w:ascii="Times New Roman" w:hAnsi="Times New Roman" w:cs="Times New Roman"/>
          <w:sz w:val="28"/>
          <w:szCs w:val="28"/>
        </w:rPr>
        <w:t xml:space="preserve"> – форма познавательной активности дошкольника, в основе которой лежит целенаправленное собирание чего-либо, имеющего определенную ценность для ребенка. Коллекционирование поддерживает индивидуальные познавательные предпочтения детей. </w:t>
      </w:r>
    </w:p>
    <w:p w:rsidR="00B44AE2" w:rsidRDefault="00DF29E2" w:rsidP="00B3234B">
      <w:pPr>
        <w:ind w:left="75"/>
        <w:rPr>
          <w:rFonts w:ascii="Times New Roman" w:hAnsi="Times New Roman" w:cs="Times New Roman"/>
          <w:sz w:val="28"/>
          <w:szCs w:val="28"/>
        </w:rPr>
      </w:pPr>
      <w:r w:rsidRPr="00B44AE2">
        <w:rPr>
          <w:rFonts w:ascii="Times New Roman" w:hAnsi="Times New Roman" w:cs="Times New Roman"/>
          <w:b/>
          <w:sz w:val="28"/>
          <w:szCs w:val="28"/>
        </w:rPr>
        <w:t>Экспериментирование</w:t>
      </w:r>
      <w:r w:rsidRPr="00B3234B">
        <w:rPr>
          <w:rFonts w:ascii="Times New Roman" w:hAnsi="Times New Roman" w:cs="Times New Roman"/>
          <w:sz w:val="28"/>
          <w:szCs w:val="28"/>
        </w:rPr>
        <w:t xml:space="preserve"> – форма поисковой познавательно-исследовательской деятельности, направленной на преобразование вещей или ускорение процессов, происходящих с ними. У детей развиваются наблюдательность, элементарные аналитические умения, стремление сравнивать, сопоставлять, делать выводы. </w:t>
      </w:r>
    </w:p>
    <w:p w:rsidR="00B44AE2" w:rsidRDefault="00DF29E2" w:rsidP="00B3234B">
      <w:pPr>
        <w:ind w:left="75"/>
        <w:rPr>
          <w:rFonts w:ascii="Times New Roman" w:hAnsi="Times New Roman" w:cs="Times New Roman"/>
          <w:sz w:val="28"/>
          <w:szCs w:val="28"/>
        </w:rPr>
      </w:pPr>
      <w:r w:rsidRPr="00B44AE2">
        <w:rPr>
          <w:rFonts w:ascii="Times New Roman" w:hAnsi="Times New Roman" w:cs="Times New Roman"/>
          <w:b/>
          <w:sz w:val="28"/>
          <w:szCs w:val="28"/>
        </w:rPr>
        <w:t>Исследовательская деятельность</w:t>
      </w:r>
      <w:r w:rsidRPr="00B3234B">
        <w:rPr>
          <w:rFonts w:ascii="Times New Roman" w:hAnsi="Times New Roman" w:cs="Times New Roman"/>
          <w:sz w:val="28"/>
          <w:szCs w:val="28"/>
        </w:rPr>
        <w:t xml:space="preserve"> как особая форма познавательно- исследовательской деятельности направлена на освоение ребенком способов реализации познавательных инициатив. Исследовательская деятельность расширяет представления ребенка об окружающем, связывая их в целостную картину мира. </w:t>
      </w:r>
    </w:p>
    <w:p w:rsidR="00B44AE2" w:rsidRDefault="00DF29E2" w:rsidP="00B3234B">
      <w:pPr>
        <w:ind w:left="75"/>
        <w:rPr>
          <w:rFonts w:ascii="Times New Roman" w:hAnsi="Times New Roman" w:cs="Times New Roman"/>
          <w:sz w:val="28"/>
          <w:szCs w:val="28"/>
        </w:rPr>
      </w:pPr>
      <w:r w:rsidRPr="00B44AE2">
        <w:rPr>
          <w:rFonts w:ascii="Times New Roman" w:hAnsi="Times New Roman" w:cs="Times New Roman"/>
          <w:b/>
          <w:sz w:val="28"/>
          <w:szCs w:val="28"/>
        </w:rPr>
        <w:t xml:space="preserve"> Развлечения, викторины, конкурсы</w:t>
      </w:r>
      <w:r w:rsidRPr="00B3234B">
        <w:rPr>
          <w:rFonts w:ascii="Times New Roman" w:hAnsi="Times New Roman" w:cs="Times New Roman"/>
          <w:sz w:val="28"/>
          <w:szCs w:val="28"/>
        </w:rPr>
        <w:t xml:space="preserve"> я рассматриваю как своеобразные формы познавательной деятельности с использование информационно-развлекательного содержания, в которых предполагается посильное участие детей. Возможность проявить находчивость, сообразительность и смекалку, признание собственных успехов придают ценность тому, чем дети овладели в других формах познавательной деятельности.</w:t>
      </w:r>
    </w:p>
    <w:p w:rsidR="00B44AE2"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В своей работе с детьми я придаю большое значение игровым технологиям. Дидактические игры: "Большой - маленький", "Когда это бывает?", "С какого дерева листок", "Назови, кто я?", "Помоги найти маму", "Где, чей домик?", "Собираемся на прогулку" Такие игры помогают мне в ознакомлении детей с животными, птицами, явлениями природы. Словесные игры: "Съедобное - несъедобное", "Кто как кричит?", "Что лишнее?", "Узнай по голосу", "Хорошо - плохо", "Это кто к нам пришёл?" и др. развивают у детей внимание, воображение, повышают знания об окружающем мире.</w:t>
      </w:r>
    </w:p>
    <w:p w:rsidR="00627778"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Использование метода проекта позволяет развивать познавательные способности детей. Дети самостоятельно и с помощью воспитателя и родителей находят ответы на интересующие их вопросы. Определяют проблему и пути её решения, практическую деятельность по достижению поставленной цели. Детский проект возникает из обычного «Почему?»: «Как растёт лук?», «Почему нельзя есть снег?», «Где живёт корова?». «Мне </w:t>
      </w:r>
      <w:r w:rsidRPr="00B3234B">
        <w:rPr>
          <w:rFonts w:ascii="Times New Roman" w:hAnsi="Times New Roman" w:cs="Times New Roman"/>
          <w:sz w:val="28"/>
          <w:szCs w:val="28"/>
        </w:rPr>
        <w:lastRenderedPageBreak/>
        <w:t>подарили матрёшку» и т.д. В работе над проектом обязательно участвуют родители. Они помогают детям искать ответы на вопросы в книгах, интернете, проводят домашние опыты, отвечают на детские вопросы. В завершении проекта всегда подводятся итоги в виде праздников или выставок, создании альбомов и т.д.</w:t>
      </w:r>
    </w:p>
    <w:p w:rsidR="00627778"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В экспериментально-исследовательской модели познавательной деятельности используются:</w:t>
      </w:r>
    </w:p>
    <w:p w:rsidR="00627778"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 вопросы воспитателя, побуждающие детей к постановке проблемы (например, сказка «Зимовье». В какую ситуацию попали животные?)</w:t>
      </w:r>
    </w:p>
    <w:p w:rsidR="00627778"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 схематичное моделирование оп</w:t>
      </w:r>
      <w:r w:rsidR="00627778">
        <w:rPr>
          <w:rFonts w:ascii="Times New Roman" w:hAnsi="Times New Roman" w:cs="Times New Roman"/>
          <w:sz w:val="28"/>
          <w:szCs w:val="28"/>
        </w:rPr>
        <w:t>ыта (создание схемы проведения)</w:t>
      </w:r>
    </w:p>
    <w:p w:rsidR="00627778"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 метод, стимулирующий детей к коммуникации: «Спроси у Вани о чем-либо, что он думает по этому поводу?».</w:t>
      </w:r>
    </w:p>
    <w:p w:rsidR="00627778"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Немаловажным направлением познавательно-исследовательской деятельности является взаимодействие с семьями воспитанников. Для родителей оформила уголок «Познаем и исследуем». По результатам запросов родителей организовала консультации для родителей на тему «Экспериментальная деятельность дома», «Занимательные опыты на кухне».</w:t>
      </w:r>
    </w:p>
    <w:p w:rsidR="00627778"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Для родителей создала картотеку элементарных опытов и экспериментов, которые можно провести дома. Например, «Цветные льдинки» (лед можно увидеть не только зимой, но и в любое другое время года, если воду заморозить в холодильнике). </w:t>
      </w:r>
    </w:p>
    <w:p w:rsidR="00984D5C"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Организация и проведение только традиционных форм общения и сотрудничества с родителями, таких как родительские собрания, беседы, консультации не обеспечивает в полной мере потребности и запросов наших родителей. Поэтому я организую «круглые столы» по различным вопросам. Часто темы «круглых столов» предлагают сами родители. Например: «Нужно ли читать детям дома?», «Что делать с детскими капризами</w:t>
      </w:r>
      <w:proofErr w:type="gramStart"/>
      <w:r w:rsidRPr="00B3234B">
        <w:rPr>
          <w:rFonts w:ascii="Times New Roman" w:hAnsi="Times New Roman" w:cs="Times New Roman"/>
          <w:sz w:val="28"/>
          <w:szCs w:val="28"/>
        </w:rPr>
        <w:t>?»…</w:t>
      </w:r>
      <w:proofErr w:type="gramEnd"/>
      <w:r w:rsidRPr="00B3234B">
        <w:rPr>
          <w:rFonts w:ascii="Times New Roman" w:hAnsi="Times New Roman" w:cs="Times New Roman"/>
          <w:sz w:val="28"/>
          <w:szCs w:val="28"/>
        </w:rPr>
        <w:t xml:space="preserve"> Совместные досуги и развлечения, привлечение родителей к проектной деятельности и участию в различных творческих конкурсах. Для расширения компетенции родителей в вопросах воспитания детей проводятся беседы, выставляются папки-передвижки. Всё это способствует налаживанию тесного взаимодействия с родителями и созданию атмосферы общих интересов, эмоциональной поддержки. </w:t>
      </w:r>
    </w:p>
    <w:p w:rsidR="00984D5C"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В настоящее время актуальными задачами продолжают оставаться индивидуальная работа с семьей, дифференцированный подход к семьям разного типа. Работа с родителями результативна, </w:t>
      </w:r>
      <w:proofErr w:type="gramStart"/>
      <w:r w:rsidRPr="00B3234B">
        <w:rPr>
          <w:rFonts w:ascii="Times New Roman" w:hAnsi="Times New Roman" w:cs="Times New Roman"/>
          <w:sz w:val="28"/>
          <w:szCs w:val="28"/>
        </w:rPr>
        <w:t>если</w:t>
      </w:r>
      <w:proofErr w:type="gramEnd"/>
      <w:r w:rsidRPr="00B3234B">
        <w:rPr>
          <w:rFonts w:ascii="Times New Roman" w:hAnsi="Times New Roman" w:cs="Times New Roman"/>
          <w:sz w:val="28"/>
          <w:szCs w:val="28"/>
        </w:rPr>
        <w:t xml:space="preserve"> строя её помнить о: - доверительности отношений - это обеспечение веры родителей в мою профессиональную компетентность, тактичность и доброжелательность, </w:t>
      </w:r>
      <w:r w:rsidRPr="00B3234B">
        <w:rPr>
          <w:rFonts w:ascii="Times New Roman" w:hAnsi="Times New Roman" w:cs="Times New Roman"/>
          <w:sz w:val="28"/>
          <w:szCs w:val="28"/>
        </w:rPr>
        <w:lastRenderedPageBreak/>
        <w:t>умение понять и помочь им решить проблемы семейного воспитания; - подходе к родителям как к активным участникам процесса взаимодействия.</w:t>
      </w:r>
    </w:p>
    <w:p w:rsidR="00AE23FB"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Формы работы родительского комитета группы с родителями:</w:t>
      </w:r>
    </w:p>
    <w:p w:rsidR="00AE23FB"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 Совместные досуги, праздники. Помощь в организации и проведении «Дня матери России», праздников к 8 марта и 23 февраля, новогодних ёлок, «Дня рождения Детского Сада» и т.д.</w:t>
      </w:r>
    </w:p>
    <w:p w:rsidR="00AE23FB"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 Участие родителей в выставках. Выставки внутри детского сада на различную тематику, участие в городской выставке «Чудо своими руками».</w:t>
      </w:r>
    </w:p>
    <w:p w:rsidR="00F05411"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 Помощь группе. Привлечение родителей к созданию познавательно- развивающей среды в группе. Изготовление пособий и атрибутов для занятий: оформлены альбомы: «Птицы», «Времена года», «Первые весенние цветы», гербарий листьев; игры </w:t>
      </w:r>
      <w:proofErr w:type="gramStart"/>
      <w:r w:rsidRPr="00B3234B">
        <w:rPr>
          <w:rFonts w:ascii="Times New Roman" w:hAnsi="Times New Roman" w:cs="Times New Roman"/>
          <w:sz w:val="28"/>
          <w:szCs w:val="28"/>
        </w:rPr>
        <w:t>« С</w:t>
      </w:r>
      <w:proofErr w:type="gramEnd"/>
      <w:r w:rsidRPr="00B3234B">
        <w:rPr>
          <w:rFonts w:ascii="Times New Roman" w:hAnsi="Times New Roman" w:cs="Times New Roman"/>
          <w:sz w:val="28"/>
          <w:szCs w:val="28"/>
        </w:rPr>
        <w:t xml:space="preserve"> какого дерева детки?», «Составь птицу», «Собираемся на прогулку», «Четвертый лишний».</w:t>
      </w:r>
    </w:p>
    <w:p w:rsidR="00F05411"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 Выполнение творческих работ совместно с детьми (презентации, фотоотчёты, составление рассказов). «М</w:t>
      </w:r>
      <w:r w:rsidR="00F05411">
        <w:rPr>
          <w:rFonts w:ascii="Times New Roman" w:hAnsi="Times New Roman" w:cs="Times New Roman"/>
          <w:sz w:val="28"/>
          <w:szCs w:val="28"/>
        </w:rPr>
        <w:t>оя семья», «Как я провёл лето»</w:t>
      </w:r>
    </w:p>
    <w:p w:rsidR="00F05411"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 Участие в конкурсах различного уровня. </w:t>
      </w:r>
    </w:p>
    <w:p w:rsidR="00F05411"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Выпуск поздравительных газет к праздникам. </w:t>
      </w:r>
    </w:p>
    <w:p w:rsidR="00F05411"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Собрания – практикумы. Круглые столы. По различным вопросам воспитания детей. </w:t>
      </w:r>
    </w:p>
    <w:p w:rsidR="00F05411"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 Помощь в подготовке костюмов для выступления детей на различных праздниках. </w:t>
      </w:r>
    </w:p>
    <w:p w:rsidR="0070137C"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 xml:space="preserve">Приходя в детский сад, маленькие дети ничего не умеют и не могут. Дети были дома с мамой, и вдруг их привели к чужой тете, ребенок остался наедине со своими проблемами. И именно от воспитателя зависит, каким станет этот малыш. Я стараюсь всегда встречать ребенка с улыбкой, нежностью, настраивая на позитивный лад. </w:t>
      </w:r>
    </w:p>
    <w:p w:rsidR="004568BB" w:rsidRPr="00B3234B" w:rsidRDefault="00DF29E2" w:rsidP="00B3234B">
      <w:pPr>
        <w:ind w:left="75"/>
        <w:rPr>
          <w:rFonts w:ascii="Times New Roman" w:hAnsi="Times New Roman" w:cs="Times New Roman"/>
          <w:sz w:val="28"/>
          <w:szCs w:val="28"/>
        </w:rPr>
      </w:pPr>
      <w:r w:rsidRPr="00B3234B">
        <w:rPr>
          <w:rFonts w:ascii="Times New Roman" w:hAnsi="Times New Roman" w:cs="Times New Roman"/>
          <w:sz w:val="28"/>
          <w:szCs w:val="28"/>
        </w:rPr>
        <w:t>Моя задача - помочь детям жит</w:t>
      </w:r>
      <w:r w:rsidR="0070137C">
        <w:rPr>
          <w:rFonts w:ascii="Times New Roman" w:hAnsi="Times New Roman" w:cs="Times New Roman"/>
          <w:sz w:val="28"/>
          <w:szCs w:val="28"/>
        </w:rPr>
        <w:t xml:space="preserve">ь в окружающем мире по </w:t>
      </w:r>
      <w:proofErr w:type="gramStart"/>
      <w:r w:rsidR="0070137C">
        <w:rPr>
          <w:rFonts w:ascii="Times New Roman" w:hAnsi="Times New Roman" w:cs="Times New Roman"/>
          <w:sz w:val="28"/>
          <w:szCs w:val="28"/>
        </w:rPr>
        <w:t xml:space="preserve">законам </w:t>
      </w:r>
      <w:bookmarkStart w:id="0" w:name="_GoBack"/>
      <w:bookmarkEnd w:id="0"/>
      <w:r w:rsidRPr="00B3234B">
        <w:rPr>
          <w:rFonts w:ascii="Times New Roman" w:hAnsi="Times New Roman" w:cs="Times New Roman"/>
          <w:sz w:val="28"/>
          <w:szCs w:val="28"/>
        </w:rPr>
        <w:t xml:space="preserve"> этики</w:t>
      </w:r>
      <w:proofErr w:type="gramEnd"/>
      <w:r w:rsidRPr="00B3234B">
        <w:rPr>
          <w:rFonts w:ascii="Times New Roman" w:hAnsi="Times New Roman" w:cs="Times New Roman"/>
          <w:sz w:val="28"/>
          <w:szCs w:val="28"/>
        </w:rPr>
        <w:t>, природы, творчества и культуры. Обучая и воспитывая, стараюсь дарить любовь и радость каждому ребенку</w:t>
      </w:r>
    </w:p>
    <w:sectPr w:rsidR="004568BB" w:rsidRPr="00B32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90D5D"/>
    <w:multiLevelType w:val="hybridMultilevel"/>
    <w:tmpl w:val="649C3714"/>
    <w:lvl w:ilvl="0" w:tplc="A8FAF54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75D"/>
    <w:rsid w:val="00176EBA"/>
    <w:rsid w:val="002A677E"/>
    <w:rsid w:val="004568BB"/>
    <w:rsid w:val="00627778"/>
    <w:rsid w:val="0070137C"/>
    <w:rsid w:val="00984D5C"/>
    <w:rsid w:val="00AE23FB"/>
    <w:rsid w:val="00B3234B"/>
    <w:rsid w:val="00B44AE2"/>
    <w:rsid w:val="00D005B5"/>
    <w:rsid w:val="00DF29E2"/>
    <w:rsid w:val="00E4075D"/>
    <w:rsid w:val="00F05411"/>
    <w:rsid w:val="00F12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01340-B0A9-4499-B01E-D227C6FA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2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7</Pages>
  <Words>2105</Words>
  <Characters>12002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dc:description/>
  <cp:lastModifiedBy>Neo</cp:lastModifiedBy>
  <cp:revision>1</cp:revision>
  <dcterms:created xsi:type="dcterms:W3CDTF">2019-10-06T00:40:00Z</dcterms:created>
  <dcterms:modified xsi:type="dcterms:W3CDTF">2019-10-06T04:06:00Z</dcterms:modified>
</cp:coreProperties>
</file>