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4C" w:rsidRPr="002B704C" w:rsidRDefault="002B704C" w:rsidP="006F515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70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Современные механизмы управления профессиональным  саморазвитием дошкольных образовательных кадров.</w:t>
      </w:r>
    </w:p>
    <w:p w:rsidR="006F5158" w:rsidRPr="00824ABD" w:rsidRDefault="006F5158" w:rsidP="006F515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Улучшение образования является главным направлением государственной политики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населения</w:t>
      </w:r>
      <w:r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. Главная цель развития образовани</w:t>
      </w:r>
      <w:proofErr w:type="gramStart"/>
      <w:r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я-</w:t>
      </w:r>
      <w:proofErr w:type="gramEnd"/>
      <w:r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его доступность, эффективность,  качество.</w:t>
      </w:r>
    </w:p>
    <w:p w:rsidR="006F5158" w:rsidRDefault="006F5158" w:rsidP="006F5158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Современный </w:t>
      </w:r>
      <w:r w:rsidR="00354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 управлени</w:t>
      </w:r>
      <w:proofErr w:type="gramStart"/>
      <w:r w:rsidR="00354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я-</w:t>
      </w:r>
      <w:proofErr w:type="gramEnd"/>
      <w:r w:rsidR="00354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</w:t>
      </w:r>
      <w:r w:rsidRPr="006F5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правильно использовать информационные технологии в образовательной сфере деятельности, правильно расставлять приоритеты в управлении ДОО. Так же не маловажным фактором является создание комплексной системы 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4175" w:rsidRPr="00824ABD" w:rsidRDefault="0001187A" w:rsidP="00E11975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 руководитель должен</w:t>
      </w:r>
      <w:r w:rsidR="00F31864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обладать такими качествами как:  динамичность, мобильность, конструктивность.  Главной задачей руководителя является умение принимать </w:t>
      </w:r>
      <w:r w:rsidR="009816B1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ответственные р</w:t>
      </w:r>
      <w:r w:rsidR="00F31864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ешения</w:t>
      </w:r>
      <w:r w:rsidR="009816B1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, прогнозировать их возможные последствия, обладать развитым чувством ответственности за вверенный ему коллектив» освоение наиболее рациональных методов и приемов об</w:t>
      </w:r>
      <w:r w:rsidR="00F31864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учения и воспитания. Современный  руководитель должен</w:t>
      </w:r>
      <w:r w:rsidR="009816B1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видеть будущее своего учреждения </w:t>
      </w:r>
      <w:r w:rsidR="00F31864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стремиться делать это </w:t>
      </w:r>
      <w:r w:rsidR="009816B1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будущее </w:t>
      </w:r>
      <w:r w:rsidR="00F31864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выгодным и удачным для всей образовательной организации</w:t>
      </w:r>
      <w:r w:rsidR="009816B1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1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 для современного механизма управления важно уметь совмещать в себе </w:t>
      </w:r>
      <w:r w:rsidR="00824ABD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три вида  управления</w:t>
      </w:r>
      <w:r w:rsidR="00CF612E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: административ</w:t>
      </w:r>
      <w:r w:rsidR="00824ABD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ный, </w:t>
      </w:r>
      <w:proofErr w:type="gramStart"/>
      <w:r w:rsidR="00824ABD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социально-психологически</w:t>
      </w:r>
      <w:proofErr w:type="gramEnd"/>
      <w:r w:rsidR="00CF612E" w:rsidRPr="00824ABD">
        <w:rPr>
          <w:rFonts w:ascii="Times New Roman" w:hAnsi="Times New Roman" w:cs="Times New Roman"/>
          <w:sz w:val="28"/>
          <w:szCs w:val="28"/>
          <w:shd w:val="clear" w:color="auto" w:fill="FFFFFF"/>
        </w:rPr>
        <w:t>, и  экономический.</w:t>
      </w:r>
      <w:r w:rsidR="00E11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рассмотрим их:</w:t>
      </w:r>
    </w:p>
    <w:p w:rsidR="00D7354D" w:rsidRPr="00824ABD" w:rsidRDefault="00D7354D" w:rsidP="008C5C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4554">
        <w:rPr>
          <w:rFonts w:ascii="Times New Roman" w:hAnsi="Times New Roman" w:cs="Times New Roman"/>
          <w:b/>
          <w:sz w:val="28"/>
          <w:szCs w:val="28"/>
        </w:rPr>
        <w:t>Административные методы</w:t>
      </w:r>
      <w:r w:rsidRPr="00824ABD">
        <w:rPr>
          <w:rFonts w:ascii="Times New Roman" w:hAnsi="Times New Roman" w:cs="Times New Roman"/>
          <w:sz w:val="28"/>
          <w:szCs w:val="28"/>
        </w:rPr>
        <w:t xml:space="preserve"> управления связаны с властной природой управления: одна сторона (вышестоящий орган, должностное лицо) наделяется властными полномочиями и вследствие этого может приказывать другой стороне — </w:t>
      </w:r>
      <w:proofErr w:type="gramStart"/>
      <w:r w:rsidRPr="00824ABD">
        <w:rPr>
          <w:rFonts w:ascii="Times New Roman" w:hAnsi="Times New Roman" w:cs="Times New Roman"/>
          <w:sz w:val="28"/>
          <w:szCs w:val="28"/>
        </w:rPr>
        <w:t>управляемому</w:t>
      </w:r>
      <w:proofErr w:type="gramEnd"/>
      <w:r w:rsidRPr="00824ABD">
        <w:rPr>
          <w:rFonts w:ascii="Times New Roman" w:hAnsi="Times New Roman" w:cs="Times New Roman"/>
          <w:sz w:val="28"/>
          <w:szCs w:val="28"/>
        </w:rPr>
        <w:t>. В этом случае наблюдается, как правило, прямая подчиненность. Каждое нижестоящее звено организационно подчинено вышестоящему органу и обязано выполнять все его решения независимо от собственного мнения.</w:t>
      </w:r>
    </w:p>
    <w:p w:rsidR="00D7354D" w:rsidRPr="00824ABD" w:rsidRDefault="00D7354D" w:rsidP="008C5C49">
      <w:pPr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54554">
        <w:rPr>
          <w:rFonts w:ascii="Times New Roman" w:hAnsi="Times New Roman" w:cs="Times New Roman"/>
          <w:b/>
          <w:sz w:val="28"/>
          <w:szCs w:val="28"/>
        </w:rPr>
        <w:t>Экономические методы</w:t>
      </w:r>
      <w:proofErr w:type="gramEnd"/>
      <w:r w:rsidRPr="00824ABD">
        <w:rPr>
          <w:rFonts w:ascii="Times New Roman" w:hAnsi="Times New Roman" w:cs="Times New Roman"/>
          <w:sz w:val="28"/>
          <w:szCs w:val="28"/>
        </w:rPr>
        <w:t> управления предназначены для воздействия на экономические отношения. Здесь выделяются следующие методы: хозяйственный расчет, капитальные вложения, система амортизационных отчислений; плата за фонды; использование фондов развития производства; системы материального стимулирования, распределения прибыли и др. К </w:t>
      </w:r>
      <w:proofErr w:type="gramStart"/>
      <w:r w:rsidRPr="00824ABD">
        <w:rPr>
          <w:rFonts w:ascii="Times New Roman" w:hAnsi="Times New Roman" w:cs="Times New Roman"/>
          <w:sz w:val="28"/>
          <w:szCs w:val="28"/>
        </w:rPr>
        <w:t>экономическим методам</w:t>
      </w:r>
      <w:proofErr w:type="gramEnd"/>
      <w:r w:rsidRPr="00824ABD">
        <w:rPr>
          <w:rFonts w:ascii="Times New Roman" w:hAnsi="Times New Roman" w:cs="Times New Roman"/>
          <w:sz w:val="28"/>
          <w:szCs w:val="28"/>
        </w:rPr>
        <w:t> управления относятся также ценообразование, кредитование, система дотаций, осуществление материальных санкций. Каждый из этих методов специфичен.</w:t>
      </w:r>
      <w:r w:rsidRPr="00824ABD">
        <w:rPr>
          <w:rFonts w:ascii="Times New Roman" w:hAnsi="Times New Roman" w:cs="Times New Roman"/>
          <w:sz w:val="28"/>
          <w:szCs w:val="28"/>
          <w:lang w:eastAsia="ru-RU"/>
        </w:rPr>
        <w:t xml:space="preserve"> Часть из </w:t>
      </w:r>
      <w:proofErr w:type="gramStart"/>
      <w:r w:rsidRPr="00824ABD">
        <w:rPr>
          <w:rFonts w:ascii="Times New Roman" w:hAnsi="Times New Roman" w:cs="Times New Roman"/>
          <w:sz w:val="28"/>
          <w:szCs w:val="28"/>
          <w:lang w:eastAsia="ru-RU"/>
        </w:rPr>
        <w:t>них</w:t>
      </w:r>
      <w:proofErr w:type="gramEnd"/>
      <w:r w:rsidRPr="00824ABD">
        <w:rPr>
          <w:rFonts w:ascii="Times New Roman" w:hAnsi="Times New Roman" w:cs="Times New Roman"/>
          <w:sz w:val="28"/>
          <w:szCs w:val="28"/>
          <w:lang w:eastAsia="ru-RU"/>
        </w:rPr>
        <w:t xml:space="preserve"> возможно использовать </w:t>
      </w:r>
      <w:r w:rsidRPr="00824A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только в широких масштабах управления — народное хозяйство, отрасль и т. д., другие же используются независимо от уровня управления.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Социально-психологические</w:t>
      </w:r>
      <w:r w:rsidRPr="00354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35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</w:t>
      </w: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управления предназначены для воздействия на социально-психологические отношения между людьми. Специфика этих методов заключается в значительной доле использования неформальных факторов, интересов личности, группы, коллектива в процессе управления. </w:t>
      </w:r>
      <w:proofErr w:type="gramStart"/>
      <w:r w:rsidR="00E1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идет о направлениях деятельности, методах, приемах, инструментах влияния на поведение людей в организациях, определяющих сферу компетенции современного менеджера и специалиста по персоналу.</w:t>
      </w:r>
      <w:proofErr w:type="gramEnd"/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Социально-психологические методы включают: 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социальное планирование и социальную поддержку; 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развитие потенциала коллектива, групп и работников; 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и поддержание благоприятной социально-психологической атмосферы в организации;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формирование команд; 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соучастие работников в принятии решений; 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привлекательной миссии и видения будущего коллектива, группы, организации;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7) повышение качества трудовой жизни;</w:t>
      </w:r>
    </w:p>
    <w:p w:rsidR="00354554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8) индивидуальный подход к работникам; </w:t>
      </w:r>
    </w:p>
    <w:p w:rsidR="00D7354D" w:rsidRPr="00D7354D" w:rsidRDefault="00D7354D" w:rsidP="00D7354D">
      <w:pPr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7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создание высокого уровня качества трудовой жизни и т. п.</w:t>
      </w:r>
      <w:r w:rsidR="00E1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B34486" w:rsidRPr="006F5158" w:rsidRDefault="00B34486" w:rsidP="00E11975">
      <w:pPr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улучшения образовательной работы своего учреждения руководитель ставит перед собой следующие цели:  повысить уровень профессиональной подготовленности педагогов, оснащение материально-технической, методической базы учреждения.</w:t>
      </w:r>
    </w:p>
    <w:p w:rsidR="00B34486" w:rsidRPr="006F5158" w:rsidRDefault="00B34486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Современное дошкольное учреждение  должно работать так, чт</w:t>
      </w:r>
      <w:r w:rsidR="00C54E4A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обы сохранялись следующие принци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пы: </w:t>
      </w:r>
    </w:p>
    <w:p w:rsidR="00B34486" w:rsidRPr="006F5158" w:rsidRDefault="00C54E4A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  Демократизаци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я-</w:t>
      </w:r>
      <w:proofErr w:type="gramEnd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этот принцип основан на 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распределение прав, полномочий и ответственности между всеми участниками процесса управления. </w:t>
      </w:r>
    </w:p>
    <w:p w:rsidR="00C54E4A" w:rsidRPr="006F5158" w:rsidRDefault="00C54E4A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</w:t>
      </w:r>
      <w:proofErr w:type="spell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Гуманизация</w:t>
      </w:r>
      <w:proofErr w:type="spellEnd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это принцип,  который дает равные права 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каждой личности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выбора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уровня, качества, направленности образования, способа, характера и формы его получения, удовлетворения культурно-образовательных потребностей в соответствии с индивидуальными ценностными ориентациями, переориентация учебного процесса на личность ребенка.</w:t>
      </w:r>
    </w:p>
    <w:p w:rsidR="00C54E4A" w:rsidRPr="006F5158" w:rsidRDefault="00C54E4A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3. Принцип Дифференциации предполагает разделение образовательного процесса на отдельные его части и закрепление его за соответствующими сотрудниками данного учреждения.</w:t>
      </w:r>
    </w:p>
    <w:p w:rsidR="00C54E4A" w:rsidRPr="006F5158" w:rsidRDefault="00C54E4A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Принцип открытости образования </w:t>
      </w:r>
      <w:proofErr w:type="gramStart"/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</w:t>
      </w:r>
      <w:proofErr w:type="gramEnd"/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редставляет собой выбор образа и выбор пути его решения.</w:t>
      </w:r>
    </w:p>
    <w:p w:rsidR="00664E14" w:rsidRPr="006F5158" w:rsidRDefault="00C54E4A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5.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Стандартизация. Данный принцип предполагает соблюдение федеральных государственных стандартов качества образования, введение региональных стандартов, учитывающих национальные и другие особенности региона.</w:t>
      </w:r>
    </w:p>
    <w:p w:rsidR="00664E14" w:rsidRPr="006F5158" w:rsidRDefault="009816B1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эти принципы становятся руководством к действию в развивающемся дошкольном учреждении. О</w:t>
      </w:r>
      <w:r w:rsidR="00E119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сновная функция современного ДОО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— готовность к успешному обучению в школе — целенаправленная социализация личности: введение ее в мир природных и человеческих связей и отношений, «погружение» в человеческую материальную и духовную культуру посредством передачи лучших образцов, способов и норм поведения во всех сферах жизнедеятельности. </w:t>
      </w:r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оценки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дошк</w:t>
      </w:r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ольного учреждения необходимо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след</w:t>
      </w:r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ующим показателям деятельности:</w:t>
      </w:r>
    </w:p>
    <w:p w:rsidR="00664E14" w:rsidRPr="006F5158" w:rsidRDefault="009816B1" w:rsidP="00664E1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      Инновационная деятельность учреждения — обновление содержания воспитания и обучения в соответствии с Государственными стандартами (далее Госстандарт) основных и дополнительных образовательных услуг,</w:t>
      </w:r>
    </w:p>
    <w:p w:rsidR="00492C94" w:rsidRDefault="009816B1" w:rsidP="00492C9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     Обновление педагогических технологий, методов и форм работы, сочетание самоанализа, самоконтроля с с</w:t>
      </w:r>
      <w:r w:rsidR="00492C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амооценкой и экспертной оценкой</w:t>
      </w:r>
    </w:p>
    <w:p w:rsidR="00492C94" w:rsidRDefault="009816B1" w:rsidP="00492C9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3.      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учебно-воспитательного процесса — самоуправление, сотрудничество педагогов, детей и их родителей в достижении целей обучения, воспитания и развития; планирование и организация разнообразной детской деятельности с учетом интересов и потребностей детей; равноправие педагогов и детей как партнеров в этой деятельности; высокий уровень мотивации всех участников педагогического процесса; комфортная предметно-развивающая и психолого-педагогическая среда для всех участников цело</w:t>
      </w:r>
      <w:r w:rsidR="00492C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стного педагогического процесса</w:t>
      </w:r>
      <w:proofErr w:type="gramEnd"/>
    </w:p>
    <w:p w:rsidR="00664E14" w:rsidRPr="006F5158" w:rsidRDefault="009816B1" w:rsidP="00492C9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4.      Эффективность учебно-воспитательного процесса — сравнение соответствия конечных результатов 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запланированным</w:t>
      </w:r>
      <w:proofErr w:type="gramEnd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(оценка состояния физического и психического здоровья детей, их развития: физического, познавательного, художественно-эстетического, интеллектуального,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социального). Хотелось бы сделать акцент на смене контроля. Жесткий контроль сверху переходит в режим самоконтроля. 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Предполагается профессиональный контроль специалистов за конечными результатами (психологи — за развитием детей; методисты — за здоровьем и физическим развитием; дефектологи — за результатами коррекционной работы и т. д.</w:t>
      </w:r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664E14" w:rsidRDefault="009816B1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4E14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 изменится отношение педагога к контролю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Контроль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должен носить 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регулятивно — коррекционный характер. </w:t>
      </w:r>
    </w:p>
    <w:p w:rsidR="00492C94" w:rsidRPr="006F5158" w:rsidRDefault="00492C94" w:rsidP="00087A2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самообразования педагога имеет значение с практической точки зрения в плане рассмотрения возможностей, резервов, способствующих успешной его профессиональной деятельности, развитию и профессиональному росту педагога. Вопросы самообразования давно привлекают внимание ученых. Однако пока в исследованиях преобладает подход к самообразованию с позиций школьной педагогики. 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Ряд авторов отводят второстепенную роль самообразованию по сравнению с образованием и воспитанием, то есть рассматривают его как «непрерывное продолжение общего и профессионального образования, благодаря которому актуализируются и расширяются знания и восполняются проблемы в развитии специалиста, как неотъемлемый компонент систематического обучения», как «важный компонент непрерывного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образования, способствующий индивидуализации образования, культивированию навыков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самостоятельного получения знаний, как «сознательная работа над совершенствованием своей личности</w:t>
      </w:r>
      <w:proofErr w:type="gramEnd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профессионала». В качестве наиболее традиционных определений этих понятий можно предложить 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proofErr w:type="gramEnd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: самообразование – это целеустремленная работа педагога по расширению и углублению своих знаний, совершенствованию имеющихся и приобретению новых навыков и умений.</w:t>
      </w:r>
    </w:p>
    <w:p w:rsidR="00087A23" w:rsidRDefault="00492C94" w:rsidP="00087A2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Самообразование, по мнению В. Я. </w:t>
      </w:r>
      <w:proofErr w:type="spell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Ляудис</w:t>
      </w:r>
      <w:proofErr w:type="spellEnd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это достижение личностью такого уровня работы над собой, педагогической компетентности, профессионального мастерства и других форм отношений в процессе педагогической деятельности, который обеспечивает развитие педагогических качеств, убеждений, а также активности поведения. </w:t>
      </w:r>
    </w:p>
    <w:p w:rsidR="00087A23" w:rsidRDefault="00492C94" w:rsidP="00087A2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точки зрения внутреннего проявления самообразование определяется как непрерывный процесс формирования и развития личности педагога, интегрируемый потребностями личности и общества, характеризующийся компенсаторной, адаптирующей и развивающей функциями. В структурном плане на первое место выступают система мотивов деятельности педагога (направленность личности),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эмоционально-волевая сфера, интеллектуальные творческие компоненты личнос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>ти педагога. Из этого следует, что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самообразование включают в себя все элементы, характер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>изующие такие процессы как само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управление, самоорганизация педагогической деятельности педагога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2C94" w:rsidRPr="006F5158" w:rsidRDefault="00492C94" w:rsidP="00087A2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A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Компенсаторная функция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в приобретении педагогом профессиональных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компетенций, которыми другие педагоги уже владеют; в расширении общего кругозора, усвоении новой информации и т.д., в этом случае самообразовательная деятельность выступает в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 принятом содержании;</w:t>
      </w:r>
    </w:p>
    <w:p w:rsidR="00492C94" w:rsidRPr="006F5158" w:rsidRDefault="00492C94" w:rsidP="00492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A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Адаптирующая функция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самообразовательной деятельности позволяет педагогу постоянно приспосабливаться к изменяющейся системе образования, то есть происходит приспособление педагога к изменившимся условиям профессиональной деятельности, восстановление способности эффективно </w:t>
      </w:r>
      <w:proofErr w:type="spell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самореализоваться</w:t>
      </w:r>
      <w:proofErr w:type="spellEnd"/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новых условиях;</w:t>
      </w:r>
    </w:p>
    <w:p w:rsidR="00087A23" w:rsidRDefault="00492C94" w:rsidP="00492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A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Развивающая функция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самообразовательной деятельности предполагает формирование способности активно и компетентно участвовать в преобразовании себя, своей педагогической деятельности; она (эта функция) означает непрерывное обогащение творческого потенциала личности педагога.</w:t>
      </w:r>
    </w:p>
    <w:p w:rsidR="00087A23" w:rsidRDefault="00087A23" w:rsidP="00087A23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492C94" w:rsidRPr="00087A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атегории педагогов, которые нуждаются в самообразовании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87A23" w:rsidRPr="00087A23" w:rsidRDefault="00087A23" w:rsidP="00087A23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Вновь прибывшие педагоги.</w:t>
      </w:r>
    </w:p>
    <w:p w:rsidR="00492C94" w:rsidRPr="006F5158" w:rsidRDefault="00492C94" w:rsidP="00492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>2. Педагоги, перемещенные на новые должности, то есть новички в профессии, молодые специалисты.</w:t>
      </w:r>
    </w:p>
    <w:p w:rsidR="00492C94" w:rsidRPr="006F5158" w:rsidRDefault="00492C94" w:rsidP="00087A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Участники инновационных процессов. </w:t>
      </w:r>
    </w:p>
    <w:p w:rsidR="00087A23" w:rsidRDefault="00492C94" w:rsidP="00087A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Педагоги, имеющие замечания по итогам текущей оценки и итоговой </w:t>
      </w:r>
      <w:r w:rsidR="00087A23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аттестации.</w:t>
      </w:r>
    </w:p>
    <w:p w:rsidR="00492C94" w:rsidRPr="007A7A23" w:rsidRDefault="00492C94" w:rsidP="00087A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7A23">
        <w:rPr>
          <w:rFonts w:ascii="Times New Roman" w:hAnsi="Times New Roman" w:cs="Times New Roman"/>
          <w:sz w:val="28"/>
          <w:szCs w:val="28"/>
        </w:rPr>
        <w:t>Исходя из оценки уровня квалификации педагога, выстраивается система его самообразовательной деятельности. Так, для первой выделенной категории педагогов (вновь поступившие педагоги) целесообразно организовать управленческ</w:t>
      </w:r>
      <w:r w:rsidR="00087A23">
        <w:rPr>
          <w:rFonts w:ascii="Times New Roman" w:hAnsi="Times New Roman" w:cs="Times New Roman"/>
          <w:sz w:val="28"/>
          <w:szCs w:val="28"/>
        </w:rPr>
        <w:t xml:space="preserve">ое содействие в выборе темы </w:t>
      </w:r>
      <w:r w:rsidRPr="007A7A23">
        <w:rPr>
          <w:rFonts w:ascii="Times New Roman" w:hAnsi="Times New Roman" w:cs="Times New Roman"/>
          <w:sz w:val="28"/>
          <w:szCs w:val="28"/>
        </w:rPr>
        <w:t>самообразовательной деятельности, в составлении плана п</w:t>
      </w:r>
      <w:r w:rsidR="00087A23">
        <w:rPr>
          <w:rFonts w:ascii="Times New Roman" w:hAnsi="Times New Roman" w:cs="Times New Roman"/>
          <w:sz w:val="28"/>
          <w:szCs w:val="28"/>
        </w:rPr>
        <w:t>о самообразованию, в подборе не</w:t>
      </w:r>
      <w:r w:rsidRPr="007A7A23">
        <w:rPr>
          <w:rFonts w:ascii="Times New Roman" w:hAnsi="Times New Roman" w:cs="Times New Roman"/>
          <w:sz w:val="28"/>
          <w:szCs w:val="28"/>
        </w:rPr>
        <w:t>обходимой методической и на</w:t>
      </w:r>
      <w:r w:rsidR="00087A23">
        <w:rPr>
          <w:rFonts w:ascii="Times New Roman" w:hAnsi="Times New Roman" w:cs="Times New Roman"/>
          <w:sz w:val="28"/>
          <w:szCs w:val="28"/>
        </w:rPr>
        <w:t>учно-</w:t>
      </w:r>
      <w:r w:rsidRPr="007A7A23">
        <w:rPr>
          <w:rFonts w:ascii="Times New Roman" w:hAnsi="Times New Roman" w:cs="Times New Roman"/>
          <w:sz w:val="28"/>
          <w:szCs w:val="28"/>
        </w:rPr>
        <w:t xml:space="preserve">методической литературы. Со второй категорией педагогов более целесообразно проведение индивидуального консультирования по теме </w:t>
      </w:r>
      <w:r w:rsidRPr="007A7A23">
        <w:rPr>
          <w:rFonts w:ascii="Times New Roman" w:hAnsi="Times New Roman" w:cs="Times New Roman"/>
          <w:sz w:val="28"/>
          <w:szCs w:val="28"/>
        </w:rPr>
        <w:lastRenderedPageBreak/>
        <w:t>самообразования, в выборе форм отчета по самообразовательной деятельности (это могут быть открытые мероприятия с детьми, мастер классы, выступление на семинарах и педагогических чтениях).</w:t>
      </w:r>
    </w:p>
    <w:p w:rsidR="00255AA7" w:rsidRDefault="00492C94" w:rsidP="00492C94">
      <w:pPr>
        <w:rPr>
          <w:rFonts w:ascii="Times New Roman" w:hAnsi="Times New Roman" w:cs="Times New Roman"/>
          <w:sz w:val="28"/>
          <w:szCs w:val="28"/>
        </w:rPr>
      </w:pPr>
      <w:r w:rsidRPr="007A7A23">
        <w:rPr>
          <w:rFonts w:ascii="Times New Roman" w:hAnsi="Times New Roman" w:cs="Times New Roman"/>
          <w:sz w:val="28"/>
          <w:szCs w:val="28"/>
        </w:rPr>
        <w:t xml:space="preserve">С третьей группой педагогов (с участниками инновационных процессов) более </w:t>
      </w:r>
      <w:proofErr w:type="spellStart"/>
      <w:r w:rsidRPr="007A7A23">
        <w:rPr>
          <w:rFonts w:ascii="Times New Roman" w:hAnsi="Times New Roman" w:cs="Times New Roman"/>
          <w:sz w:val="28"/>
          <w:szCs w:val="28"/>
        </w:rPr>
        <w:t>целесооразны</w:t>
      </w:r>
      <w:proofErr w:type="spellEnd"/>
      <w:r w:rsidRPr="007A7A23">
        <w:rPr>
          <w:rFonts w:ascii="Times New Roman" w:hAnsi="Times New Roman" w:cs="Times New Roman"/>
          <w:sz w:val="28"/>
          <w:szCs w:val="28"/>
        </w:rPr>
        <w:t xml:space="preserve"> собеседования по теме самообразования, подготовка квалификационных работ на первую и высшую категории, обобщение и тиражирование позитивного педагогического опыта в форме методических пособий, авторских программ и так далее. С четвертой группой педагогов, имеющих замечания по итогам текущей оценки и итоговой аттестации, необходимо</w:t>
      </w:r>
      <w:r w:rsidR="00255AA7">
        <w:rPr>
          <w:rFonts w:ascii="Times New Roman" w:hAnsi="Times New Roman" w:cs="Times New Roman"/>
          <w:sz w:val="28"/>
          <w:szCs w:val="28"/>
        </w:rPr>
        <w:t xml:space="preserve"> </w:t>
      </w:r>
      <w:r w:rsidRPr="007A7A23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индивидуального и дифференцированного подхода, как к выбору темы </w:t>
      </w:r>
      <w:proofErr w:type="gramStart"/>
      <w:r w:rsidRPr="007A7A23">
        <w:rPr>
          <w:rFonts w:ascii="Times New Roman" w:hAnsi="Times New Roman" w:cs="Times New Roman"/>
          <w:sz w:val="28"/>
          <w:szCs w:val="28"/>
        </w:rPr>
        <w:t>само-образования</w:t>
      </w:r>
      <w:proofErr w:type="gramEnd"/>
      <w:r w:rsidRPr="007A7A23">
        <w:rPr>
          <w:rFonts w:ascii="Times New Roman" w:hAnsi="Times New Roman" w:cs="Times New Roman"/>
          <w:sz w:val="28"/>
          <w:szCs w:val="28"/>
        </w:rPr>
        <w:t>, так и в организации их непосредственной самообразовательной деятельности.</w:t>
      </w:r>
      <w:r w:rsidR="0025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C94" w:rsidRPr="007A7A23" w:rsidRDefault="00255AA7" w:rsidP="00492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2C94" w:rsidRPr="007A7A23">
        <w:rPr>
          <w:rFonts w:ascii="Times New Roman" w:hAnsi="Times New Roman" w:cs="Times New Roman"/>
          <w:sz w:val="28"/>
          <w:szCs w:val="28"/>
        </w:rPr>
        <w:t xml:space="preserve">емаловажное место в информационной деятельности ДОУ занимает ознакомление педагогов с материалами </w:t>
      </w:r>
      <w:proofErr w:type="spellStart"/>
      <w:r w:rsidR="00492C94" w:rsidRPr="007A7A23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="00492C94" w:rsidRPr="007A7A23">
        <w:rPr>
          <w:rFonts w:ascii="Times New Roman" w:hAnsi="Times New Roman" w:cs="Times New Roman"/>
          <w:sz w:val="28"/>
          <w:szCs w:val="28"/>
        </w:rPr>
        <w:t>, информационно-библиографическая деятельность методического кабинета.</w:t>
      </w:r>
    </w:p>
    <w:p w:rsidR="00255AA7" w:rsidRPr="00255AA7" w:rsidRDefault="00255AA7" w:rsidP="00255AA7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55AA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Для улучшения работы с детьми в ДОО следует придерживаться следующих принципов:</w:t>
      </w:r>
    </w:p>
    <w:p w:rsidR="00664E14" w:rsidRPr="006F5158" w:rsidRDefault="009816B1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      Концепция и программа его развития;</w:t>
      </w:r>
    </w:p>
    <w:p w:rsidR="00492C94" w:rsidRDefault="009816B1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      Моделирование У</w:t>
      </w:r>
      <w:r w:rsidR="00492C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чебно-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492C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оспитательного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492C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роцесса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системы, помогающей саморазвитию личности; </w:t>
      </w:r>
    </w:p>
    <w:p w:rsidR="00664E14" w:rsidRPr="006F5158" w:rsidRDefault="009816B1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      Проведение в учреждении экспериментальной и опытной работы;</w:t>
      </w:r>
    </w:p>
    <w:p w:rsidR="009D567C" w:rsidRPr="006F5158" w:rsidRDefault="009D567C" w:rsidP="009D567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4.      Объединенный  общей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целью коллектив — дети, педагоги, родители;</w:t>
      </w:r>
    </w:p>
    <w:p w:rsidR="009D567C" w:rsidRPr="006F5158" w:rsidRDefault="009D567C" w:rsidP="009D567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     Система эффективной научно — методической деятельности;</w:t>
      </w:r>
    </w:p>
    <w:p w:rsidR="009D567C" w:rsidRPr="006F5158" w:rsidRDefault="009D567C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      Материально — техническая база, достаточная для формирования оптимальной предметно — развивающей среды; </w:t>
      </w:r>
    </w:p>
    <w:p w:rsidR="009D567C" w:rsidRPr="006F5158" w:rsidRDefault="009D567C" w:rsidP="00F3186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     Набор альтернативных образовательных услуг в соответствии с интересами детей и запросами их родителей. Основополагающие требования к развивающемуся дошкольному учреждению.</w:t>
      </w:r>
    </w:p>
    <w:p w:rsidR="00164403" w:rsidRPr="006F5158" w:rsidRDefault="009D567C" w:rsidP="009D567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    Современный  д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етский сад, в котором ребенок реализует свое право на индивидуальное развитие в соответствии со своими потребностями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способностями и возможностями  помогает ему реализовать себя в дальнейшем, как личность. А  п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едагог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развивают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свои профе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ссиональные 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 личные качества в 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условиях моде</w:t>
      </w: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рнизации дошкольного образования.  Таким 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современный руководитель должен обеспечить 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успех деятель</w:t>
      </w:r>
      <w:r w:rsidR="00164403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ности детей и педагогов. Именно тогда коллектив будет работать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 творческом поисковом режиме,</w:t>
      </w:r>
      <w:r w:rsidR="00164403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будут проявляться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гуманные отношение партнерского сотрудничества</w:t>
      </w:r>
      <w:r w:rsidR="00164403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64403" w:rsidRPr="006F5158" w:rsidRDefault="00164403" w:rsidP="009D567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Современный руководитель в своей работе может столкнуться со следующими сложностями</w:t>
      </w:r>
      <w:proofErr w:type="gramStart"/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</w:p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      Отсутствие финансирования. </w:t>
      </w:r>
    </w:p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      Недостаток высококвалифицированных педагогических кадров. </w:t>
      </w:r>
    </w:p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      Текучесть педагогических кадров.</w:t>
      </w:r>
    </w:p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4.      Невысокая мотивация педагогов для совершенствования профессионального мастерства. 5.      Поглощение текущей работой — распределение приоритетной деятельности; — смутное представление о переходе на Стандарт.</w:t>
      </w:r>
    </w:p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6.      Упрощенное понимание сущности и технологии реализации личностно-ориентированного подхода. </w:t>
      </w:r>
    </w:p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      Ранее сложившаяся система подачи материала становится препятствием в достижении планируемых результатов освоения основной образовательной программы.</w:t>
      </w:r>
    </w:p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8.      Отсутствие опыта разработки разделов основной образовательной программы ДОУ, части, формируемой участниками образовательного процесса. </w:t>
      </w:r>
    </w:p>
    <w:p w:rsidR="00255AA7" w:rsidRDefault="00255AA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164403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овременный руководитель рассматривает  свою работу,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комплекс практических меропри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ятий, базирующийся на передовой педагогический опыт</w:t>
      </w:r>
      <w:r w:rsidR="009816B1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 направленный на всестороннее повышение компетентности и профессионального мастерства каждого педагога.</w:t>
      </w:r>
    </w:p>
    <w:bookmarkEnd w:id="0"/>
    <w:p w:rsidR="009816B1" w:rsidRPr="006F5158" w:rsidRDefault="009816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4403" w:rsidRPr="006F5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4258B" w:rsidRPr="00E97214" w:rsidRDefault="0004258B" w:rsidP="0004258B"/>
    <w:sectPr w:rsidR="0004258B" w:rsidRPr="00E9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21ED"/>
    <w:multiLevelType w:val="multilevel"/>
    <w:tmpl w:val="80E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5"/>
    <w:rsid w:val="0001187A"/>
    <w:rsid w:val="0004258B"/>
    <w:rsid w:val="00087A23"/>
    <w:rsid w:val="001021BE"/>
    <w:rsid w:val="00164403"/>
    <w:rsid w:val="0022270B"/>
    <w:rsid w:val="00255AA7"/>
    <w:rsid w:val="00274766"/>
    <w:rsid w:val="002B704C"/>
    <w:rsid w:val="002E2407"/>
    <w:rsid w:val="003030ED"/>
    <w:rsid w:val="00354554"/>
    <w:rsid w:val="003D0D05"/>
    <w:rsid w:val="003F5412"/>
    <w:rsid w:val="00492C94"/>
    <w:rsid w:val="00664E14"/>
    <w:rsid w:val="006F5158"/>
    <w:rsid w:val="007A7A23"/>
    <w:rsid w:val="00824ABD"/>
    <w:rsid w:val="008C5C49"/>
    <w:rsid w:val="00901001"/>
    <w:rsid w:val="009816B1"/>
    <w:rsid w:val="009D567C"/>
    <w:rsid w:val="00AE0EA7"/>
    <w:rsid w:val="00B34486"/>
    <w:rsid w:val="00B558FC"/>
    <w:rsid w:val="00B64AC0"/>
    <w:rsid w:val="00C24175"/>
    <w:rsid w:val="00C449B3"/>
    <w:rsid w:val="00C54E4A"/>
    <w:rsid w:val="00CF612E"/>
    <w:rsid w:val="00D7354D"/>
    <w:rsid w:val="00E11975"/>
    <w:rsid w:val="00E97214"/>
    <w:rsid w:val="00F3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7354D"/>
  </w:style>
  <w:style w:type="paragraph" w:styleId="a3">
    <w:name w:val="Normal (Web)"/>
    <w:basedOn w:val="a"/>
    <w:uiPriority w:val="99"/>
    <w:semiHidden/>
    <w:unhideWhenUsed/>
    <w:rsid w:val="002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7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7354D"/>
  </w:style>
  <w:style w:type="paragraph" w:styleId="a3">
    <w:name w:val="Normal (Web)"/>
    <w:basedOn w:val="a"/>
    <w:uiPriority w:val="99"/>
    <w:semiHidden/>
    <w:unhideWhenUsed/>
    <w:rsid w:val="002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7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Живчик</dc:creator>
  <cp:keywords/>
  <dc:description/>
  <cp:lastModifiedBy>Живчик</cp:lastModifiedBy>
  <cp:revision>8</cp:revision>
  <dcterms:created xsi:type="dcterms:W3CDTF">2019-03-12T10:41:00Z</dcterms:created>
  <dcterms:modified xsi:type="dcterms:W3CDTF">2019-03-14T10:20:00Z</dcterms:modified>
</cp:coreProperties>
</file>