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2F7" w:rsidRDefault="003E02F7" w:rsidP="003E02F7">
      <w:pPr>
        <w:rPr>
          <w:rFonts w:ascii="Arial" w:hAnsi="Arial" w:cs="Arial"/>
          <w:color w:val="333333"/>
          <w:shd w:val="clear" w:color="auto" w:fill="FFFFFF"/>
        </w:rPr>
      </w:pPr>
    </w:p>
    <w:p w:rsidR="003E02F7" w:rsidRPr="003E02F7" w:rsidRDefault="00C00574" w:rsidP="003E02F7">
      <w:pPr>
        <w:rPr>
          <w:lang w:val="ru-RU"/>
        </w:rPr>
      </w:pPr>
      <w:r>
        <w:rPr>
          <w:rStyle w:val="markdown-word"/>
          <w:b/>
          <w:bCs/>
          <w:lang w:val="ru-RU"/>
        </w:rPr>
        <w:t xml:space="preserve">  </w:t>
      </w:r>
      <w:r w:rsidR="003E02F7" w:rsidRPr="003E02F7">
        <w:rPr>
          <w:rStyle w:val="markdown-word"/>
          <w:b/>
          <w:bCs/>
          <w:lang w:val="ru-RU"/>
        </w:rPr>
        <w:t>«Дорожка внимания: от маленького шага</w:t>
      </w:r>
      <w:r w:rsidR="003E02F7">
        <w:rPr>
          <w:rStyle w:val="markdown-word"/>
          <w:b/>
          <w:bCs/>
        </w:rPr>
        <w:t> </w:t>
      </w:r>
      <w:r w:rsidR="003E02F7" w:rsidRPr="003E02F7">
        <w:rPr>
          <w:rStyle w:val="markdown-word"/>
          <w:b/>
          <w:bCs/>
          <w:lang w:val="ru-RU"/>
        </w:rPr>
        <w:t>—</w:t>
      </w:r>
      <w:r w:rsidR="003E02F7">
        <w:rPr>
          <w:rStyle w:val="markdown-word"/>
          <w:b/>
          <w:bCs/>
        </w:rPr>
        <w:t> </w:t>
      </w:r>
      <w:r w:rsidR="003E02F7" w:rsidRPr="003E02F7">
        <w:rPr>
          <w:rStyle w:val="markdown-word"/>
          <w:b/>
          <w:bCs/>
          <w:lang w:val="ru-RU"/>
        </w:rPr>
        <w:t>к большому делу»</w:t>
      </w:r>
      <w:r w:rsidR="003E02F7" w:rsidRPr="003E02F7">
        <w:rPr>
          <w:rStyle w:val="markdown-word"/>
          <w:lang w:val="ru-RU"/>
        </w:rPr>
        <w:t>.</w:t>
      </w:r>
    </w:p>
    <w:p w:rsidR="00C00574" w:rsidRDefault="00C00574" w:rsidP="00C00574">
      <w:pPr>
        <w:spacing w:line="276" w:lineRule="auto"/>
        <w:jc w:val="right"/>
        <w:rPr>
          <w:rFonts w:eastAsia="Times New Roman"/>
          <w:sz w:val="26"/>
          <w:szCs w:val="26"/>
          <w:lang w:val="ru-RU"/>
        </w:rPr>
      </w:pPr>
      <w:r w:rsidRPr="00C00574">
        <w:rPr>
          <w:rFonts w:eastAsia="Times New Roman"/>
          <w:sz w:val="26"/>
          <w:szCs w:val="26"/>
          <w:lang w:val="ru-RU"/>
        </w:rPr>
        <w:t>Воспитатель Муниципального автономного учреждения-дошкольной образовательной организации «Детский сад №9 комбинированного вида»</w:t>
      </w:r>
      <w:r>
        <w:rPr>
          <w:rFonts w:eastAsia="Times New Roman"/>
          <w:sz w:val="26"/>
          <w:szCs w:val="26"/>
          <w:lang w:val="ru-RU"/>
        </w:rPr>
        <w:t xml:space="preserve"> г. Рассказово </w:t>
      </w:r>
    </w:p>
    <w:p w:rsidR="00460896" w:rsidRPr="00C00574" w:rsidRDefault="00C00574" w:rsidP="00C00574">
      <w:pPr>
        <w:spacing w:line="276" w:lineRule="auto"/>
        <w:jc w:val="right"/>
        <w:rPr>
          <w:rFonts w:eastAsia="Times New Roman"/>
          <w:sz w:val="26"/>
          <w:szCs w:val="26"/>
          <w:lang w:val="ru-RU"/>
        </w:rPr>
      </w:pPr>
      <w:r>
        <w:rPr>
          <w:rFonts w:eastAsia="Times New Roman"/>
          <w:sz w:val="26"/>
          <w:szCs w:val="26"/>
          <w:lang w:val="ru-RU"/>
        </w:rPr>
        <w:t>Шишкина Ольга Викторовна</w:t>
      </w:r>
    </w:p>
    <w:p w:rsidR="00460896" w:rsidRPr="00BA6F02" w:rsidRDefault="005655D6">
      <w:pPr>
        <w:pStyle w:val="Heading1Center"/>
        <w:rPr>
          <w:lang w:val="ru-RU"/>
        </w:rPr>
      </w:pPr>
      <w:bookmarkStart w:id="0" w:name="_Toc234218121"/>
      <w:r w:rsidRPr="00BA6F02">
        <w:rPr>
          <w:rStyle w:val="Heading1Font"/>
          <w:rFonts w:eastAsia="Arial"/>
          <w:lang w:val="ru-RU"/>
        </w:rPr>
        <w:t>ВВЕДЕНИЕ</w:t>
      </w:r>
      <w:bookmarkEnd w:id="0"/>
    </w:p>
    <w:p w:rsidR="00460896" w:rsidRPr="00F43946" w:rsidRDefault="005655D6" w:rsidP="00F43946">
      <w:pPr>
        <w:spacing w:line="276" w:lineRule="auto"/>
        <w:rPr>
          <w:rFonts w:eastAsia="Times New Roman"/>
          <w:sz w:val="26"/>
          <w:szCs w:val="26"/>
          <w:lang w:val="ru-RU"/>
        </w:rPr>
      </w:pPr>
      <w:r w:rsidRPr="00F43946">
        <w:rPr>
          <w:rFonts w:eastAsia="Times New Roman"/>
          <w:sz w:val="26"/>
          <w:szCs w:val="26"/>
          <w:lang w:val="ru-RU"/>
        </w:rPr>
        <w:t xml:space="preserve">Современная система образования ориентируется на включение в учебный процесс детей с различными возможностями здоровья и уровнями развития. В условиях совместного обучения возникает необходимость создания таких форм педагогической работы, которые учитывали бы индивидуальные особенности каждого ребёнка и позволяли бы ему проявлять активность, интерес к занятиям и уверенность в собственных силах. В условиях инклюзивного обучения педагогам важно видеть не только затруднения ребёнка, но и его потенциальные возможности. Опыт практической работы показывает, что даже при наличии выраженных нарушений здоровья дети способны к значительному продвижению, если занятия строятся системно, в доступном темпе и с опорой на интересы и сильные стороны личности. Специально разработанные упражнения помогают ребёнку научиться удерживать внимание на задании, переключаться с одного вида деятельности на другой, замечать и исправлять собственные ошибки. </w:t>
      </w:r>
    </w:p>
    <w:p w:rsidR="003E02F7" w:rsidRPr="003E02F7" w:rsidRDefault="003E02F7" w:rsidP="00F43946">
      <w:pPr>
        <w:spacing w:before="100" w:beforeAutospacing="1" w:after="100" w:afterAutospacing="1" w:line="276" w:lineRule="auto"/>
        <w:jc w:val="left"/>
        <w:outlineLvl w:val="2"/>
        <w:rPr>
          <w:rFonts w:eastAsia="Times New Roman"/>
          <w:b/>
          <w:bCs/>
          <w:color w:val="auto"/>
          <w:sz w:val="26"/>
          <w:szCs w:val="26"/>
          <w:lang w:val="ru-RU"/>
        </w:rPr>
      </w:pPr>
      <w:r w:rsidRPr="00F43946">
        <w:rPr>
          <w:rFonts w:eastAsia="Times New Roman"/>
          <w:b/>
          <w:bCs/>
          <w:color w:val="auto"/>
          <w:sz w:val="26"/>
          <w:szCs w:val="26"/>
          <w:lang w:val="ru-RU"/>
        </w:rPr>
        <w:t>Актуальность</w:t>
      </w:r>
    </w:p>
    <w:p w:rsidR="003E02F7" w:rsidRPr="003E02F7" w:rsidRDefault="003E02F7" w:rsidP="00F43946">
      <w:pPr>
        <w:spacing w:line="276" w:lineRule="auto"/>
        <w:rPr>
          <w:rFonts w:eastAsia="Times New Roman"/>
          <w:sz w:val="26"/>
          <w:szCs w:val="26"/>
          <w:lang w:val="ru-RU"/>
        </w:rPr>
      </w:pPr>
      <w:r w:rsidRPr="00F43946">
        <w:rPr>
          <w:rFonts w:eastAsia="Times New Roman"/>
          <w:sz w:val="26"/>
          <w:szCs w:val="26"/>
          <w:lang w:val="ru-RU"/>
        </w:rPr>
        <w:t>Дети с ОВЗ и дети инвалиды особенно уязвимы на дороге из</w:t>
      </w:r>
      <w:r w:rsidRPr="00F43946">
        <w:rPr>
          <w:rFonts w:eastAsia="Times New Roman"/>
          <w:sz w:val="26"/>
          <w:szCs w:val="26"/>
          <w:lang w:val="ru-RU"/>
        </w:rPr>
        <w:noBreakHyphen/>
        <w:t>за особенности восприятия, внимания, саморегуляции и ориентировки в пространстве. Для них недостаточно просто «рассказать правила»: нужно многократно, пошагово и в безопасной среде отрабатывать каждый микронавык (остановиться, посмотреть, услышать, выбрать безопасный момент).</w:t>
      </w:r>
    </w:p>
    <w:p w:rsidR="003E02F7" w:rsidRPr="003E02F7" w:rsidRDefault="003E02F7" w:rsidP="00F43946">
      <w:pPr>
        <w:spacing w:line="276" w:lineRule="auto"/>
        <w:rPr>
          <w:rFonts w:eastAsia="Times New Roman"/>
          <w:sz w:val="26"/>
          <w:szCs w:val="26"/>
          <w:lang w:val="ru-RU"/>
        </w:rPr>
      </w:pPr>
      <w:r w:rsidRPr="00F43946">
        <w:rPr>
          <w:rFonts w:eastAsia="Times New Roman"/>
          <w:sz w:val="26"/>
          <w:szCs w:val="26"/>
          <w:lang w:val="ru-RU"/>
        </w:rPr>
        <w:t>Название «Дорожка внимания» отражает суть: мы не требуем сразу «большого дела» (самостоятельного перехода улицы), а выстраиваем цепочку маленьких, понятных шагов.   Кроме того, проект легко встраивается в ценностные практики («Сказ да дело», «Наследие в каждом дне») через идею ответственности, заботы о себе и других, уважения к общим правилам.</w:t>
      </w:r>
    </w:p>
    <w:p w:rsidR="00460896" w:rsidRPr="00F43946" w:rsidRDefault="005655D6" w:rsidP="006461AC">
      <w:pPr>
        <w:spacing w:after="120" w:line="276" w:lineRule="auto"/>
        <w:rPr>
          <w:sz w:val="26"/>
          <w:szCs w:val="26"/>
          <w:lang w:val="ru-RU"/>
        </w:rPr>
      </w:pPr>
      <w:r w:rsidRPr="00F43946">
        <w:rPr>
          <w:rFonts w:eastAsia="Times New Roman"/>
          <w:sz w:val="26"/>
          <w:szCs w:val="26"/>
          <w:lang w:val="ru-RU"/>
        </w:rPr>
        <w:lastRenderedPageBreak/>
        <w:t xml:space="preserve">Реализация подобного проекта требует внимательного отношения к организации всего образовательного маршрута ребёнка. </w:t>
      </w:r>
      <w:r w:rsidR="003E02F7" w:rsidRPr="00F43946">
        <w:rPr>
          <w:rFonts w:eastAsia="Times New Roman"/>
          <w:sz w:val="26"/>
          <w:szCs w:val="26"/>
          <w:lang w:val="ru-RU"/>
        </w:rPr>
        <w:t>Мною разработаны не только</w:t>
      </w:r>
      <w:r w:rsidRPr="00F43946">
        <w:rPr>
          <w:rFonts w:eastAsia="Times New Roman"/>
          <w:sz w:val="26"/>
          <w:szCs w:val="26"/>
          <w:lang w:val="ru-RU"/>
        </w:rPr>
        <w:t xml:space="preserve"> отдельные упражнения, </w:t>
      </w:r>
      <w:r w:rsidR="003E02F7" w:rsidRPr="00F43946">
        <w:rPr>
          <w:rFonts w:eastAsia="Times New Roman"/>
          <w:sz w:val="26"/>
          <w:szCs w:val="26"/>
          <w:lang w:val="ru-RU"/>
        </w:rPr>
        <w:t xml:space="preserve">они </w:t>
      </w:r>
      <w:r w:rsidRPr="00F43946">
        <w:rPr>
          <w:rFonts w:eastAsia="Times New Roman"/>
          <w:sz w:val="26"/>
          <w:szCs w:val="26"/>
          <w:lang w:val="ru-RU"/>
        </w:rPr>
        <w:t>встро</w:t>
      </w:r>
      <w:r w:rsidR="003E02F7" w:rsidRPr="00F43946">
        <w:rPr>
          <w:rFonts w:eastAsia="Times New Roman"/>
          <w:sz w:val="26"/>
          <w:szCs w:val="26"/>
          <w:lang w:val="ru-RU"/>
        </w:rPr>
        <w:t xml:space="preserve">ены </w:t>
      </w:r>
      <w:r w:rsidR="00F43946" w:rsidRPr="00F43946">
        <w:rPr>
          <w:rFonts w:eastAsia="Times New Roman"/>
          <w:sz w:val="26"/>
          <w:szCs w:val="26"/>
          <w:lang w:val="ru-RU"/>
        </w:rPr>
        <w:t>в их</w:t>
      </w:r>
      <w:r w:rsidRPr="00F43946">
        <w:rPr>
          <w:rFonts w:eastAsia="Times New Roman"/>
          <w:sz w:val="26"/>
          <w:szCs w:val="26"/>
          <w:lang w:val="ru-RU"/>
        </w:rPr>
        <w:t xml:space="preserve"> в привычный </w:t>
      </w:r>
      <w:r w:rsidR="003E02F7" w:rsidRPr="00F43946">
        <w:rPr>
          <w:rFonts w:eastAsia="Times New Roman"/>
          <w:sz w:val="26"/>
          <w:szCs w:val="26"/>
          <w:lang w:val="ru-RU"/>
        </w:rPr>
        <w:t xml:space="preserve"> </w:t>
      </w:r>
      <w:r w:rsidRPr="00F43946">
        <w:rPr>
          <w:rFonts w:eastAsia="Times New Roman"/>
          <w:sz w:val="26"/>
          <w:szCs w:val="26"/>
          <w:lang w:val="ru-RU"/>
        </w:rPr>
        <w:t xml:space="preserve"> режим: утренние и вечерние занятия, индивидуальные и подгрупповые формы работы. Это позволяет постепенно формировать у ребёнка устойчивые способы поведения: умение дослушивать задание до конца, уточнять непонятные моменты, контролировать скорость выполнения работы, использовать самопроверку. </w:t>
      </w:r>
    </w:p>
    <w:p w:rsidR="00F43946" w:rsidRDefault="005655D6" w:rsidP="00F43946">
      <w:pPr>
        <w:spacing w:line="276" w:lineRule="auto"/>
        <w:rPr>
          <w:rFonts w:eastAsia="Times New Roman"/>
          <w:sz w:val="26"/>
          <w:szCs w:val="26"/>
          <w:lang w:val="ru-RU"/>
        </w:rPr>
      </w:pPr>
      <w:r w:rsidRPr="00F43946">
        <w:rPr>
          <w:rFonts w:eastAsia="Times New Roman"/>
          <w:sz w:val="26"/>
          <w:szCs w:val="26"/>
          <w:lang w:val="ru-RU"/>
        </w:rPr>
        <w:t xml:space="preserve">Особое значение </w:t>
      </w:r>
      <w:r w:rsidR="003E02F7" w:rsidRPr="00F43946">
        <w:rPr>
          <w:rFonts w:eastAsia="Times New Roman"/>
          <w:sz w:val="26"/>
          <w:szCs w:val="26"/>
          <w:lang w:val="ru-RU"/>
        </w:rPr>
        <w:t>уделяю сотрудничеству</w:t>
      </w:r>
      <w:r w:rsidRPr="00F43946">
        <w:rPr>
          <w:rFonts w:eastAsia="Times New Roman"/>
          <w:sz w:val="26"/>
          <w:szCs w:val="26"/>
          <w:lang w:val="ru-RU"/>
        </w:rPr>
        <w:t xml:space="preserve"> с семьёй и специалистами сопровождения: психологом, учителем-дефектологом, учителем-логопедом, медицинскими работниками. Родители лучше других знают привычки и особенности своего ребёнка, поэтому </w:t>
      </w:r>
      <w:r w:rsidR="003E02F7" w:rsidRPr="00F43946">
        <w:rPr>
          <w:rFonts w:eastAsia="Times New Roman"/>
          <w:sz w:val="26"/>
          <w:szCs w:val="26"/>
          <w:lang w:val="ru-RU"/>
        </w:rPr>
        <w:t>они</w:t>
      </w:r>
      <w:r w:rsidRPr="00F43946">
        <w:rPr>
          <w:rFonts w:eastAsia="Times New Roman"/>
          <w:sz w:val="26"/>
          <w:szCs w:val="26"/>
          <w:lang w:val="ru-RU"/>
        </w:rPr>
        <w:t xml:space="preserve"> предостав</w:t>
      </w:r>
      <w:r w:rsidR="003E02F7" w:rsidRPr="00F43946">
        <w:rPr>
          <w:rFonts w:eastAsia="Times New Roman"/>
          <w:sz w:val="26"/>
          <w:szCs w:val="26"/>
          <w:lang w:val="ru-RU"/>
        </w:rPr>
        <w:t>ляют</w:t>
      </w:r>
      <w:r w:rsidRPr="00F43946">
        <w:rPr>
          <w:rFonts w:eastAsia="Times New Roman"/>
          <w:sz w:val="26"/>
          <w:szCs w:val="26"/>
          <w:lang w:val="ru-RU"/>
        </w:rPr>
        <w:t xml:space="preserve"> важную информацию о том, в каких ситуациях он дольше сохраняет интерес, какие виды деятельности вызывают быстрое утомление, какие способы поощрения наиболее эффективны. </w:t>
      </w:r>
    </w:p>
    <w:p w:rsidR="00D12020" w:rsidRPr="006461AC" w:rsidRDefault="00D12020" w:rsidP="00D12020">
      <w:pPr>
        <w:spacing w:line="276" w:lineRule="auto"/>
        <w:rPr>
          <w:rFonts w:eastAsia="Times New Roman"/>
          <w:b/>
          <w:sz w:val="26"/>
          <w:szCs w:val="26"/>
          <w:lang w:val="ru-RU"/>
        </w:rPr>
      </w:pPr>
      <w:r w:rsidRPr="006461AC">
        <w:rPr>
          <w:rFonts w:eastAsia="Times New Roman"/>
          <w:b/>
          <w:sz w:val="26"/>
          <w:szCs w:val="26"/>
          <w:lang w:val="ru-RU"/>
        </w:rPr>
        <w:t>Цель</w:t>
      </w:r>
      <w:r w:rsidR="006461AC">
        <w:rPr>
          <w:rFonts w:eastAsia="Times New Roman"/>
          <w:b/>
          <w:sz w:val="26"/>
          <w:szCs w:val="26"/>
          <w:lang w:val="ru-RU"/>
        </w:rPr>
        <w:t>:</w:t>
      </w:r>
    </w:p>
    <w:p w:rsidR="00D12020" w:rsidRPr="00C25B33" w:rsidRDefault="00D12020" w:rsidP="00D12020">
      <w:pPr>
        <w:spacing w:line="276" w:lineRule="auto"/>
        <w:rPr>
          <w:rFonts w:eastAsia="Times New Roman"/>
          <w:sz w:val="26"/>
          <w:szCs w:val="26"/>
          <w:lang w:val="ru-RU"/>
        </w:rPr>
      </w:pPr>
      <w:r w:rsidRPr="00C25B33">
        <w:rPr>
          <w:rFonts w:eastAsia="Times New Roman"/>
          <w:sz w:val="26"/>
          <w:szCs w:val="26"/>
          <w:lang w:val="ru-RU"/>
        </w:rPr>
        <w:t>Создать систему коррекционно-развивающих занятий и игр, которая будет способствовать развитию свойств внимания у детей с ОВЗ и детей-инвалидов, повышая их познавательную активность и успешность в обучении</w:t>
      </w:r>
      <w:r w:rsidRPr="00D12020">
        <w:rPr>
          <w:rFonts w:eastAsia="Times New Roman"/>
          <w:sz w:val="26"/>
          <w:szCs w:val="26"/>
          <w:lang w:val="ru-RU"/>
        </w:rPr>
        <w:t>.</w:t>
      </w:r>
    </w:p>
    <w:p w:rsidR="00D12020" w:rsidRPr="006461AC" w:rsidRDefault="00D12020" w:rsidP="00D12020">
      <w:pPr>
        <w:spacing w:line="276" w:lineRule="auto"/>
        <w:rPr>
          <w:rFonts w:eastAsia="Times New Roman"/>
          <w:b/>
          <w:sz w:val="26"/>
          <w:szCs w:val="26"/>
          <w:lang w:val="ru-RU"/>
        </w:rPr>
      </w:pPr>
      <w:r w:rsidRPr="006461AC">
        <w:rPr>
          <w:rFonts w:eastAsia="Times New Roman"/>
          <w:b/>
          <w:sz w:val="26"/>
          <w:szCs w:val="26"/>
          <w:lang w:val="ru-RU"/>
        </w:rPr>
        <w:t>Задачи</w:t>
      </w:r>
      <w:r w:rsidR="006461AC">
        <w:rPr>
          <w:rFonts w:eastAsia="Times New Roman"/>
          <w:b/>
          <w:sz w:val="26"/>
          <w:szCs w:val="26"/>
          <w:lang w:val="ru-RU"/>
        </w:rPr>
        <w:t>:</w:t>
      </w:r>
    </w:p>
    <w:p w:rsidR="00D12020" w:rsidRPr="006461AC" w:rsidRDefault="00D12020" w:rsidP="006461AC">
      <w:pPr>
        <w:pStyle w:val="a5"/>
        <w:numPr>
          <w:ilvl w:val="0"/>
          <w:numId w:val="9"/>
        </w:numPr>
        <w:spacing w:line="276" w:lineRule="auto"/>
        <w:rPr>
          <w:rFonts w:eastAsia="Times New Roman"/>
          <w:sz w:val="26"/>
          <w:szCs w:val="26"/>
          <w:lang w:val="ru-RU"/>
        </w:rPr>
      </w:pPr>
      <w:r w:rsidRPr="006461AC">
        <w:rPr>
          <w:rFonts w:eastAsia="Times New Roman"/>
          <w:sz w:val="26"/>
          <w:szCs w:val="26"/>
          <w:lang w:val="ru-RU"/>
        </w:rPr>
        <w:t>Проанализировать психолого-педагогическую литературу по теме. </w:t>
      </w:r>
    </w:p>
    <w:p w:rsidR="00D12020" w:rsidRPr="006461AC" w:rsidRDefault="00D12020" w:rsidP="006461AC">
      <w:pPr>
        <w:pStyle w:val="a5"/>
        <w:numPr>
          <w:ilvl w:val="0"/>
          <w:numId w:val="9"/>
        </w:numPr>
        <w:spacing w:line="276" w:lineRule="auto"/>
        <w:rPr>
          <w:rFonts w:eastAsia="Times New Roman"/>
          <w:sz w:val="26"/>
          <w:szCs w:val="26"/>
          <w:lang w:val="ru-RU"/>
        </w:rPr>
      </w:pPr>
      <w:r w:rsidRPr="006461AC">
        <w:rPr>
          <w:rFonts w:eastAsia="Times New Roman"/>
          <w:sz w:val="26"/>
          <w:szCs w:val="26"/>
          <w:lang w:val="ru-RU"/>
        </w:rPr>
        <w:t>Выявить особенности развития внимания у разных категорий детей с ОВЗ (задержка психического развития, нарушения речи, сенсорные нарушения и др.). </w:t>
      </w:r>
    </w:p>
    <w:p w:rsidR="00D12020" w:rsidRPr="006461AC" w:rsidRDefault="00D12020" w:rsidP="006461AC">
      <w:pPr>
        <w:pStyle w:val="a5"/>
        <w:numPr>
          <w:ilvl w:val="0"/>
          <w:numId w:val="9"/>
        </w:numPr>
        <w:spacing w:line="276" w:lineRule="auto"/>
        <w:rPr>
          <w:rFonts w:eastAsia="Times New Roman"/>
          <w:sz w:val="26"/>
          <w:szCs w:val="26"/>
          <w:lang w:val="ru-RU"/>
        </w:rPr>
      </w:pPr>
      <w:r w:rsidRPr="006461AC">
        <w:rPr>
          <w:rFonts w:eastAsia="Times New Roman"/>
          <w:sz w:val="26"/>
          <w:szCs w:val="26"/>
          <w:lang w:val="ru-RU"/>
        </w:rPr>
        <w:t>Разработать комплекс упражнений и игр, дифференцированных по типу нарушения и уровню сложности. </w:t>
      </w:r>
    </w:p>
    <w:p w:rsidR="00D12020" w:rsidRPr="006461AC" w:rsidRDefault="00D12020" w:rsidP="006461AC">
      <w:pPr>
        <w:pStyle w:val="a5"/>
        <w:numPr>
          <w:ilvl w:val="0"/>
          <w:numId w:val="9"/>
        </w:numPr>
        <w:spacing w:line="276" w:lineRule="auto"/>
        <w:rPr>
          <w:rFonts w:eastAsia="Times New Roman"/>
          <w:sz w:val="26"/>
          <w:szCs w:val="26"/>
          <w:lang w:val="ru-RU"/>
        </w:rPr>
      </w:pPr>
      <w:r w:rsidRPr="006461AC">
        <w:rPr>
          <w:rFonts w:eastAsia="Times New Roman"/>
          <w:sz w:val="26"/>
          <w:szCs w:val="26"/>
          <w:lang w:val="ru-RU"/>
        </w:rPr>
        <w:t>Апробировать систему занятий, отслеживая динамику. </w:t>
      </w:r>
    </w:p>
    <w:p w:rsidR="00D12020" w:rsidRPr="006461AC" w:rsidRDefault="00D12020" w:rsidP="006461AC">
      <w:pPr>
        <w:pStyle w:val="a5"/>
        <w:numPr>
          <w:ilvl w:val="0"/>
          <w:numId w:val="9"/>
        </w:numPr>
        <w:spacing w:line="276" w:lineRule="auto"/>
        <w:rPr>
          <w:rFonts w:eastAsia="Times New Roman"/>
          <w:sz w:val="26"/>
          <w:szCs w:val="26"/>
          <w:lang w:val="ru-RU"/>
        </w:rPr>
      </w:pPr>
      <w:r w:rsidRPr="006461AC">
        <w:rPr>
          <w:rFonts w:eastAsia="Times New Roman"/>
          <w:sz w:val="26"/>
          <w:szCs w:val="26"/>
          <w:lang w:val="ru-RU"/>
        </w:rPr>
        <w:t xml:space="preserve">Вовлечь в процесс не только детей, но и педагогов, родителей, а при необходимости — узких специалистов (дефектолога, психолога, социального педагога, сотрудника Госавтоинспекции по пропаганде). </w:t>
      </w:r>
    </w:p>
    <w:p w:rsidR="00D12020" w:rsidRPr="006461AC" w:rsidRDefault="00D12020" w:rsidP="006461AC">
      <w:pPr>
        <w:pStyle w:val="a5"/>
        <w:numPr>
          <w:ilvl w:val="0"/>
          <w:numId w:val="9"/>
        </w:numPr>
        <w:spacing w:line="276" w:lineRule="auto"/>
        <w:rPr>
          <w:rFonts w:eastAsia="Times New Roman"/>
          <w:sz w:val="26"/>
          <w:szCs w:val="26"/>
          <w:lang w:val="ru-RU"/>
        </w:rPr>
      </w:pPr>
      <w:r w:rsidRPr="006461AC">
        <w:rPr>
          <w:rFonts w:eastAsia="Times New Roman"/>
          <w:sz w:val="26"/>
          <w:szCs w:val="26"/>
          <w:lang w:val="ru-RU"/>
        </w:rPr>
        <w:t xml:space="preserve">Подготовить методические материалы для родителей (рекомендации по организации занятий дома).  </w:t>
      </w:r>
    </w:p>
    <w:p w:rsidR="00D12020" w:rsidRPr="006461AC" w:rsidRDefault="00D12020" w:rsidP="00D12020">
      <w:pPr>
        <w:spacing w:line="276" w:lineRule="auto"/>
        <w:rPr>
          <w:rFonts w:eastAsia="Times New Roman"/>
          <w:b/>
          <w:sz w:val="26"/>
          <w:szCs w:val="26"/>
          <w:lang w:val="ru-RU"/>
        </w:rPr>
      </w:pPr>
      <w:r w:rsidRPr="006461AC">
        <w:rPr>
          <w:rFonts w:eastAsia="Times New Roman"/>
          <w:b/>
          <w:sz w:val="26"/>
          <w:szCs w:val="26"/>
          <w:lang w:val="ru-RU"/>
        </w:rPr>
        <w:t>Этапы реализации</w:t>
      </w:r>
      <w:r w:rsidR="006461AC">
        <w:rPr>
          <w:rFonts w:eastAsia="Times New Roman"/>
          <w:b/>
          <w:sz w:val="26"/>
          <w:szCs w:val="26"/>
          <w:lang w:val="ru-RU"/>
        </w:rPr>
        <w:t>:</w:t>
      </w:r>
    </w:p>
    <w:p w:rsidR="00D12020" w:rsidRPr="00C25B33" w:rsidRDefault="00D12020" w:rsidP="00D12020">
      <w:pPr>
        <w:spacing w:line="276" w:lineRule="auto"/>
        <w:rPr>
          <w:rFonts w:eastAsia="Times New Roman"/>
          <w:sz w:val="26"/>
          <w:szCs w:val="26"/>
          <w:lang w:val="ru-RU"/>
        </w:rPr>
      </w:pPr>
      <w:r w:rsidRPr="006461AC">
        <w:rPr>
          <w:rFonts w:eastAsia="Times New Roman"/>
          <w:i/>
          <w:sz w:val="26"/>
          <w:szCs w:val="26"/>
          <w:lang w:val="ru-RU"/>
        </w:rPr>
        <w:t>Подготовительный.</w:t>
      </w:r>
      <w:r w:rsidRPr="00C25B33">
        <w:rPr>
          <w:rFonts w:eastAsia="Times New Roman"/>
          <w:sz w:val="26"/>
          <w:szCs w:val="26"/>
          <w:lang w:val="ru-RU"/>
        </w:rPr>
        <w:t> Изучение особенностей внимания у детей конкретной группы (возраст, диагноз), анализ методик, составление индивидуальных программ для каждого ребёнка, подготовка дидактического материала. </w:t>
      </w:r>
      <w:r w:rsidRPr="00D12020">
        <w:rPr>
          <w:rFonts w:eastAsia="Times New Roman"/>
          <w:sz w:val="26"/>
          <w:szCs w:val="26"/>
          <w:lang w:val="ru-RU"/>
        </w:rPr>
        <w:t xml:space="preserve"> </w:t>
      </w:r>
    </w:p>
    <w:p w:rsidR="00D12020" w:rsidRPr="00C25B33" w:rsidRDefault="00D12020" w:rsidP="00D12020">
      <w:pPr>
        <w:spacing w:line="276" w:lineRule="auto"/>
        <w:rPr>
          <w:rFonts w:eastAsia="Times New Roman"/>
          <w:sz w:val="26"/>
          <w:szCs w:val="26"/>
          <w:lang w:val="ru-RU"/>
        </w:rPr>
      </w:pPr>
      <w:r w:rsidRPr="006461AC">
        <w:rPr>
          <w:rFonts w:eastAsia="Times New Roman"/>
          <w:i/>
          <w:sz w:val="26"/>
          <w:szCs w:val="26"/>
          <w:lang w:val="ru-RU"/>
        </w:rPr>
        <w:lastRenderedPageBreak/>
        <w:t>Основной (практический).</w:t>
      </w:r>
      <w:r w:rsidRPr="00C25B33">
        <w:rPr>
          <w:rFonts w:eastAsia="Times New Roman"/>
          <w:sz w:val="26"/>
          <w:szCs w:val="26"/>
          <w:lang w:val="ru-RU"/>
        </w:rPr>
        <w:t xml:space="preserve"> Проведение цикла занятий. Важно: занятия </w:t>
      </w:r>
      <w:r w:rsidRPr="00D12020">
        <w:rPr>
          <w:rFonts w:eastAsia="Times New Roman"/>
          <w:sz w:val="26"/>
          <w:szCs w:val="26"/>
          <w:lang w:val="ru-RU"/>
        </w:rPr>
        <w:t xml:space="preserve">  короткие (15–20 минут для дошкольников</w:t>
      </w:r>
      <w:r w:rsidRPr="00C25B33">
        <w:rPr>
          <w:rFonts w:eastAsia="Times New Roman"/>
          <w:sz w:val="26"/>
          <w:szCs w:val="26"/>
          <w:lang w:val="ru-RU"/>
        </w:rPr>
        <w:t>), проход</w:t>
      </w:r>
      <w:r w:rsidRPr="00D12020">
        <w:rPr>
          <w:rFonts w:eastAsia="Times New Roman"/>
          <w:sz w:val="26"/>
          <w:szCs w:val="26"/>
          <w:lang w:val="ru-RU"/>
        </w:rPr>
        <w:t>ят</w:t>
      </w:r>
      <w:r w:rsidRPr="00C25B33">
        <w:rPr>
          <w:rFonts w:eastAsia="Times New Roman"/>
          <w:sz w:val="26"/>
          <w:szCs w:val="26"/>
          <w:lang w:val="ru-RU"/>
        </w:rPr>
        <w:t xml:space="preserve"> в игровой форме и постепенно усложняться. Использу</w:t>
      </w:r>
      <w:r w:rsidRPr="00D12020">
        <w:rPr>
          <w:rFonts w:eastAsia="Times New Roman"/>
          <w:sz w:val="26"/>
          <w:szCs w:val="26"/>
          <w:lang w:val="ru-RU"/>
        </w:rPr>
        <w:t>ю</w:t>
      </w:r>
      <w:r w:rsidRPr="00C25B33">
        <w:rPr>
          <w:rFonts w:eastAsia="Times New Roman"/>
          <w:sz w:val="26"/>
          <w:szCs w:val="26"/>
          <w:lang w:val="ru-RU"/>
        </w:rPr>
        <w:t xml:space="preserve"> разные форматы: индивидуальные, подгрупповые и фронтальные занятия.</w:t>
      </w:r>
      <w:r w:rsidRPr="00D12020">
        <w:rPr>
          <w:rFonts w:eastAsia="Times New Roman"/>
          <w:sz w:val="26"/>
          <w:szCs w:val="26"/>
          <w:lang w:val="ru-RU"/>
        </w:rPr>
        <w:t xml:space="preserve"> </w:t>
      </w:r>
    </w:p>
    <w:p w:rsidR="00D12020" w:rsidRPr="00D12020" w:rsidRDefault="00D12020" w:rsidP="00D12020">
      <w:pPr>
        <w:spacing w:line="276" w:lineRule="auto"/>
        <w:rPr>
          <w:rFonts w:eastAsia="Times New Roman"/>
          <w:sz w:val="26"/>
          <w:szCs w:val="26"/>
          <w:lang w:val="ru-RU"/>
        </w:rPr>
      </w:pPr>
      <w:r w:rsidRPr="006461AC">
        <w:rPr>
          <w:rFonts w:eastAsia="Times New Roman"/>
          <w:i/>
          <w:sz w:val="26"/>
          <w:szCs w:val="26"/>
          <w:lang w:val="ru-RU"/>
        </w:rPr>
        <w:t>Итоговый.</w:t>
      </w:r>
      <w:r w:rsidRPr="00C25B33">
        <w:rPr>
          <w:rFonts w:eastAsia="Times New Roman"/>
          <w:sz w:val="26"/>
          <w:szCs w:val="26"/>
          <w:lang w:val="ru-RU"/>
        </w:rPr>
        <w:t> Повторная диагностика (тесты, наблюдение), анализ результатов, формулировка выводов, подготовка отчёта с рекомендациями для других педагогов.</w:t>
      </w:r>
    </w:p>
    <w:p w:rsidR="00D12020" w:rsidRPr="006461AC" w:rsidRDefault="00D12020" w:rsidP="00D12020">
      <w:pPr>
        <w:spacing w:line="276" w:lineRule="auto"/>
        <w:rPr>
          <w:rFonts w:eastAsia="Times New Roman"/>
          <w:i/>
          <w:sz w:val="26"/>
          <w:szCs w:val="26"/>
          <w:lang w:val="ru-RU"/>
        </w:rPr>
      </w:pPr>
      <w:r w:rsidRPr="006461AC">
        <w:rPr>
          <w:rFonts w:eastAsia="Times New Roman"/>
          <w:i/>
          <w:sz w:val="26"/>
          <w:szCs w:val="26"/>
          <w:lang w:val="ru-RU"/>
        </w:rPr>
        <w:t>Оценка эффективности</w:t>
      </w:r>
      <w:r w:rsidR="006461AC">
        <w:rPr>
          <w:rFonts w:eastAsia="Times New Roman"/>
          <w:i/>
          <w:sz w:val="26"/>
          <w:szCs w:val="26"/>
          <w:lang w:val="ru-RU"/>
        </w:rPr>
        <w:t>:</w:t>
      </w:r>
    </w:p>
    <w:p w:rsidR="00D12020" w:rsidRPr="006461AC" w:rsidRDefault="00D12020" w:rsidP="006461AC">
      <w:pPr>
        <w:pStyle w:val="a5"/>
        <w:numPr>
          <w:ilvl w:val="0"/>
          <w:numId w:val="10"/>
        </w:numPr>
        <w:spacing w:line="276" w:lineRule="auto"/>
        <w:rPr>
          <w:rFonts w:eastAsia="Times New Roman"/>
          <w:sz w:val="26"/>
          <w:szCs w:val="26"/>
          <w:lang w:val="ru-RU"/>
        </w:rPr>
      </w:pPr>
      <w:r w:rsidRPr="006461AC">
        <w:rPr>
          <w:rFonts w:eastAsia="Times New Roman"/>
          <w:sz w:val="26"/>
          <w:szCs w:val="26"/>
          <w:lang w:val="ru-RU"/>
        </w:rPr>
        <w:t>Первичная и итоговая диагностика (тесты, наблюдение, анализ продуктов деятельности). </w:t>
      </w:r>
      <w:hyperlink r:id="rId7" w:tgtFrame="_blank" w:history="1"/>
      <w:r w:rsidRPr="006461AC">
        <w:rPr>
          <w:rFonts w:eastAsia="Times New Roman"/>
          <w:sz w:val="26"/>
          <w:szCs w:val="26"/>
          <w:lang w:val="ru-RU"/>
        </w:rPr>
        <w:t xml:space="preserve"> </w:t>
      </w:r>
    </w:p>
    <w:p w:rsidR="00D12020" w:rsidRPr="006461AC" w:rsidRDefault="00D12020" w:rsidP="006461AC">
      <w:pPr>
        <w:pStyle w:val="a5"/>
        <w:numPr>
          <w:ilvl w:val="0"/>
          <w:numId w:val="10"/>
        </w:numPr>
        <w:spacing w:line="276" w:lineRule="auto"/>
        <w:rPr>
          <w:rFonts w:eastAsia="Times New Roman"/>
          <w:sz w:val="26"/>
          <w:szCs w:val="26"/>
          <w:lang w:val="ru-RU"/>
        </w:rPr>
      </w:pPr>
      <w:r w:rsidRPr="006461AC">
        <w:rPr>
          <w:rFonts w:eastAsia="Times New Roman"/>
          <w:sz w:val="26"/>
          <w:szCs w:val="26"/>
          <w:lang w:val="ru-RU"/>
        </w:rPr>
        <w:t>Анкетирование и беседы с педагогами и родителями. </w:t>
      </w:r>
      <w:hyperlink r:id="rId8" w:tgtFrame="_blank" w:history="1"/>
      <w:r w:rsidRPr="006461AC">
        <w:rPr>
          <w:rFonts w:eastAsia="Times New Roman"/>
          <w:sz w:val="26"/>
          <w:szCs w:val="26"/>
          <w:lang w:val="ru-RU"/>
        </w:rPr>
        <w:t xml:space="preserve"> </w:t>
      </w:r>
    </w:p>
    <w:p w:rsidR="00D12020" w:rsidRPr="006461AC" w:rsidRDefault="00D12020" w:rsidP="006461AC">
      <w:pPr>
        <w:pStyle w:val="a5"/>
        <w:numPr>
          <w:ilvl w:val="0"/>
          <w:numId w:val="10"/>
        </w:numPr>
        <w:spacing w:line="276" w:lineRule="auto"/>
        <w:rPr>
          <w:rFonts w:eastAsia="Times New Roman"/>
          <w:sz w:val="26"/>
          <w:szCs w:val="26"/>
          <w:lang w:val="ru-RU"/>
        </w:rPr>
      </w:pPr>
      <w:r w:rsidRPr="006461AC">
        <w:rPr>
          <w:rFonts w:eastAsia="Times New Roman"/>
          <w:sz w:val="26"/>
          <w:szCs w:val="26"/>
          <w:lang w:val="ru-RU"/>
        </w:rPr>
        <w:t>Качественные изменения: рост устойчивости внимания, снижение импульсивности, появление интереса к заданиям. </w:t>
      </w:r>
      <w:hyperlink r:id="rId9" w:tgtFrame="_blank" w:history="1"/>
      <w:r w:rsidRPr="006461AC">
        <w:rPr>
          <w:rFonts w:eastAsia="Times New Roman"/>
          <w:sz w:val="26"/>
          <w:szCs w:val="26"/>
          <w:lang w:val="ru-RU"/>
        </w:rPr>
        <w:t xml:space="preserve"> </w:t>
      </w:r>
    </w:p>
    <w:p w:rsidR="00F43946" w:rsidRPr="00F43946" w:rsidRDefault="00F43946" w:rsidP="00D12020">
      <w:pPr>
        <w:spacing w:line="276" w:lineRule="auto"/>
        <w:rPr>
          <w:rFonts w:eastAsia="Times New Roman"/>
          <w:sz w:val="26"/>
          <w:szCs w:val="26"/>
          <w:lang w:val="ru-RU"/>
        </w:rPr>
      </w:pPr>
      <w:r w:rsidRPr="00F43946">
        <w:rPr>
          <w:rFonts w:eastAsia="Times New Roman"/>
          <w:sz w:val="26"/>
          <w:szCs w:val="26"/>
          <w:lang w:val="ru-RU"/>
        </w:rPr>
        <w:t>Я разби</w:t>
      </w:r>
      <w:r w:rsidRPr="00D12020">
        <w:rPr>
          <w:rFonts w:eastAsia="Times New Roman"/>
          <w:sz w:val="26"/>
          <w:szCs w:val="26"/>
          <w:lang w:val="ru-RU"/>
        </w:rPr>
        <w:t>ла</w:t>
      </w:r>
      <w:r w:rsidRPr="00F43946">
        <w:rPr>
          <w:rFonts w:eastAsia="Times New Roman"/>
          <w:sz w:val="26"/>
          <w:szCs w:val="26"/>
          <w:lang w:val="ru-RU"/>
        </w:rPr>
        <w:t xml:space="preserve"> работу</w:t>
      </w:r>
      <w:r w:rsidRPr="00D12020">
        <w:rPr>
          <w:rFonts w:eastAsia="Times New Roman"/>
          <w:sz w:val="26"/>
          <w:szCs w:val="26"/>
          <w:lang w:val="ru-RU"/>
        </w:rPr>
        <w:t xml:space="preserve"> в данном направлении</w:t>
      </w:r>
      <w:r w:rsidRPr="00F43946">
        <w:rPr>
          <w:rFonts w:eastAsia="Times New Roman"/>
          <w:sz w:val="26"/>
          <w:szCs w:val="26"/>
          <w:lang w:val="ru-RU"/>
        </w:rPr>
        <w:t xml:space="preserve"> на несколько этапов-блоков.</w:t>
      </w:r>
    </w:p>
    <w:p w:rsidR="00F43946" w:rsidRPr="00D12020" w:rsidRDefault="00F43946" w:rsidP="00D12020">
      <w:pPr>
        <w:spacing w:line="276" w:lineRule="auto"/>
        <w:rPr>
          <w:rFonts w:eastAsia="Times New Roman"/>
          <w:i/>
          <w:sz w:val="26"/>
          <w:szCs w:val="26"/>
          <w:lang w:val="ru-RU"/>
        </w:rPr>
      </w:pPr>
      <w:r w:rsidRPr="00F43946">
        <w:rPr>
          <w:rFonts w:eastAsia="Times New Roman"/>
          <w:i/>
          <w:sz w:val="26"/>
          <w:szCs w:val="26"/>
          <w:lang w:val="ru-RU"/>
        </w:rPr>
        <w:t>Знакомство с пространством. </w:t>
      </w:r>
    </w:p>
    <w:p w:rsidR="00F43946" w:rsidRPr="00F43946" w:rsidRDefault="00F43946" w:rsidP="00D12020">
      <w:pPr>
        <w:spacing w:line="276" w:lineRule="auto"/>
        <w:rPr>
          <w:rFonts w:eastAsia="Times New Roman"/>
          <w:sz w:val="26"/>
          <w:szCs w:val="26"/>
          <w:lang w:val="ru-RU"/>
        </w:rPr>
      </w:pPr>
      <w:r w:rsidRPr="00D12020">
        <w:rPr>
          <w:rFonts w:eastAsia="Times New Roman"/>
          <w:sz w:val="26"/>
          <w:szCs w:val="26"/>
          <w:lang w:val="ru-RU"/>
        </w:rPr>
        <w:t xml:space="preserve">Начинаю работу с </w:t>
      </w:r>
      <w:r w:rsidR="00D12020" w:rsidRPr="00D12020">
        <w:rPr>
          <w:rFonts w:eastAsia="Times New Roman"/>
          <w:sz w:val="26"/>
          <w:szCs w:val="26"/>
          <w:lang w:val="ru-RU"/>
        </w:rPr>
        <w:t>ближайшего окружения</w:t>
      </w:r>
      <w:r w:rsidRPr="00F43946">
        <w:rPr>
          <w:rFonts w:eastAsia="Times New Roman"/>
          <w:sz w:val="26"/>
          <w:szCs w:val="26"/>
          <w:lang w:val="ru-RU"/>
        </w:rPr>
        <w:t>: тротуар, проезжая часть, пешеходный переход, светофор. Используйте тактильные пособия (макеты дороги с рельефными знаками), чтобы ребёнок мог «прощупать» элементы дороги. Для детей с нарушениями зрения это особенно важно — рука помогает сформировать образ. </w:t>
      </w:r>
    </w:p>
    <w:p w:rsidR="00F43946" w:rsidRPr="00F43946" w:rsidRDefault="00F43946" w:rsidP="00D12020">
      <w:pPr>
        <w:spacing w:line="276" w:lineRule="auto"/>
        <w:rPr>
          <w:rFonts w:eastAsia="Times New Roman"/>
          <w:sz w:val="26"/>
          <w:szCs w:val="26"/>
          <w:lang w:val="ru-RU"/>
        </w:rPr>
      </w:pPr>
      <w:r w:rsidRPr="00F43946">
        <w:rPr>
          <w:rFonts w:eastAsia="Times New Roman"/>
          <w:i/>
          <w:sz w:val="26"/>
          <w:szCs w:val="26"/>
          <w:lang w:val="ru-RU"/>
        </w:rPr>
        <w:t>Маленькие шаги в игре</w:t>
      </w:r>
      <w:r w:rsidRPr="00F43946">
        <w:rPr>
          <w:rFonts w:eastAsia="Times New Roman"/>
          <w:sz w:val="26"/>
          <w:szCs w:val="26"/>
          <w:lang w:val="ru-RU"/>
        </w:rPr>
        <w:t>. Перехо</w:t>
      </w:r>
      <w:r w:rsidR="00D12020">
        <w:rPr>
          <w:rFonts w:eastAsia="Times New Roman"/>
          <w:sz w:val="26"/>
          <w:szCs w:val="26"/>
          <w:lang w:val="ru-RU"/>
        </w:rPr>
        <w:t>жу</w:t>
      </w:r>
      <w:r w:rsidRPr="00F43946">
        <w:rPr>
          <w:rFonts w:eastAsia="Times New Roman"/>
          <w:sz w:val="26"/>
          <w:szCs w:val="26"/>
          <w:lang w:val="ru-RU"/>
        </w:rPr>
        <w:t xml:space="preserve"> к игровым ситуациям. Например, с помощью фигурок или игрушек «проживите» переход дороги: сначала просто поставьте игрушку на «тротуар», затем — на «переход», потом — на «другую сторону». Для детей с особенностями восприятия эффективны сюжетно-ролевые игры, где ребёнок сам берёт на се</w:t>
      </w:r>
      <w:r w:rsidR="00033DCF">
        <w:rPr>
          <w:rFonts w:eastAsia="Times New Roman"/>
          <w:sz w:val="26"/>
          <w:szCs w:val="26"/>
          <w:lang w:val="ru-RU"/>
        </w:rPr>
        <w:t>бя роль пешехода. </w:t>
      </w:r>
    </w:p>
    <w:p w:rsidR="00F43946" w:rsidRPr="00D12020" w:rsidRDefault="00F43946" w:rsidP="00D12020">
      <w:pPr>
        <w:spacing w:line="276" w:lineRule="auto"/>
        <w:rPr>
          <w:rFonts w:eastAsia="Times New Roman"/>
          <w:sz w:val="26"/>
          <w:szCs w:val="26"/>
          <w:lang w:val="ru-RU"/>
        </w:rPr>
      </w:pPr>
      <w:r w:rsidRPr="00F43946">
        <w:rPr>
          <w:rFonts w:eastAsia="Times New Roman"/>
          <w:i/>
          <w:sz w:val="26"/>
          <w:szCs w:val="26"/>
          <w:lang w:val="ru-RU"/>
        </w:rPr>
        <w:t>Работа с сигналами</w:t>
      </w:r>
      <w:r w:rsidRPr="00F43946">
        <w:rPr>
          <w:rFonts w:eastAsia="Times New Roman"/>
          <w:sz w:val="26"/>
          <w:szCs w:val="26"/>
          <w:lang w:val="ru-RU"/>
        </w:rPr>
        <w:t>. Отдельно отраб</w:t>
      </w:r>
      <w:r w:rsidRPr="00D12020">
        <w:rPr>
          <w:rFonts w:eastAsia="Times New Roman"/>
          <w:sz w:val="26"/>
          <w:szCs w:val="26"/>
          <w:lang w:val="ru-RU"/>
        </w:rPr>
        <w:t>атываем</w:t>
      </w:r>
      <w:r w:rsidRPr="00F43946">
        <w:rPr>
          <w:rFonts w:eastAsia="Times New Roman"/>
          <w:sz w:val="26"/>
          <w:szCs w:val="26"/>
          <w:lang w:val="ru-RU"/>
        </w:rPr>
        <w:t xml:space="preserve"> реакцию на сигналы светофора. </w:t>
      </w:r>
      <w:r w:rsidRPr="00D12020">
        <w:rPr>
          <w:rFonts w:eastAsia="Times New Roman"/>
          <w:sz w:val="26"/>
          <w:szCs w:val="26"/>
          <w:lang w:val="ru-RU"/>
        </w:rPr>
        <w:t>И</w:t>
      </w:r>
      <w:r w:rsidRPr="00F43946">
        <w:rPr>
          <w:rFonts w:eastAsia="Times New Roman"/>
          <w:sz w:val="26"/>
          <w:szCs w:val="26"/>
          <w:lang w:val="ru-RU"/>
        </w:rPr>
        <w:t>спольз</w:t>
      </w:r>
      <w:r w:rsidRPr="00D12020">
        <w:rPr>
          <w:rFonts w:eastAsia="Times New Roman"/>
          <w:sz w:val="26"/>
          <w:szCs w:val="26"/>
          <w:lang w:val="ru-RU"/>
        </w:rPr>
        <w:t>ую</w:t>
      </w:r>
      <w:r w:rsidRPr="00F43946">
        <w:rPr>
          <w:rFonts w:eastAsia="Times New Roman"/>
          <w:sz w:val="26"/>
          <w:szCs w:val="26"/>
          <w:lang w:val="ru-RU"/>
        </w:rPr>
        <w:t xml:space="preserve"> тактильные варианты (разные фактуры для «красного» и «зелёного»)</w:t>
      </w:r>
      <w:r w:rsidRPr="00D12020">
        <w:rPr>
          <w:rFonts w:eastAsia="Times New Roman"/>
          <w:sz w:val="26"/>
          <w:szCs w:val="26"/>
          <w:lang w:val="ru-RU"/>
        </w:rPr>
        <w:t>,</w:t>
      </w:r>
      <w:r w:rsidRPr="00F43946">
        <w:rPr>
          <w:rFonts w:eastAsia="Times New Roman"/>
          <w:sz w:val="26"/>
          <w:szCs w:val="26"/>
          <w:lang w:val="ru-RU"/>
        </w:rPr>
        <w:t xml:space="preserve"> звуковые сигналы. Важно проговаривать </w:t>
      </w:r>
      <w:r w:rsidRPr="00D12020">
        <w:rPr>
          <w:rFonts w:eastAsia="Times New Roman"/>
          <w:sz w:val="26"/>
          <w:szCs w:val="26"/>
          <w:lang w:val="ru-RU"/>
        </w:rPr>
        <w:t xml:space="preserve">с детьми </w:t>
      </w:r>
      <w:r w:rsidRPr="00F43946">
        <w:rPr>
          <w:rFonts w:eastAsia="Times New Roman"/>
          <w:sz w:val="26"/>
          <w:szCs w:val="26"/>
          <w:lang w:val="ru-RU"/>
        </w:rPr>
        <w:t>действия: «Красный — стоим, зелёный — идём». </w:t>
      </w:r>
    </w:p>
    <w:p w:rsidR="00F43946" w:rsidRPr="00D12020" w:rsidRDefault="00F43946" w:rsidP="00D12020">
      <w:pPr>
        <w:spacing w:line="276" w:lineRule="auto"/>
        <w:rPr>
          <w:rFonts w:eastAsia="Times New Roman"/>
          <w:sz w:val="26"/>
          <w:szCs w:val="26"/>
          <w:lang w:val="ru-RU"/>
        </w:rPr>
      </w:pPr>
      <w:r w:rsidRPr="00D12020">
        <w:rPr>
          <w:rFonts w:eastAsia="Times New Roman"/>
          <w:sz w:val="26"/>
          <w:szCs w:val="26"/>
          <w:lang w:val="ru-RU"/>
        </w:rPr>
        <w:t xml:space="preserve"> </w:t>
      </w:r>
      <w:r w:rsidRPr="00F43946">
        <w:rPr>
          <w:rFonts w:eastAsia="Times New Roman"/>
          <w:i/>
          <w:sz w:val="26"/>
          <w:szCs w:val="26"/>
          <w:lang w:val="ru-RU"/>
        </w:rPr>
        <w:t>Отработка алгоритмов</w:t>
      </w:r>
      <w:r w:rsidRPr="00F43946">
        <w:rPr>
          <w:rFonts w:eastAsia="Times New Roman"/>
          <w:sz w:val="26"/>
          <w:szCs w:val="26"/>
          <w:lang w:val="ru-RU"/>
        </w:rPr>
        <w:t>. Выпи</w:t>
      </w:r>
      <w:r w:rsidRPr="00D12020">
        <w:rPr>
          <w:rFonts w:eastAsia="Times New Roman"/>
          <w:sz w:val="26"/>
          <w:szCs w:val="26"/>
          <w:lang w:val="ru-RU"/>
        </w:rPr>
        <w:t>сываем</w:t>
      </w:r>
      <w:r w:rsidRPr="00F43946">
        <w:rPr>
          <w:rFonts w:eastAsia="Times New Roman"/>
          <w:sz w:val="26"/>
          <w:szCs w:val="26"/>
          <w:lang w:val="ru-RU"/>
        </w:rPr>
        <w:t xml:space="preserve"> вместе с ребёнком чёткий алгоритм для конкретной ситуации (например, «Как перейти дорогу у светофора»: 1) подойти к переходу; 2) посмотреть налево; 3) дойдя до середины — направо; 4) убедиться, что машин нет; 5) перейти).</w:t>
      </w:r>
    </w:p>
    <w:p w:rsidR="00F43946" w:rsidRPr="00F43946" w:rsidRDefault="00F43946" w:rsidP="00D12020">
      <w:pPr>
        <w:spacing w:line="276" w:lineRule="auto"/>
        <w:rPr>
          <w:rFonts w:eastAsia="Times New Roman"/>
          <w:sz w:val="26"/>
          <w:szCs w:val="26"/>
          <w:lang w:val="ru-RU"/>
        </w:rPr>
      </w:pPr>
      <w:r w:rsidRPr="00D12020">
        <w:rPr>
          <w:rFonts w:eastAsia="Times New Roman"/>
          <w:sz w:val="26"/>
          <w:szCs w:val="26"/>
          <w:lang w:val="ru-RU"/>
        </w:rPr>
        <w:t>С детьми-инвалидами и</w:t>
      </w:r>
      <w:r w:rsidRPr="00F43946">
        <w:rPr>
          <w:rFonts w:eastAsia="Times New Roman"/>
          <w:sz w:val="26"/>
          <w:szCs w:val="26"/>
          <w:lang w:val="ru-RU"/>
        </w:rPr>
        <w:t>спользу</w:t>
      </w:r>
      <w:r w:rsidRPr="00D12020">
        <w:rPr>
          <w:rFonts w:eastAsia="Times New Roman"/>
          <w:sz w:val="26"/>
          <w:szCs w:val="26"/>
          <w:lang w:val="ru-RU"/>
        </w:rPr>
        <w:t>ю</w:t>
      </w:r>
      <w:r w:rsidRPr="00F43946">
        <w:rPr>
          <w:rFonts w:eastAsia="Times New Roman"/>
          <w:sz w:val="26"/>
          <w:szCs w:val="26"/>
          <w:lang w:val="ru-RU"/>
        </w:rPr>
        <w:t xml:space="preserve"> визуальные подсказки (карточки с картинками-шагами). </w:t>
      </w:r>
    </w:p>
    <w:p w:rsidR="00F43946" w:rsidRPr="00D12020" w:rsidRDefault="00F43946" w:rsidP="00D12020">
      <w:pPr>
        <w:spacing w:line="276" w:lineRule="auto"/>
        <w:rPr>
          <w:rFonts w:eastAsia="Times New Roman"/>
          <w:i/>
          <w:sz w:val="26"/>
          <w:szCs w:val="26"/>
          <w:lang w:val="ru-RU"/>
        </w:rPr>
      </w:pPr>
      <w:r w:rsidRPr="00F43946">
        <w:rPr>
          <w:rFonts w:eastAsia="Times New Roman"/>
          <w:i/>
          <w:sz w:val="26"/>
          <w:szCs w:val="26"/>
          <w:lang w:val="ru-RU"/>
        </w:rPr>
        <w:t>Перенос в реальную среду. </w:t>
      </w:r>
    </w:p>
    <w:p w:rsidR="00F43946" w:rsidRPr="00F43946" w:rsidRDefault="00F43946" w:rsidP="00D12020">
      <w:pPr>
        <w:spacing w:line="276" w:lineRule="auto"/>
        <w:rPr>
          <w:rFonts w:eastAsia="Times New Roman"/>
          <w:sz w:val="26"/>
          <w:szCs w:val="26"/>
          <w:lang w:val="ru-RU"/>
        </w:rPr>
      </w:pPr>
      <w:r w:rsidRPr="00F43946">
        <w:rPr>
          <w:rFonts w:eastAsia="Times New Roman"/>
          <w:sz w:val="26"/>
          <w:szCs w:val="26"/>
          <w:lang w:val="ru-RU"/>
        </w:rPr>
        <w:lastRenderedPageBreak/>
        <w:t>Когда базо</w:t>
      </w:r>
      <w:r w:rsidRPr="00D12020">
        <w:rPr>
          <w:rFonts w:eastAsia="Times New Roman"/>
          <w:sz w:val="26"/>
          <w:szCs w:val="26"/>
          <w:lang w:val="ru-RU"/>
        </w:rPr>
        <w:t>вые навыки сформированы, выходим</w:t>
      </w:r>
      <w:r w:rsidRPr="00F43946">
        <w:rPr>
          <w:rFonts w:eastAsia="Times New Roman"/>
          <w:sz w:val="26"/>
          <w:szCs w:val="26"/>
          <w:lang w:val="ru-RU"/>
        </w:rPr>
        <w:t xml:space="preserve"> на улицу. Нач</w:t>
      </w:r>
      <w:r w:rsidRPr="00D12020">
        <w:rPr>
          <w:rFonts w:eastAsia="Times New Roman"/>
          <w:sz w:val="26"/>
          <w:szCs w:val="26"/>
          <w:lang w:val="ru-RU"/>
        </w:rPr>
        <w:t>инаем</w:t>
      </w:r>
      <w:r w:rsidRPr="00F43946">
        <w:rPr>
          <w:rFonts w:eastAsia="Times New Roman"/>
          <w:sz w:val="26"/>
          <w:szCs w:val="26"/>
          <w:lang w:val="ru-RU"/>
        </w:rPr>
        <w:t xml:space="preserve"> с коротких, безопасных маршрутов. Проговаривайте каждый шаг, обращайте внимание на детали (шум машин, знаки). </w:t>
      </w:r>
      <w:r w:rsidRPr="00D12020">
        <w:rPr>
          <w:rFonts w:eastAsia="Times New Roman"/>
          <w:sz w:val="26"/>
          <w:szCs w:val="26"/>
          <w:lang w:val="ru-RU"/>
        </w:rPr>
        <w:t>Считаю п</w:t>
      </w:r>
      <w:r w:rsidRPr="00F43946">
        <w:rPr>
          <w:rFonts w:eastAsia="Times New Roman"/>
          <w:sz w:val="26"/>
          <w:szCs w:val="26"/>
          <w:lang w:val="ru-RU"/>
        </w:rPr>
        <w:t>олезно</w:t>
      </w:r>
      <w:r w:rsidRPr="00D12020">
        <w:rPr>
          <w:rFonts w:eastAsia="Times New Roman"/>
          <w:sz w:val="26"/>
          <w:szCs w:val="26"/>
          <w:lang w:val="ru-RU"/>
        </w:rPr>
        <w:t>й практикой, совершать</w:t>
      </w:r>
      <w:r w:rsidRPr="00F43946">
        <w:rPr>
          <w:rFonts w:eastAsia="Times New Roman"/>
          <w:sz w:val="26"/>
          <w:szCs w:val="26"/>
          <w:lang w:val="ru-RU"/>
        </w:rPr>
        <w:t xml:space="preserve"> целевые прогулки вместе с родителями или сопровождающим. </w:t>
      </w:r>
      <w:r w:rsidRPr="00D12020">
        <w:rPr>
          <w:rFonts w:eastAsia="Times New Roman"/>
          <w:sz w:val="26"/>
          <w:szCs w:val="26"/>
          <w:lang w:val="ru-RU"/>
        </w:rPr>
        <w:t xml:space="preserve"> </w:t>
      </w:r>
    </w:p>
    <w:p w:rsidR="00F43946" w:rsidRPr="00D12020" w:rsidRDefault="00F43946" w:rsidP="00D12020">
      <w:pPr>
        <w:spacing w:line="276" w:lineRule="auto"/>
        <w:rPr>
          <w:rFonts w:eastAsia="Times New Roman"/>
          <w:i/>
          <w:sz w:val="26"/>
          <w:szCs w:val="26"/>
          <w:lang w:val="ru-RU"/>
        </w:rPr>
      </w:pPr>
      <w:r w:rsidRPr="00F43946">
        <w:rPr>
          <w:rFonts w:eastAsia="Times New Roman"/>
          <w:i/>
          <w:sz w:val="26"/>
          <w:szCs w:val="26"/>
          <w:lang w:val="ru-RU"/>
        </w:rPr>
        <w:t>Закрепление и повторение. </w:t>
      </w:r>
    </w:p>
    <w:p w:rsidR="00F43946" w:rsidRPr="00F43946" w:rsidRDefault="00F43946" w:rsidP="00D12020">
      <w:pPr>
        <w:spacing w:line="276" w:lineRule="auto"/>
        <w:rPr>
          <w:rFonts w:eastAsia="Times New Roman"/>
          <w:sz w:val="26"/>
          <w:szCs w:val="26"/>
          <w:lang w:val="ru-RU"/>
        </w:rPr>
      </w:pPr>
      <w:r w:rsidRPr="00F43946">
        <w:rPr>
          <w:rFonts w:eastAsia="Times New Roman"/>
          <w:sz w:val="26"/>
          <w:szCs w:val="26"/>
          <w:lang w:val="ru-RU"/>
        </w:rPr>
        <w:t>Детям с инвалидностью часто требуется больше времени и повторений для закрепления навыка. Регулярно возвраща</w:t>
      </w:r>
      <w:r w:rsidRPr="00D12020">
        <w:rPr>
          <w:rFonts w:eastAsia="Times New Roman"/>
          <w:sz w:val="26"/>
          <w:szCs w:val="26"/>
          <w:lang w:val="ru-RU"/>
        </w:rPr>
        <w:t>юсь</w:t>
      </w:r>
      <w:r w:rsidRPr="00F43946">
        <w:rPr>
          <w:rFonts w:eastAsia="Times New Roman"/>
          <w:sz w:val="26"/>
          <w:szCs w:val="26"/>
          <w:lang w:val="ru-RU"/>
        </w:rPr>
        <w:t xml:space="preserve"> к пройденному, созда</w:t>
      </w:r>
      <w:r w:rsidRPr="00D12020">
        <w:rPr>
          <w:rFonts w:eastAsia="Times New Roman"/>
          <w:sz w:val="26"/>
          <w:szCs w:val="26"/>
          <w:lang w:val="ru-RU"/>
        </w:rPr>
        <w:t>ю</w:t>
      </w:r>
      <w:r w:rsidRPr="00F43946">
        <w:rPr>
          <w:rFonts w:eastAsia="Times New Roman"/>
          <w:sz w:val="26"/>
          <w:szCs w:val="26"/>
          <w:lang w:val="ru-RU"/>
        </w:rPr>
        <w:t xml:space="preserve"> ситуации для тренировки в разных условиях (разное освещение, шум). </w:t>
      </w:r>
    </w:p>
    <w:p w:rsidR="00F43946" w:rsidRPr="00F43946" w:rsidRDefault="00F43946" w:rsidP="00D12020">
      <w:pPr>
        <w:spacing w:line="276" w:lineRule="auto"/>
        <w:rPr>
          <w:rFonts w:eastAsia="Times New Roman"/>
          <w:sz w:val="26"/>
          <w:szCs w:val="26"/>
          <w:lang w:val="ru-RU"/>
        </w:rPr>
      </w:pPr>
      <w:r w:rsidRPr="00D12020">
        <w:rPr>
          <w:rFonts w:eastAsia="Times New Roman"/>
          <w:sz w:val="26"/>
          <w:szCs w:val="26"/>
          <w:lang w:val="ru-RU"/>
        </w:rPr>
        <w:t>В своей работе придерживаюсь нескольким важным принципам:</w:t>
      </w:r>
    </w:p>
    <w:p w:rsidR="00F43946" w:rsidRPr="00F43946" w:rsidRDefault="00F43946" w:rsidP="00D12020">
      <w:pPr>
        <w:spacing w:line="276" w:lineRule="auto"/>
        <w:rPr>
          <w:rFonts w:eastAsia="Times New Roman"/>
          <w:sz w:val="26"/>
          <w:szCs w:val="26"/>
          <w:lang w:val="ru-RU"/>
        </w:rPr>
      </w:pPr>
      <w:r w:rsidRPr="00F43946">
        <w:rPr>
          <w:rFonts w:eastAsia="Times New Roman"/>
          <w:i/>
          <w:sz w:val="26"/>
          <w:szCs w:val="26"/>
          <w:lang w:val="ru-RU"/>
        </w:rPr>
        <w:t>Индивидуализация.</w:t>
      </w:r>
      <w:r w:rsidRPr="00F43946">
        <w:rPr>
          <w:rFonts w:eastAsia="Times New Roman"/>
          <w:sz w:val="26"/>
          <w:szCs w:val="26"/>
          <w:lang w:val="ru-RU"/>
        </w:rPr>
        <w:t> Учитыва</w:t>
      </w:r>
      <w:r w:rsidRPr="00D12020">
        <w:rPr>
          <w:rFonts w:eastAsia="Times New Roman"/>
          <w:sz w:val="26"/>
          <w:szCs w:val="26"/>
          <w:lang w:val="ru-RU"/>
        </w:rPr>
        <w:t>ю</w:t>
      </w:r>
      <w:r w:rsidRPr="00F43946">
        <w:rPr>
          <w:rFonts w:eastAsia="Times New Roman"/>
          <w:sz w:val="26"/>
          <w:szCs w:val="26"/>
          <w:lang w:val="ru-RU"/>
        </w:rPr>
        <w:t xml:space="preserve"> конкретный диагноз и особенности ребёнка. Например, для ребёнка с нарушением слуха </w:t>
      </w:r>
      <w:r w:rsidRPr="00D12020">
        <w:rPr>
          <w:rFonts w:eastAsia="Times New Roman"/>
          <w:sz w:val="26"/>
          <w:szCs w:val="26"/>
          <w:lang w:val="ru-RU"/>
        </w:rPr>
        <w:t xml:space="preserve">делаю </w:t>
      </w:r>
      <w:r w:rsidRPr="00F43946">
        <w:rPr>
          <w:rFonts w:eastAsia="Times New Roman"/>
          <w:sz w:val="26"/>
          <w:szCs w:val="26"/>
          <w:lang w:val="ru-RU"/>
        </w:rPr>
        <w:t>акцент на визуальных сигналах, а для ребёнка с нарушением зрения — на тактильных и звуковых. </w:t>
      </w:r>
    </w:p>
    <w:p w:rsidR="00F43946" w:rsidRPr="00F43946" w:rsidRDefault="00F43946" w:rsidP="00D12020">
      <w:pPr>
        <w:spacing w:line="276" w:lineRule="auto"/>
        <w:rPr>
          <w:rFonts w:eastAsia="Times New Roman"/>
          <w:sz w:val="26"/>
          <w:szCs w:val="26"/>
          <w:lang w:val="ru-RU"/>
        </w:rPr>
      </w:pPr>
      <w:r w:rsidRPr="00F43946">
        <w:rPr>
          <w:rFonts w:eastAsia="Times New Roman"/>
          <w:i/>
          <w:sz w:val="26"/>
          <w:szCs w:val="26"/>
          <w:lang w:val="ru-RU"/>
        </w:rPr>
        <w:t>Позитивная атмосфера</w:t>
      </w:r>
      <w:r w:rsidRPr="00F43946">
        <w:rPr>
          <w:rFonts w:eastAsia="Times New Roman"/>
          <w:sz w:val="26"/>
          <w:szCs w:val="26"/>
          <w:lang w:val="ru-RU"/>
        </w:rPr>
        <w:t>. </w:t>
      </w:r>
      <w:r w:rsidRPr="00D12020">
        <w:rPr>
          <w:rFonts w:eastAsia="Times New Roman"/>
          <w:sz w:val="26"/>
          <w:szCs w:val="26"/>
          <w:lang w:val="ru-RU"/>
        </w:rPr>
        <w:t xml:space="preserve">  </w:t>
      </w:r>
      <w:r w:rsidRPr="00F43946">
        <w:rPr>
          <w:rFonts w:eastAsia="Times New Roman"/>
          <w:sz w:val="26"/>
          <w:szCs w:val="26"/>
          <w:lang w:val="ru-RU"/>
        </w:rPr>
        <w:t xml:space="preserve"> Дела</w:t>
      </w:r>
      <w:r w:rsidRPr="00D12020">
        <w:rPr>
          <w:rFonts w:eastAsia="Times New Roman"/>
          <w:sz w:val="26"/>
          <w:szCs w:val="26"/>
          <w:lang w:val="ru-RU"/>
        </w:rPr>
        <w:t>ю</w:t>
      </w:r>
      <w:r w:rsidRPr="00F43946">
        <w:rPr>
          <w:rFonts w:eastAsia="Times New Roman"/>
          <w:sz w:val="26"/>
          <w:szCs w:val="26"/>
          <w:lang w:val="ru-RU"/>
        </w:rPr>
        <w:t xml:space="preserve"> акцент на том, что знание правил помогает чувствовать себя уверенно и быть в безопасности. </w:t>
      </w:r>
    </w:p>
    <w:p w:rsidR="00F43946" w:rsidRPr="00D12020" w:rsidRDefault="00F43946" w:rsidP="00D12020">
      <w:pPr>
        <w:spacing w:line="276" w:lineRule="auto"/>
        <w:rPr>
          <w:rFonts w:eastAsia="Times New Roman"/>
          <w:sz w:val="26"/>
          <w:szCs w:val="26"/>
          <w:lang w:val="ru-RU"/>
        </w:rPr>
      </w:pPr>
      <w:r w:rsidRPr="00F43946">
        <w:rPr>
          <w:rFonts w:eastAsia="Times New Roman"/>
          <w:i/>
          <w:sz w:val="26"/>
          <w:szCs w:val="26"/>
          <w:lang w:val="ru-RU"/>
        </w:rPr>
        <w:t>Вовлечение окружения.</w:t>
      </w:r>
      <w:r w:rsidRPr="00F43946">
        <w:rPr>
          <w:rFonts w:eastAsia="Times New Roman"/>
          <w:sz w:val="26"/>
          <w:szCs w:val="26"/>
          <w:lang w:val="ru-RU"/>
        </w:rPr>
        <w:t> Работа</w:t>
      </w:r>
      <w:r w:rsidRPr="00D12020">
        <w:rPr>
          <w:rFonts w:eastAsia="Times New Roman"/>
          <w:sz w:val="26"/>
          <w:szCs w:val="26"/>
          <w:lang w:val="ru-RU"/>
        </w:rPr>
        <w:t>ю</w:t>
      </w:r>
      <w:r w:rsidRPr="00F43946">
        <w:rPr>
          <w:rFonts w:eastAsia="Times New Roman"/>
          <w:sz w:val="26"/>
          <w:szCs w:val="26"/>
          <w:lang w:val="ru-RU"/>
        </w:rPr>
        <w:t xml:space="preserve"> в паре с родителями или опекунами. П</w:t>
      </w:r>
      <w:r w:rsidRPr="00D12020">
        <w:rPr>
          <w:rFonts w:eastAsia="Times New Roman"/>
          <w:sz w:val="26"/>
          <w:szCs w:val="26"/>
          <w:lang w:val="ru-RU"/>
        </w:rPr>
        <w:t>рошу</w:t>
      </w:r>
      <w:r w:rsidRPr="00F43946">
        <w:rPr>
          <w:rFonts w:eastAsia="Times New Roman"/>
          <w:sz w:val="26"/>
          <w:szCs w:val="26"/>
          <w:lang w:val="ru-RU"/>
        </w:rPr>
        <w:t xml:space="preserve"> их закреплять навыки в бытовых ситуациях — это критически важно для переноса умения в реальную жизнь. </w:t>
      </w:r>
    </w:p>
    <w:p w:rsidR="00F43946" w:rsidRPr="00F43946" w:rsidRDefault="00F43946" w:rsidP="00D12020">
      <w:pPr>
        <w:spacing w:line="276" w:lineRule="auto"/>
        <w:rPr>
          <w:rFonts w:eastAsia="Times New Roman"/>
          <w:sz w:val="26"/>
          <w:szCs w:val="26"/>
          <w:lang w:val="ru-RU"/>
        </w:rPr>
      </w:pPr>
      <w:r w:rsidRPr="00D12020">
        <w:rPr>
          <w:rFonts w:eastAsia="Times New Roman"/>
          <w:sz w:val="26"/>
          <w:szCs w:val="26"/>
          <w:lang w:val="ru-RU"/>
        </w:rPr>
        <w:t xml:space="preserve"> </w:t>
      </w:r>
      <w:r w:rsidRPr="00F43946">
        <w:rPr>
          <w:rFonts w:eastAsia="Times New Roman"/>
          <w:i/>
          <w:sz w:val="26"/>
          <w:szCs w:val="26"/>
          <w:lang w:val="ru-RU"/>
        </w:rPr>
        <w:t>Использ</w:t>
      </w:r>
      <w:r w:rsidRPr="00D12020">
        <w:rPr>
          <w:rFonts w:eastAsia="Times New Roman"/>
          <w:i/>
          <w:sz w:val="26"/>
          <w:szCs w:val="26"/>
          <w:lang w:val="ru-RU"/>
        </w:rPr>
        <w:t>ую</w:t>
      </w:r>
      <w:r w:rsidRPr="00F43946">
        <w:rPr>
          <w:rFonts w:eastAsia="Times New Roman"/>
          <w:i/>
          <w:sz w:val="26"/>
          <w:szCs w:val="26"/>
          <w:lang w:val="ru-RU"/>
        </w:rPr>
        <w:t xml:space="preserve"> специальных средств</w:t>
      </w:r>
      <w:r w:rsidRPr="00F43946">
        <w:rPr>
          <w:rFonts w:eastAsia="Times New Roman"/>
          <w:sz w:val="26"/>
          <w:szCs w:val="26"/>
          <w:lang w:val="ru-RU"/>
        </w:rPr>
        <w:t>. Включ</w:t>
      </w:r>
      <w:r w:rsidRPr="00D12020">
        <w:rPr>
          <w:rFonts w:eastAsia="Times New Roman"/>
          <w:sz w:val="26"/>
          <w:szCs w:val="26"/>
          <w:lang w:val="ru-RU"/>
        </w:rPr>
        <w:t>аю</w:t>
      </w:r>
      <w:r w:rsidRPr="00F43946">
        <w:rPr>
          <w:rFonts w:eastAsia="Times New Roman"/>
          <w:sz w:val="26"/>
          <w:szCs w:val="26"/>
          <w:lang w:val="ru-RU"/>
        </w:rPr>
        <w:t xml:space="preserve"> в работу световозвращатели (фликеры) — это практический шаг, который реально повышает заметность ребёнка на дороге в тёмное время суток. </w:t>
      </w:r>
    </w:p>
    <w:p w:rsidR="001E6438" w:rsidRPr="00D12020" w:rsidRDefault="005655D6" w:rsidP="00D12020">
      <w:pPr>
        <w:spacing w:line="276" w:lineRule="auto"/>
        <w:rPr>
          <w:rFonts w:eastAsia="Times New Roman"/>
          <w:sz w:val="26"/>
          <w:szCs w:val="26"/>
          <w:lang w:val="ru-RU"/>
        </w:rPr>
      </w:pPr>
      <w:r w:rsidRPr="00D12020">
        <w:rPr>
          <w:rFonts w:eastAsia="Times New Roman"/>
          <w:sz w:val="26"/>
          <w:szCs w:val="26"/>
          <w:lang w:val="ru-RU"/>
        </w:rPr>
        <w:t xml:space="preserve">По итогам диагностики </w:t>
      </w:r>
      <w:r w:rsidR="001E6438" w:rsidRPr="00D12020">
        <w:rPr>
          <w:rFonts w:eastAsia="Times New Roman"/>
          <w:sz w:val="26"/>
          <w:szCs w:val="26"/>
          <w:lang w:val="ru-RU"/>
        </w:rPr>
        <w:t xml:space="preserve"> </w:t>
      </w:r>
      <w:r w:rsidRPr="00D12020">
        <w:rPr>
          <w:rFonts w:eastAsia="Times New Roman"/>
          <w:sz w:val="26"/>
          <w:szCs w:val="26"/>
          <w:lang w:val="ru-RU"/>
        </w:rPr>
        <w:t xml:space="preserve"> составл</w:t>
      </w:r>
      <w:r w:rsidR="00D12020">
        <w:rPr>
          <w:rFonts w:eastAsia="Times New Roman"/>
          <w:sz w:val="26"/>
          <w:szCs w:val="26"/>
          <w:lang w:val="ru-RU"/>
        </w:rPr>
        <w:t>яю</w:t>
      </w:r>
      <w:r w:rsidRPr="00D12020">
        <w:rPr>
          <w:rFonts w:eastAsia="Times New Roman"/>
          <w:sz w:val="26"/>
          <w:szCs w:val="26"/>
          <w:lang w:val="ru-RU"/>
        </w:rPr>
        <w:t xml:space="preserve"> индивидуальн</w:t>
      </w:r>
      <w:r w:rsidR="00D12020">
        <w:rPr>
          <w:rFonts w:eastAsia="Times New Roman"/>
          <w:sz w:val="26"/>
          <w:szCs w:val="26"/>
          <w:lang w:val="ru-RU"/>
        </w:rPr>
        <w:t>ую карту</w:t>
      </w:r>
      <w:r w:rsidRPr="00D12020">
        <w:rPr>
          <w:rFonts w:eastAsia="Times New Roman"/>
          <w:sz w:val="26"/>
          <w:szCs w:val="26"/>
          <w:lang w:val="ru-RU"/>
        </w:rPr>
        <w:t xml:space="preserve"> каждого участника, где отража</w:t>
      </w:r>
      <w:r w:rsidR="001E6438" w:rsidRPr="00D12020">
        <w:rPr>
          <w:rFonts w:eastAsia="Times New Roman"/>
          <w:sz w:val="26"/>
          <w:szCs w:val="26"/>
          <w:lang w:val="ru-RU"/>
        </w:rPr>
        <w:t xml:space="preserve">ю </w:t>
      </w:r>
      <w:r w:rsidRPr="00D12020">
        <w:rPr>
          <w:rFonts w:eastAsia="Times New Roman"/>
          <w:sz w:val="26"/>
          <w:szCs w:val="26"/>
          <w:lang w:val="ru-RU"/>
        </w:rPr>
        <w:t xml:space="preserve">сильные и слабые стороны развития внимания. На основе данных диагностики </w:t>
      </w:r>
      <w:r w:rsidR="001E6438" w:rsidRPr="00D12020">
        <w:rPr>
          <w:rFonts w:eastAsia="Times New Roman"/>
          <w:sz w:val="26"/>
          <w:szCs w:val="26"/>
          <w:lang w:val="ru-RU"/>
        </w:rPr>
        <w:t xml:space="preserve"> </w:t>
      </w:r>
      <w:r w:rsidRPr="00D12020">
        <w:rPr>
          <w:rFonts w:eastAsia="Times New Roman"/>
          <w:sz w:val="26"/>
          <w:szCs w:val="26"/>
          <w:lang w:val="ru-RU"/>
        </w:rPr>
        <w:t xml:space="preserve"> разраб</w:t>
      </w:r>
      <w:r w:rsidR="00D12020">
        <w:rPr>
          <w:rFonts w:eastAsia="Times New Roman"/>
          <w:sz w:val="26"/>
          <w:szCs w:val="26"/>
          <w:lang w:val="ru-RU"/>
        </w:rPr>
        <w:t>атываю программу</w:t>
      </w:r>
      <w:r w:rsidRPr="00D12020">
        <w:rPr>
          <w:rFonts w:eastAsia="Times New Roman"/>
          <w:sz w:val="26"/>
          <w:szCs w:val="26"/>
          <w:lang w:val="ru-RU"/>
        </w:rPr>
        <w:t xml:space="preserve"> цикла занятий, направленная на развитие объёма, устойчивости </w:t>
      </w:r>
      <w:r w:rsidR="001E6438" w:rsidRPr="00D12020">
        <w:rPr>
          <w:rFonts w:eastAsia="Times New Roman"/>
          <w:sz w:val="26"/>
          <w:szCs w:val="26"/>
          <w:lang w:val="ru-RU"/>
        </w:rPr>
        <w:t>и переключения внимания у детей</w:t>
      </w:r>
      <w:r w:rsidRPr="00D12020">
        <w:rPr>
          <w:rFonts w:eastAsia="Times New Roman"/>
          <w:sz w:val="26"/>
          <w:szCs w:val="26"/>
          <w:lang w:val="ru-RU"/>
        </w:rPr>
        <w:t xml:space="preserve">. </w:t>
      </w:r>
    </w:p>
    <w:p w:rsidR="006461AC" w:rsidRDefault="00D12020">
      <w:pPr>
        <w:rPr>
          <w:rFonts w:eastAsia="Times New Roman"/>
          <w:lang w:val="ru-RU"/>
        </w:rPr>
      </w:pPr>
      <w:r>
        <w:rPr>
          <w:rFonts w:eastAsia="Times New Roman"/>
          <w:lang w:val="ru-RU"/>
        </w:rPr>
        <w:t xml:space="preserve"> </w:t>
      </w:r>
      <w:r w:rsidR="006461AC">
        <w:rPr>
          <w:rFonts w:eastAsia="Times New Roman"/>
          <w:lang w:val="ru-RU"/>
        </w:rPr>
        <w:t>В ДОО создан родительский патруль, привлекаю родителей для работы с детьми с ОВЗ и детьми-инвалидами, вместе отрабатываем безопасный маршрут движения, участвуем с детьми в акциях и рейдах.</w:t>
      </w:r>
    </w:p>
    <w:p w:rsidR="00460896" w:rsidRPr="00BA6F02" w:rsidRDefault="005655D6">
      <w:pPr>
        <w:rPr>
          <w:lang w:val="ru-RU"/>
        </w:rPr>
      </w:pPr>
      <w:r w:rsidRPr="00BA6F02">
        <w:rPr>
          <w:rFonts w:eastAsia="Times New Roman"/>
          <w:lang w:val="ru-RU"/>
        </w:rPr>
        <w:t xml:space="preserve">Реализация проекта, направленного на развитие внимания у детей с особыми образовательными потребностями и детей-инвалидов, показала важность комплексного подхода, включающего диагностику, планомерную коррекционную работу и последующую оценку динамики. Использование сочетания стандартизированных методик и педагогического наблюдения </w:t>
      </w:r>
      <w:r w:rsidRPr="00BA6F02">
        <w:rPr>
          <w:rFonts w:eastAsia="Times New Roman"/>
          <w:lang w:val="ru-RU"/>
        </w:rPr>
        <w:lastRenderedPageBreak/>
        <w:t>позволило более точно определить особенности внимания каждого ребёнка и выделить индивидуальные трудности, связанные с концентрацией, переключением и устойчивостью. Это стало основой для построения адресной программы занятий, где задания подбирались с учётом сенсорных возможностей, темпа работы и мотивационных предпочтений участников.</w:t>
      </w:r>
    </w:p>
    <w:p w:rsidR="00460896" w:rsidRPr="00033DCF" w:rsidRDefault="005655D6">
      <w:pPr>
        <w:rPr>
          <w:lang w:val="ru-RU"/>
        </w:rPr>
      </w:pPr>
      <w:r w:rsidRPr="00BA6F02">
        <w:rPr>
          <w:rFonts w:eastAsia="Times New Roman"/>
          <w:lang w:val="ru-RU"/>
        </w:rPr>
        <w:t xml:space="preserve">Систематическое применение игровых и учебных упражнений в группе способствовало постепенному совершенствованию произвольной регуляции и расширению поведенческого репертуара детей. Отмечены положительные изменения в умении дослушивать инструкцию, удерживать внимание на задании, возвращаться к работе после отвлечения, а также в готовности использовать образец и самопроверку. Важно, что занятия проводились в эмоционально благоприятной атмосфере, основанной на поддержке и поощрении, что уменьшало тревожность и страх неуспеха. Взаимодействие с родителями и специалистами сопровождения позволило перенести сформированные навыки в домашнюю </w:t>
      </w:r>
      <w:r w:rsidRPr="00033DCF">
        <w:rPr>
          <w:rFonts w:eastAsia="Times New Roman"/>
          <w:lang w:val="ru-RU"/>
        </w:rPr>
        <w:t>и учебную среду, делая результаты более устойчивыми.</w:t>
      </w:r>
    </w:p>
    <w:p w:rsidR="00460896" w:rsidRPr="00BA6F02" w:rsidRDefault="005655D6">
      <w:pPr>
        <w:rPr>
          <w:lang w:val="ru-RU"/>
        </w:rPr>
      </w:pPr>
      <w:r w:rsidRPr="00BA6F02">
        <w:rPr>
          <w:rFonts w:eastAsia="Times New Roman"/>
          <w:lang w:val="ru-RU"/>
        </w:rPr>
        <w:t>Полученные выводы подтверждают, что целенаправленная организация педагогической работы по развитию внимания у детей с различными нарушениями здоровья является значимым ресурсом повышения их учебной активности и успешной социализации. Проект может быть адаптирован для других образовательных организаций при условии учёта специфики контингента и возможностей материально-технической базы. Перспективным представляется дальнейшее расширение методического банка упражнений, включение средств цифровой образовательной среды, а также проведение долговременного мониторинга, позволяющего оценить влияние сформированных навыков внимания на последующее обучение. Таким образом, системная работа в данном направлении способствует созданию по-настоящему доступной и поддерживающей образовательной среды для каждого ребёнка.</w:t>
      </w:r>
    </w:p>
    <w:p w:rsidR="00460896" w:rsidRPr="00BA6F02" w:rsidRDefault="005655D6">
      <w:pPr>
        <w:pStyle w:val="Heading1Center"/>
        <w:rPr>
          <w:lang w:val="ru-RU"/>
        </w:rPr>
      </w:pPr>
      <w:bookmarkStart w:id="1" w:name="_Toc234218131"/>
      <w:r w:rsidRPr="00BA6F02">
        <w:rPr>
          <w:rStyle w:val="Heading1Font"/>
          <w:rFonts w:eastAsia="Arial"/>
          <w:lang w:val="ru-RU"/>
        </w:rPr>
        <w:lastRenderedPageBreak/>
        <w:t>СПИСОК ЛИТЕРАТУРЫ</w:t>
      </w:r>
      <w:bookmarkEnd w:id="1"/>
    </w:p>
    <w:p w:rsidR="00460896" w:rsidRPr="00BA6F02" w:rsidRDefault="00460896">
      <w:pPr>
        <w:rPr>
          <w:lang w:val="ru-RU"/>
        </w:rPr>
      </w:pPr>
    </w:p>
    <w:p w:rsidR="00460896" w:rsidRPr="00033DCF" w:rsidRDefault="005655D6">
      <w:pPr>
        <w:spacing w:after="120"/>
        <w:ind w:left="360"/>
        <w:rPr>
          <w:lang w:val="ru-RU"/>
        </w:rPr>
      </w:pPr>
      <w:r w:rsidRPr="00BA6F02">
        <w:rPr>
          <w:rFonts w:eastAsia="Times New Roman"/>
          <w:lang w:val="ru-RU"/>
        </w:rPr>
        <w:t xml:space="preserve">1. Немов Р.С. Психология. В 3 кн. Кн. 1. Общие основы психологии. </w:t>
      </w:r>
      <w:r w:rsidRPr="003E02F7">
        <w:rPr>
          <w:rFonts w:eastAsia="Times New Roman"/>
          <w:lang w:val="ru-RU"/>
        </w:rPr>
        <w:t xml:space="preserve">2013. </w:t>
      </w:r>
      <w:r w:rsidRPr="00033DCF">
        <w:rPr>
          <w:rFonts w:eastAsia="Times New Roman"/>
          <w:lang w:val="ru-RU"/>
        </w:rPr>
        <w:t>С. 210–235</w:t>
      </w:r>
    </w:p>
    <w:p w:rsidR="00460896" w:rsidRPr="006461AC" w:rsidRDefault="005655D6">
      <w:pPr>
        <w:spacing w:after="120"/>
        <w:ind w:left="360"/>
      </w:pPr>
      <w:r w:rsidRPr="00BA6F02">
        <w:rPr>
          <w:rFonts w:eastAsia="Times New Roman"/>
          <w:lang w:val="ru-RU"/>
        </w:rPr>
        <w:t xml:space="preserve">2. Развитие произвольного внимания младших школьников // </w:t>
      </w:r>
      <w:r>
        <w:rPr>
          <w:rFonts w:eastAsia="Times New Roman"/>
        </w:rPr>
        <w:t>cyberleninka</w:t>
      </w:r>
      <w:r w:rsidRPr="00BA6F02">
        <w:rPr>
          <w:rFonts w:eastAsia="Times New Roman"/>
          <w:lang w:val="ru-RU"/>
        </w:rPr>
        <w:t>.</w:t>
      </w:r>
      <w:r>
        <w:rPr>
          <w:rFonts w:eastAsia="Times New Roman"/>
        </w:rPr>
        <w:t>ru</w:t>
      </w:r>
      <w:r w:rsidRPr="00BA6F02">
        <w:rPr>
          <w:rFonts w:eastAsia="Times New Roman"/>
          <w:lang w:val="ru-RU"/>
        </w:rPr>
        <w:t xml:space="preserve">. [Электронный ресурс]. </w:t>
      </w:r>
      <w:r>
        <w:rPr>
          <w:rFonts w:eastAsia="Times New Roman"/>
        </w:rPr>
        <w:t xml:space="preserve">URL: </w:t>
      </w:r>
      <w:hyperlink r:id="rId10" w:history="1">
        <w:r w:rsidR="006461AC" w:rsidRPr="00243025">
          <w:rPr>
            <w:rStyle w:val="a4"/>
            <w:rFonts w:eastAsia="Times New Roman"/>
          </w:rPr>
          <w:t>https://cyberleninka.ru/article/n/razvitie-proizvolnogo-vnimaniya-mladshih-shkolnikov</w:t>
        </w:r>
      </w:hyperlink>
      <w:r w:rsidR="006461AC" w:rsidRPr="006461AC">
        <w:rPr>
          <w:rFonts w:eastAsia="Times New Roman"/>
        </w:rPr>
        <w:t xml:space="preserve"> </w:t>
      </w:r>
    </w:p>
    <w:p w:rsidR="00460896" w:rsidRPr="00033DCF" w:rsidRDefault="005655D6">
      <w:pPr>
        <w:spacing w:after="120"/>
        <w:ind w:left="360"/>
        <w:rPr>
          <w:lang w:val="ru-RU"/>
        </w:rPr>
      </w:pPr>
      <w:r w:rsidRPr="00BA6F02">
        <w:rPr>
          <w:rFonts w:eastAsia="Times New Roman"/>
          <w:lang w:val="ru-RU"/>
        </w:rPr>
        <w:t xml:space="preserve">3. Лубовский В.И. Проблемы аномального развития ребёнка. </w:t>
      </w:r>
      <w:r w:rsidRPr="00033DCF">
        <w:rPr>
          <w:rFonts w:eastAsia="Times New Roman"/>
          <w:lang w:val="ru-RU"/>
        </w:rPr>
        <w:t>1989. С. 75–103</w:t>
      </w:r>
    </w:p>
    <w:p w:rsidR="00460896" w:rsidRPr="00033DCF" w:rsidRDefault="005655D6">
      <w:pPr>
        <w:spacing w:after="120"/>
        <w:ind w:left="360"/>
        <w:rPr>
          <w:lang w:val="ru-RU"/>
        </w:rPr>
      </w:pPr>
      <w:r w:rsidRPr="00BA6F02">
        <w:rPr>
          <w:rFonts w:eastAsia="Times New Roman"/>
          <w:lang w:val="ru-RU"/>
        </w:rPr>
        <w:t xml:space="preserve">4. Баркли Р. Синдром дефицита внимания и гиперактивности. </w:t>
      </w:r>
      <w:r w:rsidRPr="00033DCF">
        <w:rPr>
          <w:rFonts w:eastAsia="Times New Roman"/>
          <w:lang w:val="ru-RU"/>
        </w:rPr>
        <w:t>2008. С. 41–69</w:t>
      </w:r>
    </w:p>
    <w:p w:rsidR="00460896" w:rsidRPr="006461AC" w:rsidRDefault="005655D6">
      <w:pPr>
        <w:spacing w:after="120"/>
        <w:ind w:left="360"/>
        <w:rPr>
          <w:lang w:val="ru-RU"/>
        </w:rPr>
      </w:pPr>
      <w:r w:rsidRPr="00BA6F02">
        <w:rPr>
          <w:rFonts w:eastAsia="Times New Roman"/>
          <w:lang w:val="ru-RU"/>
        </w:rPr>
        <w:t xml:space="preserve">5. Нейропсихологические особенности внимания у детей с различными нарушениями развития // </w:t>
      </w:r>
      <w:r>
        <w:rPr>
          <w:rFonts w:eastAsia="Times New Roman"/>
        </w:rPr>
        <w:t>psyjournals</w:t>
      </w:r>
      <w:r w:rsidRPr="00BA6F02">
        <w:rPr>
          <w:rFonts w:eastAsia="Times New Roman"/>
          <w:lang w:val="ru-RU"/>
        </w:rPr>
        <w:t>.</w:t>
      </w:r>
      <w:r>
        <w:rPr>
          <w:rFonts w:eastAsia="Times New Roman"/>
        </w:rPr>
        <w:t>ru</w:t>
      </w:r>
      <w:r w:rsidRPr="00BA6F02">
        <w:rPr>
          <w:rFonts w:eastAsia="Times New Roman"/>
          <w:lang w:val="ru-RU"/>
        </w:rPr>
        <w:t xml:space="preserve">. [Электронный ресурс]. </w:t>
      </w:r>
      <w:r>
        <w:rPr>
          <w:rFonts w:eastAsia="Times New Roman"/>
        </w:rPr>
        <w:t>URL</w:t>
      </w:r>
      <w:r w:rsidRPr="00BA6F02">
        <w:rPr>
          <w:rFonts w:eastAsia="Times New Roman"/>
          <w:lang w:val="ru-RU"/>
        </w:rPr>
        <w:t xml:space="preserve">: </w:t>
      </w:r>
      <w:hyperlink r:id="rId11" w:history="1">
        <w:r w:rsidR="006461AC" w:rsidRPr="00243025">
          <w:rPr>
            <w:rStyle w:val="a4"/>
            <w:rFonts w:eastAsia="Times New Roman"/>
          </w:rPr>
          <w:t>https</w:t>
        </w:r>
        <w:r w:rsidR="006461AC" w:rsidRPr="00243025">
          <w:rPr>
            <w:rStyle w:val="a4"/>
            <w:rFonts w:eastAsia="Times New Roman"/>
            <w:lang w:val="ru-RU"/>
          </w:rPr>
          <w:t>://</w:t>
        </w:r>
        <w:r w:rsidR="006461AC" w:rsidRPr="00243025">
          <w:rPr>
            <w:rStyle w:val="a4"/>
            <w:rFonts w:eastAsia="Times New Roman"/>
          </w:rPr>
          <w:t>psyjournals</w:t>
        </w:r>
        <w:r w:rsidR="006461AC" w:rsidRPr="00243025">
          <w:rPr>
            <w:rStyle w:val="a4"/>
            <w:rFonts w:eastAsia="Times New Roman"/>
            <w:lang w:val="ru-RU"/>
          </w:rPr>
          <w:t>.</w:t>
        </w:r>
        <w:r w:rsidR="006461AC" w:rsidRPr="00243025">
          <w:rPr>
            <w:rStyle w:val="a4"/>
            <w:rFonts w:eastAsia="Times New Roman"/>
          </w:rPr>
          <w:t>ru</w:t>
        </w:r>
        <w:r w:rsidR="006461AC" w:rsidRPr="00243025">
          <w:rPr>
            <w:rStyle w:val="a4"/>
            <w:rFonts w:eastAsia="Times New Roman"/>
            <w:lang w:val="ru-RU"/>
          </w:rPr>
          <w:t>/</w:t>
        </w:r>
        <w:r w:rsidR="006461AC" w:rsidRPr="00243025">
          <w:rPr>
            <w:rStyle w:val="a4"/>
            <w:rFonts w:eastAsia="Times New Roman"/>
          </w:rPr>
          <w:t>psyedu</w:t>
        </w:r>
        <w:r w:rsidR="006461AC" w:rsidRPr="00243025">
          <w:rPr>
            <w:rStyle w:val="a4"/>
            <w:rFonts w:eastAsia="Times New Roman"/>
            <w:lang w:val="ru-RU"/>
          </w:rPr>
          <w:t>/2019/</w:t>
        </w:r>
        <w:r w:rsidR="006461AC" w:rsidRPr="00243025">
          <w:rPr>
            <w:rStyle w:val="a4"/>
            <w:rFonts w:eastAsia="Times New Roman"/>
          </w:rPr>
          <w:t>n</w:t>
        </w:r>
        <w:r w:rsidR="006461AC" w:rsidRPr="00243025">
          <w:rPr>
            <w:rStyle w:val="a4"/>
            <w:rFonts w:eastAsia="Times New Roman"/>
            <w:lang w:val="ru-RU"/>
          </w:rPr>
          <w:t>3/</w:t>
        </w:r>
        <w:r w:rsidR="006461AC" w:rsidRPr="00243025">
          <w:rPr>
            <w:rStyle w:val="a4"/>
            <w:rFonts w:eastAsia="Times New Roman"/>
          </w:rPr>
          <w:t>seliverstov</w:t>
        </w:r>
        <w:r w:rsidR="006461AC" w:rsidRPr="00243025">
          <w:rPr>
            <w:rStyle w:val="a4"/>
            <w:rFonts w:eastAsia="Times New Roman"/>
            <w:lang w:val="ru-RU"/>
          </w:rPr>
          <w:t>.</w:t>
        </w:r>
        <w:r w:rsidR="006461AC" w:rsidRPr="00243025">
          <w:rPr>
            <w:rStyle w:val="a4"/>
            <w:rFonts w:eastAsia="Times New Roman"/>
          </w:rPr>
          <w:t>shtml</w:t>
        </w:r>
      </w:hyperlink>
      <w:r w:rsidR="006461AC">
        <w:rPr>
          <w:rFonts w:eastAsia="Times New Roman"/>
          <w:lang w:val="ru-RU"/>
        </w:rPr>
        <w:t xml:space="preserve"> </w:t>
      </w:r>
    </w:p>
    <w:p w:rsidR="00460896" w:rsidRPr="006461AC" w:rsidRDefault="005655D6">
      <w:pPr>
        <w:spacing w:after="120"/>
        <w:ind w:left="360"/>
        <w:rPr>
          <w:lang w:val="ru-RU"/>
        </w:rPr>
      </w:pPr>
      <w:r w:rsidRPr="00BA6F02">
        <w:rPr>
          <w:rFonts w:eastAsia="Times New Roman"/>
          <w:lang w:val="ru-RU"/>
        </w:rPr>
        <w:t xml:space="preserve">6. Давыдов В.В. Теория развивающего обучения. </w:t>
      </w:r>
      <w:r w:rsidRPr="006461AC">
        <w:rPr>
          <w:rFonts w:eastAsia="Times New Roman"/>
          <w:lang w:val="ru-RU"/>
        </w:rPr>
        <w:t>1996. С. 112–148</w:t>
      </w:r>
    </w:p>
    <w:p w:rsidR="00460896" w:rsidRPr="006461AC" w:rsidRDefault="005655D6">
      <w:pPr>
        <w:spacing w:after="120"/>
        <w:ind w:left="360"/>
      </w:pPr>
      <w:r w:rsidRPr="00BA6F02">
        <w:rPr>
          <w:rFonts w:eastAsia="Times New Roman"/>
          <w:lang w:val="ru-RU"/>
        </w:rPr>
        <w:t xml:space="preserve">7. Педагогические технологии развития внимания у младших школьников в инклюзивном обучении // </w:t>
      </w:r>
      <w:r>
        <w:rPr>
          <w:rFonts w:eastAsia="Times New Roman"/>
        </w:rPr>
        <w:t>science</w:t>
      </w:r>
      <w:r w:rsidRPr="00BA6F02">
        <w:rPr>
          <w:rFonts w:eastAsia="Times New Roman"/>
          <w:lang w:val="ru-RU"/>
        </w:rPr>
        <w:t>-</w:t>
      </w:r>
      <w:r>
        <w:rPr>
          <w:rFonts w:eastAsia="Times New Roman"/>
        </w:rPr>
        <w:t>education</w:t>
      </w:r>
      <w:r w:rsidRPr="00BA6F02">
        <w:rPr>
          <w:rFonts w:eastAsia="Times New Roman"/>
          <w:lang w:val="ru-RU"/>
        </w:rPr>
        <w:t>.</w:t>
      </w:r>
      <w:r>
        <w:rPr>
          <w:rFonts w:eastAsia="Times New Roman"/>
        </w:rPr>
        <w:t>ru</w:t>
      </w:r>
      <w:r w:rsidR="006461AC">
        <w:rPr>
          <w:rFonts w:eastAsia="Times New Roman"/>
          <w:lang w:val="ru-RU"/>
        </w:rPr>
        <w:t xml:space="preserve">  </w:t>
      </w:r>
      <w:r w:rsidRPr="00BA6F02">
        <w:rPr>
          <w:rFonts w:eastAsia="Times New Roman"/>
          <w:lang w:val="ru-RU"/>
        </w:rPr>
        <w:t xml:space="preserve"> [Электронный ресурс]. </w:t>
      </w:r>
      <w:r>
        <w:rPr>
          <w:rFonts w:eastAsia="Times New Roman"/>
        </w:rPr>
        <w:t xml:space="preserve">URL: </w:t>
      </w:r>
      <w:hyperlink r:id="rId12" w:history="1">
        <w:r w:rsidR="006461AC" w:rsidRPr="00243025">
          <w:rPr>
            <w:rStyle w:val="a4"/>
            <w:rFonts w:eastAsia="Times New Roman"/>
          </w:rPr>
          <w:t>https://www.science-education.ru/ru/article/view?id=30045</w:t>
        </w:r>
      </w:hyperlink>
      <w:r w:rsidR="006461AC" w:rsidRPr="006461AC">
        <w:rPr>
          <w:rFonts w:eastAsia="Times New Roman"/>
        </w:rPr>
        <w:t xml:space="preserve"> </w:t>
      </w:r>
    </w:p>
    <w:p w:rsidR="00460896" w:rsidRPr="00BA6F02" w:rsidRDefault="005655D6">
      <w:pPr>
        <w:spacing w:after="120"/>
        <w:ind w:left="360"/>
        <w:rPr>
          <w:lang w:val="ru-RU"/>
        </w:rPr>
      </w:pPr>
      <w:r w:rsidRPr="00BA6F02">
        <w:rPr>
          <w:rFonts w:eastAsia="Times New Roman"/>
          <w:lang w:val="ru-RU"/>
        </w:rPr>
        <w:t xml:space="preserve">8. Приказ Минпросвещения России от 09.11.2018 № 196 // </w:t>
      </w:r>
      <w:r>
        <w:rPr>
          <w:rFonts w:eastAsia="Times New Roman"/>
        </w:rPr>
        <w:t>pravo</w:t>
      </w:r>
      <w:r w:rsidRPr="00BA6F02">
        <w:rPr>
          <w:rFonts w:eastAsia="Times New Roman"/>
          <w:lang w:val="ru-RU"/>
        </w:rPr>
        <w:t>.</w:t>
      </w:r>
      <w:r>
        <w:rPr>
          <w:rFonts w:eastAsia="Times New Roman"/>
        </w:rPr>
        <w:t>gov</w:t>
      </w:r>
      <w:r w:rsidRPr="00BA6F02">
        <w:rPr>
          <w:rFonts w:eastAsia="Times New Roman"/>
          <w:lang w:val="ru-RU"/>
        </w:rPr>
        <w:t>.</w:t>
      </w:r>
      <w:r>
        <w:rPr>
          <w:rFonts w:eastAsia="Times New Roman"/>
        </w:rPr>
        <w:t>ru</w:t>
      </w:r>
      <w:r w:rsidRPr="00BA6F02">
        <w:rPr>
          <w:rFonts w:eastAsia="Times New Roman"/>
          <w:lang w:val="ru-RU"/>
        </w:rPr>
        <w:t xml:space="preserve">. [Электронный ресурс]. </w:t>
      </w:r>
      <w:r>
        <w:rPr>
          <w:rFonts w:eastAsia="Times New Roman"/>
        </w:rPr>
        <w:t>URL</w:t>
      </w:r>
      <w:r w:rsidRPr="00BA6F02">
        <w:rPr>
          <w:rFonts w:eastAsia="Times New Roman"/>
          <w:lang w:val="ru-RU"/>
        </w:rPr>
        <w:t xml:space="preserve">: </w:t>
      </w:r>
      <w:hyperlink r:id="rId13" w:history="1">
        <w:r w:rsidR="006461AC" w:rsidRPr="00243025">
          <w:rPr>
            <w:rStyle w:val="a4"/>
            <w:rFonts w:eastAsia="Times New Roman"/>
          </w:rPr>
          <w:t>http</w:t>
        </w:r>
        <w:r w:rsidR="006461AC" w:rsidRPr="00243025">
          <w:rPr>
            <w:rStyle w:val="a4"/>
            <w:rFonts w:eastAsia="Times New Roman"/>
            <w:lang w:val="ru-RU"/>
          </w:rPr>
          <w:t>://</w:t>
        </w:r>
        <w:r w:rsidR="006461AC" w:rsidRPr="00243025">
          <w:rPr>
            <w:rStyle w:val="a4"/>
            <w:rFonts w:eastAsia="Times New Roman"/>
          </w:rPr>
          <w:t>publication</w:t>
        </w:r>
        <w:r w:rsidR="006461AC" w:rsidRPr="00243025">
          <w:rPr>
            <w:rStyle w:val="a4"/>
            <w:rFonts w:eastAsia="Times New Roman"/>
            <w:lang w:val="ru-RU"/>
          </w:rPr>
          <w:t>.</w:t>
        </w:r>
        <w:r w:rsidR="006461AC" w:rsidRPr="00243025">
          <w:rPr>
            <w:rStyle w:val="a4"/>
            <w:rFonts w:eastAsia="Times New Roman"/>
          </w:rPr>
          <w:t>pravo</w:t>
        </w:r>
        <w:r w:rsidR="006461AC" w:rsidRPr="00243025">
          <w:rPr>
            <w:rStyle w:val="a4"/>
            <w:rFonts w:eastAsia="Times New Roman"/>
            <w:lang w:val="ru-RU"/>
          </w:rPr>
          <w:t>.</w:t>
        </w:r>
        <w:r w:rsidR="006461AC" w:rsidRPr="00243025">
          <w:rPr>
            <w:rStyle w:val="a4"/>
            <w:rFonts w:eastAsia="Times New Roman"/>
          </w:rPr>
          <w:t>gov</w:t>
        </w:r>
        <w:r w:rsidR="006461AC" w:rsidRPr="00243025">
          <w:rPr>
            <w:rStyle w:val="a4"/>
            <w:rFonts w:eastAsia="Times New Roman"/>
            <w:lang w:val="ru-RU"/>
          </w:rPr>
          <w:t>.</w:t>
        </w:r>
        <w:r w:rsidR="006461AC" w:rsidRPr="00243025">
          <w:rPr>
            <w:rStyle w:val="a4"/>
            <w:rFonts w:eastAsia="Times New Roman"/>
          </w:rPr>
          <w:t>ru</w:t>
        </w:r>
        <w:r w:rsidR="006461AC" w:rsidRPr="00243025">
          <w:rPr>
            <w:rStyle w:val="a4"/>
            <w:rFonts w:eastAsia="Times New Roman"/>
            <w:lang w:val="ru-RU"/>
          </w:rPr>
          <w:t>/</w:t>
        </w:r>
        <w:r w:rsidR="006461AC" w:rsidRPr="00243025">
          <w:rPr>
            <w:rStyle w:val="a4"/>
            <w:rFonts w:eastAsia="Times New Roman"/>
          </w:rPr>
          <w:t>Document</w:t>
        </w:r>
        <w:r w:rsidR="006461AC" w:rsidRPr="00243025">
          <w:rPr>
            <w:rStyle w:val="a4"/>
            <w:rFonts w:eastAsia="Times New Roman"/>
            <w:lang w:val="ru-RU"/>
          </w:rPr>
          <w:t>/</w:t>
        </w:r>
        <w:r w:rsidR="006461AC" w:rsidRPr="00243025">
          <w:rPr>
            <w:rStyle w:val="a4"/>
            <w:rFonts w:eastAsia="Times New Roman"/>
          </w:rPr>
          <w:t>View</w:t>
        </w:r>
        <w:r w:rsidR="006461AC" w:rsidRPr="00243025">
          <w:rPr>
            <w:rStyle w:val="a4"/>
            <w:rFonts w:eastAsia="Times New Roman"/>
            <w:lang w:val="ru-RU"/>
          </w:rPr>
          <w:t>/0001201812140038</w:t>
        </w:r>
      </w:hyperlink>
      <w:r w:rsidR="006461AC">
        <w:rPr>
          <w:rFonts w:eastAsia="Times New Roman"/>
          <w:lang w:val="ru-RU"/>
        </w:rPr>
        <w:t xml:space="preserve"> </w:t>
      </w:r>
    </w:p>
    <w:p w:rsidR="00460896" w:rsidRPr="00033DCF" w:rsidRDefault="005655D6">
      <w:pPr>
        <w:spacing w:after="120"/>
        <w:ind w:left="360"/>
        <w:rPr>
          <w:lang w:val="ru-RU"/>
        </w:rPr>
      </w:pPr>
      <w:r w:rsidRPr="00BA6F02">
        <w:rPr>
          <w:rFonts w:eastAsia="Times New Roman"/>
          <w:lang w:val="ru-RU"/>
        </w:rPr>
        <w:t xml:space="preserve">9. Соловьева Т.К. Организация образовательной среды для детей с ограниченными возможностями здоровья. </w:t>
      </w:r>
      <w:r w:rsidRPr="00033DCF">
        <w:rPr>
          <w:rFonts w:eastAsia="Times New Roman"/>
          <w:lang w:val="ru-RU"/>
        </w:rPr>
        <w:t>2015. С. 34–59</w:t>
      </w:r>
    </w:p>
    <w:p w:rsidR="00460896" w:rsidRPr="00BA6F02" w:rsidRDefault="005655D6">
      <w:pPr>
        <w:spacing w:after="120"/>
        <w:ind w:left="360"/>
        <w:rPr>
          <w:lang w:val="ru-RU"/>
        </w:rPr>
      </w:pPr>
      <w:r w:rsidRPr="00BA6F02">
        <w:rPr>
          <w:rFonts w:eastAsia="Times New Roman"/>
          <w:lang w:val="ru-RU"/>
        </w:rPr>
        <w:t xml:space="preserve">10. СанПиН 2.4.2.2821-10. Санитарно-эпидемиологические требования к условиям обучения в общеобразовательных учреждениях // </w:t>
      </w:r>
      <w:r>
        <w:rPr>
          <w:rFonts w:eastAsia="Times New Roman"/>
        </w:rPr>
        <w:t>consultant</w:t>
      </w:r>
      <w:r w:rsidRPr="00BA6F02">
        <w:rPr>
          <w:rFonts w:eastAsia="Times New Roman"/>
          <w:lang w:val="ru-RU"/>
        </w:rPr>
        <w:t>.</w:t>
      </w:r>
      <w:r>
        <w:rPr>
          <w:rFonts w:eastAsia="Times New Roman"/>
        </w:rPr>
        <w:t>ru</w:t>
      </w:r>
      <w:r w:rsidRPr="00BA6F02">
        <w:rPr>
          <w:rFonts w:eastAsia="Times New Roman"/>
          <w:lang w:val="ru-RU"/>
        </w:rPr>
        <w:t xml:space="preserve">. [Электронный ресурс]. </w:t>
      </w:r>
      <w:r>
        <w:rPr>
          <w:rFonts w:eastAsia="Times New Roman"/>
        </w:rPr>
        <w:t>URL</w:t>
      </w:r>
      <w:r w:rsidRPr="00BA6F02">
        <w:rPr>
          <w:rFonts w:eastAsia="Times New Roman"/>
          <w:lang w:val="ru-RU"/>
        </w:rPr>
        <w:t xml:space="preserve">: </w:t>
      </w:r>
      <w:hyperlink r:id="rId14" w:history="1">
        <w:r w:rsidR="006461AC" w:rsidRPr="00243025">
          <w:rPr>
            <w:rStyle w:val="a4"/>
            <w:rFonts w:eastAsia="Times New Roman"/>
          </w:rPr>
          <w:t>http</w:t>
        </w:r>
        <w:r w:rsidR="006461AC" w:rsidRPr="00243025">
          <w:rPr>
            <w:rStyle w:val="a4"/>
            <w:rFonts w:eastAsia="Times New Roman"/>
            <w:lang w:val="ru-RU"/>
          </w:rPr>
          <w:t>://</w:t>
        </w:r>
        <w:r w:rsidR="006461AC" w:rsidRPr="00243025">
          <w:rPr>
            <w:rStyle w:val="a4"/>
            <w:rFonts w:eastAsia="Times New Roman"/>
          </w:rPr>
          <w:t>www</w:t>
        </w:r>
        <w:r w:rsidR="006461AC" w:rsidRPr="00243025">
          <w:rPr>
            <w:rStyle w:val="a4"/>
            <w:rFonts w:eastAsia="Times New Roman"/>
            <w:lang w:val="ru-RU"/>
          </w:rPr>
          <w:t>.</w:t>
        </w:r>
        <w:r w:rsidR="006461AC" w:rsidRPr="00243025">
          <w:rPr>
            <w:rStyle w:val="a4"/>
            <w:rFonts w:eastAsia="Times New Roman"/>
          </w:rPr>
          <w:t>consultant</w:t>
        </w:r>
        <w:r w:rsidR="006461AC" w:rsidRPr="00243025">
          <w:rPr>
            <w:rStyle w:val="a4"/>
            <w:rFonts w:eastAsia="Times New Roman"/>
            <w:lang w:val="ru-RU"/>
          </w:rPr>
          <w:t>.</w:t>
        </w:r>
        <w:r w:rsidR="006461AC" w:rsidRPr="00243025">
          <w:rPr>
            <w:rStyle w:val="a4"/>
            <w:rFonts w:eastAsia="Times New Roman"/>
          </w:rPr>
          <w:t>ru</w:t>
        </w:r>
        <w:r w:rsidR="006461AC" w:rsidRPr="00243025">
          <w:rPr>
            <w:rStyle w:val="a4"/>
            <w:rFonts w:eastAsia="Times New Roman"/>
            <w:lang w:val="ru-RU"/>
          </w:rPr>
          <w:t>/</w:t>
        </w:r>
        <w:r w:rsidR="006461AC" w:rsidRPr="00243025">
          <w:rPr>
            <w:rStyle w:val="a4"/>
            <w:rFonts w:eastAsia="Times New Roman"/>
          </w:rPr>
          <w:t>document</w:t>
        </w:r>
        <w:r w:rsidR="006461AC" w:rsidRPr="00243025">
          <w:rPr>
            <w:rStyle w:val="a4"/>
            <w:rFonts w:eastAsia="Times New Roman"/>
            <w:lang w:val="ru-RU"/>
          </w:rPr>
          <w:t>/</w:t>
        </w:r>
        <w:r w:rsidR="006461AC" w:rsidRPr="00243025">
          <w:rPr>
            <w:rStyle w:val="a4"/>
            <w:rFonts w:eastAsia="Times New Roman"/>
          </w:rPr>
          <w:t>cons</w:t>
        </w:r>
        <w:r w:rsidR="006461AC" w:rsidRPr="00243025">
          <w:rPr>
            <w:rStyle w:val="a4"/>
            <w:rFonts w:eastAsia="Times New Roman"/>
            <w:lang w:val="ru-RU"/>
          </w:rPr>
          <w:t>_</w:t>
        </w:r>
        <w:r w:rsidR="006461AC" w:rsidRPr="00243025">
          <w:rPr>
            <w:rStyle w:val="a4"/>
            <w:rFonts w:eastAsia="Times New Roman"/>
          </w:rPr>
          <w:t>doc</w:t>
        </w:r>
        <w:r w:rsidR="006461AC" w:rsidRPr="00243025">
          <w:rPr>
            <w:rStyle w:val="a4"/>
            <w:rFonts w:eastAsia="Times New Roman"/>
            <w:lang w:val="ru-RU"/>
          </w:rPr>
          <w:t>_</w:t>
        </w:r>
        <w:r w:rsidR="006461AC" w:rsidRPr="00243025">
          <w:rPr>
            <w:rStyle w:val="a4"/>
            <w:rFonts w:eastAsia="Times New Roman"/>
          </w:rPr>
          <w:t>LAW</w:t>
        </w:r>
        <w:r w:rsidR="006461AC" w:rsidRPr="00243025">
          <w:rPr>
            <w:rStyle w:val="a4"/>
            <w:rFonts w:eastAsia="Times New Roman"/>
            <w:lang w:val="ru-RU"/>
          </w:rPr>
          <w:t>_110174/</w:t>
        </w:r>
      </w:hyperlink>
      <w:r w:rsidR="006461AC">
        <w:rPr>
          <w:rFonts w:eastAsia="Times New Roman"/>
          <w:lang w:val="ru-RU"/>
        </w:rPr>
        <w:t xml:space="preserve"> </w:t>
      </w:r>
    </w:p>
    <w:p w:rsidR="00460896" w:rsidRPr="00033DCF" w:rsidRDefault="005655D6">
      <w:pPr>
        <w:spacing w:after="120"/>
        <w:ind w:left="360"/>
        <w:rPr>
          <w:lang w:val="ru-RU"/>
        </w:rPr>
      </w:pPr>
      <w:r w:rsidRPr="00BA6F02">
        <w:rPr>
          <w:rFonts w:eastAsia="Times New Roman"/>
          <w:lang w:val="ru-RU"/>
        </w:rPr>
        <w:lastRenderedPageBreak/>
        <w:t xml:space="preserve">11. Лурия А.Р. Высшие корковые функции человека и их нарушения при локальных поражениях мозга. </w:t>
      </w:r>
      <w:r w:rsidRPr="00033DCF">
        <w:rPr>
          <w:rFonts w:eastAsia="Times New Roman"/>
          <w:lang w:val="ru-RU"/>
        </w:rPr>
        <w:t>2000. С. 112–135</w:t>
      </w:r>
    </w:p>
    <w:p w:rsidR="00460896" w:rsidRPr="006461AC" w:rsidRDefault="005655D6">
      <w:pPr>
        <w:spacing w:after="120"/>
        <w:ind w:left="360"/>
      </w:pPr>
      <w:r w:rsidRPr="00BA6F02">
        <w:rPr>
          <w:rFonts w:eastAsia="Times New Roman"/>
          <w:lang w:val="ru-RU"/>
        </w:rPr>
        <w:t xml:space="preserve">12. Особенности внимания у младших школьников с задержкой психического развития // </w:t>
      </w:r>
      <w:r>
        <w:rPr>
          <w:rFonts w:eastAsia="Times New Roman"/>
        </w:rPr>
        <w:t>cyberleninka</w:t>
      </w:r>
      <w:r w:rsidRPr="00BA6F02">
        <w:rPr>
          <w:rFonts w:eastAsia="Times New Roman"/>
          <w:lang w:val="ru-RU"/>
        </w:rPr>
        <w:t>.</w:t>
      </w:r>
      <w:r>
        <w:rPr>
          <w:rFonts w:eastAsia="Times New Roman"/>
        </w:rPr>
        <w:t>ru</w:t>
      </w:r>
      <w:r w:rsidRPr="00BA6F02">
        <w:rPr>
          <w:rFonts w:eastAsia="Times New Roman"/>
          <w:lang w:val="ru-RU"/>
        </w:rPr>
        <w:t xml:space="preserve">. [Электронный ресурс]. </w:t>
      </w:r>
      <w:r>
        <w:rPr>
          <w:rFonts w:eastAsia="Times New Roman"/>
        </w:rPr>
        <w:t xml:space="preserve">URL: </w:t>
      </w:r>
      <w:hyperlink r:id="rId15" w:history="1">
        <w:r w:rsidR="006461AC" w:rsidRPr="00243025">
          <w:rPr>
            <w:rStyle w:val="a4"/>
            <w:rFonts w:eastAsia="Times New Roman"/>
          </w:rPr>
          <w:t>https://cyberleninka.ru/article/n/osobennosti-vnimaniya-u-mladshih-shkolnikov-s-zaderzhkoy-psihicheskogo-razvitiya</w:t>
        </w:r>
      </w:hyperlink>
      <w:r w:rsidR="006461AC" w:rsidRPr="006461AC">
        <w:rPr>
          <w:rFonts w:eastAsia="Times New Roman"/>
        </w:rPr>
        <w:t xml:space="preserve"> </w:t>
      </w:r>
    </w:p>
    <w:p w:rsidR="00460896" w:rsidRPr="00033DCF" w:rsidRDefault="005655D6">
      <w:pPr>
        <w:spacing w:after="120"/>
        <w:ind w:left="360"/>
        <w:rPr>
          <w:lang w:val="ru-RU"/>
        </w:rPr>
      </w:pPr>
      <w:r w:rsidRPr="00BA6F02">
        <w:rPr>
          <w:rFonts w:eastAsia="Times New Roman"/>
          <w:lang w:val="ru-RU"/>
        </w:rPr>
        <w:t xml:space="preserve">13. Лебедева Е.В. Коррекционно-развивающая работа по формированию произвольного внимания у младших школьников с ЗПР. 2014. </w:t>
      </w:r>
      <w:r w:rsidRPr="00033DCF">
        <w:rPr>
          <w:rFonts w:eastAsia="Times New Roman"/>
          <w:lang w:val="ru-RU"/>
        </w:rPr>
        <w:t>С. 58–73</w:t>
      </w:r>
    </w:p>
    <w:p w:rsidR="00460896" w:rsidRPr="006461AC" w:rsidRDefault="005655D6">
      <w:pPr>
        <w:spacing w:after="120"/>
        <w:ind w:left="360"/>
      </w:pPr>
      <w:r w:rsidRPr="00BA6F02">
        <w:rPr>
          <w:rFonts w:eastAsia="Times New Roman"/>
          <w:lang w:val="ru-RU"/>
        </w:rPr>
        <w:t xml:space="preserve">14. Психолого-педагогическая поддержка детей с ограниченными возможностями здоровья в условиях инклюзивного образования // </w:t>
      </w:r>
      <w:r>
        <w:rPr>
          <w:rFonts w:eastAsia="Times New Roman"/>
        </w:rPr>
        <w:t>cyberleninka</w:t>
      </w:r>
      <w:r w:rsidRPr="00BA6F02">
        <w:rPr>
          <w:rFonts w:eastAsia="Times New Roman"/>
          <w:lang w:val="ru-RU"/>
        </w:rPr>
        <w:t>.</w:t>
      </w:r>
      <w:r>
        <w:rPr>
          <w:rFonts w:eastAsia="Times New Roman"/>
        </w:rPr>
        <w:t>ru</w:t>
      </w:r>
      <w:r w:rsidRPr="00BA6F02">
        <w:rPr>
          <w:rFonts w:eastAsia="Times New Roman"/>
          <w:lang w:val="ru-RU"/>
        </w:rPr>
        <w:t xml:space="preserve">. [Электронный ресурс]. </w:t>
      </w:r>
      <w:r>
        <w:rPr>
          <w:rFonts w:eastAsia="Times New Roman"/>
        </w:rPr>
        <w:t xml:space="preserve">URL: </w:t>
      </w:r>
      <w:hyperlink r:id="rId16" w:history="1">
        <w:r w:rsidR="006461AC" w:rsidRPr="00243025">
          <w:rPr>
            <w:rStyle w:val="a4"/>
            <w:rFonts w:eastAsia="Times New Roman"/>
          </w:rPr>
          <w:t>https://cyberleninka.ru/article/n/psihologo-pedagogicheskaya-podderzhka-detey-s-ogranichennymi-vozmozhnostyami-zdorovya-v-usloviyah-inklyuzivnogo-obrazovaniya</w:t>
        </w:r>
      </w:hyperlink>
      <w:r w:rsidR="006461AC" w:rsidRPr="006461AC">
        <w:rPr>
          <w:rFonts w:eastAsia="Times New Roman"/>
        </w:rPr>
        <w:t xml:space="preserve"> </w:t>
      </w:r>
      <w:bookmarkStart w:id="2" w:name="_GoBack"/>
      <w:bookmarkEnd w:id="2"/>
    </w:p>
    <w:sectPr w:rsidR="00460896" w:rsidRPr="006461AC">
      <w:footerReference w:type="default" r:id="rId17"/>
      <w:footerReference w:type="first" r:id="rId18"/>
      <w:pgSz w:w="11905" w:h="16837"/>
      <w:pgMar w:top="1134" w:right="1134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2019" w:rsidRDefault="006B2019">
      <w:pPr>
        <w:spacing w:after="0" w:line="240" w:lineRule="auto"/>
      </w:pPr>
      <w:r>
        <w:separator/>
      </w:r>
    </w:p>
  </w:endnote>
  <w:endnote w:type="continuationSeparator" w:id="0">
    <w:p w:rsidR="006B2019" w:rsidRDefault="006B20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0896" w:rsidRDefault="005655D6">
    <w:pPr>
      <w:spacing w:after="0"/>
      <w:jc w:val="center"/>
    </w:pPr>
    <w:r>
      <w:fldChar w:fldCharType="begin"/>
    </w:r>
    <w:r>
      <w:rPr>
        <w:rFonts w:eastAsia="Times New Roman"/>
      </w:rPr>
      <w:instrText>PAGE</w:instrText>
    </w:r>
    <w:r>
      <w:fldChar w:fldCharType="separate"/>
    </w:r>
    <w:r w:rsidR="00C00574">
      <w:rPr>
        <w:rFonts w:eastAsia="Times New Roman"/>
        <w:noProof/>
      </w:rPr>
      <w:t>6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1743" w:rsidRDefault="005655D6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2019" w:rsidRDefault="006B2019">
      <w:pPr>
        <w:spacing w:after="0" w:line="240" w:lineRule="auto"/>
      </w:pPr>
      <w:r>
        <w:separator/>
      </w:r>
    </w:p>
  </w:footnote>
  <w:footnote w:type="continuationSeparator" w:id="0">
    <w:p w:rsidR="006B2019" w:rsidRDefault="006B20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70699"/>
    <w:multiLevelType w:val="multilevel"/>
    <w:tmpl w:val="A546E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730D64"/>
    <w:multiLevelType w:val="multilevel"/>
    <w:tmpl w:val="E97A6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8B4069"/>
    <w:multiLevelType w:val="multilevel"/>
    <w:tmpl w:val="91B8D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6F2547"/>
    <w:multiLevelType w:val="multilevel"/>
    <w:tmpl w:val="865C1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1B28EA"/>
    <w:multiLevelType w:val="hybridMultilevel"/>
    <w:tmpl w:val="AC0E3D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5A7FC0"/>
    <w:multiLevelType w:val="multilevel"/>
    <w:tmpl w:val="88EE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1035C4"/>
    <w:multiLevelType w:val="multilevel"/>
    <w:tmpl w:val="9E50E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A641669"/>
    <w:multiLevelType w:val="hybridMultilevel"/>
    <w:tmpl w:val="B85E9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0A4DDB"/>
    <w:multiLevelType w:val="multilevel"/>
    <w:tmpl w:val="16E00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0FF2B9C"/>
    <w:multiLevelType w:val="multilevel"/>
    <w:tmpl w:val="63729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9"/>
  </w:num>
  <w:num w:numId="5">
    <w:abstractNumId w:val="3"/>
  </w:num>
  <w:num w:numId="6">
    <w:abstractNumId w:val="0"/>
  </w:num>
  <w:num w:numId="7">
    <w:abstractNumId w:val="1"/>
  </w:num>
  <w:num w:numId="8">
    <w:abstractNumId w:val="5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896"/>
    <w:rsid w:val="00033DCF"/>
    <w:rsid w:val="00037AE9"/>
    <w:rsid w:val="001E6438"/>
    <w:rsid w:val="00367191"/>
    <w:rsid w:val="003E02F7"/>
    <w:rsid w:val="00460896"/>
    <w:rsid w:val="005655D6"/>
    <w:rsid w:val="005B650A"/>
    <w:rsid w:val="006461AC"/>
    <w:rsid w:val="006B2019"/>
    <w:rsid w:val="00882A80"/>
    <w:rsid w:val="00AD1743"/>
    <w:rsid w:val="00BA6F02"/>
    <w:rsid w:val="00C00574"/>
    <w:rsid w:val="00D12020"/>
    <w:rsid w:val="00F43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7F25CA-E731-437E-BE4A-4B164BC73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" w:hAnsi="Times New Roman" w:cs="Times New Roman"/>
        <w:color w:val="000000"/>
        <w:sz w:val="28"/>
        <w:szCs w:val="28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240" w:line="36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Heading1Font">
    <w:name w:val="Heading1Font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2Font">
    <w:name w:val="Heading2Font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3Font">
    <w:name w:val="Heading3Font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ing1">
    <w:name w:val="Heading1"/>
    <w:basedOn w:val="a"/>
    <w:pPr>
      <w:keepNext/>
      <w:outlineLvl w:val="0"/>
    </w:pPr>
    <w:rPr>
      <w:b/>
    </w:rPr>
  </w:style>
  <w:style w:type="paragraph" w:customStyle="1" w:styleId="Heading2">
    <w:name w:val="Heading2"/>
    <w:basedOn w:val="a"/>
    <w:pPr>
      <w:spacing w:after="120"/>
      <w:ind w:left="360"/>
      <w:outlineLvl w:val="1"/>
    </w:pPr>
    <w:rPr>
      <w:b/>
    </w:rPr>
  </w:style>
  <w:style w:type="paragraph" w:customStyle="1" w:styleId="Heading3">
    <w:name w:val="Heading3"/>
    <w:basedOn w:val="a"/>
    <w:pPr>
      <w:spacing w:after="120"/>
      <w:ind w:left="720"/>
      <w:outlineLvl w:val="2"/>
    </w:pPr>
    <w:rPr>
      <w:b/>
    </w:rPr>
  </w:style>
  <w:style w:type="paragraph" w:customStyle="1" w:styleId="Heading1Center">
    <w:name w:val="Heading1Center"/>
    <w:basedOn w:val="a"/>
    <w:pPr>
      <w:keepNext/>
      <w:jc w:val="center"/>
      <w:outlineLvl w:val="0"/>
    </w:pPr>
    <w:rPr>
      <w:b/>
    </w:rPr>
  </w:style>
  <w:style w:type="paragraph" w:customStyle="1" w:styleId="Heading2Center">
    <w:name w:val="Heading2Center"/>
    <w:basedOn w:val="a"/>
    <w:pPr>
      <w:spacing w:after="120"/>
      <w:jc w:val="center"/>
      <w:outlineLvl w:val="1"/>
    </w:pPr>
    <w:rPr>
      <w:b/>
    </w:rPr>
  </w:style>
  <w:style w:type="paragraph" w:customStyle="1" w:styleId="Heading3Center">
    <w:name w:val="Heading3Center"/>
    <w:basedOn w:val="a"/>
    <w:pPr>
      <w:spacing w:after="120"/>
      <w:jc w:val="center"/>
      <w:outlineLvl w:val="2"/>
    </w:pPr>
    <w:rPr>
      <w:b/>
    </w:rPr>
  </w:style>
  <w:style w:type="paragraph" w:customStyle="1" w:styleId="TOC1">
    <w:name w:val="TOC1"/>
    <w:basedOn w:val="a"/>
    <w:pPr>
      <w:tabs>
        <w:tab w:val="right" w:leader="dot" w:pos="9350"/>
      </w:tabs>
      <w:spacing w:after="120"/>
    </w:pPr>
  </w:style>
  <w:style w:type="paragraph" w:customStyle="1" w:styleId="TOC2">
    <w:name w:val="TOC2"/>
    <w:basedOn w:val="a"/>
    <w:pPr>
      <w:tabs>
        <w:tab w:val="right" w:leader="dot" w:pos="9350"/>
      </w:tabs>
      <w:spacing w:after="120"/>
      <w:ind w:left="720"/>
    </w:pPr>
  </w:style>
  <w:style w:type="paragraph" w:customStyle="1" w:styleId="TOC3">
    <w:name w:val="TOC3"/>
    <w:basedOn w:val="a"/>
    <w:pPr>
      <w:tabs>
        <w:tab w:val="right" w:leader="dot" w:pos="9350"/>
      </w:tabs>
      <w:spacing w:after="120"/>
      <w:ind w:left="1440"/>
    </w:pPr>
  </w:style>
  <w:style w:type="paragraph" w:customStyle="1" w:styleId="11">
    <w:name w:val="Оглавление 11"/>
    <w:basedOn w:val="a"/>
    <w:pPr>
      <w:tabs>
        <w:tab w:val="right" w:leader="dot" w:pos="9350"/>
      </w:tabs>
      <w:spacing w:after="120"/>
    </w:pPr>
  </w:style>
  <w:style w:type="paragraph" w:customStyle="1" w:styleId="21">
    <w:name w:val="Оглавление 21"/>
    <w:basedOn w:val="a"/>
    <w:pPr>
      <w:tabs>
        <w:tab w:val="right" w:leader="dot" w:pos="9350"/>
      </w:tabs>
      <w:spacing w:after="120"/>
      <w:ind w:left="720"/>
    </w:pPr>
  </w:style>
  <w:style w:type="paragraph" w:customStyle="1" w:styleId="31">
    <w:name w:val="Оглавление 31"/>
    <w:basedOn w:val="a"/>
    <w:pPr>
      <w:tabs>
        <w:tab w:val="right" w:leader="dot" w:pos="9350"/>
      </w:tabs>
      <w:spacing w:after="120"/>
      <w:ind w:left="1440"/>
    </w:pPr>
  </w:style>
  <w:style w:type="paragraph" w:styleId="1">
    <w:name w:val="toc 1"/>
    <w:basedOn w:val="a"/>
    <w:next w:val="a"/>
    <w:autoRedefine/>
    <w:uiPriority w:val="39"/>
    <w:unhideWhenUsed/>
    <w:rsid w:val="00BA6F02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BA6F02"/>
    <w:pPr>
      <w:spacing w:after="100"/>
      <w:ind w:left="280"/>
    </w:pPr>
  </w:style>
  <w:style w:type="character" w:styleId="a4">
    <w:name w:val="Hyperlink"/>
    <w:basedOn w:val="a0"/>
    <w:uiPriority w:val="99"/>
    <w:unhideWhenUsed/>
    <w:rsid w:val="00BA6F02"/>
    <w:rPr>
      <w:color w:val="0000FF" w:themeColor="hyperlink"/>
      <w:u w:val="single"/>
    </w:rPr>
  </w:style>
  <w:style w:type="character" w:customStyle="1" w:styleId="markdown-word">
    <w:name w:val="markdown-word"/>
    <w:basedOn w:val="a0"/>
    <w:rsid w:val="003E02F7"/>
  </w:style>
  <w:style w:type="paragraph" w:styleId="a5">
    <w:name w:val="List Paragraph"/>
    <w:basedOn w:val="a"/>
    <w:uiPriority w:val="34"/>
    <w:qFormat/>
    <w:rsid w:val="00646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hool8nv.gosuslugi.ru/netcat_files/userfiles/Inklyziya/Innovatsionnyy_proekt_po_inklyuzivnomu_obrazovaniyu_na_sayt.pdf" TargetMode="External"/><Relationship Id="rId13" Type="http://schemas.openxmlformats.org/officeDocument/2006/relationships/hyperlink" Target="http://publication.pravo.gov.ru/Document/View/0001201812140038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maam.ru/detskijsad/proekt-razvitie-vnimanija-u-detei-s-ovz-v-starshei-grupe-uchimsja-byt-vnimatelnymi.html" TargetMode="External"/><Relationship Id="rId12" Type="http://schemas.openxmlformats.org/officeDocument/2006/relationships/hyperlink" Target="https://www.science-education.ru/ru/article/view?id=30045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cyberleninka.ru/article/n/psihologo-pedagogicheskaya-podderzhka-detey-s-ogranichennymi-vozmozhnostyami-zdorovya-v-usloviyah-inklyuzivnogo-obrazovaniya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syjournals.ru/psyedu/2019/n3/seliverstov.s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cyberleninka.ru/article/n/osobennosti-vnimaniya-u-mladshih-shkolnikov-s-zaderzhkoy-psihicheskogo-razvitiya" TargetMode="External"/><Relationship Id="rId10" Type="http://schemas.openxmlformats.org/officeDocument/2006/relationships/hyperlink" Target="https://cyberleninka.ru/article/n/razvitie-proizvolnogo-vnimaniya-mladshih-shkolnikov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maam.ru/detskijsad/proekt-razvitie-vnimanija-u-detei-s-ovz-v-starshei-grupe-uchimsja-byt-vnimatelnymi.html" TargetMode="External"/><Relationship Id="rId14" Type="http://schemas.openxmlformats.org/officeDocument/2006/relationships/hyperlink" Target="http://www.consultant.ru/document/cons_doc_LAW_110174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1958</Words>
  <Characters>11163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9SAD</dc:creator>
  <cp:keywords/>
  <dc:description/>
  <cp:lastModifiedBy>9SAD</cp:lastModifiedBy>
  <cp:revision>2</cp:revision>
  <dcterms:created xsi:type="dcterms:W3CDTF">2026-07-20T07:51:00Z</dcterms:created>
  <dcterms:modified xsi:type="dcterms:W3CDTF">2026-07-20T07:51:00Z</dcterms:modified>
  <cp:category/>
</cp:coreProperties>
</file>