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2BC47" w14:textId="661CCC4C" w:rsidR="00AB458D" w:rsidRDefault="00542201" w:rsidP="00542201">
      <w:pPr>
        <w:spacing w:after="0" w:line="360" w:lineRule="auto"/>
        <w:jc w:val="center"/>
        <w:rPr>
          <w:rFonts w:ascii="Times New Roman" w:hAnsi="Times New Roman" w:cs="Times New Roman"/>
          <w:i/>
          <w:iCs/>
          <w:noProof/>
          <w:sz w:val="28"/>
          <w:szCs w:val="28"/>
        </w:rPr>
      </w:pPr>
      <w:bookmarkStart w:id="0" w:name="_Hlk226573585"/>
      <w:r w:rsidRPr="00542201">
        <w:rPr>
          <w:rFonts w:ascii="Times New Roman" w:hAnsi="Times New Roman" w:cs="Times New Roman"/>
          <w:i/>
          <w:iCs/>
          <w:noProof/>
          <w:sz w:val="28"/>
          <w:szCs w:val="28"/>
        </w:rPr>
        <w:t>Образовательная реформа 1958 года</w:t>
      </w:r>
    </w:p>
    <w:p w14:paraId="305D5500" w14:textId="1DB21349" w:rsidR="00B76189" w:rsidRDefault="00B76189" w:rsidP="00B76189">
      <w:pPr>
        <w:pStyle w:val="ac"/>
        <w:ind w:left="567" w:right="-234"/>
        <w:jc w:val="right"/>
        <w:rPr>
          <w:sz w:val="28"/>
        </w:rPr>
      </w:pPr>
      <w:r>
        <w:rPr>
          <w:sz w:val="28"/>
        </w:rPr>
        <w:t>Петренко В.Б</w:t>
      </w:r>
      <w:r>
        <w:rPr>
          <w:sz w:val="28"/>
        </w:rPr>
        <w:t>.,</w:t>
      </w:r>
    </w:p>
    <w:p w14:paraId="1CA8356F" w14:textId="539AA7C5" w:rsidR="00AB458D" w:rsidRDefault="00B76189" w:rsidP="00B76189">
      <w:pPr>
        <w:pStyle w:val="ac"/>
        <w:ind w:left="567" w:right="-234"/>
        <w:jc w:val="right"/>
        <w:rPr>
          <w:sz w:val="28"/>
        </w:rPr>
      </w:pPr>
      <w:r>
        <w:rPr>
          <w:sz w:val="28"/>
        </w:rPr>
        <w:t>Преподаватель ГБПОУ СКС, г. Ставрополь</w:t>
      </w:r>
    </w:p>
    <w:p w14:paraId="6F230FA6" w14:textId="6BDF8B73" w:rsidR="00B76189" w:rsidRDefault="00B76189" w:rsidP="00B76189">
      <w:pPr>
        <w:pStyle w:val="ac"/>
        <w:ind w:left="567" w:right="-234"/>
        <w:jc w:val="right"/>
        <w:rPr>
          <w:sz w:val="28"/>
          <w:lang w:val="en-US"/>
        </w:rPr>
      </w:pPr>
      <w:hyperlink r:id="rId7" w:history="1">
        <w:r w:rsidRPr="00B76189">
          <w:rPr>
            <w:rStyle w:val="ae"/>
            <w:sz w:val="28"/>
            <w:lang w:val="en-US"/>
          </w:rPr>
          <w:t>oknerte@yandex.ru</w:t>
        </w:r>
      </w:hyperlink>
    </w:p>
    <w:p w14:paraId="79F5B2CF" w14:textId="63967E47" w:rsidR="00B76189" w:rsidRPr="00B76189" w:rsidRDefault="00B76189" w:rsidP="00B76189">
      <w:pPr>
        <w:pStyle w:val="ac"/>
        <w:spacing w:before="100" w:after="100" w:line="360" w:lineRule="auto"/>
        <w:ind w:left="567" w:right="-232" w:firstLine="567"/>
        <w:jc w:val="both"/>
        <w:rPr>
          <w:sz w:val="28"/>
        </w:rPr>
      </w:pPr>
      <w:r>
        <w:rPr>
          <w:sz w:val="28"/>
        </w:rPr>
        <w:t>Аннотация: В статье рассмотрены основные</w:t>
      </w:r>
      <w:r w:rsidR="00444A11">
        <w:rPr>
          <w:sz w:val="28"/>
        </w:rPr>
        <w:t xml:space="preserve"> проблемы реформирование системы образования СССР 1950-1960 годы</w:t>
      </w:r>
    </w:p>
    <w:p w14:paraId="4D2EDB8F" w14:textId="4FB93C6F" w:rsidR="00AC397C" w:rsidRDefault="00B2135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Образование всегда являлось одной из важнейших сфер жизни общества, состояние которой напрямую влияло на все другие части социального организма и на развитие страны в целом. Партийно-государственное руководство всегда относилось к образовательной отрасли </w:t>
      </w:r>
      <w:r>
        <w:rPr>
          <w:rFonts w:ascii="Times New Roman" w:hAnsi="Times New Roman" w:cs="Times New Roman"/>
          <w:sz w:val="28"/>
          <w:szCs w:val="28"/>
        </w:rPr>
        <w:t xml:space="preserve">с особым вниманием, тщательно выверяя политику в этой области. Изменения в системе образования, как правило, становились неотъемлемой частью каждого крупного политического поворота во внутренней жизни страны. </w:t>
      </w:r>
    </w:p>
    <w:p w14:paraId="26A15287" w14:textId="733887F5" w:rsidR="00AC397C" w:rsidRDefault="00B21357" w:rsidP="00AB458D">
      <w:pPr>
        <w:pStyle w:val="a4"/>
        <w:suppressLineNumbers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ерестройка системы народного образования в 19</w:t>
      </w:r>
      <w:r>
        <w:rPr>
          <w:rFonts w:ascii="Times New Roman" w:hAnsi="Times New Roman"/>
          <w:sz w:val="28"/>
          <w:szCs w:val="28"/>
        </w:rPr>
        <w:t>50-х – первой половине 1960-х годов проходила под знаком определенной либерализации партийно-государственной системы СССР, предпринятой первым секретарем ЦК КПСС Н. С. Хрущевым. Однако основные детали ее начинали разрабатываться еще на излете сталинской эп</w:t>
      </w:r>
      <w:r>
        <w:rPr>
          <w:rFonts w:ascii="Times New Roman" w:hAnsi="Times New Roman"/>
          <w:sz w:val="28"/>
          <w:szCs w:val="28"/>
        </w:rPr>
        <w:t>охи – в самом начале 1950-х годов. Именно тогда стало очевидным, что экономика все в большей степени подвергается воздействию научно-технической революции, предъявляющей повышенные требования к качеству подготовки трудовых кадров.</w:t>
      </w:r>
      <w:r w:rsidR="00AB458D">
        <w:rPr>
          <w:rFonts w:ascii="Times New Roman" w:hAnsi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/>
          <w:sz w:val="28"/>
          <w:szCs w:val="28"/>
        </w:rPr>
        <w:t>К началу 1950-х годов со</w:t>
      </w:r>
      <w:r>
        <w:rPr>
          <w:rFonts w:ascii="Times New Roman" w:hAnsi="Times New Roman"/>
          <w:sz w:val="28"/>
          <w:szCs w:val="28"/>
        </w:rPr>
        <w:t>ветская средняя и высшая школа развивались в рамках сталинской модели, сформированной еще в условиях первых пятилеток. К концу сталинской эпохи явственно обнаружилась серьезная проблема, стоявшая перед советской системой образования в целом и ее средним, ш</w:t>
      </w:r>
      <w:r>
        <w:rPr>
          <w:rFonts w:ascii="Times New Roman" w:hAnsi="Times New Roman"/>
          <w:sz w:val="28"/>
          <w:szCs w:val="28"/>
        </w:rPr>
        <w:t xml:space="preserve">кольным звеном, в частности. Она заключалась в том, что фундаментальные аспекты школьного образования практически полностью вытеснили прикладную составляющую, которой не придавалось большого </w:t>
      </w:r>
      <w:r>
        <w:rPr>
          <w:rFonts w:ascii="Times New Roman" w:hAnsi="Times New Roman"/>
          <w:sz w:val="28"/>
          <w:szCs w:val="28"/>
        </w:rPr>
        <w:lastRenderedPageBreak/>
        <w:t>значения. В результате выпускники школ оказывались не подготовлен</w:t>
      </w:r>
      <w:r>
        <w:rPr>
          <w:rFonts w:ascii="Times New Roman" w:hAnsi="Times New Roman"/>
          <w:sz w:val="28"/>
          <w:szCs w:val="28"/>
        </w:rPr>
        <w:t>ными к практической деятельности, а выпускники вузов и техникумов не владели умениями и навыками работы на производстве, не имели представления о конкретной экономике и функционировании предприятий. Преподавание наук было оторвано от жизни и практических х</w:t>
      </w:r>
      <w:r>
        <w:rPr>
          <w:rFonts w:ascii="Times New Roman" w:hAnsi="Times New Roman"/>
          <w:sz w:val="28"/>
          <w:szCs w:val="28"/>
        </w:rPr>
        <w:t>озяйственных потребностей.</w:t>
      </w:r>
    </w:p>
    <w:p w14:paraId="0BD91458" w14:textId="6BFFCE97" w:rsidR="00AB458D" w:rsidRPr="00AB458D" w:rsidRDefault="00B21357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Государственная политика, направленная на разворот системы образования к потребностям народного хозяйства, обозначилась на XIX съезде КПСС в октябре 1952 года. Этот высший партийный форум предложил идею политехнического обучения </w:t>
      </w:r>
      <w:r>
        <w:rPr>
          <w:rFonts w:ascii="Times New Roman" w:hAnsi="Times New Roman"/>
          <w:sz w:val="28"/>
          <w:szCs w:val="28"/>
        </w:rPr>
        <w:t>в средней школе, которая затем определила вектор развития советского образования в хрущевский период. После смерти Сталина идеи политехнизации обучения обрели новую жизнь, так как именно с ними связывалось реформирование всей отечественной системы образова</w:t>
      </w:r>
      <w:r>
        <w:rPr>
          <w:rFonts w:ascii="Times New Roman" w:hAnsi="Times New Roman"/>
          <w:sz w:val="28"/>
          <w:szCs w:val="28"/>
        </w:rPr>
        <w:t>ния.</w:t>
      </w:r>
      <w:r w:rsidR="00AB45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ходе подготовки реформ началось обсуждение различных моделей будущей школы. Точкой отсчёта можно считать XIX съезд КПСС, состоявшийся в октябре 1952 г. На нём прозвучала мысль о придании практической направленности обучению путём политехнизации сре</w:t>
      </w:r>
      <w:r>
        <w:rPr>
          <w:rFonts w:ascii="Times New Roman" w:hAnsi="Times New Roman" w:cs="Times New Roman"/>
          <w:sz w:val="28"/>
          <w:szCs w:val="28"/>
        </w:rPr>
        <w:t>дней школы. Среди политиков и преподавателей образовались группы, предлагавшие свои пути решения задач реформирования. Можно обозначить 3 варианта: противники резких перемен, считавшие, что школа должна давать общее базовое образование, и во время учёбы не</w:t>
      </w:r>
      <w:r>
        <w:rPr>
          <w:rFonts w:ascii="Times New Roman" w:hAnsi="Times New Roman" w:cs="Times New Roman"/>
          <w:sz w:val="28"/>
          <w:szCs w:val="28"/>
        </w:rPr>
        <w:t>льзя привлекать учащихся к общественно полезному труду; представители нового течения, полагавшие, что школьники-старшеклассники должны помимо учёбы в обязательном порядке проходить практику на производстве (иными словами, это было вариант ограниченной поли</w:t>
      </w:r>
      <w:r>
        <w:rPr>
          <w:rFonts w:ascii="Times New Roman" w:hAnsi="Times New Roman" w:cs="Times New Roman"/>
          <w:sz w:val="28"/>
          <w:szCs w:val="28"/>
        </w:rPr>
        <w:t>технизации); педагоги и политические деятели, считавшие необходимым давать школьникам возможность прямо во время получения среднего полного общего образования освоить рабочую специальность (в этом случае школа отчасти выполняла бы функцию ПТУ). Первая груп</w:t>
      </w:r>
      <w:r>
        <w:rPr>
          <w:rFonts w:ascii="Times New Roman" w:hAnsi="Times New Roman" w:cs="Times New Roman"/>
          <w:sz w:val="28"/>
          <w:szCs w:val="28"/>
        </w:rPr>
        <w:t xml:space="preserve">па – это были консерваторы, представители старой партийной школы. В их число входили влиятельные лица, в том числе министр просвещения РСФСР Е. Афанасенко. Ярким представителем второй был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педагог В.А. Сухомлинский, третьей – первый секретарь ЦК ВЛКСМ А.Н. </w:t>
      </w:r>
      <w:r>
        <w:rPr>
          <w:rFonts w:ascii="Times New Roman" w:hAnsi="Times New Roman" w:cs="Times New Roman"/>
          <w:sz w:val="28"/>
          <w:szCs w:val="28"/>
        </w:rPr>
        <w:t>Шелепин. В том или ином виде реформы были нужны, это понимали все. Целью реформаторов было приблизить школу к реальной жизни, чтобы выпускники могли иметь выбор: продолжить образование или сразу начать работать – народному хозяйству остро не хватало кадров</w:t>
      </w:r>
      <w:r>
        <w:rPr>
          <w:rFonts w:ascii="Times New Roman" w:hAnsi="Times New Roman" w:cs="Times New Roman"/>
          <w:sz w:val="28"/>
          <w:szCs w:val="28"/>
        </w:rPr>
        <w:t>. Для этого следовало решить задачи перевода средней и высшей школы в практическое русло. Кроме того, Хрущёв поставил задачу: все граждане СССР без исключения должны получать среднее полное образование. Проще всего добиться этого было в крупных городах, по</w:t>
      </w:r>
      <w:r>
        <w:rPr>
          <w:rFonts w:ascii="Times New Roman" w:hAnsi="Times New Roman" w:cs="Times New Roman"/>
          <w:sz w:val="28"/>
          <w:szCs w:val="28"/>
        </w:rPr>
        <w:t>этому работу начали с них.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ab/>
        <w:t>Существовавшую ранее школу-семилетку заменила восьмилетка. Закончить 8 классов стало обязательным требованием. При этом ликвидировалось раздельное обучение мальчиков и девочек. После окончания 8 класса перед учеником стоял выбор</w:t>
      </w:r>
      <w:r>
        <w:rPr>
          <w:rFonts w:ascii="Times New Roman" w:hAnsi="Times New Roman" w:cs="Times New Roman"/>
          <w:sz w:val="28"/>
          <w:szCs w:val="28"/>
        </w:rPr>
        <w:t>: он мог продолжить образование до 11 класса и затем поступить в ВУЗ, а мог пойти в ПТУ. С 9 класса школьники приобретали производственные навыки. Школы получили некоторую самостоятельность – так, новые учебные заведения могли теперь открываться без решени</w:t>
      </w:r>
      <w:r>
        <w:rPr>
          <w:rFonts w:ascii="Times New Roman" w:hAnsi="Times New Roman" w:cs="Times New Roman"/>
          <w:sz w:val="28"/>
          <w:szCs w:val="28"/>
        </w:rPr>
        <w:t>я Министерства просвещения.</w:t>
      </w:r>
      <w:r>
        <w:rPr>
          <w:rFonts w:cs="Times New Roman"/>
        </w:rPr>
        <w:br/>
      </w:r>
      <w:r>
        <w:rPr>
          <w:rFonts w:cs="Times New Roman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 ноябре 1958 г. Пленум ЦК КПСС принял новый документ – тезисы </w:t>
      </w:r>
      <w:r w:rsidR="00AB458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Об укреплении связи школы с жизнью и о дальнейшем развитии системы народного образования в СССР</w:t>
      </w:r>
      <w:r w:rsidR="00AB458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где наряду с изначальными положениями записки Хрущева в Президиум</w:t>
      </w:r>
      <w:r>
        <w:rPr>
          <w:rFonts w:ascii="Times New Roman" w:hAnsi="Times New Roman" w:cs="Times New Roman"/>
          <w:sz w:val="28"/>
          <w:szCs w:val="28"/>
        </w:rPr>
        <w:t xml:space="preserve"> ЦК партии содержалось много принципиальных идей и замечаний, высказанных Сухомлинским. 24 декабря 1958 г. Верховным Советом СССР был принят закон “Об укреплении связи школы с жизнью и о дальнейшем развитии системы народного образования в СССР”. Он закрепл</w:t>
      </w:r>
      <w:r>
        <w:rPr>
          <w:rFonts w:ascii="Times New Roman" w:hAnsi="Times New Roman" w:cs="Times New Roman"/>
          <w:sz w:val="28"/>
          <w:szCs w:val="28"/>
        </w:rPr>
        <w:t>ял восьмилетнее всеобщее обязательное образование, в рамках которого молодежь была обязана готовиться к труду и общественно-полезной деятельности. С 15 – 16 лет закон предписывал включать всю советскую молодежь в общественно-полезный труд и “все ее дальней</w:t>
      </w:r>
      <w:r>
        <w:rPr>
          <w:rFonts w:ascii="Times New Roman" w:hAnsi="Times New Roman" w:cs="Times New Roman"/>
          <w:sz w:val="28"/>
          <w:szCs w:val="28"/>
        </w:rPr>
        <w:t xml:space="preserve">шее обучение … связывать с производительным трудом в народном хозяйстве” . Принятый закон на период до середины 1960-х годов стал основой для </w:t>
      </w:r>
      <w:r>
        <w:rPr>
          <w:rFonts w:ascii="Times New Roman" w:hAnsi="Times New Roman" w:cs="Times New Roman"/>
          <w:sz w:val="28"/>
          <w:szCs w:val="28"/>
        </w:rPr>
        <w:lastRenderedPageBreak/>
        <w:t>развития советской школы.</w:t>
      </w:r>
      <w:r w:rsidR="00AB45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целом нововведения положительным образом сказались на системе образования. Высшая и с</w:t>
      </w:r>
      <w:r>
        <w:rPr>
          <w:rFonts w:ascii="Times New Roman" w:hAnsi="Times New Roman" w:cs="Times New Roman"/>
          <w:sz w:val="28"/>
          <w:szCs w:val="28"/>
        </w:rPr>
        <w:t>редняя школа стали гораздо более демократичными. Уделялось внимание воспитанию личности. Была сделана попытка приблизить образование к жизни, и действительно, средняя школа и ВУЗы теперь готовили специалистов, которых можно было сразу, без длительного «шли</w:t>
      </w:r>
      <w:r>
        <w:rPr>
          <w:rFonts w:ascii="Times New Roman" w:hAnsi="Times New Roman" w:cs="Times New Roman"/>
          <w:sz w:val="28"/>
          <w:szCs w:val="28"/>
        </w:rPr>
        <w:t>фования», использовать в народном хозяйстве. Практически решена была задача обеспечить получение среднего полного общего образования всем жителям СССР. Однако многие лозунги и пожелания остались на бумаге. К тому же наметился перегиб в обратную сторону – д</w:t>
      </w:r>
      <w:r>
        <w:rPr>
          <w:rFonts w:ascii="Times New Roman" w:hAnsi="Times New Roman" w:cs="Times New Roman"/>
          <w:sz w:val="28"/>
          <w:szCs w:val="28"/>
        </w:rPr>
        <w:t>елая упор на практическую составляющую обучения, педагоги нередко не уделяли достаточного внимания теоретическим знаниям. Реформа системы образования осталась, в общем-то, незавершённой, как и многие нововведения того времени. Но для советского послесталин</w:t>
      </w:r>
      <w:r>
        <w:rPr>
          <w:rFonts w:ascii="Times New Roman" w:hAnsi="Times New Roman" w:cs="Times New Roman"/>
          <w:sz w:val="28"/>
          <w:szCs w:val="28"/>
        </w:rPr>
        <w:t>ского общества она всё же стала значительным шагом вперёд.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Список литературы: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580DDCAE" w14:textId="7259CB79" w:rsidR="00941168" w:rsidRDefault="00B21357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Пыжиков А.В. Реформирование системы образования СССР в период оттепели (1953-1964 гг</w:t>
      </w:r>
      <w:r w:rsidRPr="00BB6108">
        <w:rPr>
          <w:rFonts w:ascii="Times New Roman" w:hAnsi="Times New Roman" w:cs="Times New Roman"/>
          <w:sz w:val="28"/>
          <w:szCs w:val="28"/>
        </w:rPr>
        <w:t xml:space="preserve">.). </w:t>
      </w:r>
      <w:r w:rsidR="00BB6108" w:rsidRPr="00BB6108">
        <w:rPr>
          <w:rFonts w:ascii="Times New Roman" w:hAnsi="Times New Roman" w:cs="Times New Roman"/>
          <w:sz w:val="28"/>
          <w:szCs w:val="28"/>
        </w:rPr>
        <w:t xml:space="preserve"> </w:t>
      </w:r>
      <w:r w:rsidR="00BB6108" w:rsidRPr="00BB6108">
        <w:rPr>
          <w:rFonts w:ascii="Times New Roman" w:hAnsi="Times New Roman" w:cs="Times New Roman"/>
          <w:sz w:val="28"/>
          <w:szCs w:val="28"/>
        </w:rPr>
        <w:t>2002</w:t>
      </w:r>
      <w:r w:rsidR="00BB6108" w:rsidRPr="00BB6108">
        <w:rPr>
          <w:rFonts w:ascii="Times New Roman" w:hAnsi="Times New Roman" w:cs="Times New Roman"/>
          <w:sz w:val="28"/>
          <w:szCs w:val="28"/>
        </w:rPr>
        <w:t xml:space="preserve"> – 560 с.</w:t>
      </w:r>
    </w:p>
    <w:p w14:paraId="2347EE2F" w14:textId="436F73BC" w:rsidR="00AC397C" w:rsidRPr="00AB458D" w:rsidRDefault="00B21357" w:rsidP="000B4D58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Хрущёв Н.С. Воспитывать активных и сознательных строителей коммунистического общества. Ре</w:t>
      </w:r>
      <w:r>
        <w:rPr>
          <w:rFonts w:ascii="Times New Roman" w:hAnsi="Times New Roman" w:cs="Times New Roman"/>
          <w:sz w:val="28"/>
          <w:szCs w:val="28"/>
        </w:rPr>
        <w:t>чь на XIII съезде ВЛКСМ 18 апреля 1958 года. Фили</w:t>
      </w:r>
      <w:r>
        <w:rPr>
          <w:rFonts w:ascii="Times New Roman" w:hAnsi="Times New Roman" w:cs="Times New Roman"/>
          <w:sz w:val="28"/>
          <w:szCs w:val="28"/>
        </w:rPr>
        <w:t>ппов А.В. Новейшая история России. 1945-2006 гг. Книга для учителя.</w:t>
      </w:r>
      <w:r w:rsidR="000B4D58">
        <w:rPr>
          <w:rFonts w:ascii="Times New Roman" w:hAnsi="Times New Roman" w:cs="Times New Roman"/>
          <w:sz w:val="28"/>
          <w:szCs w:val="28"/>
        </w:rPr>
        <w:t xml:space="preserve"> 2010 – 340 с.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</w:p>
    <w:bookmarkEnd w:id="0"/>
    <w:p w14:paraId="19894AF5" w14:textId="77777777" w:rsidR="00AC397C" w:rsidRDefault="00AC397C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C397C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8FA5B" w14:textId="77777777" w:rsidR="00B21357" w:rsidRDefault="00B21357" w:rsidP="00AB458D">
      <w:pPr>
        <w:spacing w:after="0" w:line="240" w:lineRule="auto"/>
      </w:pPr>
      <w:r>
        <w:separator/>
      </w:r>
    </w:p>
  </w:endnote>
  <w:endnote w:type="continuationSeparator" w:id="0">
    <w:p w14:paraId="54BE7E10" w14:textId="77777777" w:rsidR="00B21357" w:rsidRDefault="00B21357" w:rsidP="00AB4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F44EC" w14:textId="77777777" w:rsidR="00B21357" w:rsidRDefault="00B21357" w:rsidP="00AB458D">
      <w:pPr>
        <w:spacing w:after="0" w:line="240" w:lineRule="auto"/>
      </w:pPr>
      <w:r>
        <w:separator/>
      </w:r>
    </w:p>
  </w:footnote>
  <w:footnote w:type="continuationSeparator" w:id="0">
    <w:p w14:paraId="1EC9C2E2" w14:textId="77777777" w:rsidR="00B21357" w:rsidRDefault="00B21357" w:rsidP="00AB45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97C"/>
    <w:rsid w:val="000B4D58"/>
    <w:rsid w:val="002E54CF"/>
    <w:rsid w:val="00444A11"/>
    <w:rsid w:val="0054105B"/>
    <w:rsid w:val="00542201"/>
    <w:rsid w:val="00884143"/>
    <w:rsid w:val="00941168"/>
    <w:rsid w:val="009E56D4"/>
    <w:rsid w:val="00AB458D"/>
    <w:rsid w:val="00AC397C"/>
    <w:rsid w:val="00B21357"/>
    <w:rsid w:val="00B76189"/>
    <w:rsid w:val="00BB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92355"/>
  <w15:docId w15:val="{D072A5C1-29D7-4940-9DEA-D294CE6F6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s">
    <w:name w:val="ins"/>
    <w:qFormat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Open Sans" w:eastAsia="Microsoft YaHei" w:hAnsi="Open Sans" w:cs="Lohit Devanagari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ohit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ohit Devanagari"/>
    </w:rPr>
  </w:style>
  <w:style w:type="paragraph" w:styleId="a8">
    <w:name w:val="header"/>
    <w:basedOn w:val="a"/>
    <w:link w:val="a9"/>
    <w:uiPriority w:val="99"/>
    <w:unhideWhenUsed/>
    <w:rsid w:val="00AB4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B458D"/>
  </w:style>
  <w:style w:type="paragraph" w:styleId="aa">
    <w:name w:val="footer"/>
    <w:basedOn w:val="a"/>
    <w:link w:val="ab"/>
    <w:uiPriority w:val="99"/>
    <w:unhideWhenUsed/>
    <w:rsid w:val="00AB4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B458D"/>
  </w:style>
  <w:style w:type="paragraph" w:styleId="ac">
    <w:name w:val="Normal (Web)"/>
    <w:basedOn w:val="a"/>
    <w:link w:val="ad"/>
    <w:rsid w:val="00B76189"/>
    <w:pPr>
      <w:suppressAutoHyphens w:val="0"/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d">
    <w:name w:val="Обычный (Интернет) Знак"/>
    <w:basedOn w:val="a0"/>
    <w:link w:val="ac"/>
    <w:rsid w:val="00B76189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styleId="ae">
    <w:name w:val="Hyperlink"/>
    <w:basedOn w:val="a0"/>
    <w:uiPriority w:val="99"/>
    <w:unhideWhenUsed/>
    <w:rsid w:val="00B76189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B761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oknerte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027DC-8FA6-4DC3-8F88-77FA9CD9E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4</Pages>
  <Words>1056</Words>
  <Characters>6023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petrenko</dc:creator>
  <dc:description/>
  <cp:lastModifiedBy>petrenko</cp:lastModifiedBy>
  <cp:revision>20</cp:revision>
  <dcterms:created xsi:type="dcterms:W3CDTF">2025-01-26T19:01:00Z</dcterms:created>
  <dcterms:modified xsi:type="dcterms:W3CDTF">2026-04-08T18:23:00Z</dcterms:modified>
  <dc:language>ru-RU</dc:language>
</cp:coreProperties>
</file>