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2B28" w:rsidRPr="00964B99" w:rsidRDefault="004E2B28" w:rsidP="004E2B28">
      <w:pPr>
        <w:tabs>
          <w:tab w:val="left" w:pos="708"/>
        </w:tabs>
        <w:suppressAutoHyphens/>
        <w:spacing w:after="0" w:line="100" w:lineRule="atLeast"/>
        <w:jc w:val="center"/>
        <w:rPr>
          <w:rFonts w:ascii="Times New Roman" w:eastAsia="Times New Roman" w:hAnsi="Times New Roman" w:cs="Times New Roman"/>
          <w:color w:val="00000A"/>
          <w:sz w:val="24"/>
          <w:szCs w:val="24"/>
          <w:lang w:eastAsia="ru-RU"/>
        </w:rPr>
      </w:pPr>
      <w:bookmarkStart w:id="0" w:name="__DdeLink__1201_636374486"/>
      <w:bookmarkEnd w:id="0"/>
      <w:r w:rsidRPr="00964B99">
        <w:rPr>
          <w:rFonts w:ascii="Times New Roman" w:eastAsia="Times New Roman" w:hAnsi="Times New Roman" w:cs="Times New Roman"/>
          <w:b/>
          <w:color w:val="00000A"/>
          <w:sz w:val="24"/>
          <w:szCs w:val="24"/>
          <w:lang w:eastAsia="ru-RU"/>
        </w:rPr>
        <w:t>Технологическая карта занятия по математике</w:t>
      </w:r>
    </w:p>
    <w:p w:rsidR="004E2B28" w:rsidRPr="00964B99" w:rsidRDefault="004E2B28" w:rsidP="004E2B28">
      <w:pPr>
        <w:tabs>
          <w:tab w:val="left" w:pos="708"/>
        </w:tabs>
        <w:suppressAutoHyphens/>
        <w:spacing w:after="0" w:line="100" w:lineRule="atLeast"/>
        <w:jc w:val="center"/>
        <w:rPr>
          <w:rFonts w:ascii="Times New Roman" w:eastAsia="Times New Roman" w:hAnsi="Times New Roman" w:cs="Times New Roman"/>
          <w:color w:val="00000A"/>
          <w:sz w:val="24"/>
          <w:szCs w:val="24"/>
          <w:lang w:eastAsia="ru-RU"/>
        </w:rPr>
      </w:pPr>
    </w:p>
    <w:tbl>
      <w:tblPr>
        <w:tblW w:w="0" w:type="auto"/>
        <w:tblInd w:w="108" w:type="dxa"/>
        <w:tblBorders>
          <w:top w:val="single" w:sz="4" w:space="0" w:color="00000A"/>
          <w:left w:val="single" w:sz="4" w:space="0" w:color="00000A"/>
          <w:bottom w:val="single" w:sz="4" w:space="0" w:color="00000A"/>
          <w:right w:val="single" w:sz="4" w:space="0" w:color="00000A"/>
        </w:tblBorders>
        <w:tblCellMar>
          <w:left w:w="10" w:type="dxa"/>
          <w:right w:w="10" w:type="dxa"/>
        </w:tblCellMar>
        <w:tblLook w:val="0000" w:firstRow="0" w:lastRow="0" w:firstColumn="0" w:lastColumn="0" w:noHBand="0" w:noVBand="0"/>
      </w:tblPr>
      <w:tblGrid>
        <w:gridCol w:w="2652"/>
        <w:gridCol w:w="12026"/>
      </w:tblGrid>
      <w:tr w:rsidR="004E2B28" w:rsidRPr="00964B99" w:rsidTr="003A0CDF">
        <w:trPr>
          <w:trHeight w:val="582"/>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Pr>
                <w:rFonts w:ascii="Times New Roman" w:eastAsia="Times New Roman" w:hAnsi="Times New Roman" w:cs="Times New Roman"/>
                <w:i/>
                <w:color w:val="00000A"/>
                <w:sz w:val="24"/>
                <w:szCs w:val="24"/>
                <w:lang w:eastAsia="ru-RU"/>
              </w:rPr>
              <w:t>Автор,  разработчик</w:t>
            </w:r>
            <w:r w:rsidRPr="00964B99">
              <w:rPr>
                <w:rFonts w:ascii="Times New Roman" w:eastAsia="Times New Roman" w:hAnsi="Times New Roman" w:cs="Times New Roman"/>
                <w:i/>
                <w:color w:val="00000A"/>
                <w:sz w:val="24"/>
                <w:szCs w:val="24"/>
                <w:lang w:eastAsia="ru-RU"/>
              </w:rPr>
              <w:t>:</w:t>
            </w:r>
          </w:p>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112BE0" w:rsidRDefault="004E2B28" w:rsidP="003A0CDF">
            <w:pPr>
              <w:tabs>
                <w:tab w:val="left" w:pos="708"/>
              </w:tabs>
              <w:suppressAutoHyphens/>
              <w:spacing w:after="0" w:line="240" w:lineRule="auto"/>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color w:val="00000A"/>
                <w:sz w:val="24"/>
                <w:szCs w:val="24"/>
                <w:lang w:eastAsia="ru-RU"/>
              </w:rPr>
              <w:t xml:space="preserve">Родионова Тамара Васильевна Государственное бюджетное профессиональное образовательное учреждение </w:t>
            </w:r>
            <w:proofErr w:type="spellStart"/>
            <w:r w:rsidRPr="00964B99">
              <w:rPr>
                <w:rFonts w:ascii="Times New Roman" w:eastAsia="Times New Roman" w:hAnsi="Times New Roman" w:cs="Times New Roman"/>
                <w:color w:val="00000A"/>
                <w:sz w:val="24"/>
                <w:szCs w:val="24"/>
                <w:lang w:eastAsia="ru-RU"/>
              </w:rPr>
              <w:t>Аразамасский</w:t>
            </w:r>
            <w:proofErr w:type="spellEnd"/>
            <w:r w:rsidRPr="00964B99">
              <w:rPr>
                <w:rFonts w:ascii="Times New Roman" w:eastAsia="Times New Roman" w:hAnsi="Times New Roman" w:cs="Times New Roman"/>
                <w:color w:val="00000A"/>
                <w:sz w:val="24"/>
                <w:szCs w:val="24"/>
                <w:lang w:eastAsia="ru-RU"/>
              </w:rPr>
              <w:t xml:space="preserve"> приборостроительный колледж имени Павла Ивановича Пландина</w:t>
            </w:r>
            <w:r w:rsidRPr="00112BE0">
              <w:rPr>
                <w:rFonts w:ascii="Times New Roman" w:eastAsia="Times New Roman" w:hAnsi="Times New Roman" w:cs="Times New Roman"/>
                <w:color w:val="00000A"/>
                <w:sz w:val="24"/>
                <w:szCs w:val="24"/>
                <w:lang w:eastAsia="ru-RU"/>
              </w:rPr>
              <w:t xml:space="preserve"> </w:t>
            </w:r>
          </w:p>
        </w:tc>
      </w:tr>
      <w:tr w:rsidR="004E2B28" w:rsidRPr="00964B99" w:rsidTr="003A0CDF">
        <w:trPr>
          <w:trHeight w:val="420"/>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i/>
                <w:color w:val="00000A"/>
                <w:sz w:val="24"/>
                <w:szCs w:val="24"/>
                <w:lang w:eastAsia="ru-RU"/>
              </w:rPr>
              <w:t>Предмет</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Default="004E2B28" w:rsidP="003A0CDF">
            <w:pPr>
              <w:spacing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Математика</w:t>
            </w:r>
          </w:p>
          <w:p w:rsidR="004E2B28" w:rsidRPr="00964B99" w:rsidRDefault="004E2B28" w:rsidP="003A0CDF">
            <w:pPr>
              <w:spacing w:line="240" w:lineRule="auto"/>
              <w:jc w:val="both"/>
              <w:rPr>
                <w:rFonts w:ascii="Times New Roman" w:eastAsia="Times New Roman" w:hAnsi="Times New Roman" w:cs="Times New Roman"/>
                <w:sz w:val="24"/>
                <w:szCs w:val="24"/>
                <w:lang w:eastAsia="ru-RU"/>
              </w:rPr>
            </w:pPr>
            <w:r w:rsidRPr="004E2B28">
              <w:rPr>
                <w:rFonts w:ascii="Times New Roman" w:eastAsia="Times New Roman" w:hAnsi="Times New Roman" w:cs="Times New Roman"/>
                <w:sz w:val="24"/>
                <w:szCs w:val="24"/>
                <w:lang w:eastAsia="ru-RU"/>
              </w:rPr>
              <w:t xml:space="preserve">Рабочая программа учебной дисциплины разработана на основе примерной программы общеобразовательной учебной дисциплины МАТЕМАТИКА для профессиональных образовательных </w:t>
            </w:r>
            <w:proofErr w:type="gramStart"/>
            <w:r w:rsidRPr="004E2B28">
              <w:rPr>
                <w:rFonts w:ascii="Times New Roman" w:eastAsia="Times New Roman" w:hAnsi="Times New Roman" w:cs="Times New Roman"/>
                <w:sz w:val="24"/>
                <w:szCs w:val="24"/>
                <w:lang w:eastAsia="ru-RU"/>
              </w:rPr>
              <w:t>организаций</w:t>
            </w:r>
            <w:proofErr w:type="gramEnd"/>
            <w:r w:rsidRPr="004E2B28">
              <w:rPr>
                <w:rFonts w:ascii="Times New Roman" w:eastAsia="Times New Roman" w:hAnsi="Times New Roman" w:cs="Times New Roman"/>
                <w:sz w:val="24"/>
                <w:szCs w:val="24"/>
                <w:lang w:eastAsia="ru-RU"/>
              </w:rPr>
              <w:t xml:space="preserve"> рекомендованной ФГБОУ ДПО ИРПО, протокол № 14 от 30 ноября 2022 г.</w:t>
            </w:r>
          </w:p>
        </w:tc>
      </w:tr>
      <w:tr w:rsidR="004E2B28" w:rsidRPr="0063081E" w:rsidTr="003A0CDF">
        <w:trPr>
          <w:trHeight w:val="420"/>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404822" w:rsidRDefault="004E2B28" w:rsidP="003A0CDF">
            <w:pPr>
              <w:tabs>
                <w:tab w:val="left" w:pos="708"/>
              </w:tabs>
              <w:suppressAutoHyphens/>
              <w:spacing w:after="0" w:line="100" w:lineRule="atLeast"/>
              <w:jc w:val="both"/>
              <w:rPr>
                <w:rFonts w:ascii="Times New Roman" w:eastAsia="Times New Roman" w:hAnsi="Times New Roman" w:cs="Times New Roman"/>
                <w:i/>
                <w:color w:val="00000A"/>
                <w:sz w:val="24"/>
                <w:szCs w:val="24"/>
                <w:lang w:eastAsia="ru-RU"/>
              </w:rPr>
            </w:pPr>
            <w:r w:rsidRPr="00404822">
              <w:rPr>
                <w:rFonts w:ascii="Times New Roman" w:eastAsia="Times New Roman" w:hAnsi="Times New Roman" w:cs="Times New Roman"/>
                <w:i/>
                <w:color w:val="00000A"/>
                <w:sz w:val="24"/>
                <w:szCs w:val="24"/>
                <w:lang w:eastAsia="ru-RU"/>
              </w:rPr>
              <w:t>Литература</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Default="004E2B28" w:rsidP="003A0CD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Основная: </w:t>
            </w:r>
          </w:p>
          <w:p w:rsidR="004E2B28" w:rsidRPr="004E2B28" w:rsidRDefault="004E2B28" w:rsidP="004E2B28">
            <w:pPr>
              <w:numPr>
                <w:ilvl w:val="0"/>
                <w:numId w:val="3"/>
              </w:numPr>
              <w:spacing w:after="0" w:line="240" w:lineRule="auto"/>
              <w:jc w:val="both"/>
              <w:rPr>
                <w:rFonts w:ascii="Times New Roman" w:eastAsia="Times New Roman" w:hAnsi="Times New Roman" w:cs="Times New Roman"/>
                <w:sz w:val="24"/>
                <w:szCs w:val="24"/>
                <w:lang w:eastAsia="ar-SA"/>
              </w:rPr>
            </w:pPr>
            <w:r w:rsidRPr="004E2B28">
              <w:rPr>
                <w:rFonts w:ascii="Times New Roman" w:eastAsia="Times New Roman" w:hAnsi="Times New Roman" w:cs="Times New Roman"/>
                <w:sz w:val="24"/>
                <w:szCs w:val="24"/>
                <w:lang w:eastAsia="ar-SA"/>
              </w:rPr>
              <w:t>Башмаков, М. И. Математика</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учебник / М. И. Башмаков. — Москва</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КНОРУС, 2022. — 394 с. — URL:https://book.ru/book/943210 (дата обращения: 28.06.2023).</w:t>
            </w:r>
          </w:p>
          <w:p w:rsidR="004E2B28" w:rsidRPr="004E2B28" w:rsidRDefault="004E2B28" w:rsidP="004E2B28">
            <w:pPr>
              <w:numPr>
                <w:ilvl w:val="0"/>
                <w:numId w:val="3"/>
              </w:numPr>
              <w:spacing w:after="0" w:line="240" w:lineRule="auto"/>
              <w:jc w:val="both"/>
              <w:rPr>
                <w:rFonts w:ascii="Times New Roman" w:eastAsia="Times New Roman" w:hAnsi="Times New Roman" w:cs="Times New Roman"/>
                <w:sz w:val="24"/>
                <w:szCs w:val="24"/>
                <w:lang w:eastAsia="ar-SA"/>
              </w:rPr>
            </w:pPr>
            <w:r w:rsidRPr="004E2B28">
              <w:rPr>
                <w:rFonts w:ascii="Times New Roman" w:eastAsia="Times New Roman" w:hAnsi="Times New Roman" w:cs="Times New Roman"/>
                <w:sz w:val="24"/>
                <w:szCs w:val="24"/>
                <w:lang w:eastAsia="ar-SA"/>
              </w:rPr>
              <w:t>Башмаков, М. И. Математика. Практикум</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учебно-практическое пособие / М. И. Башмаков, С. Б. </w:t>
            </w:r>
            <w:proofErr w:type="spellStart"/>
            <w:r w:rsidRPr="004E2B28">
              <w:rPr>
                <w:rFonts w:ascii="Times New Roman" w:eastAsia="Times New Roman" w:hAnsi="Times New Roman" w:cs="Times New Roman"/>
                <w:sz w:val="24"/>
                <w:szCs w:val="24"/>
                <w:lang w:eastAsia="ar-SA"/>
              </w:rPr>
              <w:t>Энтина</w:t>
            </w:r>
            <w:proofErr w:type="spellEnd"/>
            <w:r w:rsidRPr="004E2B28">
              <w:rPr>
                <w:rFonts w:ascii="Times New Roman" w:eastAsia="Times New Roman" w:hAnsi="Times New Roman" w:cs="Times New Roman"/>
                <w:sz w:val="24"/>
                <w:szCs w:val="24"/>
                <w:lang w:eastAsia="ar-SA"/>
              </w:rPr>
              <w:t>. — Москва</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w:t>
            </w:r>
            <w:proofErr w:type="spellStart"/>
            <w:r w:rsidRPr="004E2B28">
              <w:rPr>
                <w:rFonts w:ascii="Times New Roman" w:eastAsia="Times New Roman" w:hAnsi="Times New Roman" w:cs="Times New Roman"/>
                <w:sz w:val="24"/>
                <w:szCs w:val="24"/>
                <w:lang w:eastAsia="ar-SA"/>
              </w:rPr>
              <w:t>КноРус</w:t>
            </w:r>
            <w:proofErr w:type="spellEnd"/>
            <w:r w:rsidRPr="004E2B28">
              <w:rPr>
                <w:rFonts w:ascii="Times New Roman" w:eastAsia="Times New Roman" w:hAnsi="Times New Roman" w:cs="Times New Roman"/>
                <w:sz w:val="24"/>
                <w:szCs w:val="24"/>
                <w:lang w:eastAsia="ar-SA"/>
              </w:rPr>
              <w:t>, 2021. — 294 с. — URL:https://book.ru/book/939104 (дата обращения: 28.06.2024).</w:t>
            </w:r>
          </w:p>
          <w:p w:rsidR="004E2B28" w:rsidRPr="004E2B28" w:rsidRDefault="004E2B28" w:rsidP="004E2B28">
            <w:pPr>
              <w:numPr>
                <w:ilvl w:val="0"/>
                <w:numId w:val="3"/>
              </w:numPr>
              <w:spacing w:after="0" w:line="240" w:lineRule="auto"/>
              <w:jc w:val="both"/>
              <w:rPr>
                <w:rFonts w:ascii="Times New Roman" w:eastAsia="Times New Roman" w:hAnsi="Times New Roman" w:cs="Times New Roman"/>
                <w:sz w:val="24"/>
                <w:szCs w:val="24"/>
                <w:lang w:eastAsia="ar-SA"/>
              </w:rPr>
            </w:pPr>
            <w:r w:rsidRPr="004E2B28">
              <w:rPr>
                <w:rFonts w:ascii="Times New Roman" w:eastAsia="Times New Roman" w:hAnsi="Times New Roman" w:cs="Times New Roman"/>
                <w:sz w:val="24"/>
                <w:szCs w:val="24"/>
                <w:lang w:eastAsia="ar-SA"/>
              </w:rPr>
              <w:t>Математика</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алгебра и начала математического анализа, геометрия. Алгебра и начала математического анализа 10-11 </w:t>
            </w:r>
            <w:proofErr w:type="spellStart"/>
            <w:r w:rsidRPr="004E2B28">
              <w:rPr>
                <w:rFonts w:ascii="Times New Roman" w:eastAsia="Times New Roman" w:hAnsi="Times New Roman" w:cs="Times New Roman"/>
                <w:sz w:val="24"/>
                <w:szCs w:val="24"/>
                <w:lang w:eastAsia="ar-SA"/>
              </w:rPr>
              <w:t>кл</w:t>
            </w:r>
            <w:proofErr w:type="spellEnd"/>
            <w:r w:rsidRPr="004E2B28">
              <w:rPr>
                <w:rFonts w:ascii="Times New Roman" w:eastAsia="Times New Roman" w:hAnsi="Times New Roman" w:cs="Times New Roman"/>
                <w:sz w:val="24"/>
                <w:szCs w:val="24"/>
                <w:lang w:eastAsia="ar-SA"/>
              </w:rPr>
              <w:t xml:space="preserve">. : учеб. для </w:t>
            </w:r>
            <w:proofErr w:type="spellStart"/>
            <w:r w:rsidRPr="004E2B28">
              <w:rPr>
                <w:rFonts w:ascii="Times New Roman" w:eastAsia="Times New Roman" w:hAnsi="Times New Roman" w:cs="Times New Roman"/>
                <w:sz w:val="24"/>
                <w:szCs w:val="24"/>
                <w:lang w:eastAsia="ar-SA"/>
              </w:rPr>
              <w:t>общеобразоват</w:t>
            </w:r>
            <w:proofErr w:type="spellEnd"/>
            <w:r w:rsidRPr="004E2B28">
              <w:rPr>
                <w:rFonts w:ascii="Times New Roman" w:eastAsia="Times New Roman" w:hAnsi="Times New Roman" w:cs="Times New Roman"/>
                <w:sz w:val="24"/>
                <w:szCs w:val="24"/>
                <w:lang w:eastAsia="ar-SA"/>
              </w:rPr>
              <w:t xml:space="preserve">. организаций: базовый уровень и </w:t>
            </w:r>
            <w:proofErr w:type="spellStart"/>
            <w:r w:rsidRPr="004E2B28">
              <w:rPr>
                <w:rFonts w:ascii="Times New Roman" w:eastAsia="Times New Roman" w:hAnsi="Times New Roman" w:cs="Times New Roman"/>
                <w:sz w:val="24"/>
                <w:szCs w:val="24"/>
                <w:lang w:eastAsia="ar-SA"/>
              </w:rPr>
              <w:t>углубл</w:t>
            </w:r>
            <w:proofErr w:type="spellEnd"/>
            <w:r w:rsidRPr="004E2B28">
              <w:rPr>
                <w:rFonts w:ascii="Times New Roman" w:eastAsia="Times New Roman" w:hAnsi="Times New Roman" w:cs="Times New Roman"/>
                <w:sz w:val="24"/>
                <w:szCs w:val="24"/>
                <w:lang w:eastAsia="ar-SA"/>
              </w:rPr>
              <w:t>. уровни / Ш. А. Алимов, Ю. М. Колягин., М. В. Ткачева и др.  — 9-е изд. -  Москва</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Просвещение, 2021. – 463 с.</w:t>
            </w:r>
            <w:proofErr w:type="gramStart"/>
            <w:r w:rsidRPr="004E2B28">
              <w:rPr>
                <w:rFonts w:ascii="Times New Roman" w:eastAsia="Times New Roman" w:hAnsi="Times New Roman" w:cs="Times New Roman"/>
                <w:sz w:val="24"/>
                <w:szCs w:val="24"/>
                <w:lang w:eastAsia="ar-SA"/>
              </w:rPr>
              <w:t xml:space="preserve"> :</w:t>
            </w:r>
            <w:proofErr w:type="gramEnd"/>
            <w:r w:rsidRPr="004E2B28">
              <w:rPr>
                <w:rFonts w:ascii="Times New Roman" w:eastAsia="Times New Roman" w:hAnsi="Times New Roman" w:cs="Times New Roman"/>
                <w:sz w:val="24"/>
                <w:szCs w:val="24"/>
                <w:lang w:eastAsia="ar-SA"/>
              </w:rPr>
              <w:t xml:space="preserve"> ил.</w:t>
            </w:r>
          </w:p>
          <w:p w:rsidR="004E2B28" w:rsidRDefault="004E2B28" w:rsidP="004E2B28">
            <w:pPr>
              <w:spacing w:after="0" w:line="240" w:lineRule="auto"/>
              <w:jc w:val="both"/>
            </w:pPr>
          </w:p>
          <w:p w:rsidR="004E2B28" w:rsidRPr="004E2B28" w:rsidRDefault="00CE0989" w:rsidP="004E2B28">
            <w:pPr>
              <w:spacing w:after="0" w:line="240" w:lineRule="auto"/>
              <w:jc w:val="both"/>
              <w:rPr>
                <w:rFonts w:ascii="Times New Roman" w:eastAsia="Times New Roman" w:hAnsi="Times New Roman"/>
                <w:sz w:val="24"/>
                <w:szCs w:val="24"/>
              </w:rPr>
            </w:pPr>
            <w:hyperlink r:id="rId6" w:history="1">
              <w:r w:rsidR="004E2B28" w:rsidRPr="00C84B89">
                <w:rPr>
                  <w:rStyle w:val="a5"/>
                </w:rPr>
                <w:t>http://master-raduga.nnov.ru/valenki</w:t>
              </w:r>
            </w:hyperlink>
            <w:r w:rsidR="004E2B28">
              <w:t xml:space="preserve"> </w:t>
            </w:r>
            <w:r w:rsidR="004E2B28" w:rsidRPr="004E2B28">
              <w:rPr>
                <w:rFonts w:ascii="Times New Roman" w:eastAsia="Times New Roman" w:hAnsi="Times New Roman"/>
                <w:sz w:val="24"/>
                <w:szCs w:val="24"/>
              </w:rPr>
              <w:t>(Нижегородские художественные промыслы)</w:t>
            </w:r>
          </w:p>
          <w:p w:rsidR="004E2B28" w:rsidRDefault="00CE0989" w:rsidP="003A0CDF">
            <w:pPr>
              <w:spacing w:after="0" w:line="240" w:lineRule="auto"/>
              <w:jc w:val="both"/>
              <w:rPr>
                <w:rFonts w:ascii="Times New Roman" w:eastAsia="Times New Roman" w:hAnsi="Times New Roman" w:cs="Times New Roman"/>
                <w:sz w:val="24"/>
                <w:szCs w:val="24"/>
                <w:lang w:eastAsia="ru-RU"/>
              </w:rPr>
            </w:pPr>
            <w:hyperlink r:id="rId7" w:history="1">
              <w:r w:rsidR="008E6ABE" w:rsidRPr="00C84B89">
                <w:rPr>
                  <w:rStyle w:val="a5"/>
                  <w:rFonts w:ascii="Times New Roman" w:eastAsia="Times New Roman" w:hAnsi="Times New Roman" w:cs="Times New Roman"/>
                  <w:sz w:val="24"/>
                  <w:szCs w:val="24"/>
                  <w:lang w:eastAsia="ru-RU"/>
                </w:rPr>
                <w:t>https://museums-48.ru</w:t>
              </w:r>
            </w:hyperlink>
            <w:r w:rsidR="008E6ABE">
              <w:rPr>
                <w:rFonts w:ascii="Times New Roman" w:eastAsia="Times New Roman" w:hAnsi="Times New Roman" w:cs="Times New Roman"/>
                <w:sz w:val="24"/>
                <w:szCs w:val="24"/>
                <w:lang w:eastAsia="ru-RU"/>
              </w:rPr>
              <w:t xml:space="preserve"> </w:t>
            </w:r>
            <w:r w:rsidR="008E6ABE" w:rsidRPr="008E6ABE">
              <w:rPr>
                <w:rFonts w:ascii="Times New Roman" w:eastAsia="Times New Roman" w:hAnsi="Times New Roman" w:cs="Times New Roman"/>
                <w:sz w:val="24"/>
                <w:szCs w:val="24"/>
                <w:lang w:eastAsia="ru-RU"/>
              </w:rPr>
              <w:t xml:space="preserve">Вещественная история Второй мировой. </w:t>
            </w:r>
            <w:proofErr w:type="gramStart"/>
            <w:r w:rsidR="008E6ABE" w:rsidRPr="008E6ABE">
              <w:rPr>
                <w:rFonts w:ascii="Times New Roman" w:eastAsia="Times New Roman" w:hAnsi="Times New Roman" w:cs="Times New Roman"/>
                <w:sz w:val="24"/>
                <w:szCs w:val="24"/>
                <w:lang w:eastAsia="ru-RU"/>
              </w:rPr>
              <w:t>Эрзац-валенки</w:t>
            </w:r>
            <w:proofErr w:type="gramEnd"/>
          </w:p>
          <w:p w:rsidR="008E6ABE" w:rsidRPr="0063081E" w:rsidRDefault="00CE0989" w:rsidP="003A0CDF">
            <w:pPr>
              <w:spacing w:after="0" w:line="240" w:lineRule="auto"/>
              <w:jc w:val="both"/>
              <w:rPr>
                <w:rFonts w:ascii="Times New Roman" w:eastAsia="Times New Roman" w:hAnsi="Times New Roman" w:cs="Times New Roman"/>
                <w:sz w:val="24"/>
                <w:szCs w:val="24"/>
                <w:lang w:eastAsia="ru-RU"/>
              </w:rPr>
            </w:pPr>
            <w:hyperlink r:id="rId8" w:history="1">
              <w:r w:rsidR="008E6ABE" w:rsidRPr="00C84B89">
                <w:rPr>
                  <w:rStyle w:val="a5"/>
                  <w:rFonts w:ascii="Times New Roman" w:eastAsia="Times New Roman" w:hAnsi="Times New Roman" w:cs="Times New Roman"/>
                  <w:sz w:val="24"/>
                  <w:szCs w:val="24"/>
                  <w:lang w:eastAsia="ru-RU"/>
                </w:rPr>
                <w:t>https://www.culture.ru/materials/168744/valenki</w:t>
              </w:r>
            </w:hyperlink>
            <w:r w:rsidR="008E6ABE">
              <w:rPr>
                <w:rFonts w:ascii="Times New Roman" w:eastAsia="Times New Roman" w:hAnsi="Times New Roman" w:cs="Times New Roman"/>
                <w:sz w:val="24"/>
                <w:szCs w:val="24"/>
                <w:lang w:eastAsia="ru-RU"/>
              </w:rPr>
              <w:t xml:space="preserve">  </w:t>
            </w:r>
            <w:r w:rsidR="008E6ABE" w:rsidRPr="008E6ABE">
              <w:rPr>
                <w:rFonts w:ascii="Times New Roman" w:eastAsia="Times New Roman" w:hAnsi="Times New Roman" w:cs="Times New Roman"/>
                <w:sz w:val="24"/>
                <w:szCs w:val="24"/>
                <w:lang w:eastAsia="ru-RU"/>
              </w:rPr>
              <w:t>Валенки: обувь царских дворцов и модных подиумов</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i/>
                <w:color w:val="00000A"/>
                <w:sz w:val="24"/>
                <w:szCs w:val="24"/>
                <w:lang w:eastAsia="ru-RU"/>
              </w:rPr>
              <w:t>Курс</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color w:val="00000A"/>
                <w:sz w:val="24"/>
                <w:szCs w:val="24"/>
                <w:lang w:eastAsia="ru-RU"/>
              </w:rPr>
              <w:t>1 курс</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i/>
                <w:color w:val="00000A"/>
                <w:sz w:val="24"/>
                <w:szCs w:val="24"/>
                <w:lang w:eastAsia="ru-RU"/>
              </w:rPr>
              <w:t>Тип урока</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2E31E1"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2E31E1">
              <w:rPr>
                <w:rFonts w:ascii="Times New Roman" w:eastAsia="Times New Roman" w:hAnsi="Times New Roman" w:cs="Times New Roman"/>
                <w:bCs/>
                <w:color w:val="000000"/>
                <w:sz w:val="24"/>
                <w:szCs w:val="24"/>
                <w:shd w:val="clear" w:color="auto" w:fill="FFFFFF"/>
                <w:lang w:eastAsia="ru-RU"/>
              </w:rPr>
              <w:t>Повторения и закрепления знаний</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i/>
                <w:color w:val="00000A"/>
                <w:sz w:val="24"/>
                <w:szCs w:val="24"/>
                <w:lang w:eastAsia="ru-RU"/>
              </w:rPr>
            </w:pPr>
            <w:r w:rsidRPr="00964B99">
              <w:rPr>
                <w:rFonts w:ascii="Times New Roman" w:eastAsia="Times New Roman" w:hAnsi="Times New Roman" w:cs="Times New Roman"/>
                <w:i/>
                <w:color w:val="00000A"/>
                <w:sz w:val="24"/>
                <w:szCs w:val="24"/>
                <w:lang w:eastAsia="ru-RU"/>
              </w:rPr>
              <w:t>Тема</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112BE0" w:rsidRDefault="008E6ABE" w:rsidP="008E6ABE">
            <w:pPr>
              <w:tabs>
                <w:tab w:val="left" w:pos="708"/>
              </w:tabs>
              <w:suppressAutoHyphens/>
              <w:rPr>
                <w:rFonts w:ascii="Times New Roman" w:eastAsia="Times New Roman" w:hAnsi="Times New Roman" w:cs="Times New Roman"/>
                <w:color w:val="00000A"/>
                <w:sz w:val="24"/>
                <w:szCs w:val="24"/>
                <w:lang w:eastAsia="ru-RU"/>
              </w:rPr>
            </w:pPr>
            <w:r w:rsidRPr="008E6ABE">
              <w:rPr>
                <w:rFonts w:ascii="Times New Roman" w:eastAsia="Times New Roman" w:hAnsi="Times New Roman" w:cs="Times New Roman"/>
                <w:color w:val="00000A"/>
                <w:sz w:val="24"/>
                <w:szCs w:val="24"/>
                <w:lang w:eastAsia="ru-RU"/>
              </w:rPr>
              <w:t>Преобразование логарифмических  выражений. Решение уравнений.</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Оборудование</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964B99" w:rsidRDefault="004E2B28" w:rsidP="003A0CDF">
            <w:pPr>
              <w:rPr>
                <w:rFonts w:ascii="Times New Roman" w:eastAsia="Times New Roman" w:hAnsi="Times New Roman" w:cs="Times New Roman"/>
                <w:color w:val="000000"/>
                <w:sz w:val="24"/>
                <w:szCs w:val="24"/>
                <w:shd w:val="clear" w:color="auto" w:fill="FFFFFF"/>
                <w:lang w:eastAsia="ru-RU"/>
              </w:rPr>
            </w:pPr>
            <w:r w:rsidRPr="00964B99">
              <w:rPr>
                <w:rFonts w:ascii="Times New Roman" w:eastAsia="Times New Roman" w:hAnsi="Times New Roman" w:cs="Times New Roman"/>
                <w:sz w:val="24"/>
                <w:szCs w:val="24"/>
                <w:lang w:eastAsia="ru-RU"/>
              </w:rPr>
              <w:t xml:space="preserve">Компьютер, проектор, учебники по алгебре и началам математического анализа, раздаточный материал,  мел, доска,  авторская  презентация, выполненная в программе </w:t>
            </w:r>
            <w:r w:rsidRPr="00964B99">
              <w:rPr>
                <w:rFonts w:ascii="Times New Roman" w:eastAsia="Times New Roman" w:hAnsi="Times New Roman" w:cs="Times New Roman"/>
                <w:sz w:val="24"/>
                <w:szCs w:val="24"/>
                <w:lang w:val="en-US" w:eastAsia="ru-RU"/>
              </w:rPr>
              <w:t>Power</w:t>
            </w:r>
            <w:r w:rsidRPr="00964B99">
              <w:rPr>
                <w:rFonts w:ascii="Times New Roman" w:eastAsia="Times New Roman" w:hAnsi="Times New Roman" w:cs="Times New Roman"/>
                <w:sz w:val="24"/>
                <w:szCs w:val="24"/>
                <w:lang w:eastAsia="ru-RU"/>
              </w:rPr>
              <w:t xml:space="preserve"> </w:t>
            </w:r>
            <w:r w:rsidRPr="00964B99">
              <w:rPr>
                <w:rFonts w:ascii="Times New Roman" w:eastAsia="Times New Roman" w:hAnsi="Times New Roman" w:cs="Times New Roman"/>
                <w:sz w:val="24"/>
                <w:szCs w:val="24"/>
                <w:lang w:val="en-US" w:eastAsia="ru-RU"/>
              </w:rPr>
              <w:t>Point</w:t>
            </w:r>
            <w:r w:rsidRPr="00964B99">
              <w:rPr>
                <w:rFonts w:ascii="Times New Roman" w:eastAsia="Times New Roman" w:hAnsi="Times New Roman" w:cs="Times New Roman"/>
                <w:sz w:val="24"/>
                <w:szCs w:val="24"/>
                <w:lang w:eastAsia="ru-RU"/>
              </w:rPr>
              <w:t>.</w:t>
            </w:r>
          </w:p>
        </w:tc>
      </w:tr>
      <w:tr w:rsidR="004E2B28" w:rsidRPr="00964B99" w:rsidTr="003A0CDF">
        <w:trPr>
          <w:trHeight w:val="563"/>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rPr>
                <w:rFonts w:ascii="Times New Roman" w:eastAsia="Times New Roman" w:hAnsi="Times New Roman" w:cs="Times New Roman"/>
                <w:i/>
                <w:sz w:val="24"/>
                <w:szCs w:val="24"/>
                <w:lang w:eastAsia="ru-RU"/>
              </w:rPr>
            </w:pPr>
            <w:r w:rsidRPr="00964B99">
              <w:rPr>
                <w:rFonts w:ascii="Times New Roman" w:eastAsia="Times New Roman" w:hAnsi="Times New Roman" w:cs="Times New Roman"/>
                <w:i/>
                <w:sz w:val="24"/>
                <w:szCs w:val="24"/>
                <w:lang w:eastAsia="ru-RU"/>
              </w:rPr>
              <w:t>Формы работы учащихся</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964B99" w:rsidRDefault="004E2B28" w:rsidP="003A0CDF">
            <w:pPr>
              <w:rPr>
                <w:rFonts w:ascii="Times New Roman" w:eastAsia="Times New Roman" w:hAnsi="Times New Roman" w:cs="Times New Roman"/>
                <w:sz w:val="24"/>
                <w:szCs w:val="24"/>
                <w:lang w:eastAsia="ru-RU"/>
              </w:rPr>
            </w:pPr>
            <w:r w:rsidRPr="00964B99">
              <w:rPr>
                <w:rFonts w:ascii="Times New Roman" w:eastAsia="Times New Roman" w:hAnsi="Times New Roman" w:cs="Times New Roman"/>
                <w:sz w:val="24"/>
                <w:szCs w:val="24"/>
                <w:lang w:eastAsia="ru-RU"/>
              </w:rPr>
              <w:t xml:space="preserve">Индивидуальная,  </w:t>
            </w:r>
            <w:r>
              <w:rPr>
                <w:rFonts w:ascii="Times New Roman" w:eastAsia="Times New Roman" w:hAnsi="Times New Roman" w:cs="Times New Roman"/>
                <w:sz w:val="24"/>
                <w:szCs w:val="24"/>
                <w:lang w:eastAsia="ru-RU"/>
              </w:rPr>
              <w:t xml:space="preserve">фронтальная </w:t>
            </w:r>
            <w:r w:rsidRPr="00964B99">
              <w:rPr>
                <w:rFonts w:ascii="Times New Roman" w:eastAsia="Times New Roman" w:hAnsi="Times New Roman" w:cs="Times New Roman"/>
                <w:sz w:val="24"/>
                <w:szCs w:val="24"/>
                <w:lang w:eastAsia="ru-RU"/>
              </w:rPr>
              <w:t>работа</w:t>
            </w:r>
            <w:r>
              <w:rPr>
                <w:rFonts w:ascii="Times New Roman" w:eastAsia="Times New Roman" w:hAnsi="Times New Roman" w:cs="Times New Roman"/>
                <w:sz w:val="24"/>
                <w:szCs w:val="24"/>
                <w:lang w:eastAsia="ru-RU"/>
              </w:rPr>
              <w:t>, работа в парах</w:t>
            </w:r>
            <w:r w:rsidRPr="00964B99">
              <w:rPr>
                <w:rFonts w:ascii="Times New Roman" w:eastAsia="Times New Roman" w:hAnsi="Times New Roman" w:cs="Times New Roman"/>
                <w:sz w:val="24"/>
                <w:szCs w:val="24"/>
                <w:lang w:eastAsia="ru-RU"/>
              </w:rPr>
              <w:t>.</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lastRenderedPageBreak/>
              <w:t>Используемые технологии</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964B99" w:rsidRDefault="004E2B28" w:rsidP="003A0CDF">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Интегрированного занятия, </w:t>
            </w:r>
            <w:proofErr w:type="gramStart"/>
            <w:r>
              <w:rPr>
                <w:rFonts w:ascii="Times New Roman" w:eastAsia="Times New Roman" w:hAnsi="Times New Roman" w:cs="Times New Roman"/>
                <w:sz w:val="24"/>
                <w:szCs w:val="24"/>
                <w:lang w:eastAsia="ru-RU"/>
              </w:rPr>
              <w:t>игровая</w:t>
            </w:r>
            <w:proofErr w:type="gramEnd"/>
            <w:r>
              <w:rPr>
                <w:rFonts w:ascii="Times New Roman" w:eastAsia="Times New Roman" w:hAnsi="Times New Roman" w:cs="Times New Roman"/>
                <w:sz w:val="24"/>
                <w:szCs w:val="24"/>
                <w:lang w:eastAsia="ru-RU"/>
              </w:rPr>
              <w:t xml:space="preserve">, информационно-коммуникационная. </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i/>
                <w:color w:val="00000A"/>
                <w:sz w:val="24"/>
                <w:szCs w:val="24"/>
                <w:lang w:eastAsia="ru-RU"/>
              </w:rPr>
              <w:t>Цель</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4E2B28" w:rsidRPr="00964B99" w:rsidRDefault="004E2B28" w:rsidP="008E6ABE">
            <w:pPr>
              <w:tabs>
                <w:tab w:val="left" w:pos="708"/>
              </w:tabs>
              <w:suppressAutoHyphens/>
              <w:rPr>
                <w:rFonts w:ascii="Times New Roman" w:eastAsia="Times New Roman" w:hAnsi="Times New Roman" w:cs="Times New Roman"/>
                <w:b/>
                <w:color w:val="00000A"/>
                <w:sz w:val="24"/>
                <w:szCs w:val="24"/>
                <w:lang w:val="tt-RU" w:eastAsia="ru-RU"/>
              </w:rPr>
            </w:pPr>
            <w:r w:rsidRPr="00964B99">
              <w:rPr>
                <w:rFonts w:ascii="Times New Roman" w:eastAsia="Times New Roman" w:hAnsi="Times New Roman" w:cs="Times New Roman"/>
                <w:color w:val="00000A"/>
                <w:sz w:val="24"/>
                <w:szCs w:val="24"/>
                <w:lang w:eastAsia="ru-RU"/>
              </w:rPr>
              <w:t xml:space="preserve">обобщение и систематизация знаний по темам </w:t>
            </w:r>
            <w:r>
              <w:rPr>
                <w:rFonts w:ascii="Times New Roman" w:eastAsia="Times New Roman" w:hAnsi="Times New Roman" w:cs="Times New Roman"/>
                <w:color w:val="00000A"/>
                <w:sz w:val="24"/>
                <w:szCs w:val="24"/>
                <w:lang w:eastAsia="ru-RU"/>
              </w:rPr>
              <w:t>«</w:t>
            </w:r>
            <w:r w:rsidR="008E6ABE">
              <w:rPr>
                <w:rFonts w:ascii="Times New Roman" w:eastAsia="Times New Roman" w:hAnsi="Times New Roman" w:cs="Times New Roman"/>
                <w:color w:val="00000A"/>
                <w:sz w:val="24"/>
                <w:szCs w:val="24"/>
                <w:lang w:eastAsia="ru-RU"/>
              </w:rPr>
              <w:t>Логарифм. Числа. Логарифмическая функция. Логарифмические уравнения, неравенства и системы</w:t>
            </w:r>
            <w:r>
              <w:rPr>
                <w:rFonts w:ascii="Times New Roman" w:eastAsia="Times New Roman" w:hAnsi="Times New Roman" w:cs="Times New Roman"/>
                <w:color w:val="00000A"/>
                <w:sz w:val="24"/>
                <w:szCs w:val="24"/>
                <w:lang w:eastAsia="ru-RU"/>
              </w:rPr>
              <w:t>»</w:t>
            </w:r>
          </w:p>
        </w:tc>
      </w:tr>
      <w:tr w:rsidR="004E2B28" w:rsidRPr="00964B99" w:rsidTr="003A0CDF">
        <w:trPr>
          <w:trHeight w:val="474"/>
        </w:trPr>
        <w:tc>
          <w:tcPr>
            <w:tcW w:w="2652" w:type="dxa"/>
            <w:tcBorders>
              <w:top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4E2B28" w:rsidRPr="00964B99" w:rsidRDefault="004E2B28" w:rsidP="003A0CDF">
            <w:pPr>
              <w:tabs>
                <w:tab w:val="left" w:pos="708"/>
              </w:tabs>
              <w:suppressAutoHyphens/>
              <w:spacing w:after="0" w:line="100" w:lineRule="atLeast"/>
              <w:jc w:val="both"/>
              <w:rPr>
                <w:rFonts w:ascii="Times New Roman" w:eastAsia="Times New Roman" w:hAnsi="Times New Roman" w:cs="Times New Roman"/>
                <w:color w:val="00000A"/>
                <w:sz w:val="24"/>
                <w:szCs w:val="24"/>
                <w:lang w:eastAsia="ru-RU"/>
              </w:rPr>
            </w:pPr>
            <w:r w:rsidRPr="00964B99">
              <w:rPr>
                <w:rFonts w:ascii="Times New Roman" w:eastAsia="Times New Roman" w:hAnsi="Times New Roman" w:cs="Times New Roman"/>
                <w:i/>
                <w:color w:val="00000A"/>
                <w:sz w:val="24"/>
                <w:szCs w:val="24"/>
                <w:lang w:eastAsia="ru-RU"/>
              </w:rPr>
              <w:t>Задачи</w:t>
            </w:r>
          </w:p>
        </w:tc>
        <w:tc>
          <w:tcPr>
            <w:tcW w:w="12026"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tcPr>
          <w:p w:rsidR="008E6ABE" w:rsidRPr="008E6ABE" w:rsidRDefault="008E6ABE" w:rsidP="008E6ABE">
            <w:pPr>
              <w:pStyle w:val="a4"/>
              <w:numPr>
                <w:ilvl w:val="0"/>
                <w:numId w:val="4"/>
              </w:numPr>
              <w:shd w:val="clear" w:color="auto" w:fill="FFFFFF"/>
              <w:spacing w:after="0" w:line="240" w:lineRule="auto"/>
              <w:rPr>
                <w:rFonts w:ascii="Times New Roman" w:eastAsia="Times New Roman" w:hAnsi="Times New Roman"/>
                <w:color w:val="000000"/>
                <w:sz w:val="24"/>
                <w:szCs w:val="24"/>
              </w:rPr>
            </w:pPr>
            <w:r w:rsidRPr="008E6ABE">
              <w:rPr>
                <w:rFonts w:ascii="Times New Roman" w:eastAsia="Times New Roman" w:hAnsi="Times New Roman"/>
                <w:bCs/>
                <w:color w:val="000000"/>
                <w:sz w:val="24"/>
                <w:szCs w:val="24"/>
              </w:rPr>
              <w:t>Образовательные – продолжить работу по формированию универсальных навыков использования правил преобразований логарифмических выражений,  знаний алгоритмов  решения логарифмических уравнений и неравенств, определения свойств функции,  познакомиться с фактами истории развития валяного промысла в Нижегородской области;</w:t>
            </w:r>
          </w:p>
          <w:p w:rsidR="008E6ABE" w:rsidRPr="008E6ABE" w:rsidRDefault="008E6ABE" w:rsidP="008E6ABE">
            <w:pPr>
              <w:pStyle w:val="a4"/>
              <w:numPr>
                <w:ilvl w:val="0"/>
                <w:numId w:val="4"/>
              </w:numPr>
              <w:shd w:val="clear" w:color="auto" w:fill="FFFFFF"/>
              <w:spacing w:after="0" w:line="240" w:lineRule="auto"/>
              <w:rPr>
                <w:rFonts w:ascii="Times New Roman" w:eastAsia="Times New Roman" w:hAnsi="Times New Roman"/>
                <w:color w:val="000000"/>
                <w:sz w:val="24"/>
                <w:szCs w:val="24"/>
              </w:rPr>
            </w:pPr>
            <w:r w:rsidRPr="008E6ABE">
              <w:rPr>
                <w:rFonts w:ascii="Times New Roman" w:eastAsia="Times New Roman" w:hAnsi="Times New Roman"/>
                <w:bCs/>
                <w:color w:val="000000"/>
                <w:sz w:val="24"/>
                <w:szCs w:val="24"/>
              </w:rPr>
              <w:t>Развивающие – способствовать формированию умений грамотно излагать свои мысли в устной и письменной форме, формированию умений отбирать нужную информацию и вы</w:t>
            </w:r>
            <w:r>
              <w:rPr>
                <w:rFonts w:ascii="Times New Roman" w:eastAsia="Times New Roman" w:hAnsi="Times New Roman"/>
                <w:bCs/>
                <w:color w:val="000000"/>
                <w:sz w:val="24"/>
                <w:szCs w:val="24"/>
              </w:rPr>
              <w:t>рабатывать алгоритм действий;</w:t>
            </w:r>
          </w:p>
          <w:p w:rsidR="004E2B28" w:rsidRPr="008E6ABE" w:rsidRDefault="008E6ABE" w:rsidP="008E6ABE">
            <w:pPr>
              <w:pStyle w:val="a4"/>
              <w:numPr>
                <w:ilvl w:val="0"/>
                <w:numId w:val="4"/>
              </w:numPr>
              <w:shd w:val="clear" w:color="auto" w:fill="FFFFFF"/>
              <w:spacing w:after="0" w:line="240" w:lineRule="auto"/>
              <w:rPr>
                <w:rFonts w:ascii="Times New Roman" w:eastAsia="Times New Roman" w:hAnsi="Times New Roman"/>
                <w:color w:val="000000"/>
                <w:sz w:val="24"/>
                <w:szCs w:val="24"/>
              </w:rPr>
            </w:pPr>
            <w:proofErr w:type="gramStart"/>
            <w:r w:rsidRPr="008E6ABE">
              <w:rPr>
                <w:rFonts w:ascii="Times New Roman" w:eastAsia="Times New Roman" w:hAnsi="Times New Roman"/>
                <w:bCs/>
                <w:color w:val="000000"/>
                <w:sz w:val="24"/>
                <w:szCs w:val="24"/>
              </w:rPr>
              <w:t>Воспитательные – воспитывать аккуратность при выполнении чертежей и записей в тетради, формировать интерес к предмету.</w:t>
            </w:r>
            <w:r w:rsidRPr="008E6ABE">
              <w:rPr>
                <w:rFonts w:ascii="Times New Roman" w:eastAsia="Times New Roman" w:hAnsi="Times New Roman"/>
                <w:bCs/>
                <w:color w:val="000000"/>
                <w:sz w:val="24"/>
                <w:szCs w:val="24"/>
              </w:rPr>
              <w:br/>
            </w:r>
            <w:proofErr w:type="gramEnd"/>
          </w:p>
        </w:tc>
      </w:tr>
    </w:tbl>
    <w:p w:rsidR="004E2B28" w:rsidRPr="00964B99" w:rsidRDefault="004E2B28" w:rsidP="004E2B28">
      <w:pPr>
        <w:tabs>
          <w:tab w:val="left" w:pos="708"/>
        </w:tabs>
        <w:suppressAutoHyphens/>
        <w:jc w:val="right"/>
        <w:rPr>
          <w:rFonts w:ascii="Times New Roman" w:eastAsia="Times New Roman" w:hAnsi="Times New Roman" w:cs="Times New Roman"/>
          <w:b/>
          <w:i/>
          <w:color w:val="00000A"/>
          <w:sz w:val="24"/>
          <w:szCs w:val="24"/>
          <w:lang w:eastAsia="ru-RU"/>
        </w:rPr>
      </w:pPr>
      <w:r w:rsidRPr="00964B99">
        <w:rPr>
          <w:rFonts w:ascii="Times New Roman" w:eastAsia="Times New Roman" w:hAnsi="Times New Roman" w:cs="Times New Roman"/>
          <w:b/>
          <w:i/>
          <w:color w:val="00000A"/>
          <w:sz w:val="24"/>
          <w:szCs w:val="24"/>
          <w:lang w:eastAsia="ru-RU"/>
        </w:rPr>
        <w:t>Таблица  № 2</w:t>
      </w:r>
    </w:p>
    <w:tbl>
      <w:tblPr>
        <w:tblStyle w:val="a3"/>
        <w:tblW w:w="0" w:type="auto"/>
        <w:tblLook w:val="04A0" w:firstRow="1" w:lastRow="0" w:firstColumn="1" w:lastColumn="0" w:noHBand="0" w:noVBand="1"/>
      </w:tblPr>
      <w:tblGrid>
        <w:gridCol w:w="4503"/>
        <w:gridCol w:w="5811"/>
        <w:gridCol w:w="4472"/>
      </w:tblGrid>
      <w:tr w:rsidR="004E2B28" w:rsidRPr="00964B99" w:rsidTr="003A0CDF">
        <w:tc>
          <w:tcPr>
            <w:tcW w:w="14786" w:type="dxa"/>
            <w:gridSpan w:val="3"/>
          </w:tcPr>
          <w:p w:rsidR="004E2B28" w:rsidRPr="00964B99" w:rsidRDefault="004E2B28" w:rsidP="003A0CDF">
            <w:pPr>
              <w:tabs>
                <w:tab w:val="left" w:pos="708"/>
              </w:tabs>
              <w:suppressAutoHyphens/>
              <w:jc w:val="center"/>
              <w:rPr>
                <w:rFonts w:ascii="Times New Roman" w:hAnsi="Times New Roman"/>
                <w:b/>
                <w:color w:val="00000A"/>
                <w:sz w:val="24"/>
                <w:szCs w:val="24"/>
              </w:rPr>
            </w:pPr>
            <w:r w:rsidRPr="00964B99">
              <w:rPr>
                <w:rFonts w:ascii="Times New Roman" w:hAnsi="Times New Roman"/>
                <w:b/>
                <w:color w:val="00000A"/>
                <w:sz w:val="24"/>
                <w:szCs w:val="24"/>
              </w:rPr>
              <w:t>Планируемые образовательные результаты</w:t>
            </w:r>
          </w:p>
        </w:tc>
      </w:tr>
      <w:tr w:rsidR="004E2B28" w:rsidRPr="00964B99" w:rsidTr="003A0CDF">
        <w:tc>
          <w:tcPr>
            <w:tcW w:w="4503" w:type="dxa"/>
          </w:tcPr>
          <w:p w:rsidR="004E2B28" w:rsidRPr="00964B99" w:rsidRDefault="004E2B28" w:rsidP="003A0CDF">
            <w:pPr>
              <w:tabs>
                <w:tab w:val="left" w:pos="708"/>
              </w:tabs>
              <w:suppressAutoHyphens/>
              <w:jc w:val="center"/>
              <w:rPr>
                <w:rFonts w:ascii="Times New Roman" w:hAnsi="Times New Roman"/>
                <w:color w:val="00000A"/>
                <w:sz w:val="24"/>
                <w:szCs w:val="24"/>
              </w:rPr>
            </w:pPr>
            <w:r w:rsidRPr="00964B99">
              <w:rPr>
                <w:rFonts w:ascii="Times New Roman" w:hAnsi="Times New Roman"/>
                <w:color w:val="00000A"/>
                <w:sz w:val="24"/>
                <w:szCs w:val="24"/>
              </w:rPr>
              <w:t>Предметные</w:t>
            </w:r>
          </w:p>
        </w:tc>
        <w:tc>
          <w:tcPr>
            <w:tcW w:w="5811" w:type="dxa"/>
          </w:tcPr>
          <w:p w:rsidR="004E2B28" w:rsidRPr="00964B99" w:rsidRDefault="004E2B28" w:rsidP="003A0CDF">
            <w:pPr>
              <w:tabs>
                <w:tab w:val="left" w:pos="708"/>
              </w:tabs>
              <w:suppressAutoHyphens/>
              <w:jc w:val="center"/>
              <w:rPr>
                <w:rFonts w:ascii="Times New Roman" w:hAnsi="Times New Roman"/>
                <w:color w:val="00000A"/>
                <w:sz w:val="24"/>
                <w:szCs w:val="24"/>
              </w:rPr>
            </w:pPr>
            <w:proofErr w:type="spellStart"/>
            <w:r w:rsidRPr="00964B99">
              <w:rPr>
                <w:rFonts w:ascii="Times New Roman" w:hAnsi="Times New Roman"/>
                <w:color w:val="00000A"/>
                <w:sz w:val="24"/>
                <w:szCs w:val="24"/>
              </w:rPr>
              <w:t>Метапредметные</w:t>
            </w:r>
            <w:proofErr w:type="spellEnd"/>
          </w:p>
        </w:tc>
        <w:tc>
          <w:tcPr>
            <w:tcW w:w="4472" w:type="dxa"/>
          </w:tcPr>
          <w:p w:rsidR="004E2B28" w:rsidRPr="00964B99" w:rsidRDefault="004E2B28" w:rsidP="003A0CDF">
            <w:pPr>
              <w:tabs>
                <w:tab w:val="left" w:pos="708"/>
              </w:tabs>
              <w:suppressAutoHyphens/>
              <w:jc w:val="center"/>
              <w:rPr>
                <w:rFonts w:ascii="Times New Roman" w:hAnsi="Times New Roman"/>
                <w:color w:val="00000A"/>
                <w:sz w:val="24"/>
                <w:szCs w:val="24"/>
              </w:rPr>
            </w:pPr>
            <w:r w:rsidRPr="00964B99">
              <w:rPr>
                <w:rFonts w:ascii="Times New Roman" w:hAnsi="Times New Roman"/>
                <w:color w:val="00000A"/>
                <w:sz w:val="24"/>
                <w:szCs w:val="24"/>
              </w:rPr>
              <w:t>Личностные</w:t>
            </w:r>
          </w:p>
        </w:tc>
      </w:tr>
      <w:tr w:rsidR="004E2B28" w:rsidRPr="00964B99" w:rsidTr="003A0CDF">
        <w:tc>
          <w:tcPr>
            <w:tcW w:w="4503" w:type="dxa"/>
          </w:tcPr>
          <w:p w:rsidR="004E2B28" w:rsidRPr="00964B99" w:rsidRDefault="004E2B28" w:rsidP="0032792E">
            <w:pPr>
              <w:tabs>
                <w:tab w:val="left" w:pos="708"/>
              </w:tabs>
              <w:suppressAutoHyphens/>
              <w:jc w:val="both"/>
              <w:rPr>
                <w:rFonts w:ascii="Times New Roman" w:hAnsi="Times New Roman"/>
                <w:color w:val="00000A"/>
                <w:sz w:val="24"/>
                <w:szCs w:val="24"/>
              </w:rPr>
            </w:pPr>
            <w:r w:rsidRPr="00964B99">
              <w:rPr>
                <w:rFonts w:ascii="Times New Roman" w:hAnsi="Times New Roman"/>
                <w:color w:val="00000A"/>
                <w:sz w:val="24"/>
                <w:szCs w:val="24"/>
              </w:rPr>
              <w:t>Уметь выполнять преобразование выражений, содержащих корни натуральной степени, степени с действительными показателями и логарифмы;</w:t>
            </w:r>
            <w:r w:rsidR="008E6ABE">
              <w:rPr>
                <w:rFonts w:ascii="Times New Roman" w:hAnsi="Times New Roman"/>
                <w:color w:val="00000A"/>
                <w:sz w:val="24"/>
                <w:szCs w:val="24"/>
              </w:rPr>
              <w:t xml:space="preserve"> знать и уметь применять алгоритмы решения</w:t>
            </w:r>
            <w:r w:rsidRPr="00964B99">
              <w:rPr>
                <w:rFonts w:ascii="Times New Roman" w:hAnsi="Times New Roman"/>
                <w:color w:val="00000A"/>
                <w:sz w:val="24"/>
                <w:szCs w:val="24"/>
              </w:rPr>
              <w:t xml:space="preserve"> простейши</w:t>
            </w:r>
            <w:r w:rsidR="008E6ABE">
              <w:rPr>
                <w:rFonts w:ascii="Times New Roman" w:hAnsi="Times New Roman"/>
                <w:color w:val="00000A"/>
                <w:sz w:val="24"/>
                <w:szCs w:val="24"/>
              </w:rPr>
              <w:t>х</w:t>
            </w:r>
            <w:r w:rsidRPr="00964B99">
              <w:rPr>
                <w:rFonts w:ascii="Times New Roman" w:hAnsi="Times New Roman"/>
                <w:color w:val="00000A"/>
                <w:sz w:val="24"/>
                <w:szCs w:val="24"/>
              </w:rPr>
              <w:t xml:space="preserve"> логарифмически</w:t>
            </w:r>
            <w:r w:rsidR="008E6ABE">
              <w:rPr>
                <w:rFonts w:ascii="Times New Roman" w:hAnsi="Times New Roman"/>
                <w:color w:val="00000A"/>
                <w:sz w:val="24"/>
                <w:szCs w:val="24"/>
              </w:rPr>
              <w:t>х</w:t>
            </w:r>
            <w:r w:rsidRPr="00964B99">
              <w:rPr>
                <w:rFonts w:ascii="Times New Roman" w:hAnsi="Times New Roman"/>
                <w:color w:val="00000A"/>
                <w:sz w:val="24"/>
                <w:szCs w:val="24"/>
              </w:rPr>
              <w:t xml:space="preserve"> уравнени</w:t>
            </w:r>
            <w:r w:rsidR="008E6ABE">
              <w:rPr>
                <w:rFonts w:ascii="Times New Roman" w:hAnsi="Times New Roman"/>
                <w:color w:val="00000A"/>
                <w:sz w:val="24"/>
                <w:szCs w:val="24"/>
              </w:rPr>
              <w:t xml:space="preserve">й, неравенств </w:t>
            </w:r>
            <w:r w:rsidRPr="00964B99">
              <w:rPr>
                <w:rFonts w:ascii="Times New Roman" w:hAnsi="Times New Roman"/>
                <w:color w:val="00000A"/>
                <w:sz w:val="24"/>
                <w:szCs w:val="24"/>
              </w:rPr>
              <w:t xml:space="preserve"> и их систем</w:t>
            </w:r>
            <w:r w:rsidR="008E6ABE">
              <w:rPr>
                <w:rFonts w:ascii="Times New Roman" w:hAnsi="Times New Roman"/>
                <w:color w:val="00000A"/>
                <w:sz w:val="24"/>
                <w:szCs w:val="24"/>
              </w:rPr>
              <w:t>; владеть различными методами решения логарифмических уравнений и неравенств; уметь применять понятие логарифмической функц</w:t>
            </w:r>
            <w:proofErr w:type="gramStart"/>
            <w:r w:rsidR="008E6ABE">
              <w:rPr>
                <w:rFonts w:ascii="Times New Roman" w:hAnsi="Times New Roman"/>
                <w:color w:val="00000A"/>
                <w:sz w:val="24"/>
                <w:szCs w:val="24"/>
              </w:rPr>
              <w:t>ии</w:t>
            </w:r>
            <w:r>
              <w:rPr>
                <w:rFonts w:ascii="Times New Roman" w:hAnsi="Times New Roman"/>
                <w:color w:val="00000A"/>
                <w:sz w:val="24"/>
                <w:szCs w:val="24"/>
              </w:rPr>
              <w:t xml:space="preserve"> и </w:t>
            </w:r>
            <w:r w:rsidR="008E6ABE">
              <w:rPr>
                <w:rFonts w:ascii="Times New Roman" w:hAnsi="Times New Roman"/>
                <w:color w:val="00000A"/>
                <w:sz w:val="24"/>
                <w:szCs w:val="24"/>
              </w:rPr>
              <w:t>ее</w:t>
            </w:r>
            <w:proofErr w:type="gramEnd"/>
            <w:r w:rsidR="008E6ABE">
              <w:rPr>
                <w:rFonts w:ascii="Times New Roman" w:hAnsi="Times New Roman"/>
                <w:color w:val="00000A"/>
                <w:sz w:val="24"/>
                <w:szCs w:val="24"/>
              </w:rPr>
              <w:t xml:space="preserve"> монотонности</w:t>
            </w:r>
            <w:r w:rsidR="0032792E">
              <w:rPr>
                <w:rFonts w:ascii="Times New Roman" w:hAnsi="Times New Roman"/>
                <w:color w:val="00000A"/>
                <w:sz w:val="24"/>
                <w:szCs w:val="24"/>
              </w:rPr>
              <w:t>.</w:t>
            </w:r>
          </w:p>
        </w:tc>
        <w:tc>
          <w:tcPr>
            <w:tcW w:w="5811" w:type="dxa"/>
          </w:tcPr>
          <w:p w:rsidR="004E2B28" w:rsidRPr="00964B99" w:rsidRDefault="004E2B28" w:rsidP="003A0CDF">
            <w:pPr>
              <w:tabs>
                <w:tab w:val="left" w:pos="708"/>
              </w:tabs>
              <w:suppressAutoHyphens/>
              <w:jc w:val="both"/>
              <w:rPr>
                <w:rFonts w:ascii="Times New Roman" w:hAnsi="Times New Roman"/>
                <w:color w:val="00000A"/>
                <w:sz w:val="24"/>
                <w:szCs w:val="24"/>
              </w:rPr>
            </w:pPr>
            <w:r w:rsidRPr="00964B99">
              <w:rPr>
                <w:rFonts w:ascii="Times New Roman" w:hAnsi="Times New Roman"/>
                <w:b/>
                <w:color w:val="00000A"/>
                <w:sz w:val="24"/>
                <w:szCs w:val="24"/>
              </w:rPr>
              <w:t>Коммуникативные:</w:t>
            </w:r>
            <w:r w:rsidRPr="00964B99">
              <w:rPr>
                <w:rFonts w:ascii="Times New Roman" w:hAnsi="Times New Roman"/>
                <w:color w:val="00000A"/>
                <w:sz w:val="24"/>
                <w:szCs w:val="24"/>
              </w:rPr>
              <w:t xml:space="preserve"> </w:t>
            </w:r>
            <w:r w:rsidRPr="00404822">
              <w:rPr>
                <w:rFonts w:ascii="Times New Roman" w:hAnsi="Times New Roman"/>
                <w:color w:val="00000A"/>
                <w:sz w:val="24"/>
                <w:szCs w:val="24"/>
              </w:rPr>
              <w:t xml:space="preserve">осуществлять деятельность с учетом конкретных учебно-познавательных задач, с достаточной полнотой и точностью выражать свои мысли,  </w:t>
            </w:r>
            <w:r w:rsidRPr="00964B99">
              <w:rPr>
                <w:rFonts w:ascii="Times New Roman" w:hAnsi="Times New Roman"/>
                <w:color w:val="00000A"/>
                <w:sz w:val="24"/>
                <w:szCs w:val="24"/>
              </w:rPr>
              <w:t>описывать содержание совершаемых действий, осуществлять совместную деятельность в группах, продуктивно общаться и взаимодействовать с коллегами по совместной деятельности</w:t>
            </w:r>
            <w:r w:rsidRPr="00404822">
              <w:rPr>
                <w:rFonts w:ascii="Times New Roman" w:hAnsi="Times New Roman"/>
                <w:color w:val="00000A"/>
                <w:sz w:val="24"/>
                <w:szCs w:val="24"/>
              </w:rPr>
              <w:t>,</w:t>
            </w:r>
            <w:r w:rsidRPr="00964B99">
              <w:rPr>
                <w:rFonts w:ascii="Times New Roman" w:hAnsi="Times New Roman"/>
                <w:color w:val="00000A"/>
                <w:sz w:val="24"/>
                <w:szCs w:val="24"/>
              </w:rPr>
              <w:t xml:space="preserve"> выражать готовность к обсуждению разных точек зрения</w:t>
            </w:r>
          </w:p>
          <w:p w:rsidR="004E2B28" w:rsidRPr="00964B99" w:rsidRDefault="004E2B28" w:rsidP="003A0CDF">
            <w:pPr>
              <w:tabs>
                <w:tab w:val="left" w:pos="708"/>
              </w:tabs>
              <w:suppressAutoHyphens/>
              <w:jc w:val="both"/>
              <w:rPr>
                <w:rFonts w:ascii="Times New Roman" w:hAnsi="Times New Roman"/>
                <w:color w:val="00000A"/>
                <w:sz w:val="24"/>
                <w:szCs w:val="24"/>
              </w:rPr>
            </w:pPr>
            <w:r w:rsidRPr="00964B99">
              <w:rPr>
                <w:rFonts w:ascii="Times New Roman" w:hAnsi="Times New Roman"/>
                <w:b/>
                <w:color w:val="00000A"/>
                <w:sz w:val="24"/>
                <w:szCs w:val="24"/>
              </w:rPr>
              <w:t>Регулятивные:</w:t>
            </w:r>
            <w:r w:rsidRPr="00964B99">
              <w:rPr>
                <w:rFonts w:ascii="Times New Roman" w:hAnsi="Times New Roman"/>
                <w:color w:val="00000A"/>
                <w:sz w:val="24"/>
                <w:szCs w:val="24"/>
              </w:rPr>
              <w:t xml:space="preserve"> определять цель учебной деятельности, составлять план и последовательность действий,  оценивать работу, исправлять и объяснять ошибки, осознавать возникшие трудности, искать их причины и</w:t>
            </w:r>
            <w:r w:rsidRPr="00404822">
              <w:rPr>
                <w:rFonts w:ascii="Times New Roman" w:hAnsi="Times New Roman"/>
                <w:color w:val="00000A"/>
                <w:sz w:val="24"/>
                <w:szCs w:val="24"/>
              </w:rPr>
              <w:t xml:space="preserve"> пути преодоления.</w:t>
            </w:r>
          </w:p>
          <w:p w:rsidR="004E2B28" w:rsidRPr="00964B99" w:rsidRDefault="004E2B28" w:rsidP="003A0CDF">
            <w:pPr>
              <w:jc w:val="both"/>
              <w:rPr>
                <w:rFonts w:ascii="Times New Roman" w:hAnsi="Times New Roman"/>
                <w:color w:val="00000A"/>
                <w:sz w:val="24"/>
                <w:szCs w:val="24"/>
              </w:rPr>
            </w:pPr>
            <w:proofErr w:type="gramStart"/>
            <w:r w:rsidRPr="00964B99">
              <w:rPr>
                <w:rFonts w:ascii="Times New Roman" w:hAnsi="Times New Roman"/>
                <w:b/>
                <w:sz w:val="24"/>
                <w:szCs w:val="24"/>
              </w:rPr>
              <w:lastRenderedPageBreak/>
              <w:t>Познавательные:</w:t>
            </w:r>
            <w:r w:rsidRPr="00964B99">
              <w:rPr>
                <w:rFonts w:ascii="Times New Roman" w:hAnsi="Times New Roman"/>
                <w:sz w:val="24"/>
                <w:szCs w:val="24"/>
              </w:rPr>
              <w:t xml:space="preserve"> осуществлять поиск и выделение необходимой информации, выбирать наиболее эффективные пути решения задачи, использовать приобретенные знания  и умения в практической деятельности, проявлять 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проявлять способности в</w:t>
            </w:r>
            <w:r w:rsidRPr="00964B99">
              <w:rPr>
                <w:rFonts w:ascii="Times New Roman" w:hAnsi="Times New Roman"/>
                <w:color w:val="00000A"/>
                <w:sz w:val="24"/>
                <w:szCs w:val="24"/>
              </w:rPr>
              <w:t>оспринимать красоту и гармонию мира.</w:t>
            </w:r>
            <w:proofErr w:type="gramEnd"/>
          </w:p>
          <w:p w:rsidR="004E2B28" w:rsidRPr="00964B99" w:rsidRDefault="004E2B28" w:rsidP="003A0CDF">
            <w:pPr>
              <w:tabs>
                <w:tab w:val="left" w:pos="708"/>
              </w:tabs>
              <w:suppressAutoHyphens/>
              <w:jc w:val="both"/>
              <w:rPr>
                <w:rFonts w:ascii="Times New Roman" w:hAnsi="Times New Roman"/>
                <w:color w:val="00000A"/>
                <w:sz w:val="24"/>
                <w:szCs w:val="24"/>
              </w:rPr>
            </w:pPr>
          </w:p>
        </w:tc>
        <w:tc>
          <w:tcPr>
            <w:tcW w:w="4472" w:type="dxa"/>
          </w:tcPr>
          <w:p w:rsidR="004E2B28" w:rsidRPr="00964B99" w:rsidRDefault="004E2B28" w:rsidP="003A0CDF">
            <w:pPr>
              <w:tabs>
                <w:tab w:val="left" w:pos="708"/>
              </w:tabs>
              <w:suppressAutoHyphens/>
              <w:jc w:val="both"/>
              <w:rPr>
                <w:rFonts w:ascii="Times New Roman" w:hAnsi="Times New Roman"/>
                <w:color w:val="00000A"/>
                <w:sz w:val="24"/>
                <w:szCs w:val="24"/>
              </w:rPr>
            </w:pPr>
            <w:r w:rsidRPr="00964B99">
              <w:rPr>
                <w:rFonts w:ascii="Times New Roman" w:hAnsi="Times New Roman"/>
                <w:color w:val="00000A"/>
                <w:sz w:val="24"/>
                <w:szCs w:val="24"/>
              </w:rPr>
              <w:lastRenderedPageBreak/>
              <w:t>П</w:t>
            </w:r>
            <w:r w:rsidRPr="00404822">
              <w:rPr>
                <w:rFonts w:ascii="Times New Roman" w:hAnsi="Times New Roman"/>
                <w:color w:val="00000A"/>
                <w:sz w:val="24"/>
                <w:szCs w:val="24"/>
              </w:rPr>
              <w:t xml:space="preserve">онимать значимость математики </w:t>
            </w:r>
            <w:r w:rsidRPr="00964B99">
              <w:rPr>
                <w:rFonts w:ascii="Times New Roman" w:hAnsi="Times New Roman"/>
                <w:color w:val="00000A"/>
                <w:sz w:val="24"/>
                <w:szCs w:val="24"/>
              </w:rPr>
              <w:t xml:space="preserve"> как  части общечеловеческой культуры,  </w:t>
            </w:r>
            <w:r w:rsidRPr="00404822">
              <w:rPr>
                <w:rFonts w:ascii="Times New Roman" w:hAnsi="Times New Roman"/>
                <w:color w:val="00000A"/>
                <w:sz w:val="24"/>
                <w:szCs w:val="24"/>
              </w:rPr>
              <w:t xml:space="preserve">проявлять </w:t>
            </w:r>
            <w:r w:rsidRPr="00964B99">
              <w:rPr>
                <w:rFonts w:ascii="Times New Roman" w:hAnsi="Times New Roman"/>
                <w:color w:val="00000A"/>
                <w:sz w:val="24"/>
                <w:szCs w:val="24"/>
              </w:rPr>
              <w:t>готовность и способность к образованию, в том числе самообразованию;</w:t>
            </w:r>
            <w:r w:rsidRPr="00404822">
              <w:rPr>
                <w:rFonts w:ascii="Times New Roman" w:hAnsi="Times New Roman"/>
                <w:color w:val="00000A"/>
                <w:sz w:val="24"/>
                <w:szCs w:val="24"/>
              </w:rPr>
              <w:t xml:space="preserve"> проявлять </w:t>
            </w:r>
            <w:r w:rsidRPr="00964B99">
              <w:rPr>
                <w:rFonts w:ascii="Times New Roman" w:hAnsi="Times New Roman"/>
                <w:color w:val="00000A"/>
                <w:sz w:val="24"/>
                <w:szCs w:val="24"/>
              </w:rPr>
              <w:t xml:space="preserve"> готовность и способность к самостоятельной творческой и ответственной деятельности;</w:t>
            </w:r>
            <w:r w:rsidRPr="00404822">
              <w:rPr>
                <w:rFonts w:ascii="Times New Roman" w:hAnsi="Times New Roman"/>
                <w:color w:val="00000A"/>
                <w:sz w:val="24"/>
                <w:szCs w:val="24"/>
              </w:rPr>
              <w:t xml:space="preserve"> быть готовым </w:t>
            </w:r>
            <w:r w:rsidRPr="00964B99">
              <w:rPr>
                <w:rFonts w:ascii="Times New Roman" w:hAnsi="Times New Roman"/>
                <w:color w:val="00000A"/>
                <w:sz w:val="24"/>
                <w:szCs w:val="24"/>
              </w:rPr>
              <w:t xml:space="preserve">к коллективной работе, сотрудничеству со сверстниками в образовательной, деятельности; </w:t>
            </w:r>
          </w:p>
        </w:tc>
      </w:tr>
    </w:tbl>
    <w:p w:rsidR="004E2B28" w:rsidRDefault="004E2B28" w:rsidP="004E2B28">
      <w:pPr>
        <w:jc w:val="center"/>
        <w:rPr>
          <w:rFonts w:ascii="Times New Roman" w:hAnsi="Times New Roman" w:cs="Times New Roman"/>
          <w:b/>
          <w:sz w:val="24"/>
          <w:szCs w:val="24"/>
        </w:rPr>
      </w:pPr>
    </w:p>
    <w:p w:rsidR="004E2B28" w:rsidRPr="00404822" w:rsidRDefault="004E2B28" w:rsidP="004E2B28">
      <w:pPr>
        <w:jc w:val="center"/>
        <w:rPr>
          <w:rFonts w:ascii="Times New Roman" w:hAnsi="Times New Roman" w:cs="Times New Roman"/>
          <w:b/>
          <w:sz w:val="24"/>
          <w:szCs w:val="24"/>
        </w:rPr>
      </w:pPr>
      <w:r w:rsidRPr="00404822">
        <w:rPr>
          <w:rFonts w:ascii="Times New Roman" w:hAnsi="Times New Roman" w:cs="Times New Roman"/>
          <w:b/>
          <w:sz w:val="24"/>
          <w:szCs w:val="24"/>
        </w:rPr>
        <w:t>Технология изучения</w:t>
      </w:r>
    </w:p>
    <w:tbl>
      <w:tblPr>
        <w:tblStyle w:val="a3"/>
        <w:tblpPr w:leftFromText="180" w:rightFromText="180" w:vertAnchor="text" w:tblpY="1"/>
        <w:tblOverlap w:val="never"/>
        <w:tblW w:w="0" w:type="auto"/>
        <w:tblLook w:val="04A0" w:firstRow="1" w:lastRow="0" w:firstColumn="1" w:lastColumn="0" w:noHBand="0" w:noVBand="1"/>
      </w:tblPr>
      <w:tblGrid>
        <w:gridCol w:w="3369"/>
        <w:gridCol w:w="7229"/>
        <w:gridCol w:w="4188"/>
      </w:tblGrid>
      <w:tr w:rsidR="001E7FF9" w:rsidRPr="00404822" w:rsidTr="003A0CDF">
        <w:tc>
          <w:tcPr>
            <w:tcW w:w="3369" w:type="dxa"/>
          </w:tcPr>
          <w:p w:rsidR="004E2B28" w:rsidRPr="00404822" w:rsidRDefault="004E2B28" w:rsidP="003A0CDF">
            <w:pPr>
              <w:rPr>
                <w:rFonts w:ascii="Times New Roman" w:hAnsi="Times New Roman"/>
                <w:sz w:val="24"/>
                <w:szCs w:val="24"/>
              </w:rPr>
            </w:pPr>
            <w:r w:rsidRPr="00404822">
              <w:rPr>
                <w:rFonts w:ascii="Times New Roman" w:hAnsi="Times New Roman"/>
                <w:sz w:val="24"/>
                <w:szCs w:val="24"/>
              </w:rPr>
              <w:t>Этапы урока</w:t>
            </w:r>
          </w:p>
        </w:tc>
        <w:tc>
          <w:tcPr>
            <w:tcW w:w="7229" w:type="dxa"/>
          </w:tcPr>
          <w:p w:rsidR="004E2B28" w:rsidRPr="00404822" w:rsidRDefault="004E2B28" w:rsidP="003A0CDF">
            <w:pPr>
              <w:rPr>
                <w:rFonts w:ascii="Times New Roman" w:hAnsi="Times New Roman"/>
                <w:sz w:val="24"/>
                <w:szCs w:val="24"/>
              </w:rPr>
            </w:pPr>
            <w:r w:rsidRPr="00404822">
              <w:rPr>
                <w:rFonts w:ascii="Times New Roman" w:hAnsi="Times New Roman"/>
                <w:sz w:val="24"/>
                <w:szCs w:val="24"/>
              </w:rPr>
              <w:t>Деятельность учителя</w:t>
            </w:r>
          </w:p>
        </w:tc>
        <w:tc>
          <w:tcPr>
            <w:tcW w:w="4188" w:type="dxa"/>
          </w:tcPr>
          <w:p w:rsidR="004E2B28" w:rsidRPr="00404822" w:rsidRDefault="004E2B28" w:rsidP="003A0CDF">
            <w:pPr>
              <w:rPr>
                <w:rFonts w:ascii="Times New Roman" w:hAnsi="Times New Roman"/>
                <w:sz w:val="24"/>
                <w:szCs w:val="24"/>
              </w:rPr>
            </w:pPr>
            <w:r w:rsidRPr="00404822">
              <w:rPr>
                <w:rFonts w:ascii="Times New Roman" w:hAnsi="Times New Roman"/>
                <w:sz w:val="24"/>
                <w:szCs w:val="24"/>
              </w:rPr>
              <w:t xml:space="preserve">Деятельность </w:t>
            </w:r>
            <w:proofErr w:type="gramStart"/>
            <w:r w:rsidRPr="00404822">
              <w:rPr>
                <w:rFonts w:ascii="Times New Roman" w:hAnsi="Times New Roman"/>
                <w:sz w:val="24"/>
                <w:szCs w:val="24"/>
              </w:rPr>
              <w:t>обучающихся</w:t>
            </w:r>
            <w:proofErr w:type="gramEnd"/>
          </w:p>
        </w:tc>
      </w:tr>
      <w:tr w:rsidR="001E7FF9" w:rsidRPr="00404822" w:rsidTr="003A0CDF">
        <w:tc>
          <w:tcPr>
            <w:tcW w:w="3369" w:type="dxa"/>
          </w:tcPr>
          <w:p w:rsidR="004E2B28" w:rsidRPr="00404822" w:rsidRDefault="004E2B28" w:rsidP="003A0CDF">
            <w:pPr>
              <w:rPr>
                <w:rFonts w:ascii="Times New Roman" w:hAnsi="Times New Roman"/>
                <w:sz w:val="24"/>
                <w:szCs w:val="24"/>
              </w:rPr>
            </w:pPr>
            <w:r w:rsidRPr="00404822">
              <w:rPr>
                <w:rFonts w:ascii="Times New Roman" w:hAnsi="Times New Roman"/>
                <w:sz w:val="24"/>
                <w:szCs w:val="24"/>
              </w:rPr>
              <w:t>1.</w:t>
            </w:r>
            <w:r w:rsidRPr="00404822">
              <w:rPr>
                <w:rFonts w:ascii="Times New Roman" w:hAnsi="Times New Roman"/>
                <w:sz w:val="24"/>
                <w:szCs w:val="24"/>
              </w:rPr>
              <w:tab/>
              <w:t xml:space="preserve">Организационный этап </w:t>
            </w: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 xml:space="preserve">            2 минуты</w:t>
            </w:r>
          </w:p>
          <w:p w:rsidR="004E2B28" w:rsidRPr="00404822" w:rsidRDefault="004E2B28" w:rsidP="003A0CDF">
            <w:pPr>
              <w:rPr>
                <w:rFonts w:ascii="Times New Roman" w:hAnsi="Times New Roman"/>
                <w:sz w:val="24"/>
                <w:szCs w:val="24"/>
              </w:rPr>
            </w:pPr>
          </w:p>
        </w:tc>
        <w:tc>
          <w:tcPr>
            <w:tcW w:w="7229" w:type="dxa"/>
          </w:tcPr>
          <w:p w:rsidR="0032792E" w:rsidRDefault="0032792E" w:rsidP="003A0CDF">
            <w:pPr>
              <w:jc w:val="both"/>
              <w:rPr>
                <w:rFonts w:ascii="Times New Roman" w:hAnsi="Times New Roman"/>
                <w:sz w:val="24"/>
                <w:szCs w:val="24"/>
              </w:rPr>
            </w:pPr>
            <w:r>
              <w:rPr>
                <w:rFonts w:ascii="Times New Roman" w:hAnsi="Times New Roman"/>
                <w:noProof/>
                <w:sz w:val="24"/>
                <w:szCs w:val="24"/>
              </w:rPr>
              <w:drawing>
                <wp:inline distT="0" distB="0" distL="0" distR="0" wp14:anchorId="7498C57A" wp14:editId="23DCD81A">
                  <wp:extent cx="1790700" cy="1343088"/>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94850" cy="1346200"/>
                          </a:xfrm>
                          <a:prstGeom prst="rect">
                            <a:avLst/>
                          </a:prstGeom>
                          <a:noFill/>
                        </pic:spPr>
                      </pic:pic>
                    </a:graphicData>
                  </a:graphic>
                </wp:inline>
              </w:drawing>
            </w:r>
          </w:p>
          <w:p w:rsidR="004E2B28" w:rsidRPr="00404822" w:rsidRDefault="004E2B28" w:rsidP="003A0CDF">
            <w:pPr>
              <w:jc w:val="both"/>
              <w:rPr>
                <w:rFonts w:ascii="Times New Roman" w:hAnsi="Times New Roman"/>
                <w:sz w:val="24"/>
                <w:szCs w:val="24"/>
              </w:rPr>
            </w:pPr>
            <w:r w:rsidRPr="00404822">
              <w:rPr>
                <w:rFonts w:ascii="Times New Roman" w:hAnsi="Times New Roman"/>
                <w:sz w:val="24"/>
                <w:szCs w:val="24"/>
              </w:rPr>
              <w:t>Приветствие студентов. Проверка готовности к занятию.</w:t>
            </w:r>
          </w:p>
          <w:p w:rsidR="004E2B28" w:rsidRPr="00404822" w:rsidRDefault="004E2B28" w:rsidP="003A0CDF">
            <w:pPr>
              <w:jc w:val="both"/>
              <w:rPr>
                <w:rFonts w:ascii="Times New Roman" w:hAnsi="Times New Roman"/>
                <w:sz w:val="24"/>
                <w:szCs w:val="24"/>
              </w:rPr>
            </w:pPr>
          </w:p>
          <w:p w:rsidR="004E2B28" w:rsidRPr="00404822" w:rsidRDefault="004E2B28" w:rsidP="003A0CDF">
            <w:pPr>
              <w:jc w:val="both"/>
              <w:rPr>
                <w:rFonts w:ascii="Times New Roman" w:hAnsi="Times New Roman"/>
                <w:sz w:val="24"/>
                <w:szCs w:val="24"/>
              </w:rPr>
            </w:pPr>
            <w:r w:rsidRPr="00404822">
              <w:rPr>
                <w:rFonts w:ascii="Times New Roman" w:hAnsi="Times New Roman"/>
                <w:sz w:val="24"/>
                <w:szCs w:val="24"/>
              </w:rPr>
              <w:t>Здравствуйте, уважаемые студенты, преподаватели и гости нашего сегодняшнего занятия.  Посмотрите все ли у вас готово к сегодняшнему  занятию. Проверим отсутствующих.</w:t>
            </w:r>
          </w:p>
        </w:tc>
        <w:tc>
          <w:tcPr>
            <w:tcW w:w="4188" w:type="dxa"/>
          </w:tcPr>
          <w:p w:rsidR="004E2B28" w:rsidRPr="00404822" w:rsidRDefault="004E2B28" w:rsidP="003A0CDF">
            <w:pPr>
              <w:rPr>
                <w:rFonts w:ascii="Times New Roman" w:hAnsi="Times New Roman"/>
                <w:sz w:val="24"/>
                <w:szCs w:val="24"/>
              </w:rPr>
            </w:pPr>
            <w:r w:rsidRPr="00404822">
              <w:rPr>
                <w:rFonts w:ascii="Times New Roman" w:hAnsi="Times New Roman"/>
                <w:sz w:val="24"/>
                <w:szCs w:val="24"/>
              </w:rPr>
              <w:t>Приветствие учителя. Проверка готовности к занятию.</w:t>
            </w: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Организация своего рабочего места.</w:t>
            </w:r>
          </w:p>
        </w:tc>
      </w:tr>
      <w:tr w:rsidR="001E7FF9" w:rsidRPr="00404822" w:rsidTr="003A0CDF">
        <w:tc>
          <w:tcPr>
            <w:tcW w:w="3369" w:type="dxa"/>
          </w:tcPr>
          <w:p w:rsidR="004E2B28" w:rsidRDefault="004E2B28" w:rsidP="003A0CDF">
            <w:pPr>
              <w:rPr>
                <w:rFonts w:ascii="Times New Roman" w:hAnsi="Times New Roman"/>
                <w:sz w:val="24"/>
                <w:szCs w:val="24"/>
              </w:rPr>
            </w:pPr>
            <w:r w:rsidRPr="00404822">
              <w:rPr>
                <w:rFonts w:ascii="Times New Roman" w:hAnsi="Times New Roman"/>
                <w:sz w:val="24"/>
                <w:szCs w:val="24"/>
              </w:rPr>
              <w:t>2.</w:t>
            </w:r>
            <w:r w:rsidRPr="00404822">
              <w:rPr>
                <w:rFonts w:ascii="Times New Roman" w:hAnsi="Times New Roman"/>
                <w:sz w:val="24"/>
                <w:szCs w:val="24"/>
              </w:rPr>
              <w:tab/>
              <w:t>Этап подготовки учащихся к активному и созида</w:t>
            </w:r>
            <w:r>
              <w:rPr>
                <w:rFonts w:ascii="Times New Roman" w:hAnsi="Times New Roman"/>
                <w:sz w:val="24"/>
                <w:szCs w:val="24"/>
              </w:rPr>
              <w:t>тельному усвоению материала  – 15 минут</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Работа над повторением материала – 70 минут</w:t>
            </w:r>
          </w:p>
          <w:p w:rsidR="004E2B28"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tc>
        <w:tc>
          <w:tcPr>
            <w:tcW w:w="7229" w:type="dxa"/>
          </w:tcPr>
          <w:p w:rsidR="004E2B28" w:rsidRPr="00404822" w:rsidRDefault="004E2B28" w:rsidP="0032792E">
            <w:pPr>
              <w:pStyle w:val="21"/>
              <w:spacing w:line="240" w:lineRule="auto"/>
              <w:ind w:left="-23" w:firstLine="56"/>
              <w:rPr>
                <w:sz w:val="24"/>
                <w:szCs w:val="24"/>
              </w:rPr>
            </w:pPr>
            <w:r w:rsidRPr="00404822">
              <w:rPr>
                <w:sz w:val="24"/>
                <w:szCs w:val="24"/>
              </w:rPr>
              <w:lastRenderedPageBreak/>
              <w:t>Сообщение темы занятия; формулировка вместе со студентами цели и задачи изучения материала</w:t>
            </w:r>
          </w:p>
          <w:p w:rsidR="004E2B28" w:rsidRDefault="004E2B28" w:rsidP="003A0CDF">
            <w:pPr>
              <w:pStyle w:val="21"/>
              <w:spacing w:line="240" w:lineRule="auto"/>
              <w:ind w:left="-23"/>
              <w:rPr>
                <w:sz w:val="24"/>
                <w:szCs w:val="24"/>
              </w:rPr>
            </w:pPr>
            <w:r w:rsidRPr="00404822">
              <w:rPr>
                <w:sz w:val="24"/>
                <w:szCs w:val="24"/>
              </w:rPr>
              <w:lastRenderedPageBreak/>
              <w:t xml:space="preserve">  </w:t>
            </w:r>
            <w:r>
              <w:rPr>
                <w:sz w:val="24"/>
                <w:szCs w:val="24"/>
              </w:rPr>
              <w:t xml:space="preserve">   </w:t>
            </w:r>
            <w:r w:rsidR="0032792E">
              <w:rPr>
                <w:noProof/>
                <w:sz w:val="24"/>
                <w:szCs w:val="24"/>
                <w:lang w:eastAsia="ru-RU"/>
              </w:rPr>
              <w:drawing>
                <wp:inline distT="0" distB="0" distL="0" distR="0" wp14:anchorId="6A5B1DCE" wp14:editId="4493692A">
                  <wp:extent cx="1600126" cy="1200150"/>
                  <wp:effectExtent l="0" t="0" r="63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00422" cy="1200372"/>
                          </a:xfrm>
                          <a:prstGeom prst="rect">
                            <a:avLst/>
                          </a:prstGeom>
                          <a:noFill/>
                        </pic:spPr>
                      </pic:pic>
                    </a:graphicData>
                  </a:graphic>
                </wp:inline>
              </w:drawing>
            </w:r>
            <w:r w:rsidR="0032792E">
              <w:rPr>
                <w:sz w:val="24"/>
                <w:szCs w:val="24"/>
              </w:rPr>
              <w:t xml:space="preserve"> </w:t>
            </w:r>
            <w:r w:rsidR="0032792E">
              <w:rPr>
                <w:noProof/>
                <w:sz w:val="24"/>
                <w:szCs w:val="24"/>
                <w:lang w:eastAsia="ru-RU"/>
              </w:rPr>
              <w:drawing>
                <wp:inline distT="0" distB="0" distL="0" distR="0" wp14:anchorId="6636375D" wp14:editId="48F6D316">
                  <wp:extent cx="1600126" cy="1200150"/>
                  <wp:effectExtent l="0" t="0" r="63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00422" cy="1200372"/>
                          </a:xfrm>
                          <a:prstGeom prst="rect">
                            <a:avLst/>
                          </a:prstGeom>
                          <a:noFill/>
                        </pic:spPr>
                      </pic:pic>
                    </a:graphicData>
                  </a:graphic>
                </wp:inline>
              </w:drawing>
            </w:r>
          </w:p>
          <w:p w:rsidR="004E2B28" w:rsidRDefault="004E2B28" w:rsidP="003A0CDF">
            <w:pPr>
              <w:pStyle w:val="21"/>
              <w:spacing w:line="240" w:lineRule="auto"/>
              <w:ind w:left="-23"/>
              <w:rPr>
                <w:sz w:val="24"/>
                <w:szCs w:val="24"/>
              </w:rPr>
            </w:pPr>
            <w:r w:rsidRPr="00404822">
              <w:rPr>
                <w:sz w:val="24"/>
                <w:szCs w:val="24"/>
              </w:rPr>
              <w:t>1</w:t>
            </w:r>
            <w:r>
              <w:rPr>
                <w:sz w:val="24"/>
                <w:szCs w:val="24"/>
              </w:rPr>
              <w:t>-2</w:t>
            </w:r>
            <w:r w:rsidRPr="00404822">
              <w:rPr>
                <w:sz w:val="24"/>
                <w:szCs w:val="24"/>
              </w:rPr>
              <w:t xml:space="preserve"> слайд</w:t>
            </w:r>
            <w:r>
              <w:rPr>
                <w:sz w:val="24"/>
                <w:szCs w:val="24"/>
              </w:rPr>
              <w:t>ы</w:t>
            </w:r>
          </w:p>
          <w:p w:rsidR="005A687F" w:rsidRDefault="005A687F" w:rsidP="005A687F">
            <w:pPr>
              <w:pStyle w:val="21"/>
              <w:spacing w:line="240" w:lineRule="auto"/>
              <w:ind w:left="-23"/>
              <w:rPr>
                <w:sz w:val="24"/>
                <w:szCs w:val="24"/>
              </w:rPr>
            </w:pPr>
            <w:r w:rsidRPr="005A687F">
              <w:rPr>
                <w:sz w:val="24"/>
                <w:szCs w:val="24"/>
              </w:rPr>
              <w:t>При выполнении заданий устного счета мы повтори</w:t>
            </w:r>
            <w:r w:rsidR="008421E7">
              <w:rPr>
                <w:sz w:val="24"/>
                <w:szCs w:val="24"/>
              </w:rPr>
              <w:t>м</w:t>
            </w:r>
            <w:r w:rsidRPr="005A687F">
              <w:rPr>
                <w:sz w:val="24"/>
                <w:szCs w:val="24"/>
              </w:rPr>
              <w:t xml:space="preserve"> понятие степени с рациональным показателем, корня натуральной степени из числа и логарифма. Давайте более подробно остановимся на определении логарифма и его свойствах, а помогут нам в этом следующие слайды. </w:t>
            </w:r>
          </w:p>
          <w:p w:rsidR="005A687F" w:rsidRPr="005A687F" w:rsidRDefault="005A687F" w:rsidP="005A687F">
            <w:pPr>
              <w:pStyle w:val="21"/>
              <w:spacing w:line="240" w:lineRule="auto"/>
              <w:ind w:left="-23"/>
              <w:rPr>
                <w:sz w:val="24"/>
                <w:szCs w:val="24"/>
              </w:rPr>
            </w:pPr>
            <w:r>
              <w:rPr>
                <w:noProof/>
                <w:sz w:val="24"/>
                <w:szCs w:val="24"/>
                <w:lang w:eastAsia="ru-RU"/>
              </w:rPr>
              <w:drawing>
                <wp:inline distT="0" distB="0" distL="0" distR="0" wp14:anchorId="400CC6D6" wp14:editId="4534E366">
                  <wp:extent cx="1933575" cy="1450249"/>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3933" cy="1450518"/>
                          </a:xfrm>
                          <a:prstGeom prst="rect">
                            <a:avLst/>
                          </a:prstGeom>
                          <a:noFill/>
                        </pic:spPr>
                      </pic:pic>
                    </a:graphicData>
                  </a:graphic>
                </wp:inline>
              </w:drawing>
            </w:r>
            <w:r>
              <w:rPr>
                <w:noProof/>
                <w:sz w:val="24"/>
                <w:szCs w:val="24"/>
                <w:lang w:eastAsia="ru-RU"/>
              </w:rPr>
              <w:t xml:space="preserve">  </w:t>
            </w:r>
            <w:r>
              <w:rPr>
                <w:noProof/>
                <w:sz w:val="24"/>
                <w:szCs w:val="24"/>
                <w:lang w:eastAsia="ru-RU"/>
              </w:rPr>
              <w:drawing>
                <wp:inline distT="0" distB="0" distL="0" distR="0" wp14:anchorId="190489DD" wp14:editId="5E29938A">
                  <wp:extent cx="1962150" cy="1471681"/>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9373" cy="1477098"/>
                          </a:xfrm>
                          <a:prstGeom prst="rect">
                            <a:avLst/>
                          </a:prstGeom>
                          <a:noFill/>
                        </pic:spPr>
                      </pic:pic>
                    </a:graphicData>
                  </a:graphic>
                </wp:inline>
              </w:drawing>
            </w:r>
          </w:p>
          <w:p w:rsidR="005A687F" w:rsidRPr="005A687F" w:rsidRDefault="005A687F" w:rsidP="005A687F">
            <w:pPr>
              <w:pStyle w:val="21"/>
              <w:spacing w:line="240" w:lineRule="auto"/>
              <w:ind w:left="-23"/>
              <w:rPr>
                <w:sz w:val="24"/>
                <w:szCs w:val="24"/>
              </w:rPr>
            </w:pPr>
            <w:r w:rsidRPr="005A687F">
              <w:rPr>
                <w:sz w:val="24"/>
                <w:szCs w:val="24"/>
              </w:rPr>
              <w:t>Вопрос студентам: Сформулируйте определение логарифма, каким может быть выражение, стоящее после знака логарифм, что вы можете сказать про основание логарифма.</w:t>
            </w:r>
          </w:p>
          <w:p w:rsidR="005A687F" w:rsidRDefault="005A687F" w:rsidP="005A687F">
            <w:pPr>
              <w:pStyle w:val="21"/>
              <w:spacing w:line="240" w:lineRule="auto"/>
              <w:ind w:left="-23"/>
              <w:rPr>
                <w:sz w:val="24"/>
                <w:szCs w:val="24"/>
              </w:rPr>
            </w:pPr>
            <w:r w:rsidRPr="005A687F">
              <w:rPr>
                <w:sz w:val="24"/>
                <w:szCs w:val="24"/>
              </w:rPr>
              <w:t>А теперь напомним свойства логарифмов, которые мы можем использовать при выполнении заданий.</w:t>
            </w:r>
          </w:p>
          <w:p w:rsidR="0032792E" w:rsidRDefault="0032792E" w:rsidP="003A0CDF">
            <w:pPr>
              <w:pStyle w:val="21"/>
              <w:spacing w:line="240" w:lineRule="auto"/>
              <w:ind w:left="-23"/>
              <w:rPr>
                <w:sz w:val="24"/>
                <w:szCs w:val="24"/>
              </w:rPr>
            </w:pPr>
            <w:r>
              <w:rPr>
                <w:noProof/>
                <w:sz w:val="24"/>
                <w:szCs w:val="24"/>
                <w:lang w:eastAsia="ru-RU"/>
              </w:rPr>
              <w:lastRenderedPageBreak/>
              <w:drawing>
                <wp:inline distT="0" distB="0" distL="0" distR="0" wp14:anchorId="7C0DEE12" wp14:editId="3D7319AE">
                  <wp:extent cx="1676400" cy="1257358"/>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78742" cy="1259114"/>
                          </a:xfrm>
                          <a:prstGeom prst="rect">
                            <a:avLst/>
                          </a:prstGeom>
                          <a:noFill/>
                        </pic:spPr>
                      </pic:pic>
                    </a:graphicData>
                  </a:graphic>
                </wp:inline>
              </w:drawing>
            </w:r>
          </w:p>
          <w:p w:rsidR="004E2B28" w:rsidRDefault="0032792E" w:rsidP="005A687F">
            <w:pPr>
              <w:pStyle w:val="21"/>
              <w:spacing w:line="240" w:lineRule="auto"/>
              <w:ind w:left="-23"/>
              <w:jc w:val="both"/>
              <w:rPr>
                <w:sz w:val="24"/>
                <w:szCs w:val="24"/>
              </w:rPr>
            </w:pPr>
            <w:r w:rsidRPr="0032792E">
              <w:rPr>
                <w:sz w:val="24"/>
                <w:szCs w:val="24"/>
              </w:rPr>
              <w:t>Народные промыслы - уникальное явление, тесно связанное с историей, культурой и традициями народа.  Каждому жителю Нижегородского края  известно как он  богат природными ресурсами, талантливыми людьми и народными промыслами, много их зародилось в этой местности, один другого интереснее и краше. Сегодня мы поговорим о валяльном промысле, потому, что валенки - эта уникальная русская обувь, знакомая нам всем с детства, которая к тому же является неофициальным символом России.</w:t>
            </w:r>
          </w:p>
          <w:p w:rsidR="0032792E" w:rsidRDefault="0032792E" w:rsidP="003A0CDF">
            <w:pPr>
              <w:pStyle w:val="21"/>
              <w:spacing w:line="240" w:lineRule="auto"/>
              <w:ind w:left="-23"/>
              <w:rPr>
                <w:sz w:val="24"/>
                <w:szCs w:val="24"/>
              </w:rPr>
            </w:pPr>
            <w:r>
              <w:rPr>
                <w:noProof/>
                <w:sz w:val="24"/>
                <w:szCs w:val="24"/>
                <w:lang w:eastAsia="ru-RU"/>
              </w:rPr>
              <w:drawing>
                <wp:inline distT="0" distB="0" distL="0" distR="0" wp14:anchorId="03AD0CD8" wp14:editId="20D26BC6">
                  <wp:extent cx="1752600" cy="1314511"/>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52925" cy="1314754"/>
                          </a:xfrm>
                          <a:prstGeom prst="rect">
                            <a:avLst/>
                          </a:prstGeom>
                          <a:noFill/>
                        </pic:spPr>
                      </pic:pic>
                    </a:graphicData>
                  </a:graphic>
                </wp:inline>
              </w:drawing>
            </w:r>
          </w:p>
          <w:p w:rsidR="0032792E" w:rsidRPr="0032792E" w:rsidRDefault="0032792E" w:rsidP="005A687F">
            <w:pPr>
              <w:pStyle w:val="21"/>
              <w:spacing w:line="240" w:lineRule="auto"/>
              <w:ind w:left="-23"/>
              <w:jc w:val="both"/>
              <w:rPr>
                <w:sz w:val="24"/>
                <w:szCs w:val="24"/>
              </w:rPr>
            </w:pPr>
            <w:r w:rsidRPr="0032792E">
              <w:rPr>
                <w:sz w:val="24"/>
                <w:szCs w:val="24"/>
              </w:rPr>
              <w:t xml:space="preserve">В детстве я носила зимой валенки, в которых было так тепло и уютно. Что же мы знаем о нашей, исконно русской обуви, валенках? Достоинство русских валенок и то, что всегда до крайности удивляло иностранцев, заключается в единстве их формы, отсутствии швов. Скорее всего, благодаря этой особенности и появилась поговорка «прост, как валенок». </w:t>
            </w:r>
          </w:p>
          <w:p w:rsidR="0032792E" w:rsidRDefault="0032792E" w:rsidP="005A687F">
            <w:pPr>
              <w:pStyle w:val="21"/>
              <w:spacing w:line="240" w:lineRule="auto"/>
              <w:ind w:left="-23"/>
              <w:jc w:val="both"/>
              <w:rPr>
                <w:sz w:val="24"/>
                <w:szCs w:val="24"/>
              </w:rPr>
            </w:pPr>
            <w:r w:rsidRPr="0032792E">
              <w:rPr>
                <w:sz w:val="24"/>
                <w:szCs w:val="24"/>
              </w:rPr>
              <w:t xml:space="preserve">Валенки, </w:t>
            </w:r>
            <w:proofErr w:type="spellStart"/>
            <w:r w:rsidRPr="0032792E">
              <w:rPr>
                <w:sz w:val="24"/>
                <w:szCs w:val="24"/>
              </w:rPr>
              <w:t>валенухи</w:t>
            </w:r>
            <w:proofErr w:type="spellEnd"/>
            <w:r w:rsidRPr="0032792E">
              <w:rPr>
                <w:sz w:val="24"/>
                <w:szCs w:val="24"/>
              </w:rPr>
              <w:t xml:space="preserve"> в разных районах России </w:t>
            </w:r>
            <w:proofErr w:type="gramStart"/>
            <w:r w:rsidRPr="0032792E">
              <w:rPr>
                <w:sz w:val="24"/>
                <w:szCs w:val="24"/>
              </w:rPr>
              <w:t>по разному</w:t>
            </w:r>
            <w:proofErr w:type="gramEnd"/>
            <w:r w:rsidRPr="0032792E">
              <w:rPr>
                <w:sz w:val="24"/>
                <w:szCs w:val="24"/>
              </w:rPr>
              <w:t xml:space="preserve"> называют эту зимнюю обувь.</w:t>
            </w:r>
            <w:r>
              <w:rPr>
                <w:sz w:val="24"/>
                <w:szCs w:val="24"/>
              </w:rPr>
              <w:t xml:space="preserve"> Какие еще названия применяют в различных </w:t>
            </w:r>
            <w:r>
              <w:rPr>
                <w:sz w:val="24"/>
                <w:szCs w:val="24"/>
              </w:rPr>
              <w:lastRenderedPageBreak/>
              <w:t>регионах России? Узнать ответ на этот вопрос нам помогут устные задания. Найди ответ в примерах и составь слово.</w:t>
            </w:r>
          </w:p>
          <w:p w:rsidR="0032792E" w:rsidRDefault="0032792E" w:rsidP="0032792E">
            <w:pPr>
              <w:pStyle w:val="21"/>
              <w:spacing w:line="240" w:lineRule="auto"/>
              <w:ind w:left="-23"/>
              <w:rPr>
                <w:sz w:val="24"/>
                <w:szCs w:val="24"/>
              </w:rPr>
            </w:pPr>
            <w:r>
              <w:rPr>
                <w:noProof/>
                <w:sz w:val="24"/>
                <w:szCs w:val="24"/>
                <w:lang w:eastAsia="ru-RU"/>
              </w:rPr>
              <w:drawing>
                <wp:inline distT="0" distB="0" distL="0" distR="0" wp14:anchorId="437D5256" wp14:editId="39CC8B0E">
                  <wp:extent cx="1961938" cy="1471522"/>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62301" cy="1471795"/>
                          </a:xfrm>
                          <a:prstGeom prst="rect">
                            <a:avLst/>
                          </a:prstGeom>
                          <a:noFill/>
                        </pic:spPr>
                      </pic:pic>
                    </a:graphicData>
                  </a:graphic>
                </wp:inline>
              </w:drawing>
            </w:r>
          </w:p>
          <w:p w:rsidR="0011246B" w:rsidRPr="00090F21" w:rsidRDefault="00CE0989" w:rsidP="0011246B">
            <w:pPr>
              <w:pStyle w:val="a8"/>
              <w:spacing w:before="0" w:beforeAutospacing="0" w:after="0" w:afterAutospacing="0"/>
              <w:rPr>
                <w:bCs/>
                <w:iCs/>
                <w:color w:val="000000"/>
                <w:lang w:val="en-US"/>
              </w:rPr>
            </w:pPr>
            <m:oMath>
              <m:sSub>
                <m:sSubPr>
                  <m:ctrlPr>
                    <w:rPr>
                      <w:rFonts w:ascii="Cambria Math" w:eastAsia="Cambria Math" w:hAnsi="Cambria Math" w:cs="Cambria Math"/>
                      <w:bCs/>
                      <w:i/>
                      <w:iCs/>
                      <w:color w:val="000000"/>
                    </w:rPr>
                  </m:ctrlPr>
                </m:sSubPr>
                <m:e>
                  <m:r>
                    <w:rPr>
                      <w:rFonts w:ascii="Cambria Math" w:eastAsia="Arial" w:hAnsi="Cambria Math" w:cs="Arial"/>
                      <w:color w:val="000000"/>
                      <w:lang w:val="en-US"/>
                    </w:rPr>
                    <m:t>-4+</m:t>
                  </m:r>
                  <m:r>
                    <w:rPr>
                      <w:rFonts w:ascii="Cambria Math" w:eastAsia="Calibri" w:hAnsi="Cambria Math"/>
                      <w:color w:val="000000"/>
                      <w:lang w:val="en-US"/>
                    </w:rPr>
                    <m:t>log</m:t>
                  </m:r>
                </m:e>
                <m:sub>
                  <m:r>
                    <w:rPr>
                      <w:rFonts w:ascii="Cambria Math" w:eastAsia="Calibri" w:hAnsi="Cambria Math"/>
                      <w:color w:val="000000"/>
                      <w:lang w:val="en-US"/>
                    </w:rPr>
                    <m:t>2</m:t>
                  </m:r>
                </m:sub>
              </m:sSub>
              <m:r>
                <w:rPr>
                  <w:rFonts w:ascii="Cambria Math" w:eastAsia="Calibri" w:hAnsi="Cambria Math"/>
                  <w:color w:val="000000"/>
                  <w:lang w:val="en-US"/>
                </w:rPr>
                <m:t>8</m:t>
              </m:r>
              <m:r>
                <w:rPr>
                  <w:rFonts w:ascii="Cambria Math" w:hAnsi="Cambria Math"/>
                  <w:color w:val="000000"/>
                  <w:lang w:val="en-US"/>
                </w:rPr>
                <m:t>=-4+3=-1 (</m:t>
              </m:r>
              <m:r>
                <w:rPr>
                  <w:rFonts w:ascii="Cambria Math" w:hAnsi="Cambria Math"/>
                  <w:color w:val="000000"/>
                </w:rPr>
                <m:t>ч</m:t>
              </m:r>
              <m:r>
                <w:rPr>
                  <w:rFonts w:ascii="Cambria Math" w:hAnsi="Cambria Math"/>
                  <w:color w:val="000000"/>
                  <w:lang w:val="en-US"/>
                </w:rPr>
                <m:t>)</m:t>
              </m:r>
            </m:oMath>
            <w:r w:rsidR="0011246B" w:rsidRPr="00090F21">
              <w:rPr>
                <w:bCs/>
                <w:iCs/>
                <w:color w:val="000000"/>
                <w:lang w:val="en-US"/>
              </w:rPr>
              <w:t xml:space="preserve"> </w:t>
            </w:r>
          </w:p>
          <w:p w:rsidR="0011246B" w:rsidRPr="00090F21" w:rsidRDefault="00CE0989" w:rsidP="0011246B">
            <w:pPr>
              <w:pStyle w:val="a8"/>
              <w:spacing w:before="0" w:beforeAutospacing="0" w:after="0" w:afterAutospacing="0"/>
              <w:rPr>
                <w:lang w:val="en-US"/>
              </w:rPr>
            </w:pPr>
            <m:oMath>
              <m:sSup>
                <m:sSupPr>
                  <m:ctrlPr>
                    <w:rPr>
                      <w:rFonts w:ascii="Cambria Math" w:eastAsia="Cambria Math" w:hAnsi="Cambria Math" w:cs="Cambria Math"/>
                      <w:bCs/>
                      <w:i/>
                      <w:iCs/>
                      <w:color w:val="000000"/>
                    </w:rPr>
                  </m:ctrlPr>
                </m:sSupPr>
                <m:e>
                  <m:r>
                    <w:rPr>
                      <w:rFonts w:ascii="Cambria Math" w:eastAsia="Calibri" w:hAnsi="Cambria Math"/>
                      <w:color w:val="000000"/>
                      <w:lang w:val="en-US"/>
                    </w:rPr>
                    <m:t>2</m:t>
                  </m:r>
                </m:e>
                <m:sup>
                  <m:sSub>
                    <m:sSubPr>
                      <m:ctrlPr>
                        <w:rPr>
                          <w:rFonts w:ascii="Cambria Math" w:eastAsia="Cambria Math" w:hAnsi="Cambria Math" w:cs="Cambria Math"/>
                          <w:bCs/>
                          <w:i/>
                          <w:iCs/>
                          <w:color w:val="000000"/>
                        </w:rPr>
                      </m:ctrlPr>
                    </m:sSubPr>
                    <m:e>
                      <m:r>
                        <w:rPr>
                          <w:rFonts w:ascii="Cambria Math" w:eastAsia="Calibri" w:hAnsi="Cambria Math"/>
                          <w:color w:val="000000"/>
                        </w:rPr>
                        <m:t>log</m:t>
                      </m:r>
                    </m:e>
                    <m:sub>
                      <m:r>
                        <w:rPr>
                          <w:rFonts w:ascii="Cambria Math" w:eastAsia="Calibri" w:hAnsi="Cambria Math"/>
                          <w:color w:val="000000"/>
                          <w:lang w:val="en-US"/>
                        </w:rPr>
                        <m:t>2</m:t>
                      </m:r>
                    </m:sub>
                  </m:sSub>
                  <m:r>
                    <w:rPr>
                      <w:rFonts w:ascii="Cambria Math" w:eastAsia="Calibri" w:hAnsi="Cambria Math"/>
                      <w:color w:val="000000"/>
                      <w:lang w:val="en-US"/>
                    </w:rPr>
                    <m:t>4</m:t>
                  </m:r>
                </m:sup>
              </m:sSup>
              <m:r>
                <w:rPr>
                  <w:rFonts w:ascii="Cambria Math" w:eastAsia="Cambria Math" w:hAnsi="Cambria Math" w:cs="Cambria Math"/>
                  <w:color w:val="000000"/>
                  <w:lang w:val="en-US"/>
                </w:rPr>
                <m:t>=4</m:t>
              </m:r>
            </m:oMath>
            <w:r w:rsidR="00090F21" w:rsidRPr="00090F21">
              <w:rPr>
                <w:bCs/>
                <w:iCs/>
                <w:color w:val="000000"/>
                <w:lang w:val="en-US"/>
              </w:rPr>
              <w:t>(</w:t>
            </w:r>
            <w:r w:rsidR="00090F21" w:rsidRPr="00090F21">
              <w:rPr>
                <w:bCs/>
                <w:iCs/>
                <w:color w:val="000000"/>
              </w:rPr>
              <w:t>ё</w:t>
            </w:r>
            <w:r w:rsidR="00090F21" w:rsidRPr="00090F21">
              <w:rPr>
                <w:bCs/>
                <w:iCs/>
                <w:color w:val="000000"/>
                <w:lang w:val="en-US"/>
              </w:rPr>
              <w:t>)</w:t>
            </w:r>
          </w:p>
          <w:p w:rsidR="0011246B" w:rsidRPr="00090F21" w:rsidRDefault="0011246B" w:rsidP="0011246B">
            <w:pPr>
              <w:pStyle w:val="a8"/>
              <w:spacing w:before="0" w:beforeAutospacing="0" w:after="0" w:afterAutospacing="0"/>
              <w:rPr>
                <w:rFonts w:eastAsia="Calibri" w:cs="Arial"/>
                <w:bCs/>
                <w:i/>
                <w:iCs/>
                <w:color w:val="000000"/>
                <w:lang w:val="en-US"/>
              </w:rPr>
            </w:pPr>
            <w:r w:rsidRPr="00090F21">
              <w:rPr>
                <w:rFonts w:eastAsia="Calibri" w:cs="Arial"/>
                <w:bCs/>
                <w:i/>
                <w:iCs/>
                <w:color w:val="000000"/>
                <w:lang w:val="en-US"/>
              </w:rPr>
              <w:t>log</w:t>
            </w:r>
            <w:r w:rsidRPr="00090F21">
              <w:rPr>
                <w:rFonts w:eastAsia="Calibri" w:cs="Arial"/>
                <w:bCs/>
                <w:i/>
                <w:iCs/>
                <w:color w:val="000000"/>
                <w:position w:val="-9"/>
                <w:vertAlign w:val="subscript"/>
                <w:lang w:val="en-US"/>
              </w:rPr>
              <w:t>2</w:t>
            </w:r>
            <w:r w:rsidRPr="00090F21">
              <w:rPr>
                <w:rFonts w:eastAsia="Calibri" w:cs="Arial"/>
                <w:bCs/>
                <w:i/>
                <w:iCs/>
                <w:color w:val="000000"/>
                <w:lang w:val="en-US"/>
              </w:rPr>
              <w:t>5 + log</w:t>
            </w:r>
            <w:r w:rsidRPr="00090F21">
              <w:rPr>
                <w:rFonts w:eastAsia="Calibri" w:cs="Arial"/>
                <w:bCs/>
                <w:i/>
                <w:iCs/>
                <w:color w:val="000000"/>
                <w:position w:val="-9"/>
                <w:vertAlign w:val="subscript"/>
                <w:lang w:val="en-US"/>
              </w:rPr>
              <w:t>2</w:t>
            </w:r>
            <w:r w:rsidRPr="00090F21">
              <w:rPr>
                <w:rFonts w:eastAsia="Calibri" w:cs="Arial"/>
                <w:bCs/>
                <w:i/>
                <w:iCs/>
                <w:color w:val="000000"/>
                <w:lang w:val="en-US"/>
              </w:rPr>
              <w:t xml:space="preserve"> </w:t>
            </w:r>
            <m:oMath>
              <m:f>
                <m:fPr>
                  <m:ctrlPr>
                    <w:rPr>
                      <w:rFonts w:ascii="Cambria Math" w:eastAsia="Cambria Math" w:hAnsi="Cambria Math" w:cs="Cambria Math"/>
                      <w:bCs/>
                      <w:i/>
                      <w:iCs/>
                      <w:color w:val="000000"/>
                      <w:lang w:val="en-US"/>
                    </w:rPr>
                  </m:ctrlPr>
                </m:fPr>
                <m:num>
                  <m:r>
                    <w:rPr>
                      <w:rFonts w:ascii="Cambria Math" w:eastAsia="Arial" w:hAnsi="Cambria Math" w:cs="Arial"/>
                      <w:color w:val="000000"/>
                      <w:lang w:val="en-US"/>
                    </w:rPr>
                    <m:t>8</m:t>
                  </m:r>
                </m:num>
                <m:den>
                  <m:r>
                    <w:rPr>
                      <w:rFonts w:ascii="Cambria Math" w:eastAsia="Arial" w:hAnsi="Cambria Math" w:cs="Arial"/>
                      <w:color w:val="000000"/>
                      <w:lang w:val="en-US"/>
                    </w:rPr>
                    <m:t>5</m:t>
                  </m:r>
                </m:den>
              </m:f>
              <m:r>
                <w:rPr>
                  <w:rFonts w:ascii="Cambria Math" w:eastAsia="Cambria Math" w:hAnsi="Cambria Math" w:cs="Cambria Math"/>
                  <w:color w:val="000000"/>
                  <w:lang w:val="en-US"/>
                </w:rPr>
                <m:t>=</m:t>
              </m:r>
              <m:func>
                <m:funcPr>
                  <m:ctrlPr>
                    <w:rPr>
                      <w:rFonts w:ascii="Cambria Math" w:eastAsia="Cambria Math" w:hAnsi="Cambria Math" w:cs="Cambria Math"/>
                      <w:bCs/>
                      <w:i/>
                      <w:iCs/>
                      <w:color w:val="000000"/>
                      <w:lang w:val="en-US"/>
                    </w:rPr>
                  </m:ctrlPr>
                </m:funcPr>
                <m:fName>
                  <m:sSub>
                    <m:sSubPr>
                      <m:ctrlPr>
                        <w:rPr>
                          <w:rFonts w:ascii="Cambria Math" w:eastAsia="Cambria Math" w:hAnsi="Cambria Math" w:cs="Cambria Math"/>
                          <w:bCs/>
                          <w:i/>
                          <w:iCs/>
                          <w:color w:val="000000"/>
                          <w:lang w:val="en-US"/>
                        </w:rPr>
                      </m:ctrlPr>
                    </m:sSubPr>
                    <m:e>
                      <m:r>
                        <m:rPr>
                          <m:sty m:val="p"/>
                        </m:rPr>
                        <w:rPr>
                          <w:rFonts w:ascii="Cambria Math" w:eastAsia="Cambria Math" w:hAnsi="Cambria Math" w:cs="Cambria Math"/>
                          <w:color w:val="000000"/>
                          <w:lang w:val="en-US"/>
                        </w:rPr>
                        <m:t>log</m:t>
                      </m:r>
                    </m:e>
                    <m:sub>
                      <m:r>
                        <w:rPr>
                          <w:rFonts w:ascii="Cambria Math" w:eastAsia="Cambria Math" w:hAnsi="Cambria Math" w:cs="Cambria Math"/>
                          <w:color w:val="000000"/>
                          <w:lang w:val="en-US"/>
                        </w:rPr>
                        <m:t>2</m:t>
                      </m:r>
                    </m:sub>
                  </m:sSub>
                </m:fName>
                <m:e>
                  <m:r>
                    <w:rPr>
                      <w:rFonts w:ascii="Cambria Math" w:eastAsia="Cambria Math" w:hAnsi="Cambria Math" w:cs="Cambria Math"/>
                      <w:color w:val="000000"/>
                      <w:lang w:val="en-US"/>
                    </w:rPr>
                    <m:t>8</m:t>
                  </m:r>
                </m:e>
              </m:func>
              <m:r>
                <w:rPr>
                  <w:rFonts w:ascii="Cambria Math" w:eastAsia="Cambria Math" w:hAnsi="Cambria Math" w:cs="Cambria Math"/>
                  <w:color w:val="000000"/>
                  <w:lang w:val="en-US"/>
                </w:rPr>
                <m:t>=3</m:t>
              </m:r>
            </m:oMath>
            <w:r w:rsidR="00090F21" w:rsidRPr="00090F21">
              <w:rPr>
                <w:rFonts w:eastAsia="Calibri" w:cs="Arial"/>
                <w:bCs/>
                <w:i/>
                <w:iCs/>
                <w:color w:val="000000"/>
                <w:lang w:val="en-US"/>
              </w:rPr>
              <w:t xml:space="preserve"> (</w:t>
            </w:r>
            <w:r w:rsidR="00090F21" w:rsidRPr="00090F21">
              <w:rPr>
                <w:rFonts w:eastAsia="Calibri" w:cs="Arial"/>
                <w:bCs/>
                <w:i/>
                <w:iCs/>
                <w:color w:val="000000"/>
              </w:rPr>
              <w:t>с</w:t>
            </w:r>
            <w:r w:rsidR="00090F21" w:rsidRPr="00090F21">
              <w:rPr>
                <w:rFonts w:eastAsia="Calibri" w:cs="Arial"/>
                <w:bCs/>
                <w:i/>
                <w:iCs/>
                <w:color w:val="000000"/>
                <w:lang w:val="en-US"/>
              </w:rPr>
              <w:t>)</w:t>
            </w:r>
          </w:p>
          <w:p w:rsidR="0011246B" w:rsidRPr="00090F21" w:rsidRDefault="00CE0989" w:rsidP="0011246B">
            <w:pPr>
              <w:pStyle w:val="a8"/>
              <w:spacing w:before="0" w:beforeAutospacing="0" w:after="0" w:afterAutospacing="0"/>
            </w:pPr>
            <m:oMathPara>
              <m:oMathParaPr>
                <m:jc m:val="centerGroup"/>
              </m:oMathParaPr>
              <m:oMath>
                <m:sSub>
                  <m:sSubPr>
                    <m:ctrlPr>
                      <w:rPr>
                        <w:rFonts w:ascii="Cambria Math" w:eastAsia="Cambria Math" w:hAnsi="Cambria Math" w:cs="Cambria Math"/>
                        <w:bCs/>
                        <w:i/>
                        <w:iCs/>
                        <w:color w:val="000000"/>
                      </w:rPr>
                    </m:ctrlPr>
                  </m:sSubPr>
                  <m:e>
                    <m:r>
                      <w:rPr>
                        <w:rFonts w:ascii="Cambria Math" w:eastAsia="Calibri" w:hAnsi="Cambria Math"/>
                        <w:color w:val="000000"/>
                      </w:rPr>
                      <m:t>log</m:t>
                    </m:r>
                  </m:e>
                  <m:sub>
                    <m:r>
                      <w:rPr>
                        <w:rFonts w:ascii="Cambria Math" w:eastAsia="Calibri" w:hAnsi="Cambria Math"/>
                        <w:color w:val="000000"/>
                      </w:rPr>
                      <m:t>2</m:t>
                    </m:r>
                  </m:sub>
                </m:sSub>
                <m:r>
                  <w:rPr>
                    <w:rFonts w:ascii="Cambria Math" w:eastAsia="Calibri" w:hAnsi="Cambria Math"/>
                    <w:color w:val="000000"/>
                  </w:rPr>
                  <m:t>16+</m:t>
                </m:r>
                <m:sSub>
                  <m:sSubPr>
                    <m:ctrlPr>
                      <w:rPr>
                        <w:rFonts w:ascii="Cambria Math" w:eastAsia="Cambria Math" w:hAnsi="Cambria Math" w:cs="Cambria Math"/>
                        <w:bCs/>
                        <w:i/>
                        <w:iCs/>
                        <w:color w:val="000000"/>
                      </w:rPr>
                    </m:ctrlPr>
                  </m:sSubPr>
                  <m:e>
                    <m:r>
                      <w:rPr>
                        <w:rFonts w:ascii="Cambria Math" w:eastAsia="Calibri" w:hAnsi="Cambria Math"/>
                        <w:color w:val="000000"/>
                      </w:rPr>
                      <m:t>log</m:t>
                    </m:r>
                  </m:e>
                  <m:sub>
                    <m:r>
                      <w:rPr>
                        <w:rFonts w:ascii="Cambria Math" w:eastAsia="Calibri" w:hAnsi="Cambria Math"/>
                        <w:color w:val="000000"/>
                      </w:rPr>
                      <m:t>2</m:t>
                    </m:r>
                  </m:sub>
                </m:sSub>
                <m:r>
                  <w:rPr>
                    <w:rFonts w:ascii="Cambria Math" w:eastAsia="Calibri" w:hAnsi="Cambria Math"/>
                    <w:color w:val="000000"/>
                  </w:rPr>
                  <m:t>2</m:t>
                </m:r>
                <m:r>
                  <w:rPr>
                    <w:rFonts w:ascii="Cambria Math" w:hAnsi="Cambria Math"/>
                    <w:color w:val="000000"/>
                  </w:rPr>
                  <m:t>=</m:t>
                </m:r>
                <m:func>
                  <m:funcPr>
                    <m:ctrlPr>
                      <w:rPr>
                        <w:rFonts w:ascii="Cambria Math" w:hAnsi="Cambria Math"/>
                        <w:bCs/>
                        <w:i/>
                        <w:iCs/>
                        <w:color w:val="000000"/>
                      </w:rPr>
                    </m:ctrlPr>
                  </m:funcPr>
                  <m:fName>
                    <m:sSub>
                      <m:sSubPr>
                        <m:ctrlPr>
                          <w:rPr>
                            <w:rFonts w:ascii="Cambria Math" w:hAnsi="Cambria Math"/>
                            <w:bCs/>
                            <w:i/>
                            <w:iCs/>
                            <w:color w:val="000000"/>
                          </w:rPr>
                        </m:ctrlPr>
                      </m:sSubPr>
                      <m:e>
                        <m:r>
                          <m:rPr>
                            <m:sty m:val="p"/>
                          </m:rPr>
                          <w:rPr>
                            <w:rFonts w:ascii="Cambria Math" w:hAnsi="Cambria Math"/>
                            <w:color w:val="000000"/>
                          </w:rPr>
                          <m:t>log</m:t>
                        </m:r>
                      </m:e>
                      <m:sub>
                        <m:r>
                          <w:rPr>
                            <w:rFonts w:ascii="Cambria Math" w:hAnsi="Cambria Math"/>
                            <w:color w:val="000000"/>
                          </w:rPr>
                          <m:t>2</m:t>
                        </m:r>
                      </m:sub>
                    </m:sSub>
                  </m:fName>
                  <m:e>
                    <m:r>
                      <w:rPr>
                        <w:rFonts w:ascii="Cambria Math" w:hAnsi="Cambria Math"/>
                        <w:color w:val="000000"/>
                      </w:rPr>
                      <m:t>32</m:t>
                    </m:r>
                  </m:e>
                </m:func>
                <m:r>
                  <w:rPr>
                    <w:rFonts w:ascii="Cambria Math" w:hAnsi="Cambria Math"/>
                    <w:color w:val="000000"/>
                  </w:rPr>
                  <m:t>=5 (а)</m:t>
                </m:r>
              </m:oMath>
            </m:oMathPara>
          </w:p>
          <w:p w:rsidR="0011246B" w:rsidRPr="00090F21" w:rsidRDefault="00CE0989" w:rsidP="0011246B">
            <w:pPr>
              <w:pStyle w:val="a8"/>
              <w:spacing w:before="0" w:beforeAutospacing="0" w:after="0" w:afterAutospacing="0"/>
            </w:pPr>
            <m:oMath>
              <m:rad>
                <m:radPr>
                  <m:ctrlPr>
                    <w:rPr>
                      <w:rFonts w:ascii="Cambria Math" w:eastAsia="Cambria Math" w:hAnsi="Cambria Math" w:cs="Cambria Math"/>
                      <w:i/>
                      <w:iCs/>
                      <w:color w:val="000000"/>
                    </w:rPr>
                  </m:ctrlPr>
                </m:radPr>
                <m:deg>
                  <m:r>
                    <w:rPr>
                      <w:rFonts w:ascii="Cambria Math" w:eastAsia="Arial" w:hAnsi="Cambria Math" w:cs="Arial"/>
                      <w:color w:val="000000"/>
                    </w:rPr>
                    <m:t>4</m:t>
                  </m:r>
                </m:deg>
                <m:e>
                  <m:r>
                    <w:rPr>
                      <w:rFonts w:ascii="Cambria Math" w:eastAsia="Arial" w:hAnsi="Cambria Math" w:cs="Arial"/>
                      <w:color w:val="000000"/>
                    </w:rPr>
                    <m:t>16</m:t>
                  </m:r>
                  <m:r>
                    <w:rPr>
                      <w:rFonts w:ascii="Cambria Math" w:eastAsia="Cambria Math" w:hAnsi="Cambria Math" w:cs="Arial"/>
                      <w:color w:val="000000"/>
                    </w:rPr>
                    <m:t>∙81</m:t>
                  </m:r>
                </m:e>
              </m:rad>
              <m:r>
                <w:rPr>
                  <w:rFonts w:ascii="Cambria Math" w:hAnsi="Cambria Math"/>
                  <w:color w:val="000000"/>
                </w:rPr>
                <m:t>=2∙3=6</m:t>
              </m:r>
            </m:oMath>
            <w:r w:rsidR="00090F21" w:rsidRPr="00090F21">
              <w:rPr>
                <w:iCs/>
                <w:color w:val="000000"/>
              </w:rPr>
              <w:t>(н)</w:t>
            </w:r>
          </w:p>
          <w:p w:rsidR="0011246B" w:rsidRPr="00090F21" w:rsidRDefault="00CE0989" w:rsidP="0011246B">
            <w:pPr>
              <w:pStyle w:val="a8"/>
              <w:spacing w:before="0" w:beforeAutospacing="0" w:after="0" w:afterAutospacing="0"/>
            </w:pPr>
            <m:oMathPara>
              <m:oMathParaPr>
                <m:jc m:val="centerGroup"/>
              </m:oMathParaPr>
              <m:oMath>
                <m:rad>
                  <m:radPr>
                    <m:degHide m:val="1"/>
                    <m:ctrlPr>
                      <w:rPr>
                        <w:rFonts w:ascii="Cambria Math" w:eastAsia="Cambria Math" w:hAnsi="Cambria Math" w:cs="Cambria Math"/>
                        <w:i/>
                        <w:iCs/>
                        <w:color w:val="000000"/>
                      </w:rPr>
                    </m:ctrlPr>
                  </m:radPr>
                  <m:deg/>
                  <m:e>
                    <m:r>
                      <w:rPr>
                        <w:rFonts w:ascii="Cambria Math" w:eastAsia="Arial" w:hAnsi="Cambria Math" w:cs="Arial"/>
                        <w:color w:val="000000"/>
                      </w:rPr>
                      <m:t>100</m:t>
                    </m:r>
                  </m:e>
                </m:rad>
                <m:r>
                  <w:rPr>
                    <w:rFonts w:ascii="Cambria Math" w:eastAsia="Cambria Math" w:hAnsi="Cambria Math" w:cs="Arial"/>
                    <w:color w:val="000000"/>
                  </w:rPr>
                  <m:t>∙</m:t>
                </m:r>
                <m:rad>
                  <m:radPr>
                    <m:ctrlPr>
                      <w:rPr>
                        <w:rFonts w:ascii="Cambria Math" w:eastAsia="Cambria Math" w:hAnsi="Cambria Math" w:cs="Cambria Math"/>
                        <w:i/>
                        <w:iCs/>
                        <w:color w:val="000000"/>
                      </w:rPr>
                    </m:ctrlPr>
                  </m:radPr>
                  <m:deg>
                    <m:r>
                      <w:rPr>
                        <w:rFonts w:ascii="Cambria Math" w:eastAsia="Cambria Math" w:hAnsi="Cambria Math" w:cs="Arial"/>
                        <w:color w:val="000000"/>
                      </w:rPr>
                      <m:t>3</m:t>
                    </m:r>
                  </m:deg>
                  <m:e>
                    <m:sSup>
                      <m:sSupPr>
                        <m:ctrlPr>
                          <w:rPr>
                            <w:rFonts w:ascii="Cambria Math" w:eastAsia="Cambria Math" w:hAnsi="Cambria Math" w:cs="Cambria Math"/>
                            <w:i/>
                            <w:iCs/>
                            <w:color w:val="000000"/>
                          </w:rPr>
                        </m:ctrlPr>
                      </m:sSupPr>
                      <m:e>
                        <m:r>
                          <w:rPr>
                            <w:rFonts w:ascii="Cambria Math" w:eastAsia="Cambria Math" w:hAnsi="Cambria Math" w:cs="Arial"/>
                            <w:color w:val="000000"/>
                          </w:rPr>
                          <m:t>0,7</m:t>
                        </m:r>
                      </m:e>
                      <m:sup>
                        <m:r>
                          <w:rPr>
                            <w:rFonts w:ascii="Cambria Math" w:eastAsia="Cambria Math" w:hAnsi="Cambria Math" w:cs="Arial"/>
                            <w:color w:val="000000"/>
                          </w:rPr>
                          <m:t>3</m:t>
                        </m:r>
                      </m:sup>
                    </m:sSup>
                  </m:e>
                </m:rad>
                <m:r>
                  <w:rPr>
                    <w:rFonts w:ascii="Cambria Math" w:hAnsi="Cambria Math"/>
                    <w:color w:val="000000"/>
                  </w:rPr>
                  <m:t>=10∙0.7=7(к)</m:t>
                </m:r>
              </m:oMath>
            </m:oMathPara>
          </w:p>
          <w:p w:rsidR="0011246B" w:rsidRPr="00090F21" w:rsidRDefault="00CE0989" w:rsidP="0011246B">
            <w:pPr>
              <w:pStyle w:val="a8"/>
              <w:spacing w:before="0" w:beforeAutospacing="0" w:after="0" w:afterAutospacing="0"/>
            </w:pPr>
            <m:oMath>
              <m:sSup>
                <m:sSupPr>
                  <m:ctrlPr>
                    <w:rPr>
                      <w:rFonts w:ascii="Cambria Math" w:eastAsia="Cambria Math" w:hAnsi="Cambria Math" w:cs="Cambria Math"/>
                      <w:i/>
                      <w:iCs/>
                      <w:color w:val="000000"/>
                    </w:rPr>
                  </m:ctrlPr>
                </m:sSupPr>
                <m:e>
                  <m:d>
                    <m:dPr>
                      <m:ctrlPr>
                        <w:rPr>
                          <w:rFonts w:ascii="Cambria Math" w:eastAsia="Cambria Math" w:hAnsi="Cambria Math" w:cs="Cambria Math"/>
                          <w:i/>
                          <w:iCs/>
                          <w:color w:val="000000"/>
                        </w:rPr>
                      </m:ctrlPr>
                    </m:dPr>
                    <m:e>
                      <m:rad>
                        <m:radPr>
                          <m:degHide m:val="1"/>
                          <m:ctrlPr>
                            <w:rPr>
                              <w:rFonts w:ascii="Cambria Math" w:eastAsia="Cambria Math" w:hAnsi="Cambria Math" w:cs="Cambria Math"/>
                              <w:i/>
                              <w:iCs/>
                              <w:color w:val="000000"/>
                            </w:rPr>
                          </m:ctrlPr>
                        </m:radPr>
                        <m:deg/>
                        <m:e>
                          <m:rad>
                            <m:radPr>
                              <m:ctrlPr>
                                <w:rPr>
                                  <w:rFonts w:ascii="Cambria Math" w:eastAsia="Cambria Math" w:hAnsi="Cambria Math" w:cs="Cambria Math"/>
                                  <w:i/>
                                  <w:iCs/>
                                  <w:color w:val="000000"/>
                                </w:rPr>
                              </m:ctrlPr>
                            </m:radPr>
                            <m:deg>
                              <m:r>
                                <w:rPr>
                                  <w:rFonts w:ascii="Cambria Math" w:eastAsia="Arial" w:hAnsi="Cambria Math" w:cs="Arial"/>
                                  <w:color w:val="000000"/>
                                </w:rPr>
                                <m:t>3</m:t>
                              </m:r>
                            </m:deg>
                            <m:e>
                              <m:r>
                                <w:rPr>
                                  <w:rFonts w:ascii="Cambria Math" w:eastAsia="Arial" w:hAnsi="Cambria Math" w:cs="Arial"/>
                                  <w:color w:val="000000"/>
                                </w:rPr>
                                <m:t>81</m:t>
                              </m:r>
                            </m:e>
                          </m:rad>
                        </m:e>
                      </m:rad>
                    </m:e>
                  </m:d>
                </m:e>
                <m:sup>
                  <m:r>
                    <w:rPr>
                      <w:rFonts w:ascii="Cambria Math" w:eastAsia="Arial" w:hAnsi="Cambria Math" w:cs="Arial"/>
                      <w:color w:val="000000"/>
                    </w:rPr>
                    <m:t>3</m:t>
                  </m:r>
                </m:sup>
              </m:sSup>
              <m:r>
                <w:rPr>
                  <w:rFonts w:ascii="Cambria Math" w:eastAsia="Cambria Math" w:hAnsi="Cambria Math" w:cs="Cambria Math"/>
                  <w:color w:val="000000"/>
                </w:rPr>
                <m:t>=</m:t>
              </m:r>
              <m:rad>
                <m:radPr>
                  <m:ctrlPr>
                    <w:rPr>
                      <w:rFonts w:ascii="Cambria Math" w:eastAsia="Cambria Math" w:hAnsi="Cambria Math" w:cs="Cambria Math"/>
                      <w:i/>
                      <w:iCs/>
                      <w:color w:val="000000"/>
                    </w:rPr>
                  </m:ctrlPr>
                </m:radPr>
                <m:deg>
                  <m:r>
                    <w:rPr>
                      <w:rFonts w:ascii="Cambria Math" w:eastAsia="Cambria Math" w:hAnsi="Cambria Math" w:cs="Cambria Math"/>
                      <w:color w:val="000000"/>
                    </w:rPr>
                    <m:t>6</m:t>
                  </m:r>
                </m:deg>
                <m:e>
                  <m:sSup>
                    <m:sSupPr>
                      <m:ctrlPr>
                        <w:rPr>
                          <w:rFonts w:ascii="Cambria Math" w:eastAsia="Cambria Math" w:hAnsi="Cambria Math" w:cs="Cambria Math"/>
                          <w:i/>
                          <w:iCs/>
                          <w:color w:val="000000"/>
                        </w:rPr>
                      </m:ctrlPr>
                    </m:sSupPr>
                    <m:e>
                      <m:r>
                        <w:rPr>
                          <w:rFonts w:ascii="Cambria Math" w:eastAsia="Cambria Math" w:hAnsi="Cambria Math" w:cs="Cambria Math"/>
                          <w:color w:val="000000"/>
                        </w:rPr>
                        <m:t>81</m:t>
                      </m:r>
                    </m:e>
                    <m:sup>
                      <m:r>
                        <w:rPr>
                          <w:rFonts w:ascii="Cambria Math" w:eastAsia="Cambria Math" w:hAnsi="Cambria Math" w:cs="Cambria Math"/>
                          <w:color w:val="000000"/>
                        </w:rPr>
                        <m:t>3</m:t>
                      </m:r>
                    </m:sup>
                  </m:sSup>
                </m:e>
              </m:rad>
            </m:oMath>
            <w:r w:rsidR="0011246B" w:rsidRPr="00090F21">
              <w:rPr>
                <w:iCs/>
                <w:color w:val="000000"/>
              </w:rPr>
              <w:t>=9</w:t>
            </w:r>
            <w:r w:rsidR="00090F21" w:rsidRPr="00090F21">
              <w:rPr>
                <w:iCs/>
                <w:color w:val="000000"/>
              </w:rPr>
              <w:t>(и)</w:t>
            </w:r>
          </w:p>
          <w:p w:rsidR="0011246B" w:rsidRPr="00090F21" w:rsidRDefault="0011246B" w:rsidP="0011246B">
            <w:pPr>
              <w:pStyle w:val="21"/>
              <w:spacing w:line="240" w:lineRule="auto"/>
              <w:ind w:left="-23"/>
              <w:rPr>
                <w:sz w:val="24"/>
                <w:szCs w:val="24"/>
              </w:rPr>
            </w:pPr>
          </w:p>
          <w:p w:rsidR="0011246B" w:rsidRPr="00090F21" w:rsidRDefault="00CE0989" w:rsidP="0011246B">
            <w:pPr>
              <w:pStyle w:val="a8"/>
              <w:spacing w:before="0" w:beforeAutospacing="0" w:after="0" w:afterAutospacing="0"/>
            </w:pPr>
            <m:oMath>
              <m:sSup>
                <m:sSupPr>
                  <m:ctrlPr>
                    <w:rPr>
                      <w:rFonts w:ascii="Cambria Math" w:eastAsia="Cambria Math" w:hAnsi="Cambria Math" w:cs="Cambria Math"/>
                      <w:bCs/>
                      <w:i/>
                      <w:iCs/>
                      <w:color w:val="000000"/>
                    </w:rPr>
                  </m:ctrlPr>
                </m:sSupPr>
                <m:e>
                  <m:r>
                    <w:rPr>
                      <w:rFonts w:ascii="Cambria Math" w:eastAsia="Arial" w:hAnsi="Cambria Math" w:cs="Arial"/>
                      <w:color w:val="000000"/>
                    </w:rPr>
                    <m:t>8</m:t>
                  </m:r>
                </m:e>
                <m:sup>
                  <m:f>
                    <m:fPr>
                      <m:ctrlPr>
                        <w:rPr>
                          <w:rFonts w:ascii="Cambria Math" w:eastAsia="Cambria Math" w:hAnsi="Cambria Math" w:cs="Cambria Math"/>
                          <w:bCs/>
                          <w:i/>
                          <w:iCs/>
                          <w:color w:val="000000"/>
                        </w:rPr>
                      </m:ctrlPr>
                    </m:fPr>
                    <m:num>
                      <m:r>
                        <w:rPr>
                          <w:rFonts w:ascii="Cambria Math" w:eastAsia="Arial" w:hAnsi="Cambria Math" w:cs="Arial"/>
                          <w:color w:val="000000"/>
                        </w:rPr>
                        <m:t>2</m:t>
                      </m:r>
                    </m:num>
                    <m:den>
                      <m:r>
                        <w:rPr>
                          <w:rFonts w:ascii="Cambria Math" w:eastAsia="Arial" w:hAnsi="Cambria Math" w:cs="Arial"/>
                          <w:color w:val="000000"/>
                        </w:rPr>
                        <m:t>3</m:t>
                      </m:r>
                    </m:den>
                  </m:f>
                </m:sup>
              </m:sSup>
              <m:r>
                <w:rPr>
                  <w:rFonts w:ascii="Cambria Math" w:eastAsia="Arial" w:hAnsi="Cambria Math" w:cs="Arial"/>
                  <w:color w:val="000000"/>
                </w:rPr>
                <m:t>-34-3=1</m:t>
              </m:r>
            </m:oMath>
            <w:r w:rsidR="00090F21" w:rsidRPr="00090F21">
              <w:rPr>
                <w:bCs/>
                <w:iCs/>
                <w:color w:val="000000"/>
              </w:rPr>
              <w:t>(п)</w:t>
            </w:r>
          </w:p>
          <w:p w:rsidR="0011246B" w:rsidRPr="00090F21" w:rsidRDefault="00090F21" w:rsidP="0011246B">
            <w:pPr>
              <w:pStyle w:val="a8"/>
              <w:spacing w:before="0" w:beforeAutospacing="0" w:after="0" w:afterAutospacing="0"/>
              <w:rPr>
                <w:bCs/>
                <w:iCs/>
                <w:color w:val="000000"/>
              </w:rPr>
            </w:pPr>
            <m:oMath>
              <m:r>
                <w:rPr>
                  <w:rFonts w:ascii="Cambria Math" w:eastAsia="Arial" w:hAnsi="Cambria Math" w:cs="Arial"/>
                  <w:color w:val="000000"/>
                </w:rPr>
                <m:t>9,5 -</m:t>
              </m:r>
              <m:sSup>
                <m:sSupPr>
                  <m:ctrlPr>
                    <w:rPr>
                      <w:rFonts w:ascii="Cambria Math" w:eastAsia="Cambria Math" w:hAnsi="Cambria Math" w:cs="Cambria Math"/>
                      <w:bCs/>
                      <w:i/>
                      <w:iCs/>
                      <w:color w:val="000000"/>
                    </w:rPr>
                  </m:ctrlPr>
                </m:sSupPr>
                <m:e>
                  <m:r>
                    <w:rPr>
                      <w:rFonts w:ascii="Cambria Math" w:eastAsia="Arial" w:hAnsi="Cambria Math" w:cs="Arial"/>
                      <w:color w:val="000000"/>
                    </w:rPr>
                    <m:t>32</m:t>
                  </m:r>
                </m:e>
                <m:sup>
                  <m:r>
                    <w:rPr>
                      <w:rFonts w:ascii="Cambria Math" w:eastAsia="Arial" w:hAnsi="Cambria Math" w:cs="Arial"/>
                      <w:color w:val="000000"/>
                    </w:rPr>
                    <m:t>-</m:t>
                  </m:r>
                  <m:f>
                    <m:fPr>
                      <m:ctrlPr>
                        <w:rPr>
                          <w:rFonts w:ascii="Cambria Math" w:eastAsia="Cambria Math" w:hAnsi="Cambria Math" w:cs="Cambria Math"/>
                          <w:bCs/>
                          <w:i/>
                          <w:iCs/>
                          <w:color w:val="000000"/>
                        </w:rPr>
                      </m:ctrlPr>
                    </m:fPr>
                    <m:num>
                      <m:r>
                        <w:rPr>
                          <w:rFonts w:ascii="Cambria Math" w:eastAsia="Arial" w:hAnsi="Cambria Math" w:cs="Arial"/>
                          <w:color w:val="000000"/>
                        </w:rPr>
                        <m:t>1</m:t>
                      </m:r>
                    </m:num>
                    <m:den>
                      <m:r>
                        <w:rPr>
                          <w:rFonts w:ascii="Cambria Math" w:eastAsia="Arial" w:hAnsi="Cambria Math" w:cs="Arial"/>
                          <w:color w:val="000000"/>
                        </w:rPr>
                        <m:t>5</m:t>
                      </m:r>
                    </m:den>
                  </m:f>
                </m:sup>
              </m:sSup>
            </m:oMath>
            <w:r w:rsidR="0011246B" w:rsidRPr="00090F21">
              <w:rPr>
                <w:bCs/>
                <w:iCs/>
                <w:color w:val="000000"/>
              </w:rPr>
              <w:t>9.5-0.5=9</w:t>
            </w:r>
            <w:r w:rsidRPr="00090F21">
              <w:rPr>
                <w:bCs/>
                <w:iCs/>
                <w:color w:val="000000"/>
              </w:rPr>
              <w:t>(и)</w:t>
            </w:r>
          </w:p>
          <w:p w:rsidR="0011246B" w:rsidRPr="00090F21" w:rsidRDefault="00CE0989" w:rsidP="0011246B">
            <w:pPr>
              <w:pStyle w:val="a8"/>
              <w:spacing w:before="0" w:beforeAutospacing="0" w:after="0" w:afterAutospacing="0"/>
              <w:rPr>
                <w:bCs/>
                <w:iCs/>
                <w:color w:val="000000"/>
              </w:rPr>
            </w:pPr>
            <m:oMath>
              <m:sSup>
                <m:sSupPr>
                  <m:ctrlPr>
                    <w:rPr>
                      <w:rFonts w:ascii="Cambria Math" w:eastAsia="Cambria Math" w:hAnsi="Cambria Math" w:cs="Cambria Math"/>
                      <w:bCs/>
                      <w:i/>
                      <w:iCs/>
                      <w:color w:val="000000"/>
                    </w:rPr>
                  </m:ctrlPr>
                </m:sSupPr>
                <m:e>
                  <m:r>
                    <w:rPr>
                      <w:rFonts w:ascii="Cambria Math" w:eastAsia="Arial" w:hAnsi="Cambria Math" w:cs="Arial"/>
                      <w:color w:val="000000"/>
                    </w:rPr>
                    <m:t>35</m:t>
                  </m:r>
                </m:e>
                <m:sup>
                  <m:r>
                    <w:rPr>
                      <w:rFonts w:ascii="Cambria Math" w:eastAsia="Arial" w:hAnsi="Cambria Math" w:cs="Arial"/>
                      <w:color w:val="000000"/>
                    </w:rPr>
                    <m:t>0</m:t>
                  </m:r>
                </m:sup>
              </m:sSup>
              <m:r>
                <w:rPr>
                  <w:rFonts w:ascii="Cambria Math" w:eastAsia="Arial" w:hAnsi="Cambria Math" w:cs="Arial"/>
                  <w:color w:val="000000"/>
                </w:rPr>
                <m:t>+</m:t>
              </m:r>
              <m:sSup>
                <m:sSupPr>
                  <m:ctrlPr>
                    <w:rPr>
                      <w:rFonts w:ascii="Cambria Math" w:eastAsia="Cambria Math" w:hAnsi="Cambria Math" w:cs="Cambria Math"/>
                      <w:bCs/>
                      <w:i/>
                      <w:iCs/>
                      <w:color w:val="000000"/>
                    </w:rPr>
                  </m:ctrlPr>
                </m:sSupPr>
                <m:e>
                  <m:r>
                    <w:rPr>
                      <w:rFonts w:ascii="Cambria Math" w:eastAsia="Arial" w:hAnsi="Cambria Math" w:cs="Arial"/>
                      <w:color w:val="000000"/>
                    </w:rPr>
                    <m:t>36</m:t>
                  </m:r>
                </m:e>
                <m:sup>
                  <m:f>
                    <m:fPr>
                      <m:ctrlPr>
                        <w:rPr>
                          <w:rFonts w:ascii="Cambria Math" w:eastAsia="Cambria Math" w:hAnsi="Cambria Math" w:cs="Cambria Math"/>
                          <w:bCs/>
                          <w:i/>
                          <w:iCs/>
                          <w:color w:val="000000"/>
                        </w:rPr>
                      </m:ctrlPr>
                    </m:fPr>
                    <m:num>
                      <m:r>
                        <w:rPr>
                          <w:rFonts w:ascii="Cambria Math" w:eastAsia="Arial" w:hAnsi="Cambria Math" w:cs="Arial"/>
                          <w:color w:val="000000"/>
                        </w:rPr>
                        <m:t>1</m:t>
                      </m:r>
                    </m:num>
                    <m:den>
                      <m:r>
                        <w:rPr>
                          <w:rFonts w:ascii="Cambria Math" w:eastAsia="Arial" w:hAnsi="Cambria Math" w:cs="Arial"/>
                          <w:color w:val="000000"/>
                        </w:rPr>
                        <m:t>2</m:t>
                      </m:r>
                    </m:den>
                  </m:f>
                </m:sup>
              </m:sSup>
              <m:r>
                <w:rPr>
                  <w:rFonts w:ascii="Cambria Math" w:eastAsia="Cambria Math" w:hAnsi="Cambria Math" w:cs="Arial"/>
                  <w:color w:val="000000"/>
                </w:rPr>
                <m:t>∙</m:t>
              </m:r>
              <m:sSup>
                <m:sSupPr>
                  <m:ctrlPr>
                    <w:rPr>
                      <w:rFonts w:ascii="Cambria Math" w:eastAsia="Cambria Math" w:hAnsi="Cambria Math" w:cs="Cambria Math"/>
                      <w:bCs/>
                      <w:i/>
                      <w:iCs/>
                      <w:color w:val="000000"/>
                    </w:rPr>
                  </m:ctrlPr>
                </m:sSupPr>
                <m:e>
                  <m:r>
                    <w:rPr>
                      <w:rFonts w:ascii="Cambria Math" w:eastAsia="Cambria Math" w:hAnsi="Cambria Math" w:cs="Arial"/>
                      <w:color w:val="000000"/>
                    </w:rPr>
                    <m:t>8</m:t>
                  </m:r>
                </m:e>
                <m:sup>
                  <m:f>
                    <m:fPr>
                      <m:ctrlPr>
                        <w:rPr>
                          <w:rFonts w:ascii="Cambria Math" w:eastAsia="Cambria Math" w:hAnsi="Cambria Math" w:cs="Cambria Math"/>
                          <w:bCs/>
                          <w:i/>
                          <w:iCs/>
                          <w:color w:val="000000"/>
                        </w:rPr>
                      </m:ctrlPr>
                    </m:fPr>
                    <m:num>
                      <m:r>
                        <w:rPr>
                          <w:rFonts w:ascii="Cambria Math" w:eastAsia="Cambria Math" w:hAnsi="Cambria Math" w:cs="Arial"/>
                          <w:color w:val="000000"/>
                        </w:rPr>
                        <m:t>1</m:t>
                      </m:r>
                    </m:num>
                    <m:den>
                      <m:r>
                        <w:rPr>
                          <w:rFonts w:ascii="Cambria Math" w:eastAsia="Cambria Math" w:hAnsi="Cambria Math" w:cs="Arial"/>
                          <w:color w:val="000000"/>
                        </w:rPr>
                        <m:t>3</m:t>
                      </m:r>
                    </m:den>
                  </m:f>
                </m:sup>
              </m:sSup>
              <m:r>
                <w:rPr>
                  <w:rFonts w:ascii="Cambria Math" w:eastAsia="Cambria Math" w:hAnsi="Cambria Math" w:cs="Cambria Math"/>
                  <w:color w:val="000000"/>
                </w:rPr>
                <m:t>=1+6∙2=13</m:t>
              </m:r>
            </m:oMath>
            <w:r w:rsidR="00090F21" w:rsidRPr="00090F21">
              <w:rPr>
                <w:bCs/>
                <w:iCs/>
                <w:color w:val="000000"/>
              </w:rPr>
              <w:t>(м)</w:t>
            </w:r>
          </w:p>
          <w:p w:rsidR="0011246B" w:rsidRPr="00090F21" w:rsidRDefault="00CE0989" w:rsidP="0011246B">
            <w:pPr>
              <w:pStyle w:val="a8"/>
              <w:spacing w:before="0" w:beforeAutospacing="0" w:after="0" w:afterAutospacing="0"/>
            </w:pPr>
            <m:oMathPara>
              <m:oMathParaPr>
                <m:jc m:val="left"/>
              </m:oMathParaPr>
              <m:oMath>
                <m:f>
                  <m:fPr>
                    <m:ctrlPr>
                      <w:rPr>
                        <w:rFonts w:ascii="Cambria Math" w:eastAsia="Cambria Math" w:hAnsi="Cambria Math" w:cs="Cambria Math"/>
                        <w:bCs/>
                        <w:i/>
                        <w:iCs/>
                        <w:color w:val="000000"/>
                      </w:rPr>
                    </m:ctrlPr>
                  </m:fPr>
                  <m:num>
                    <m:rad>
                      <m:radPr>
                        <m:degHide m:val="1"/>
                        <m:ctrlPr>
                          <w:rPr>
                            <w:rFonts w:ascii="Cambria Math" w:eastAsia="Cambria Math" w:hAnsi="Cambria Math" w:cs="Cambria Math"/>
                            <w:bCs/>
                            <w:i/>
                            <w:iCs/>
                            <w:color w:val="000000"/>
                          </w:rPr>
                        </m:ctrlPr>
                      </m:radPr>
                      <m:deg/>
                      <m:e>
                        <m:r>
                          <w:rPr>
                            <w:rFonts w:ascii="Cambria Math" w:eastAsia="Arial" w:hAnsi="Cambria Math" w:cs="Arial"/>
                            <w:color w:val="000000"/>
                          </w:rPr>
                          <m:t>0,25</m:t>
                        </m:r>
                      </m:e>
                    </m:rad>
                  </m:num>
                  <m:den>
                    <m:r>
                      <w:rPr>
                        <w:rFonts w:ascii="Cambria Math" w:eastAsia="Arial" w:hAnsi="Cambria Math" w:cs="Arial"/>
                        <w:color w:val="000000"/>
                      </w:rPr>
                      <m:t>0,01</m:t>
                    </m:r>
                  </m:den>
                </m:f>
                <m:r>
                  <w:rPr>
                    <w:rFonts w:ascii="Cambria Math" w:eastAsia="Cambria Math" w:hAnsi="Cambria Math" w:cs="Cambria Math"/>
                    <w:color w:val="000000"/>
                  </w:rPr>
                  <m:t>=0.5÷0,01=50(ы)</m:t>
                </m:r>
              </m:oMath>
            </m:oMathPara>
          </w:p>
          <w:p w:rsidR="0032792E" w:rsidRDefault="0032792E" w:rsidP="0032792E">
            <w:pPr>
              <w:pStyle w:val="21"/>
              <w:spacing w:line="240" w:lineRule="auto"/>
              <w:ind w:left="-23"/>
              <w:rPr>
                <w:sz w:val="24"/>
                <w:szCs w:val="24"/>
              </w:rPr>
            </w:pPr>
            <w:proofErr w:type="gramStart"/>
            <w:r>
              <w:rPr>
                <w:sz w:val="24"/>
                <w:szCs w:val="24"/>
              </w:rPr>
              <w:t>Итак</w:t>
            </w:r>
            <w:proofErr w:type="gramEnd"/>
            <w:r>
              <w:rPr>
                <w:sz w:val="24"/>
                <w:szCs w:val="24"/>
              </w:rPr>
              <w:t xml:space="preserve"> вы получили еще два названия этой необычной обуви: </w:t>
            </w:r>
            <w:r w:rsidR="00AF5D86">
              <w:rPr>
                <w:sz w:val="24"/>
                <w:szCs w:val="24"/>
              </w:rPr>
              <w:t>чесанки и пимы.</w:t>
            </w:r>
          </w:p>
          <w:p w:rsidR="005A687F" w:rsidRDefault="005A687F" w:rsidP="0032792E">
            <w:pPr>
              <w:pStyle w:val="21"/>
              <w:spacing w:line="240" w:lineRule="auto"/>
              <w:ind w:left="-23"/>
              <w:rPr>
                <w:sz w:val="24"/>
                <w:szCs w:val="24"/>
              </w:rPr>
            </w:pPr>
          </w:p>
          <w:p w:rsidR="00AF5D86" w:rsidRDefault="00AF5D86" w:rsidP="0032792E">
            <w:pPr>
              <w:pStyle w:val="21"/>
              <w:spacing w:line="240" w:lineRule="auto"/>
              <w:ind w:left="-23"/>
              <w:rPr>
                <w:sz w:val="24"/>
                <w:szCs w:val="24"/>
              </w:rPr>
            </w:pPr>
            <w:r>
              <w:rPr>
                <w:noProof/>
                <w:sz w:val="24"/>
                <w:szCs w:val="24"/>
                <w:lang w:eastAsia="ru-RU"/>
              </w:rPr>
              <w:lastRenderedPageBreak/>
              <w:drawing>
                <wp:inline distT="0" distB="0" distL="0" distR="0" wp14:anchorId="76FF5B72" wp14:editId="3D640991">
                  <wp:extent cx="1723813" cy="1292920"/>
                  <wp:effectExtent l="0" t="0" r="0"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24132" cy="1293159"/>
                          </a:xfrm>
                          <a:prstGeom prst="rect">
                            <a:avLst/>
                          </a:prstGeom>
                          <a:noFill/>
                        </pic:spPr>
                      </pic:pic>
                    </a:graphicData>
                  </a:graphic>
                </wp:inline>
              </w:drawing>
            </w:r>
          </w:p>
          <w:p w:rsidR="00AF5D86" w:rsidRDefault="00AF5D86" w:rsidP="00090F21">
            <w:pPr>
              <w:pStyle w:val="21"/>
              <w:spacing w:line="240" w:lineRule="auto"/>
              <w:ind w:left="-23"/>
              <w:jc w:val="both"/>
              <w:rPr>
                <w:sz w:val="24"/>
                <w:szCs w:val="24"/>
              </w:rPr>
            </w:pPr>
            <w:r w:rsidRPr="00AF5D86">
              <w:rPr>
                <w:sz w:val="24"/>
                <w:szCs w:val="24"/>
              </w:rPr>
              <w:t>На Руси валенки стали популярны в 8 веке, тогда они представляли собой низкие валяные ботинки без голенищ со швом. Остатки валяной шерсти археологи нашли в  курганах Горного Алтая. Народы, живущие здесь, обтягивали ею юрты, из шерсти делали головные уборы и одежду. Историки костюма считают, что кочевые народы изобрели и валяную обувь. А вместе с ними — в годы монголо-татарского ига — валенки появились в русских деревнях и городах.</w:t>
            </w:r>
            <w:r>
              <w:rPr>
                <w:sz w:val="24"/>
                <w:szCs w:val="24"/>
              </w:rPr>
              <w:t xml:space="preserve"> </w:t>
            </w:r>
          </w:p>
          <w:p w:rsidR="00AF5D86" w:rsidRDefault="00AF5D86" w:rsidP="00AF5D86">
            <w:pPr>
              <w:pStyle w:val="21"/>
              <w:spacing w:line="240" w:lineRule="auto"/>
              <w:ind w:left="-23"/>
              <w:rPr>
                <w:sz w:val="24"/>
                <w:szCs w:val="24"/>
              </w:rPr>
            </w:pPr>
            <w:r>
              <w:rPr>
                <w:noProof/>
                <w:sz w:val="24"/>
                <w:szCs w:val="24"/>
                <w:lang w:eastAsia="ru-RU"/>
              </w:rPr>
              <w:drawing>
                <wp:inline distT="0" distB="0" distL="0" distR="0" wp14:anchorId="41CFE1E8" wp14:editId="5F1A6024">
                  <wp:extent cx="1943100" cy="1457393"/>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43304" cy="1457546"/>
                          </a:xfrm>
                          <a:prstGeom prst="rect">
                            <a:avLst/>
                          </a:prstGeom>
                          <a:noFill/>
                        </pic:spPr>
                      </pic:pic>
                    </a:graphicData>
                  </a:graphic>
                </wp:inline>
              </w:drawing>
            </w:r>
          </w:p>
          <w:p w:rsidR="00AF5D86" w:rsidRPr="00AF5D86" w:rsidRDefault="00AF5D86" w:rsidP="00AF5D86">
            <w:pPr>
              <w:pStyle w:val="21"/>
              <w:spacing w:line="240" w:lineRule="auto"/>
              <w:ind w:left="-23"/>
              <w:rPr>
                <w:sz w:val="24"/>
                <w:szCs w:val="24"/>
              </w:rPr>
            </w:pPr>
            <w:r w:rsidRPr="00AF5D86">
              <w:rPr>
                <w:sz w:val="24"/>
                <w:szCs w:val="24"/>
              </w:rPr>
              <w:t xml:space="preserve">К какому веку до нашей эры относятся наиболее ранние свидетельства об использовании войлока на территории страны? </w:t>
            </w:r>
          </w:p>
          <w:p w:rsidR="00AF5D86" w:rsidRDefault="00AF5D86" w:rsidP="00AF5D86">
            <w:pPr>
              <w:pStyle w:val="21"/>
              <w:spacing w:line="240" w:lineRule="auto"/>
              <w:ind w:left="-23"/>
              <w:rPr>
                <w:sz w:val="24"/>
                <w:szCs w:val="24"/>
              </w:rPr>
            </w:pPr>
            <w:r w:rsidRPr="00AF5D86">
              <w:rPr>
                <w:sz w:val="24"/>
                <w:szCs w:val="24"/>
              </w:rPr>
              <w:t>Найдите значение выражения</w:t>
            </w:r>
            <w:r>
              <w:rPr>
                <w:sz w:val="24"/>
                <w:szCs w:val="24"/>
              </w:rPr>
              <w:t xml:space="preserve">, </w:t>
            </w:r>
            <w:r w:rsidRPr="00AF5D86">
              <w:rPr>
                <w:sz w:val="24"/>
                <w:szCs w:val="24"/>
              </w:rPr>
              <w:t xml:space="preserve"> узнай ответ на вопрос:</w:t>
            </w:r>
          </w:p>
          <w:p w:rsidR="00AF5D86" w:rsidRDefault="00CE0989" w:rsidP="00AF5D86">
            <w:pPr>
              <w:pStyle w:val="21"/>
              <w:spacing w:line="240" w:lineRule="auto"/>
              <w:ind w:left="-23"/>
              <w:rPr>
                <w:bCs/>
                <w:iCs/>
                <w:color w:val="404040"/>
                <w:sz w:val="24"/>
                <w:szCs w:val="24"/>
              </w:rPr>
            </w:pPr>
            <m:oMath>
              <m:f>
                <m:fPr>
                  <m:ctrlPr>
                    <w:rPr>
                      <w:rFonts w:ascii="Cambria Math" w:eastAsia="Cambria Math" w:hAnsi="Cambria Math" w:cs="Cambria Math"/>
                      <w:bCs/>
                      <w:i/>
                      <w:iCs/>
                      <w:color w:val="404040"/>
                      <w:sz w:val="24"/>
                      <w:szCs w:val="24"/>
                      <w:lang w:val="en-US"/>
                    </w:rPr>
                  </m:ctrlPr>
                </m:fPr>
                <m:num>
                  <m:func>
                    <m:funcPr>
                      <m:ctrlPr>
                        <w:rPr>
                          <w:rFonts w:ascii="Cambria Math" w:eastAsia="Cambria Math" w:hAnsi="Cambria Math" w:cs="Cambria Math"/>
                          <w:bCs/>
                          <w:i/>
                          <w:iCs/>
                          <w:color w:val="404040"/>
                          <w:sz w:val="24"/>
                          <w:szCs w:val="24"/>
                          <w:lang w:val="en-US"/>
                        </w:rPr>
                      </m:ctrlPr>
                    </m:funcPr>
                    <m:fName>
                      <m:sSub>
                        <m:sSubPr>
                          <m:ctrlPr>
                            <w:rPr>
                              <w:rFonts w:ascii="Cambria Math" w:eastAsia="Cambria Math" w:hAnsi="Cambria Math" w:cs="Cambria Math"/>
                              <w:bCs/>
                              <w:i/>
                              <w:iCs/>
                              <w:color w:val="404040"/>
                              <w:sz w:val="24"/>
                              <w:szCs w:val="24"/>
                              <w:lang w:val="en-US"/>
                            </w:rPr>
                          </m:ctrlPr>
                        </m:sSubPr>
                        <m:e>
                          <m:r>
                            <m:rPr>
                              <m:sty m:val="p"/>
                            </m:rPr>
                            <w:rPr>
                              <w:rFonts w:ascii="Cambria Math" w:eastAsia="Arial" w:hAnsi="Cambria Math" w:cs="Arial"/>
                              <w:color w:val="404040"/>
                              <w:sz w:val="24"/>
                              <w:szCs w:val="24"/>
                              <w:lang w:val="en-US"/>
                            </w:rPr>
                            <m:t>log</m:t>
                          </m:r>
                        </m:e>
                        <m:sub>
                          <m:r>
                            <w:rPr>
                              <w:rFonts w:ascii="Cambria Math" w:eastAsia="Arial" w:hAnsi="Cambria Math" w:cs="Arial"/>
                              <w:color w:val="404040"/>
                              <w:sz w:val="24"/>
                              <w:szCs w:val="24"/>
                            </w:rPr>
                            <m:t>5</m:t>
                          </m:r>
                        </m:sub>
                      </m:sSub>
                    </m:fName>
                    <m:e>
                      <m:r>
                        <w:rPr>
                          <w:rFonts w:ascii="Cambria Math" w:eastAsia="Arial" w:hAnsi="Cambria Math" w:cs="Arial"/>
                          <w:color w:val="404040"/>
                          <w:sz w:val="24"/>
                          <w:szCs w:val="24"/>
                        </w:rPr>
                        <m:t>27</m:t>
                      </m:r>
                    </m:e>
                  </m:func>
                </m:num>
                <m:den>
                  <m:func>
                    <m:funcPr>
                      <m:ctrlPr>
                        <w:rPr>
                          <w:rFonts w:ascii="Cambria Math" w:eastAsia="Cambria Math" w:hAnsi="Cambria Math" w:cs="Cambria Math"/>
                          <w:bCs/>
                          <w:i/>
                          <w:iCs/>
                          <w:color w:val="404040"/>
                          <w:sz w:val="24"/>
                          <w:szCs w:val="24"/>
                          <w:lang w:val="en-US"/>
                        </w:rPr>
                      </m:ctrlPr>
                    </m:funcPr>
                    <m:fName>
                      <m:sSub>
                        <m:sSubPr>
                          <m:ctrlPr>
                            <w:rPr>
                              <w:rFonts w:ascii="Cambria Math" w:eastAsia="Cambria Math" w:hAnsi="Cambria Math" w:cs="Cambria Math"/>
                              <w:bCs/>
                              <w:i/>
                              <w:iCs/>
                              <w:color w:val="404040"/>
                              <w:sz w:val="24"/>
                              <w:szCs w:val="24"/>
                              <w:lang w:val="en-US"/>
                            </w:rPr>
                          </m:ctrlPr>
                        </m:sSubPr>
                        <m:e>
                          <m:r>
                            <m:rPr>
                              <m:sty m:val="p"/>
                            </m:rPr>
                            <w:rPr>
                              <w:rFonts w:ascii="Cambria Math" w:eastAsia="Arial" w:hAnsi="Cambria Math" w:cs="Arial"/>
                              <w:color w:val="404040"/>
                              <w:sz w:val="24"/>
                              <w:szCs w:val="24"/>
                              <w:lang w:val="en-US"/>
                            </w:rPr>
                            <m:t>log</m:t>
                          </m:r>
                        </m:e>
                        <m:sub>
                          <m:r>
                            <w:rPr>
                              <w:rFonts w:ascii="Cambria Math" w:eastAsia="Arial" w:hAnsi="Cambria Math" w:cs="Arial"/>
                              <w:color w:val="404040"/>
                              <w:sz w:val="24"/>
                              <w:szCs w:val="24"/>
                            </w:rPr>
                            <m:t>5</m:t>
                          </m:r>
                        </m:sub>
                      </m:sSub>
                    </m:fName>
                    <m:e>
                      <m:r>
                        <w:rPr>
                          <w:rFonts w:ascii="Cambria Math" w:eastAsia="Arial" w:hAnsi="Cambria Math" w:cs="Arial"/>
                          <w:color w:val="404040"/>
                          <w:sz w:val="24"/>
                          <w:szCs w:val="24"/>
                        </w:rPr>
                        <m:t>3</m:t>
                      </m:r>
                    </m:e>
                  </m:func>
                </m:den>
              </m:f>
              <m:r>
                <w:rPr>
                  <w:rFonts w:ascii="Cambria Math" w:eastAsia="Arial" w:hAnsi="Cambria Math" w:cs="Arial"/>
                  <w:color w:val="404040"/>
                  <w:sz w:val="24"/>
                  <w:szCs w:val="24"/>
                </w:rPr>
                <m:t>+</m:t>
              </m:r>
              <m:func>
                <m:funcPr>
                  <m:ctrlPr>
                    <w:rPr>
                      <w:rFonts w:ascii="Cambria Math" w:eastAsia="Cambria Math" w:hAnsi="Cambria Math" w:cs="Cambria Math"/>
                      <w:bCs/>
                      <w:i/>
                      <w:iCs/>
                      <w:color w:val="404040"/>
                      <w:sz w:val="24"/>
                      <w:szCs w:val="24"/>
                      <w:lang w:val="en-US"/>
                    </w:rPr>
                  </m:ctrlPr>
                </m:funcPr>
                <m:fName>
                  <m:sSub>
                    <m:sSubPr>
                      <m:ctrlPr>
                        <w:rPr>
                          <w:rFonts w:ascii="Cambria Math" w:eastAsia="Cambria Math" w:hAnsi="Cambria Math" w:cs="Cambria Math"/>
                          <w:bCs/>
                          <w:i/>
                          <w:iCs/>
                          <w:color w:val="404040"/>
                          <w:sz w:val="24"/>
                          <w:szCs w:val="24"/>
                          <w:lang w:val="en-US"/>
                        </w:rPr>
                      </m:ctrlPr>
                    </m:sSubPr>
                    <m:e>
                      <m:r>
                        <m:rPr>
                          <m:sty m:val="p"/>
                        </m:rPr>
                        <w:rPr>
                          <w:rFonts w:ascii="Cambria Math" w:eastAsia="Arial" w:hAnsi="Cambria Math" w:cs="Arial"/>
                          <w:color w:val="404040"/>
                          <w:sz w:val="24"/>
                          <w:szCs w:val="24"/>
                          <w:lang w:val="en-US"/>
                        </w:rPr>
                        <m:t>log</m:t>
                      </m:r>
                    </m:e>
                    <m:sub>
                      <m:r>
                        <w:rPr>
                          <w:rFonts w:ascii="Cambria Math" w:eastAsia="Arial" w:hAnsi="Cambria Math" w:cs="Arial"/>
                          <w:color w:val="404040"/>
                          <w:sz w:val="24"/>
                          <w:szCs w:val="24"/>
                        </w:rPr>
                        <m:t>5</m:t>
                      </m:r>
                    </m:sub>
                  </m:sSub>
                </m:fName>
                <m:e>
                  <m:r>
                    <w:rPr>
                      <w:rFonts w:ascii="Cambria Math" w:eastAsia="Arial" w:hAnsi="Cambria Math" w:cs="Arial"/>
                      <w:color w:val="404040"/>
                      <w:sz w:val="24"/>
                      <w:szCs w:val="24"/>
                    </w:rPr>
                    <m:t>5</m:t>
                  </m:r>
                </m:e>
              </m:func>
              <m:r>
                <w:rPr>
                  <w:rFonts w:ascii="Cambria Math" w:hAnsi="Cambria Math"/>
                  <w:color w:val="404040"/>
                  <w:sz w:val="24"/>
                  <w:szCs w:val="24"/>
                </w:rPr>
                <m:t>=</m:t>
              </m:r>
              <m:func>
                <m:funcPr>
                  <m:ctrlPr>
                    <w:rPr>
                      <w:rFonts w:ascii="Cambria Math" w:hAnsi="Cambria Math"/>
                      <w:bCs/>
                      <w:i/>
                      <w:iCs/>
                      <w:color w:val="404040"/>
                      <w:sz w:val="24"/>
                      <w:szCs w:val="24"/>
                      <w:lang w:val="en-US"/>
                    </w:rPr>
                  </m:ctrlPr>
                </m:funcPr>
                <m:fName>
                  <m:sSub>
                    <m:sSubPr>
                      <m:ctrlPr>
                        <w:rPr>
                          <w:rFonts w:ascii="Cambria Math" w:hAnsi="Cambria Math"/>
                          <w:bCs/>
                          <w:i/>
                          <w:iCs/>
                          <w:color w:val="404040"/>
                          <w:sz w:val="24"/>
                          <w:szCs w:val="24"/>
                          <w:lang w:val="en-US"/>
                        </w:rPr>
                      </m:ctrlPr>
                    </m:sSubPr>
                    <m:e>
                      <m:r>
                        <m:rPr>
                          <m:sty m:val="p"/>
                        </m:rPr>
                        <w:rPr>
                          <w:rFonts w:ascii="Cambria Math" w:hAnsi="Cambria Math"/>
                          <w:color w:val="404040"/>
                          <w:sz w:val="24"/>
                          <w:szCs w:val="24"/>
                          <w:lang w:val="en-US"/>
                        </w:rPr>
                        <m:t>log</m:t>
                      </m:r>
                    </m:e>
                    <m:sub>
                      <m:r>
                        <w:rPr>
                          <w:rFonts w:ascii="Cambria Math" w:hAnsi="Cambria Math"/>
                          <w:color w:val="404040"/>
                          <w:sz w:val="24"/>
                          <w:szCs w:val="24"/>
                        </w:rPr>
                        <m:t>3</m:t>
                      </m:r>
                    </m:sub>
                  </m:sSub>
                </m:fName>
                <m:e>
                  <m:r>
                    <w:rPr>
                      <w:rFonts w:ascii="Cambria Math" w:hAnsi="Cambria Math"/>
                      <w:color w:val="404040"/>
                      <w:sz w:val="24"/>
                      <w:szCs w:val="24"/>
                    </w:rPr>
                    <m:t>27</m:t>
                  </m:r>
                </m:e>
              </m:func>
              <m:r>
                <w:rPr>
                  <w:rFonts w:ascii="Cambria Math" w:hAnsi="Cambria Math"/>
                  <w:color w:val="404040"/>
                  <w:sz w:val="24"/>
                  <w:szCs w:val="24"/>
                </w:rPr>
                <m:t>+1=3+1=4</m:t>
              </m:r>
            </m:oMath>
            <w:r w:rsidR="00AF5D86">
              <w:rPr>
                <w:b/>
                <w:bCs/>
                <w:iCs/>
                <w:color w:val="404040"/>
                <w:sz w:val="24"/>
                <w:szCs w:val="24"/>
              </w:rPr>
              <w:t xml:space="preserve"> </w:t>
            </w:r>
            <w:r w:rsidR="00AF5D86" w:rsidRPr="00AF5D86">
              <w:rPr>
                <w:bCs/>
                <w:iCs/>
                <w:color w:val="404040"/>
                <w:sz w:val="24"/>
                <w:szCs w:val="24"/>
              </w:rPr>
              <w:t>( 4 век до нашей эры)</w:t>
            </w:r>
          </w:p>
          <w:p w:rsidR="006C33DF" w:rsidRDefault="006C33DF" w:rsidP="00090F21">
            <w:pPr>
              <w:pStyle w:val="21"/>
              <w:spacing w:line="240" w:lineRule="auto"/>
              <w:ind w:left="-23"/>
              <w:jc w:val="both"/>
              <w:rPr>
                <w:sz w:val="24"/>
                <w:szCs w:val="24"/>
              </w:rPr>
            </w:pPr>
          </w:p>
          <w:p w:rsidR="005A687F" w:rsidRDefault="006C33DF" w:rsidP="00090F21">
            <w:pPr>
              <w:pStyle w:val="21"/>
              <w:spacing w:line="240" w:lineRule="auto"/>
              <w:ind w:left="-23"/>
              <w:jc w:val="both"/>
              <w:rPr>
                <w:sz w:val="24"/>
                <w:szCs w:val="24"/>
              </w:rPr>
            </w:pPr>
            <w:r w:rsidRPr="006C33DF">
              <w:rPr>
                <w:sz w:val="24"/>
                <w:szCs w:val="24"/>
              </w:rPr>
              <w:t xml:space="preserve">Первые документы об использовании валеной обуви в </w:t>
            </w:r>
            <w:r w:rsidRPr="006C33DF">
              <w:rPr>
                <w:sz w:val="24"/>
                <w:szCs w:val="24"/>
              </w:rPr>
              <w:lastRenderedPageBreak/>
              <w:t xml:space="preserve">Нижегородском крае относятся к более поздним срокам.  Найди  корень </w:t>
            </w:r>
            <w:proofErr w:type="gramStart"/>
            <w:r w:rsidRPr="006C33DF">
              <w:rPr>
                <w:sz w:val="24"/>
                <w:szCs w:val="24"/>
              </w:rPr>
              <w:t>уравнения</w:t>
            </w:r>
            <w:proofErr w:type="gramEnd"/>
            <w:r w:rsidRPr="006C33DF">
              <w:rPr>
                <w:sz w:val="24"/>
                <w:szCs w:val="24"/>
              </w:rPr>
              <w:t xml:space="preserve"> и ты узнаешь в каком веке  научились мастерить цельную обувь в Семеновском уезде Нижегородской губернии, являвшимся центром старообрядчества.</w:t>
            </w:r>
          </w:p>
          <w:p w:rsidR="00CE0989" w:rsidRDefault="006C33DF" w:rsidP="00CE0989">
            <w:pPr>
              <w:pStyle w:val="21"/>
              <w:spacing w:line="240" w:lineRule="auto"/>
              <w:ind w:left="-23"/>
              <w:jc w:val="both"/>
              <w:rPr>
                <w:sz w:val="24"/>
                <w:szCs w:val="24"/>
                <w:lang w:val="en-US"/>
              </w:rPr>
            </w:pPr>
            <w:r>
              <w:rPr>
                <w:noProof/>
                <w:sz w:val="24"/>
                <w:szCs w:val="24"/>
                <w:lang w:eastAsia="ru-RU"/>
              </w:rPr>
              <w:drawing>
                <wp:inline distT="0" distB="0" distL="0" distR="0" wp14:anchorId="6CF917E7" wp14:editId="2B16F154">
                  <wp:extent cx="2209588" cy="1657268"/>
                  <wp:effectExtent l="0" t="0" r="635"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09997" cy="1657575"/>
                          </a:xfrm>
                          <a:prstGeom prst="rect">
                            <a:avLst/>
                          </a:prstGeom>
                          <a:noFill/>
                        </pic:spPr>
                      </pic:pic>
                    </a:graphicData>
                  </a:graphic>
                </wp:inline>
              </w:drawing>
            </w:r>
          </w:p>
          <w:p w:rsidR="00CE0989" w:rsidRPr="00CE0989" w:rsidRDefault="00CE0989" w:rsidP="00CE0989">
            <w:pPr>
              <w:pStyle w:val="21"/>
              <w:spacing w:line="240" w:lineRule="auto"/>
              <w:ind w:left="0"/>
              <w:jc w:val="both"/>
              <w:rPr>
                <w:sz w:val="24"/>
                <w:szCs w:val="24"/>
                <w:lang w:val="en-US"/>
              </w:rPr>
            </w:pPr>
          </w:p>
          <w:p w:rsidR="006C33DF" w:rsidRPr="006C33DF" w:rsidRDefault="006C33DF" w:rsidP="006C33DF">
            <w:pPr>
              <w:pStyle w:val="21"/>
              <w:spacing w:line="240" w:lineRule="auto"/>
              <w:ind w:left="-23"/>
              <w:jc w:val="both"/>
              <w:rPr>
                <w:sz w:val="24"/>
                <w:szCs w:val="24"/>
              </w:rPr>
            </w:pPr>
            <w:r w:rsidRPr="006C33DF">
              <w:rPr>
                <w:sz w:val="24"/>
                <w:szCs w:val="24"/>
              </w:rPr>
              <w:t xml:space="preserve">В городе Арзамасе в середине </w:t>
            </w:r>
            <w:proofErr w:type="gramStart"/>
            <w:r w:rsidRPr="006C33DF">
              <w:rPr>
                <w:sz w:val="24"/>
                <w:szCs w:val="24"/>
              </w:rPr>
              <w:t>Х</w:t>
            </w:r>
            <w:proofErr w:type="gramEnd"/>
            <w:r w:rsidRPr="006C33DF">
              <w:rPr>
                <w:sz w:val="24"/>
                <w:szCs w:val="24"/>
              </w:rPr>
              <w:t>VII века числилось несколько человек, занимающихся валяльным промыслом. К какому году 17 чека относятся первые упоминания в документах этого факта?</w:t>
            </w:r>
          </w:p>
          <w:p w:rsidR="006C33DF" w:rsidRDefault="006C33DF" w:rsidP="006C33DF">
            <w:pPr>
              <w:pStyle w:val="21"/>
              <w:spacing w:line="240" w:lineRule="auto"/>
              <w:ind w:left="-23"/>
              <w:jc w:val="both"/>
              <w:rPr>
                <w:sz w:val="24"/>
                <w:szCs w:val="24"/>
              </w:rPr>
            </w:pPr>
            <w:r w:rsidRPr="006C33DF">
              <w:rPr>
                <w:sz w:val="24"/>
                <w:szCs w:val="24"/>
              </w:rPr>
              <w:t xml:space="preserve">Для ответа на вопрос найти наибольшее целое </w:t>
            </w:r>
            <w:proofErr w:type="gramStart"/>
            <w:r w:rsidRPr="006C33DF">
              <w:rPr>
                <w:sz w:val="24"/>
                <w:szCs w:val="24"/>
              </w:rPr>
              <w:t>значение</w:t>
            </w:r>
            <w:proofErr w:type="gramEnd"/>
            <w:r w:rsidRPr="006C33DF">
              <w:rPr>
                <w:sz w:val="24"/>
                <w:szCs w:val="24"/>
              </w:rPr>
              <w:t xml:space="preserve"> при котором выражение имеет  смысл</w:t>
            </w:r>
          </w:p>
          <w:p w:rsidR="006C33DF" w:rsidRDefault="00CE0989" w:rsidP="006C33DF">
            <w:pPr>
              <w:pStyle w:val="21"/>
              <w:spacing w:line="240" w:lineRule="auto"/>
              <w:ind w:left="-23"/>
              <w:jc w:val="both"/>
              <w:rPr>
                <w:sz w:val="24"/>
                <w:szCs w:val="24"/>
              </w:rPr>
            </w:pPr>
            <w:r>
              <w:rPr>
                <w:noProof/>
                <w:sz w:val="24"/>
                <w:szCs w:val="24"/>
                <w:lang w:eastAsia="ru-RU"/>
              </w:rPr>
              <w:drawing>
                <wp:inline distT="0" distB="0" distL="0" distR="0" wp14:anchorId="2D6BF96F">
                  <wp:extent cx="2603379" cy="1952625"/>
                  <wp:effectExtent l="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03861" cy="1952987"/>
                          </a:xfrm>
                          <a:prstGeom prst="rect">
                            <a:avLst/>
                          </a:prstGeom>
                          <a:noFill/>
                        </pic:spPr>
                      </pic:pic>
                    </a:graphicData>
                  </a:graphic>
                </wp:inline>
              </w:drawing>
            </w:r>
          </w:p>
          <w:p w:rsidR="006C33DF" w:rsidRDefault="006C33DF" w:rsidP="006C33DF">
            <w:pPr>
              <w:pStyle w:val="21"/>
              <w:spacing w:line="240" w:lineRule="auto"/>
              <w:ind w:left="-23"/>
              <w:jc w:val="both"/>
              <w:rPr>
                <w:sz w:val="24"/>
                <w:szCs w:val="24"/>
              </w:rPr>
            </w:pPr>
            <w:r w:rsidRPr="006C33DF">
              <w:rPr>
                <w:sz w:val="24"/>
                <w:szCs w:val="24"/>
              </w:rPr>
              <w:lastRenderedPageBreak/>
              <w:t xml:space="preserve">Для умельцев села </w:t>
            </w:r>
            <w:proofErr w:type="gramStart"/>
            <w:r w:rsidRPr="006C33DF">
              <w:rPr>
                <w:sz w:val="24"/>
                <w:szCs w:val="24"/>
              </w:rPr>
              <w:t>Красное</w:t>
            </w:r>
            <w:proofErr w:type="gramEnd"/>
            <w:r w:rsidRPr="006C33DF">
              <w:rPr>
                <w:sz w:val="24"/>
                <w:szCs w:val="24"/>
              </w:rPr>
              <w:t xml:space="preserve">  Арзамасского уезда валяный промысел оказался прибыльным. Секреты валяния передавалась мастерами  из поколения в поколение, поэтому  валенки получались особые. Мастерство </w:t>
            </w:r>
            <w:proofErr w:type="spellStart"/>
            <w:r w:rsidRPr="006C33DF">
              <w:rPr>
                <w:sz w:val="24"/>
                <w:szCs w:val="24"/>
              </w:rPr>
              <w:t>красносёлов</w:t>
            </w:r>
            <w:proofErr w:type="spellEnd"/>
            <w:r w:rsidRPr="006C33DF">
              <w:rPr>
                <w:sz w:val="24"/>
                <w:szCs w:val="24"/>
              </w:rPr>
              <w:t xml:space="preserve"> было высоким. Их изделия  отправлялись на выставки, а затем в Австрию и к границам Китая.  В настоящее время в селе Красное действует музей «Русский валенок». Какие размеры имеют валенок-гигант и мини-валенок, хранящиеся в фондах музея? Ответ на вопрос: </w:t>
            </w:r>
            <w:proofErr w:type="gramStart"/>
            <w:r w:rsidRPr="006C33DF">
              <w:rPr>
                <w:sz w:val="24"/>
                <w:szCs w:val="24"/>
              </w:rPr>
              <w:t>число</w:t>
            </w:r>
            <w:proofErr w:type="gramEnd"/>
            <w:r w:rsidRPr="006C33DF">
              <w:rPr>
                <w:sz w:val="24"/>
                <w:szCs w:val="24"/>
              </w:rPr>
              <w:t xml:space="preserve"> которое является посторонним корнем (высота в сантиметрах) и  десятичная дробь не входящая в ОДЗ (высота в метрах)</w:t>
            </w:r>
          </w:p>
          <w:p w:rsidR="006C33DF" w:rsidRDefault="006C33DF" w:rsidP="006C33DF">
            <w:pPr>
              <w:pStyle w:val="21"/>
              <w:spacing w:line="240" w:lineRule="auto"/>
              <w:ind w:left="-23"/>
              <w:jc w:val="both"/>
              <w:rPr>
                <w:sz w:val="24"/>
                <w:szCs w:val="24"/>
              </w:rPr>
            </w:pPr>
            <w:r>
              <w:rPr>
                <w:noProof/>
                <w:sz w:val="24"/>
                <w:szCs w:val="24"/>
                <w:lang w:eastAsia="ru-RU"/>
              </w:rPr>
              <w:drawing>
                <wp:inline distT="0" distB="0" distL="0" distR="0" wp14:anchorId="58A82193" wp14:editId="451CD6AC">
                  <wp:extent cx="2533650" cy="1900326"/>
                  <wp:effectExtent l="0" t="0" r="0" b="508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34119" cy="1900678"/>
                          </a:xfrm>
                          <a:prstGeom prst="rect">
                            <a:avLst/>
                          </a:prstGeom>
                          <a:noFill/>
                        </pic:spPr>
                      </pic:pic>
                    </a:graphicData>
                  </a:graphic>
                </wp:inline>
              </w:drawing>
            </w:r>
          </w:p>
          <w:p w:rsidR="006C33DF" w:rsidRDefault="006C33DF" w:rsidP="006C33DF">
            <w:pPr>
              <w:pStyle w:val="21"/>
              <w:spacing w:line="240" w:lineRule="auto"/>
              <w:ind w:left="-23"/>
              <w:jc w:val="both"/>
              <w:rPr>
                <w:sz w:val="24"/>
                <w:szCs w:val="24"/>
              </w:rPr>
            </w:pPr>
            <w:r w:rsidRPr="006C33DF">
              <w:rPr>
                <w:sz w:val="24"/>
                <w:szCs w:val="24"/>
              </w:rPr>
              <w:t>Долгие  годы, валенки считались особой роскошью, их носили и высокопоставленные особы. Царь Петр I всегда надевал их после бани, а Екатерина великая носила валенки в связи с болезнью ног. Кто из царских особ издал указ, разрешающих придворным дамам носить подобную обувь с платьями</w:t>
            </w:r>
          </w:p>
          <w:p w:rsidR="006C33DF" w:rsidRDefault="006C33DF" w:rsidP="006C33DF">
            <w:pPr>
              <w:pStyle w:val="21"/>
              <w:spacing w:line="240" w:lineRule="auto"/>
              <w:ind w:left="-23"/>
              <w:jc w:val="both"/>
              <w:rPr>
                <w:sz w:val="24"/>
                <w:szCs w:val="24"/>
              </w:rPr>
            </w:pPr>
          </w:p>
          <w:p w:rsidR="006C33DF" w:rsidRDefault="005A687F" w:rsidP="006C33DF">
            <w:pPr>
              <w:pStyle w:val="21"/>
              <w:spacing w:line="240" w:lineRule="auto"/>
              <w:ind w:left="-23"/>
              <w:rPr>
                <w:noProof/>
                <w:sz w:val="24"/>
                <w:szCs w:val="24"/>
                <w:lang w:val="en-US" w:eastAsia="ru-RU"/>
              </w:rPr>
            </w:pPr>
            <w:r>
              <w:rPr>
                <w:sz w:val="24"/>
                <w:szCs w:val="24"/>
              </w:rPr>
              <w:lastRenderedPageBreak/>
              <w:t xml:space="preserve">  </w:t>
            </w:r>
            <w:r w:rsidR="00CE0989">
              <w:rPr>
                <w:noProof/>
                <w:sz w:val="24"/>
                <w:szCs w:val="24"/>
                <w:lang w:eastAsia="ru-RU"/>
              </w:rPr>
              <w:drawing>
                <wp:inline distT="0" distB="0" distL="0" distR="0" wp14:anchorId="6C3BF925">
                  <wp:extent cx="2489085" cy="1866900"/>
                  <wp:effectExtent l="0" t="0" r="69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89546" cy="1867246"/>
                          </a:xfrm>
                          <a:prstGeom prst="rect">
                            <a:avLst/>
                          </a:prstGeom>
                          <a:noFill/>
                        </pic:spPr>
                      </pic:pic>
                    </a:graphicData>
                  </a:graphic>
                </wp:inline>
              </w:drawing>
            </w:r>
          </w:p>
          <w:p w:rsidR="00CE0989" w:rsidRDefault="00CE0989" w:rsidP="006C33DF">
            <w:pPr>
              <w:pStyle w:val="21"/>
              <w:spacing w:line="240" w:lineRule="auto"/>
              <w:ind w:left="-23"/>
              <w:rPr>
                <w:noProof/>
                <w:sz w:val="24"/>
                <w:szCs w:val="24"/>
                <w:lang w:val="en-US" w:eastAsia="ru-RU"/>
              </w:rPr>
            </w:pPr>
          </w:p>
          <w:p w:rsidR="00CE0989" w:rsidRPr="00CE0989" w:rsidRDefault="00CE0989" w:rsidP="006C33DF">
            <w:pPr>
              <w:pStyle w:val="21"/>
              <w:spacing w:line="240" w:lineRule="auto"/>
              <w:ind w:left="-23"/>
              <w:rPr>
                <w:noProof/>
                <w:sz w:val="24"/>
                <w:szCs w:val="24"/>
                <w:lang w:val="en-US" w:eastAsia="ru-RU"/>
              </w:rPr>
            </w:pPr>
          </w:p>
          <w:p w:rsidR="006C33DF" w:rsidRDefault="006C33DF" w:rsidP="006C33DF">
            <w:pPr>
              <w:pStyle w:val="21"/>
              <w:spacing w:line="240" w:lineRule="auto"/>
              <w:ind w:left="-23"/>
              <w:rPr>
                <w:noProof/>
                <w:sz w:val="24"/>
                <w:szCs w:val="24"/>
                <w:lang w:eastAsia="ru-RU"/>
              </w:rPr>
            </w:pPr>
            <w:r w:rsidRPr="006C33DF">
              <w:rPr>
                <w:noProof/>
                <w:sz w:val="24"/>
                <w:szCs w:val="24"/>
                <w:lang w:eastAsia="ru-RU"/>
              </w:rPr>
              <w:t>Поначалу валенки стоили очень дорого, поэтому такую роскошь позволить себе могли только зажиточные крестьяне. О какой сумме идет речь?</w:t>
            </w:r>
          </w:p>
          <w:p w:rsidR="006C33DF" w:rsidRDefault="00CE0989" w:rsidP="006C33DF">
            <w:pPr>
              <w:pStyle w:val="21"/>
              <w:spacing w:line="240" w:lineRule="auto"/>
              <w:ind w:left="-23"/>
              <w:rPr>
                <w:noProof/>
                <w:sz w:val="24"/>
                <w:szCs w:val="24"/>
                <w:lang w:val="en-US" w:eastAsia="ru-RU"/>
              </w:rPr>
            </w:pPr>
            <w:r>
              <w:rPr>
                <w:noProof/>
                <w:sz w:val="24"/>
                <w:szCs w:val="24"/>
                <w:lang w:eastAsia="ru-RU"/>
              </w:rPr>
              <w:drawing>
                <wp:inline distT="0" distB="0" distL="0" distR="0" wp14:anchorId="22995E18">
                  <wp:extent cx="2552582" cy="1914525"/>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3054" cy="1914879"/>
                          </a:xfrm>
                          <a:prstGeom prst="rect">
                            <a:avLst/>
                          </a:prstGeom>
                          <a:noFill/>
                        </pic:spPr>
                      </pic:pic>
                    </a:graphicData>
                  </a:graphic>
                </wp:inline>
              </w:drawing>
            </w:r>
          </w:p>
          <w:p w:rsidR="00CE0989" w:rsidRDefault="00CE0989" w:rsidP="006C33DF">
            <w:pPr>
              <w:pStyle w:val="21"/>
              <w:spacing w:line="240" w:lineRule="auto"/>
              <w:ind w:left="-23"/>
              <w:rPr>
                <w:noProof/>
                <w:sz w:val="24"/>
                <w:szCs w:val="24"/>
                <w:lang w:val="en-US" w:eastAsia="ru-RU"/>
              </w:rPr>
            </w:pPr>
          </w:p>
          <w:p w:rsidR="00CE0989" w:rsidRDefault="00CE0989" w:rsidP="006C33DF">
            <w:pPr>
              <w:pStyle w:val="21"/>
              <w:spacing w:line="240" w:lineRule="auto"/>
              <w:ind w:left="-23"/>
              <w:rPr>
                <w:noProof/>
                <w:sz w:val="24"/>
                <w:szCs w:val="24"/>
                <w:lang w:val="en-US" w:eastAsia="ru-RU"/>
              </w:rPr>
            </w:pPr>
          </w:p>
          <w:p w:rsidR="00CE0989" w:rsidRPr="00CE0989" w:rsidRDefault="00CE0989" w:rsidP="006C33DF">
            <w:pPr>
              <w:pStyle w:val="21"/>
              <w:spacing w:line="240" w:lineRule="auto"/>
              <w:ind w:left="-23"/>
              <w:rPr>
                <w:noProof/>
                <w:sz w:val="24"/>
                <w:szCs w:val="24"/>
                <w:lang w:val="en-US" w:eastAsia="ru-RU"/>
              </w:rPr>
            </w:pPr>
          </w:p>
          <w:p w:rsidR="006C33DF" w:rsidRDefault="006C33DF" w:rsidP="006C33DF">
            <w:pPr>
              <w:pStyle w:val="21"/>
              <w:spacing w:line="240" w:lineRule="auto"/>
              <w:ind w:left="-23"/>
              <w:rPr>
                <w:noProof/>
                <w:sz w:val="24"/>
                <w:szCs w:val="24"/>
                <w:lang w:eastAsia="ru-RU"/>
              </w:rPr>
            </w:pPr>
            <w:r w:rsidRPr="006C33DF">
              <w:rPr>
                <w:noProof/>
                <w:sz w:val="24"/>
                <w:szCs w:val="24"/>
                <w:lang w:eastAsia="ru-RU"/>
              </w:rPr>
              <w:lastRenderedPageBreak/>
              <w:t>Два серебряных рубля за пару. Много ли это? В те времена овцу продавали за 12-18 копеек, поэтому владелец рубля мог обзавестись целым стадом. Или купить одного четырехлетнего бычка.</w:t>
            </w:r>
          </w:p>
          <w:p w:rsidR="006C33DF" w:rsidRDefault="006C33DF" w:rsidP="006C33DF">
            <w:pPr>
              <w:pStyle w:val="21"/>
              <w:spacing w:line="240" w:lineRule="auto"/>
              <w:ind w:left="-23"/>
              <w:rPr>
                <w:noProof/>
                <w:sz w:val="24"/>
                <w:szCs w:val="24"/>
                <w:lang w:eastAsia="ru-RU"/>
              </w:rPr>
            </w:pPr>
            <w:r>
              <w:rPr>
                <w:noProof/>
                <w:sz w:val="24"/>
                <w:szCs w:val="24"/>
                <w:lang w:eastAsia="ru-RU"/>
              </w:rPr>
              <w:drawing>
                <wp:inline distT="0" distB="0" distL="0" distR="0" wp14:anchorId="4819B6B9" wp14:editId="1D83B698">
                  <wp:extent cx="2209800" cy="1657427"/>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10209" cy="1657734"/>
                          </a:xfrm>
                          <a:prstGeom prst="rect">
                            <a:avLst/>
                          </a:prstGeom>
                          <a:noFill/>
                        </pic:spPr>
                      </pic:pic>
                    </a:graphicData>
                  </a:graphic>
                </wp:inline>
              </w:drawing>
            </w:r>
          </w:p>
          <w:p w:rsidR="001E7FF9" w:rsidRDefault="001E7FF9" w:rsidP="006C33DF">
            <w:pPr>
              <w:pStyle w:val="21"/>
              <w:spacing w:line="240" w:lineRule="auto"/>
              <w:ind w:left="-23"/>
              <w:rPr>
                <w:noProof/>
                <w:sz w:val="24"/>
                <w:szCs w:val="24"/>
                <w:lang w:eastAsia="ru-RU"/>
              </w:rPr>
            </w:pPr>
            <w:r>
              <w:rPr>
                <w:noProof/>
                <w:sz w:val="24"/>
                <w:szCs w:val="24"/>
                <w:lang w:eastAsia="ru-RU"/>
              </w:rPr>
              <w:t>Теперь поговорим о том, какую роль сыграла эта необычная обувь в годы Великой Отечественноей войны.</w:t>
            </w:r>
          </w:p>
          <w:p w:rsidR="001E7FF9" w:rsidRDefault="001E7FF9" w:rsidP="006C33DF">
            <w:pPr>
              <w:pStyle w:val="21"/>
              <w:spacing w:line="240" w:lineRule="auto"/>
              <w:ind w:left="-23"/>
              <w:rPr>
                <w:noProof/>
                <w:sz w:val="24"/>
                <w:szCs w:val="24"/>
                <w:lang w:eastAsia="ru-RU"/>
              </w:rPr>
            </w:pPr>
            <w:r>
              <w:rPr>
                <w:noProof/>
                <w:sz w:val="24"/>
                <w:szCs w:val="24"/>
                <w:lang w:eastAsia="ru-RU"/>
              </w:rPr>
              <w:drawing>
                <wp:inline distT="0" distB="0" distL="0" distR="0" wp14:anchorId="6100A176" wp14:editId="703F0734">
                  <wp:extent cx="2044605" cy="153352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44983" cy="1533809"/>
                          </a:xfrm>
                          <a:prstGeom prst="rect">
                            <a:avLst/>
                          </a:prstGeom>
                          <a:noFill/>
                        </pic:spPr>
                      </pic:pic>
                    </a:graphicData>
                  </a:graphic>
                </wp:inline>
              </w:drawing>
            </w:r>
            <w:r>
              <w:rPr>
                <w:noProof/>
                <w:sz w:val="24"/>
                <w:szCs w:val="24"/>
                <w:lang w:eastAsia="ru-RU"/>
              </w:rPr>
              <w:t xml:space="preserve"> </w:t>
            </w:r>
            <w:r>
              <w:rPr>
                <w:noProof/>
                <w:sz w:val="24"/>
                <w:szCs w:val="24"/>
                <w:lang w:eastAsia="ru-RU"/>
              </w:rPr>
              <w:drawing>
                <wp:inline distT="0" distB="0" distL="0" distR="0" wp14:anchorId="3D043FD7" wp14:editId="6711EEF3">
                  <wp:extent cx="2038350" cy="1528834"/>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38727" cy="1529117"/>
                          </a:xfrm>
                          <a:prstGeom prst="rect">
                            <a:avLst/>
                          </a:prstGeom>
                          <a:noFill/>
                        </pic:spPr>
                      </pic:pic>
                    </a:graphicData>
                  </a:graphic>
                </wp:inline>
              </w:drawing>
            </w:r>
          </w:p>
          <w:p w:rsidR="001E7FF9" w:rsidRPr="001E7FF9" w:rsidRDefault="001E7FF9" w:rsidP="001E7FF9">
            <w:pPr>
              <w:pStyle w:val="21"/>
              <w:spacing w:line="240" w:lineRule="auto"/>
              <w:ind w:left="-23"/>
              <w:rPr>
                <w:noProof/>
                <w:sz w:val="24"/>
                <w:szCs w:val="24"/>
                <w:lang w:eastAsia="ru-RU"/>
              </w:rPr>
            </w:pPr>
            <w:r w:rsidRPr="001E7FF9">
              <w:rPr>
                <w:noProof/>
                <w:sz w:val="24"/>
                <w:szCs w:val="24"/>
                <w:lang w:eastAsia="ru-RU"/>
              </w:rPr>
              <w:t>План «Барбаросса» разработанный Гитлером предусматривал захват европейской территории СССР стремительным броском до наступления холодов. Планам не суждено было сбыться.</w:t>
            </w:r>
          </w:p>
          <w:p w:rsidR="001E7FF9" w:rsidRPr="001E7FF9" w:rsidRDefault="001E7FF9" w:rsidP="001E7FF9">
            <w:pPr>
              <w:pStyle w:val="21"/>
              <w:spacing w:line="240" w:lineRule="auto"/>
              <w:ind w:left="-23"/>
              <w:rPr>
                <w:noProof/>
                <w:sz w:val="24"/>
                <w:szCs w:val="24"/>
                <w:lang w:eastAsia="ru-RU"/>
              </w:rPr>
            </w:pPr>
            <w:r w:rsidRPr="001E7FF9">
              <w:rPr>
                <w:noProof/>
                <w:sz w:val="24"/>
                <w:szCs w:val="24"/>
                <w:lang w:eastAsia="ru-RU"/>
              </w:rPr>
              <w:t xml:space="preserve"> Зима 1941 года выдалась аномально холодной, столбики термометров опустились ниже отметки 40 градусов. </w:t>
            </w:r>
          </w:p>
          <w:p w:rsidR="001E7FF9" w:rsidRPr="001E7FF9" w:rsidRDefault="001E7FF9" w:rsidP="001E7FF9">
            <w:pPr>
              <w:pStyle w:val="21"/>
              <w:spacing w:line="240" w:lineRule="auto"/>
              <w:ind w:left="-23"/>
              <w:rPr>
                <w:noProof/>
                <w:sz w:val="24"/>
                <w:szCs w:val="24"/>
                <w:lang w:eastAsia="ru-RU"/>
              </w:rPr>
            </w:pPr>
            <w:r w:rsidRPr="001E7FF9">
              <w:rPr>
                <w:noProof/>
                <w:sz w:val="24"/>
                <w:szCs w:val="24"/>
                <w:lang w:eastAsia="ru-RU"/>
              </w:rPr>
              <w:t xml:space="preserve">В СССР полезность валенок для фронта стала очевидна Сталину после финской войны, когда советские солдаты, отправленные на </w:t>
            </w:r>
            <w:r w:rsidRPr="001E7FF9">
              <w:rPr>
                <w:noProof/>
                <w:sz w:val="24"/>
                <w:szCs w:val="24"/>
                <w:lang w:eastAsia="ru-RU"/>
              </w:rPr>
              <w:lastRenderedPageBreak/>
              <w:t xml:space="preserve">войну в сапогах, повально обмораживали ноги. </w:t>
            </w:r>
          </w:p>
          <w:p w:rsidR="001E7FF9" w:rsidRDefault="001E7FF9" w:rsidP="001E7FF9">
            <w:pPr>
              <w:pStyle w:val="21"/>
              <w:spacing w:line="240" w:lineRule="auto"/>
              <w:ind w:left="-23"/>
              <w:rPr>
                <w:noProof/>
                <w:sz w:val="24"/>
                <w:szCs w:val="24"/>
                <w:lang w:eastAsia="ru-RU"/>
              </w:rPr>
            </w:pPr>
            <w:r w:rsidRPr="001E7FF9">
              <w:rPr>
                <w:noProof/>
                <w:sz w:val="24"/>
                <w:szCs w:val="24"/>
                <w:lang w:eastAsia="ru-RU"/>
              </w:rPr>
              <w:t>Сколько миллионов пар валенок было изготовлено для бойцов? Ответ на вопрос наибольший из корней уравнения.</w:t>
            </w:r>
          </w:p>
          <w:p w:rsidR="001E7FF9" w:rsidRPr="001E7FF9" w:rsidRDefault="001E7FF9" w:rsidP="001E7FF9">
            <w:pPr>
              <w:pStyle w:val="21"/>
              <w:spacing w:line="240" w:lineRule="auto"/>
              <w:ind w:left="-23"/>
              <w:rPr>
                <w:noProof/>
                <w:sz w:val="24"/>
                <w:szCs w:val="24"/>
                <w:lang w:eastAsia="ru-RU"/>
              </w:rPr>
            </w:pPr>
            <w:r>
              <w:rPr>
                <w:noProof/>
                <w:sz w:val="24"/>
                <w:szCs w:val="24"/>
                <w:lang w:eastAsia="ru-RU"/>
              </w:rPr>
              <w:t xml:space="preserve">Жители Нижегородского края тоже не стояли в стороне. </w:t>
            </w:r>
            <w:r>
              <w:t xml:space="preserve"> </w:t>
            </w:r>
            <w:r w:rsidRPr="001E7FF9">
              <w:rPr>
                <w:noProof/>
                <w:sz w:val="24"/>
                <w:szCs w:val="24"/>
                <w:lang w:eastAsia="ru-RU"/>
              </w:rPr>
              <w:t xml:space="preserve">Сколько тысяч пар валенок в годы Великой Отечественной войны местная артель «Ударник»?  </w:t>
            </w:r>
          </w:p>
          <w:p w:rsidR="001E7FF9" w:rsidRDefault="001E7FF9" w:rsidP="001E7FF9">
            <w:pPr>
              <w:pStyle w:val="21"/>
              <w:spacing w:line="240" w:lineRule="auto"/>
              <w:ind w:left="-23"/>
              <w:rPr>
                <w:noProof/>
                <w:sz w:val="24"/>
                <w:szCs w:val="24"/>
                <w:lang w:eastAsia="ru-RU"/>
              </w:rPr>
            </w:pPr>
            <w:r w:rsidRPr="001E7FF9">
              <w:rPr>
                <w:noProof/>
                <w:sz w:val="24"/>
                <w:szCs w:val="24"/>
                <w:lang w:eastAsia="ru-RU"/>
              </w:rPr>
              <w:t>Ответ на вопрос – наибольшее целое число являющиеся решением неравенства:</w:t>
            </w:r>
          </w:p>
          <w:p w:rsidR="001E7FF9" w:rsidRDefault="001E7FF9" w:rsidP="001E7FF9">
            <w:pPr>
              <w:pStyle w:val="21"/>
              <w:spacing w:line="240" w:lineRule="auto"/>
              <w:ind w:left="-23"/>
              <w:rPr>
                <w:noProof/>
                <w:sz w:val="24"/>
                <w:szCs w:val="24"/>
                <w:lang w:eastAsia="ru-RU"/>
              </w:rPr>
            </w:pPr>
            <w:r>
              <w:rPr>
                <w:noProof/>
                <w:sz w:val="24"/>
                <w:szCs w:val="24"/>
                <w:lang w:eastAsia="ru-RU"/>
              </w:rPr>
              <w:drawing>
                <wp:inline distT="0" distB="0" distL="0" distR="0" wp14:anchorId="3608C3EF" wp14:editId="095171A2">
                  <wp:extent cx="2238375" cy="1678859"/>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38790" cy="1679170"/>
                          </a:xfrm>
                          <a:prstGeom prst="rect">
                            <a:avLst/>
                          </a:prstGeom>
                          <a:noFill/>
                        </pic:spPr>
                      </pic:pic>
                    </a:graphicData>
                  </a:graphic>
                </wp:inline>
              </w:drawing>
            </w:r>
          </w:p>
          <w:p w:rsidR="001E7FF9" w:rsidRPr="001E7FF9" w:rsidRDefault="001E7FF9" w:rsidP="001E7FF9">
            <w:pPr>
              <w:pStyle w:val="21"/>
              <w:spacing w:line="240" w:lineRule="auto"/>
              <w:ind w:left="-23"/>
              <w:rPr>
                <w:noProof/>
                <w:sz w:val="24"/>
                <w:szCs w:val="24"/>
                <w:lang w:eastAsia="ru-RU"/>
              </w:rPr>
            </w:pPr>
            <w:r w:rsidRPr="001E7FF9">
              <w:rPr>
                <w:noProof/>
                <w:sz w:val="24"/>
                <w:szCs w:val="24"/>
                <w:lang w:eastAsia="ru-RU"/>
              </w:rPr>
              <w:t>Немецкая армия оказалась не готова к ведению войны в зимний период. Солдаты вермахта, воевавшие в сапогах, считали валенки ценным трофеем и выменивали их друг у друга на часы и портсигары.</w:t>
            </w:r>
          </w:p>
          <w:p w:rsidR="001E7FF9" w:rsidRPr="001E7FF9" w:rsidRDefault="001E7FF9" w:rsidP="001E7FF9">
            <w:pPr>
              <w:pStyle w:val="21"/>
              <w:spacing w:line="240" w:lineRule="auto"/>
              <w:ind w:left="-23"/>
              <w:rPr>
                <w:noProof/>
                <w:sz w:val="24"/>
                <w:szCs w:val="24"/>
                <w:lang w:eastAsia="ru-RU"/>
              </w:rPr>
            </w:pPr>
            <w:r w:rsidRPr="001E7FF9">
              <w:rPr>
                <w:noProof/>
                <w:sz w:val="24"/>
                <w:szCs w:val="24"/>
                <w:lang w:eastAsia="ru-RU"/>
              </w:rPr>
              <w:t>Узницами концентрационного лагеря  Равенсбрюк вручную изготавливалась специальная соломенная обувь. Ослабленные женщины трудились по 14 часов, стирая руки в кровь. Отказ от работы карался смертной казнью.</w:t>
            </w:r>
          </w:p>
          <w:p w:rsidR="001E7FF9" w:rsidRDefault="001E7FF9" w:rsidP="001E7FF9">
            <w:pPr>
              <w:pStyle w:val="21"/>
              <w:spacing w:line="240" w:lineRule="auto"/>
              <w:ind w:left="-23"/>
              <w:rPr>
                <w:noProof/>
                <w:sz w:val="24"/>
                <w:szCs w:val="24"/>
                <w:lang w:eastAsia="ru-RU"/>
              </w:rPr>
            </w:pPr>
            <w:r w:rsidRPr="001E7FF9">
              <w:rPr>
                <w:noProof/>
                <w:sz w:val="24"/>
                <w:szCs w:val="24"/>
                <w:lang w:eastAsia="ru-RU"/>
              </w:rPr>
              <w:t xml:space="preserve"> Как называлась эта обувь? Ответ на вопрос – корень уравнения, которое нужно решить графически.</w:t>
            </w:r>
          </w:p>
          <w:p w:rsidR="001E7FF9" w:rsidRDefault="001E7FF9" w:rsidP="001E7FF9">
            <w:pPr>
              <w:pStyle w:val="21"/>
              <w:spacing w:line="240" w:lineRule="auto"/>
              <w:ind w:left="-23"/>
              <w:rPr>
                <w:noProof/>
                <w:sz w:val="24"/>
                <w:szCs w:val="24"/>
                <w:lang w:eastAsia="ru-RU"/>
              </w:rPr>
            </w:pPr>
            <w:r>
              <w:rPr>
                <w:noProof/>
                <w:sz w:val="24"/>
                <w:szCs w:val="24"/>
                <w:lang w:eastAsia="ru-RU"/>
              </w:rPr>
              <w:lastRenderedPageBreak/>
              <w:drawing>
                <wp:inline distT="0" distB="0" distL="0" distR="0" wp14:anchorId="1481041C" wp14:editId="348758C0">
                  <wp:extent cx="2428875" cy="1821741"/>
                  <wp:effectExtent l="0" t="0" r="0" b="762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29325" cy="1822078"/>
                          </a:xfrm>
                          <a:prstGeom prst="rect">
                            <a:avLst/>
                          </a:prstGeom>
                          <a:noFill/>
                        </pic:spPr>
                      </pic:pic>
                    </a:graphicData>
                  </a:graphic>
                </wp:inline>
              </w:drawing>
            </w:r>
          </w:p>
          <w:p w:rsidR="001E7FF9" w:rsidRDefault="001E7FF9" w:rsidP="001E7FF9">
            <w:pPr>
              <w:pStyle w:val="21"/>
              <w:spacing w:line="240" w:lineRule="auto"/>
              <w:ind w:left="-23"/>
              <w:rPr>
                <w:noProof/>
                <w:sz w:val="24"/>
                <w:szCs w:val="24"/>
                <w:lang w:eastAsia="ru-RU"/>
              </w:rPr>
            </w:pPr>
            <w:r>
              <w:rPr>
                <w:noProof/>
                <w:sz w:val="24"/>
                <w:szCs w:val="24"/>
                <w:lang w:eastAsia="ru-RU"/>
              </w:rPr>
              <w:t>Валяный промысел – это само по себе искуство, но где еще можно встретить упоминание о них? В годы ВО в наиболее известной песней была песня с одноименным названием.Ее исполнительницу называли Певицей – народной гвардии.</w:t>
            </w:r>
          </w:p>
          <w:p w:rsidR="001E7FF9" w:rsidRPr="001E7FF9" w:rsidRDefault="001E7FF9" w:rsidP="001E7FF9">
            <w:pPr>
              <w:pStyle w:val="21"/>
              <w:spacing w:line="240" w:lineRule="auto"/>
              <w:ind w:left="-23"/>
              <w:rPr>
                <w:noProof/>
                <w:sz w:val="24"/>
                <w:szCs w:val="24"/>
                <w:lang w:eastAsia="ru-RU"/>
              </w:rPr>
            </w:pPr>
            <w:r>
              <w:t xml:space="preserve"> </w:t>
            </w:r>
            <w:r w:rsidRPr="001E7FF9">
              <w:rPr>
                <w:noProof/>
                <w:sz w:val="24"/>
                <w:szCs w:val="24"/>
                <w:lang w:eastAsia="ru-RU"/>
              </w:rPr>
              <w:t>Лидия Андреевна  удостоена ордена Красной Звезды. Вовремя трансляции ее  н прислушиваясь, прекратили огонь, а наши войска перестроились для наступления.</w:t>
            </w:r>
          </w:p>
          <w:p w:rsidR="001E7FF9" w:rsidRDefault="001E7FF9" w:rsidP="001E7FF9">
            <w:pPr>
              <w:pStyle w:val="21"/>
              <w:spacing w:line="240" w:lineRule="auto"/>
              <w:ind w:left="-23"/>
              <w:rPr>
                <w:noProof/>
                <w:sz w:val="24"/>
                <w:szCs w:val="24"/>
                <w:lang w:eastAsia="ru-RU"/>
              </w:rPr>
            </w:pPr>
            <w:r w:rsidRPr="001E7FF9">
              <w:rPr>
                <w:noProof/>
                <w:sz w:val="24"/>
                <w:szCs w:val="24"/>
                <w:lang w:eastAsia="ru-RU"/>
              </w:rPr>
              <w:t>Узнай дату самого знаменитого концерта 1945 года устроенного у  стен рейхстага. Пели до глубокой ночи. Солдаты просили петь свои любимые песни, чаще других — «Валенки».</w:t>
            </w:r>
          </w:p>
          <w:p w:rsidR="001E7FF9" w:rsidRDefault="00CE0989" w:rsidP="001E7FF9">
            <w:pPr>
              <w:pStyle w:val="21"/>
              <w:spacing w:line="240" w:lineRule="auto"/>
              <w:ind w:left="-23"/>
              <w:rPr>
                <w:noProof/>
                <w:sz w:val="24"/>
                <w:szCs w:val="24"/>
                <w:lang w:val="en-US" w:eastAsia="ru-RU"/>
              </w:rPr>
            </w:pPr>
            <w:r>
              <w:rPr>
                <w:noProof/>
                <w:sz w:val="24"/>
                <w:szCs w:val="24"/>
                <w:lang w:eastAsia="ru-RU"/>
              </w:rPr>
              <w:drawing>
                <wp:inline distT="0" distB="0" distL="0" distR="0" wp14:anchorId="1E2C94FF">
                  <wp:extent cx="2400189" cy="180022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00633" cy="1800558"/>
                          </a:xfrm>
                          <a:prstGeom prst="rect">
                            <a:avLst/>
                          </a:prstGeom>
                          <a:noFill/>
                        </pic:spPr>
                      </pic:pic>
                    </a:graphicData>
                  </a:graphic>
                </wp:inline>
              </w:drawing>
            </w:r>
          </w:p>
          <w:p w:rsidR="00CE0989" w:rsidRDefault="00CE0989" w:rsidP="001E7FF9">
            <w:pPr>
              <w:pStyle w:val="21"/>
              <w:spacing w:line="240" w:lineRule="auto"/>
              <w:ind w:left="-23"/>
              <w:rPr>
                <w:noProof/>
                <w:sz w:val="24"/>
                <w:szCs w:val="24"/>
                <w:lang w:val="en-US" w:eastAsia="ru-RU"/>
              </w:rPr>
            </w:pPr>
          </w:p>
          <w:p w:rsidR="00CE0989" w:rsidRDefault="00CE0989" w:rsidP="001E7FF9">
            <w:pPr>
              <w:pStyle w:val="21"/>
              <w:spacing w:line="240" w:lineRule="auto"/>
              <w:ind w:left="-23"/>
              <w:rPr>
                <w:noProof/>
                <w:sz w:val="24"/>
                <w:szCs w:val="24"/>
                <w:lang w:val="en-US" w:eastAsia="ru-RU"/>
              </w:rPr>
            </w:pPr>
          </w:p>
          <w:p w:rsidR="00CE0989" w:rsidRDefault="00CE0989" w:rsidP="001E7FF9">
            <w:pPr>
              <w:pStyle w:val="21"/>
              <w:spacing w:line="240" w:lineRule="auto"/>
              <w:ind w:left="-23"/>
              <w:rPr>
                <w:noProof/>
                <w:sz w:val="24"/>
                <w:szCs w:val="24"/>
                <w:lang w:val="en-US" w:eastAsia="ru-RU"/>
              </w:rPr>
            </w:pPr>
          </w:p>
          <w:p w:rsidR="00CE0989" w:rsidRDefault="00CE0989" w:rsidP="001E7FF9">
            <w:pPr>
              <w:pStyle w:val="21"/>
              <w:spacing w:line="240" w:lineRule="auto"/>
              <w:ind w:left="-23"/>
              <w:rPr>
                <w:noProof/>
                <w:sz w:val="24"/>
                <w:szCs w:val="24"/>
                <w:lang w:val="en-US" w:eastAsia="ru-RU"/>
              </w:rPr>
            </w:pPr>
          </w:p>
          <w:p w:rsidR="00CE0989" w:rsidRPr="00CE0989" w:rsidRDefault="00CE0989" w:rsidP="001E7FF9">
            <w:pPr>
              <w:pStyle w:val="21"/>
              <w:spacing w:line="240" w:lineRule="auto"/>
              <w:ind w:left="-23"/>
              <w:rPr>
                <w:noProof/>
                <w:sz w:val="24"/>
                <w:szCs w:val="24"/>
                <w:lang w:val="en-US" w:eastAsia="ru-RU"/>
              </w:rPr>
            </w:pPr>
          </w:p>
          <w:p w:rsidR="00927D0F" w:rsidRDefault="001E7FF9" w:rsidP="001E7FF9">
            <w:pPr>
              <w:pStyle w:val="21"/>
              <w:spacing w:line="240" w:lineRule="auto"/>
              <w:ind w:left="-23"/>
              <w:rPr>
                <w:noProof/>
                <w:sz w:val="24"/>
                <w:szCs w:val="24"/>
                <w:lang w:eastAsia="ru-RU"/>
              </w:rPr>
            </w:pPr>
            <w:r>
              <w:rPr>
                <w:noProof/>
                <w:sz w:val="24"/>
                <w:szCs w:val="24"/>
                <w:lang w:eastAsia="ru-RU"/>
              </w:rPr>
              <w:t xml:space="preserve">Один из студентов читает стихотворение «Блокадные валенки». </w:t>
            </w:r>
          </w:p>
          <w:p w:rsidR="001E7FF9" w:rsidRDefault="001E7FF9" w:rsidP="001E7FF9">
            <w:pPr>
              <w:pStyle w:val="21"/>
              <w:spacing w:line="240" w:lineRule="auto"/>
              <w:ind w:left="-23"/>
              <w:rPr>
                <w:noProof/>
                <w:sz w:val="24"/>
                <w:szCs w:val="24"/>
                <w:lang w:eastAsia="ru-RU"/>
              </w:rPr>
            </w:pPr>
            <w:r>
              <w:rPr>
                <w:noProof/>
                <w:sz w:val="24"/>
                <w:szCs w:val="24"/>
                <w:lang w:eastAsia="ru-RU"/>
              </w:rPr>
              <w:t>В ходе занятия мы уже упоминали м</w:t>
            </w:r>
            <w:r w:rsidR="002E29B9">
              <w:rPr>
                <w:noProof/>
                <w:sz w:val="24"/>
                <w:szCs w:val="24"/>
                <w:lang w:eastAsia="ru-RU"/>
              </w:rPr>
              <w:t>узей Русский валенок, но в нашей стране есть и другие арт объекты.</w:t>
            </w:r>
            <w:r w:rsidR="00586EF0">
              <w:rPr>
                <w:noProof/>
                <w:sz w:val="24"/>
                <w:szCs w:val="24"/>
                <w:lang w:eastAsia="ru-RU"/>
              </w:rPr>
              <w:t xml:space="preserve"> </w:t>
            </w:r>
          </w:p>
          <w:p w:rsidR="00586EF0" w:rsidRDefault="00586EF0" w:rsidP="001E7FF9">
            <w:pPr>
              <w:pStyle w:val="21"/>
              <w:spacing w:line="240" w:lineRule="auto"/>
              <w:ind w:left="-23"/>
              <w:rPr>
                <w:noProof/>
                <w:sz w:val="24"/>
                <w:szCs w:val="24"/>
                <w:lang w:eastAsia="ru-RU"/>
              </w:rPr>
            </w:pPr>
          </w:p>
          <w:p w:rsidR="00586EF0" w:rsidRDefault="00586EF0" w:rsidP="001E7FF9">
            <w:pPr>
              <w:pStyle w:val="21"/>
              <w:spacing w:line="240" w:lineRule="auto"/>
              <w:ind w:left="-23"/>
              <w:rPr>
                <w:noProof/>
                <w:sz w:val="24"/>
                <w:szCs w:val="24"/>
                <w:lang w:eastAsia="ru-RU"/>
              </w:rPr>
            </w:pPr>
            <w:r w:rsidRPr="00586EF0">
              <w:rPr>
                <w:noProof/>
                <w:sz w:val="24"/>
                <w:szCs w:val="24"/>
                <w:lang w:eastAsia="ru-RU"/>
              </w:rPr>
              <w:t>Набережную Обводного канала в Санкт-Петербурге теперь украшает огромный валенок. Гигантский экспонат называется «Русский размер». Валенок создала художница Валерия Лошак. Внутри огромного экспоната находится лестница, символизирующая трудный путь, который нужно преодолевать во имя духовного роста. Валенок сделан из шерсти и состоит из шести частей. Намокая под дождем, шерсть быстро восстанавливается и высыхает, так что холодная и сырая петербургская осень экспонату не страшна. Зрители могут зайти в валенок сквозь пятку. Внутри приятно прятаться от непогоды и размышлять о судьбе России.</w:t>
            </w:r>
            <w:r w:rsidR="00C7718B">
              <w:rPr>
                <w:noProof/>
                <w:sz w:val="24"/>
                <w:szCs w:val="24"/>
                <w:lang w:eastAsia="ru-RU"/>
              </w:rPr>
              <w:t xml:space="preserve"> Найдите высоту валенка. Для этого реши систему.</w:t>
            </w:r>
          </w:p>
          <w:p w:rsidR="004E2B28" w:rsidRDefault="00927D0F" w:rsidP="003A0CDF">
            <w:pPr>
              <w:pStyle w:val="21"/>
              <w:spacing w:line="240" w:lineRule="auto"/>
              <w:ind w:left="-23" w:firstLine="720"/>
              <w:jc w:val="both"/>
              <w:rPr>
                <w:noProof/>
                <w:sz w:val="24"/>
                <w:szCs w:val="24"/>
                <w:lang w:eastAsia="ru-RU"/>
              </w:rPr>
            </w:pPr>
            <w:r w:rsidRPr="00927D0F">
              <w:rPr>
                <w:noProof/>
                <w:sz w:val="24"/>
                <w:szCs w:val="24"/>
                <w:lang w:eastAsia="ru-RU"/>
              </w:rPr>
              <w:t xml:space="preserve">Двухмесячное соревнование миниатюриста из Омска Анатолия Коненко и Валерия Соколова из Кинешмы Ивановской области привело к появлению пары валенок с размером стопы </w:t>
            </w:r>
            <w:r>
              <w:rPr>
                <w:noProof/>
                <w:sz w:val="24"/>
                <w:szCs w:val="24"/>
                <w:lang w:eastAsia="ru-RU"/>
              </w:rPr>
              <w:t>который вам нужно найти.</w:t>
            </w:r>
          </w:p>
          <w:p w:rsidR="004E2B28" w:rsidRDefault="00927D0F" w:rsidP="003A0CDF">
            <w:pPr>
              <w:pStyle w:val="21"/>
              <w:spacing w:line="240" w:lineRule="auto"/>
              <w:ind w:left="-23" w:firstLine="720"/>
              <w:jc w:val="both"/>
              <w:rPr>
                <w:sz w:val="24"/>
                <w:szCs w:val="24"/>
              </w:rPr>
            </w:pPr>
            <w:r>
              <w:rPr>
                <w:sz w:val="24"/>
                <w:szCs w:val="24"/>
              </w:rPr>
              <w:t>Один из мастеров говорил: «</w:t>
            </w:r>
            <w:r w:rsidRPr="00927D0F">
              <w:rPr>
                <w:sz w:val="24"/>
                <w:szCs w:val="24"/>
              </w:rPr>
              <w:t xml:space="preserve">Я не думал, что так быстро мы сможем дойти до выполнения валенок размером в </w:t>
            </w:r>
            <w:r>
              <w:rPr>
                <w:sz w:val="24"/>
                <w:szCs w:val="24"/>
              </w:rPr>
              <w:t>…</w:t>
            </w:r>
            <w:r w:rsidRPr="00927D0F">
              <w:rPr>
                <w:sz w:val="24"/>
                <w:szCs w:val="24"/>
              </w:rPr>
              <w:t xml:space="preserve"> </w:t>
            </w:r>
            <w:proofErr w:type="gramStart"/>
            <w:r w:rsidRPr="00927D0F">
              <w:rPr>
                <w:sz w:val="24"/>
                <w:szCs w:val="24"/>
              </w:rPr>
              <w:t>мм</w:t>
            </w:r>
            <w:proofErr w:type="gramEnd"/>
            <w:r w:rsidRPr="00927D0F">
              <w:rPr>
                <w:sz w:val="24"/>
                <w:szCs w:val="24"/>
              </w:rPr>
              <w:t>. Это тот самый размер, где приходится работать в измененном сознании. Именно с этого размера приходится замедлять дыхание и работать между ударами сердца</w:t>
            </w:r>
            <w:r>
              <w:rPr>
                <w:sz w:val="24"/>
                <w:szCs w:val="24"/>
              </w:rPr>
              <w:t>»</w:t>
            </w:r>
            <w:r w:rsidRPr="00927D0F">
              <w:rPr>
                <w:sz w:val="24"/>
                <w:szCs w:val="24"/>
              </w:rPr>
              <w:t xml:space="preserve">. </w:t>
            </w:r>
            <w:r>
              <w:rPr>
                <w:sz w:val="24"/>
                <w:szCs w:val="24"/>
              </w:rPr>
              <w:t xml:space="preserve">Для изготовления валенок меньшего </w:t>
            </w:r>
            <w:r>
              <w:rPr>
                <w:sz w:val="24"/>
                <w:szCs w:val="24"/>
              </w:rPr>
              <w:lastRenderedPageBreak/>
              <w:t xml:space="preserve">размера сначала необходимо изготовить </w:t>
            </w:r>
            <w:proofErr w:type="gramStart"/>
            <w:r>
              <w:rPr>
                <w:sz w:val="24"/>
                <w:szCs w:val="24"/>
              </w:rPr>
              <w:t>оборудование</w:t>
            </w:r>
            <w:proofErr w:type="gramEnd"/>
            <w:r>
              <w:rPr>
                <w:sz w:val="24"/>
                <w:szCs w:val="24"/>
              </w:rPr>
              <w:t xml:space="preserve"> которое поможет справиться с задачей</w:t>
            </w:r>
          </w:p>
          <w:p w:rsidR="004E2B28" w:rsidRDefault="00CE0989" w:rsidP="003A0CDF">
            <w:pPr>
              <w:pStyle w:val="21"/>
              <w:spacing w:line="240" w:lineRule="auto"/>
              <w:ind w:left="-23"/>
              <w:rPr>
                <w:sz w:val="24"/>
                <w:szCs w:val="24"/>
                <w:lang w:val="en-US"/>
              </w:rPr>
            </w:pPr>
            <w:r>
              <w:rPr>
                <w:noProof/>
                <w:sz w:val="24"/>
                <w:szCs w:val="24"/>
                <w:lang w:eastAsia="ru-RU"/>
              </w:rPr>
              <w:drawing>
                <wp:inline distT="0" distB="0" distL="0" distR="0" wp14:anchorId="5477A4F8">
                  <wp:extent cx="2407920" cy="1804670"/>
                  <wp:effectExtent l="0" t="0" r="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07920" cy="1804670"/>
                          </a:xfrm>
                          <a:prstGeom prst="rect">
                            <a:avLst/>
                          </a:prstGeom>
                          <a:noFill/>
                        </pic:spPr>
                      </pic:pic>
                    </a:graphicData>
                  </a:graphic>
                </wp:inline>
              </w:drawing>
            </w:r>
          </w:p>
          <w:p w:rsidR="00CE0989" w:rsidRDefault="00CE0989" w:rsidP="003A0CDF">
            <w:pPr>
              <w:pStyle w:val="21"/>
              <w:spacing w:line="240" w:lineRule="auto"/>
              <w:ind w:left="-23"/>
              <w:rPr>
                <w:sz w:val="24"/>
                <w:szCs w:val="24"/>
                <w:lang w:val="en-US"/>
              </w:rPr>
            </w:pPr>
          </w:p>
          <w:p w:rsidR="004E2B28" w:rsidRPr="00CE0989" w:rsidRDefault="004E2B28" w:rsidP="00CE0989">
            <w:pPr>
              <w:pStyle w:val="21"/>
              <w:spacing w:line="240" w:lineRule="auto"/>
              <w:ind w:left="0"/>
              <w:jc w:val="both"/>
              <w:rPr>
                <w:sz w:val="24"/>
                <w:szCs w:val="24"/>
                <w:lang w:val="en-US"/>
              </w:rPr>
            </w:pPr>
          </w:p>
        </w:tc>
        <w:tc>
          <w:tcPr>
            <w:tcW w:w="4188" w:type="dxa"/>
          </w:tcPr>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 xml:space="preserve">Слушают </w:t>
            </w:r>
            <w:r>
              <w:rPr>
                <w:rFonts w:ascii="Times New Roman" w:hAnsi="Times New Roman"/>
                <w:sz w:val="24"/>
                <w:szCs w:val="24"/>
              </w:rPr>
              <w:t>преподавателя</w:t>
            </w:r>
            <w:r w:rsidRPr="00404822">
              <w:rPr>
                <w:rFonts w:ascii="Times New Roman" w:hAnsi="Times New Roman"/>
                <w:sz w:val="24"/>
                <w:szCs w:val="24"/>
              </w:rPr>
              <w:t>.</w:t>
            </w: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 xml:space="preserve">  </w:t>
            </w:r>
          </w:p>
          <w:p w:rsidR="004E2B28" w:rsidRPr="00404822" w:rsidRDefault="008421E7" w:rsidP="003A0CDF">
            <w:pPr>
              <w:rPr>
                <w:rFonts w:ascii="Times New Roman" w:hAnsi="Times New Roman"/>
                <w:sz w:val="24"/>
                <w:szCs w:val="24"/>
              </w:rPr>
            </w:pPr>
            <w:r>
              <w:rPr>
                <w:rFonts w:ascii="Times New Roman" w:hAnsi="Times New Roman"/>
                <w:sz w:val="24"/>
                <w:szCs w:val="24"/>
              </w:rPr>
              <w:lastRenderedPageBreak/>
              <w:t>Студенты слушают</w:t>
            </w: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8421E7" w:rsidRDefault="008421E7" w:rsidP="003A0CDF">
            <w:pPr>
              <w:rPr>
                <w:rFonts w:ascii="Times New Roman" w:hAnsi="Times New Roman"/>
                <w:sz w:val="24"/>
                <w:szCs w:val="24"/>
              </w:rPr>
            </w:pPr>
            <w:r>
              <w:rPr>
                <w:rFonts w:ascii="Times New Roman" w:hAnsi="Times New Roman"/>
                <w:sz w:val="24"/>
                <w:szCs w:val="24"/>
              </w:rPr>
              <w:t>Отвечают на вопросы.</w:t>
            </w: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r>
              <w:rPr>
                <w:rFonts w:ascii="Times New Roman" w:hAnsi="Times New Roman"/>
                <w:sz w:val="24"/>
                <w:szCs w:val="24"/>
              </w:rPr>
              <w:t xml:space="preserve"> Студенты слушают</w:t>
            </w: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r>
              <w:rPr>
                <w:rFonts w:ascii="Times New Roman" w:hAnsi="Times New Roman"/>
                <w:sz w:val="24"/>
                <w:szCs w:val="24"/>
              </w:rPr>
              <w:t xml:space="preserve">Выполняют задания устного счета в прах, используя карточки, заполняют ответы в специально отведенных местах. Далее ответы проверяются, проводится опрос студентов в одной из пар. Остальные слушают. </w:t>
            </w: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Студенты 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r>
              <w:rPr>
                <w:rFonts w:ascii="Times New Roman" w:hAnsi="Times New Roman"/>
                <w:sz w:val="24"/>
                <w:szCs w:val="24"/>
              </w:rPr>
              <w:t>Один из студентов выполняет задание, остальные слушают, в случае необходимости исправляют ответ</w:t>
            </w: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r>
              <w:rPr>
                <w:rFonts w:ascii="Times New Roman" w:hAnsi="Times New Roman"/>
                <w:sz w:val="24"/>
                <w:szCs w:val="24"/>
              </w:rPr>
              <w:t>Студенты слушают преподавателя.</w:t>
            </w: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8421E7" w:rsidRDefault="008421E7"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8421E7" w:rsidP="003A0CDF">
            <w:pPr>
              <w:rPr>
                <w:rFonts w:ascii="Times New Roman" w:hAnsi="Times New Roman"/>
                <w:sz w:val="24"/>
                <w:szCs w:val="24"/>
              </w:rPr>
            </w:pPr>
            <w:r w:rsidRPr="008421E7">
              <w:rPr>
                <w:rFonts w:ascii="Times New Roman" w:hAnsi="Times New Roman"/>
                <w:sz w:val="24"/>
                <w:szCs w:val="24"/>
              </w:rPr>
              <w:t>Один из студентов выполняет задание, остальные слушают, в случае необходимости исправляют ответ</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8421E7" w:rsidP="003A0CDF">
            <w:pPr>
              <w:rPr>
                <w:rFonts w:ascii="Times New Roman" w:hAnsi="Times New Roman"/>
                <w:sz w:val="24"/>
                <w:szCs w:val="24"/>
              </w:rPr>
            </w:pPr>
            <w:r>
              <w:rPr>
                <w:rFonts w:ascii="Times New Roman" w:hAnsi="Times New Roman"/>
                <w:sz w:val="24"/>
                <w:szCs w:val="24"/>
              </w:rPr>
              <w:t>Студенты 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r>
              <w:rPr>
                <w:rFonts w:ascii="Times New Roman" w:hAnsi="Times New Roman"/>
                <w:sz w:val="24"/>
                <w:szCs w:val="24"/>
              </w:rPr>
              <w:t xml:space="preserve">Студенты выполняют задание, один из них комментирует. </w:t>
            </w: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Студенты 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8421E7" w:rsidP="003A0CDF">
            <w:pPr>
              <w:rPr>
                <w:rFonts w:ascii="Times New Roman" w:hAnsi="Times New Roman"/>
                <w:sz w:val="24"/>
                <w:szCs w:val="24"/>
              </w:rPr>
            </w:pPr>
            <w:r w:rsidRPr="008421E7">
              <w:rPr>
                <w:rFonts w:ascii="Times New Roman" w:hAnsi="Times New Roman"/>
                <w:sz w:val="24"/>
                <w:szCs w:val="24"/>
              </w:rPr>
              <w:t>Один из студентов выполняет задание, остальные слушают, в случае необходимости исправляют ответ</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8421E7" w:rsidP="003A0CDF">
            <w:pPr>
              <w:rPr>
                <w:rFonts w:ascii="Times New Roman" w:hAnsi="Times New Roman"/>
                <w:sz w:val="24"/>
                <w:szCs w:val="24"/>
              </w:rPr>
            </w:pPr>
            <w:r>
              <w:rPr>
                <w:rFonts w:ascii="Times New Roman" w:hAnsi="Times New Roman"/>
                <w:sz w:val="24"/>
                <w:szCs w:val="24"/>
              </w:rPr>
              <w:t>Студенты 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8421E7" w:rsidP="003A0CDF">
            <w:pPr>
              <w:rPr>
                <w:rFonts w:ascii="Times New Roman" w:hAnsi="Times New Roman"/>
                <w:sz w:val="24"/>
                <w:szCs w:val="24"/>
              </w:rPr>
            </w:pPr>
            <w:r w:rsidRPr="008421E7">
              <w:rPr>
                <w:rFonts w:ascii="Times New Roman" w:hAnsi="Times New Roman"/>
                <w:sz w:val="24"/>
                <w:szCs w:val="24"/>
              </w:rPr>
              <w:t>Один из студентов выполняет задание, остальные слушают, в случае необходимости исправляют ответ</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Выполняют задание, проверка по желанию.</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C84DE3" w:rsidP="003A0CDF">
            <w:pPr>
              <w:rPr>
                <w:rFonts w:ascii="Times New Roman" w:hAnsi="Times New Roman"/>
                <w:sz w:val="24"/>
                <w:szCs w:val="24"/>
              </w:rPr>
            </w:pPr>
            <w:r>
              <w:rPr>
                <w:rFonts w:ascii="Times New Roman" w:hAnsi="Times New Roman"/>
                <w:sz w:val="24"/>
                <w:szCs w:val="24"/>
              </w:rPr>
              <w:t>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r w:rsidRPr="00C84DE3">
              <w:rPr>
                <w:rFonts w:ascii="Times New Roman" w:hAnsi="Times New Roman"/>
                <w:sz w:val="24"/>
                <w:szCs w:val="24"/>
              </w:rPr>
              <w:t>Один из студентов выполняет задание, остальные слушают, в случае необходимости исправляют ответ</w:t>
            </w: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4E2B28" w:rsidRDefault="004E2B28" w:rsidP="003A0CDF">
            <w:pPr>
              <w:rPr>
                <w:rFonts w:ascii="Times New Roman" w:hAnsi="Times New Roman"/>
                <w:sz w:val="24"/>
                <w:szCs w:val="24"/>
              </w:rPr>
            </w:pPr>
            <w:r w:rsidRPr="00A919EF">
              <w:rPr>
                <w:rFonts w:ascii="Times New Roman" w:hAnsi="Times New Roman"/>
                <w:sz w:val="24"/>
                <w:szCs w:val="24"/>
              </w:rPr>
              <w:t>Выполняют задание, проверка по желанию.</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sidRPr="00A919EF">
              <w:rPr>
                <w:rFonts w:ascii="Times New Roman" w:hAnsi="Times New Roman"/>
                <w:sz w:val="24"/>
                <w:szCs w:val="24"/>
              </w:rPr>
              <w:t>Выполняют задание, проверка по желанию.</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sidRPr="00A919EF">
              <w:rPr>
                <w:rFonts w:ascii="Times New Roman" w:hAnsi="Times New Roman"/>
                <w:sz w:val="24"/>
                <w:szCs w:val="24"/>
              </w:rPr>
              <w:t>Выполняют задание, проверка по желанию.</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4E2B28" w:rsidRDefault="004E2B28" w:rsidP="003A0CDF">
            <w:pPr>
              <w:rPr>
                <w:rFonts w:ascii="Times New Roman" w:hAnsi="Times New Roman"/>
                <w:sz w:val="24"/>
                <w:szCs w:val="24"/>
              </w:rPr>
            </w:pPr>
            <w:r>
              <w:rPr>
                <w:rFonts w:ascii="Times New Roman" w:hAnsi="Times New Roman"/>
                <w:sz w:val="24"/>
                <w:szCs w:val="24"/>
              </w:rPr>
              <w:t>Слушают преподавателя</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roofErr w:type="gramStart"/>
            <w:r w:rsidRPr="00A919EF">
              <w:rPr>
                <w:rFonts w:ascii="Times New Roman" w:hAnsi="Times New Roman"/>
                <w:sz w:val="24"/>
                <w:szCs w:val="24"/>
              </w:rPr>
              <w:t>Выполняют задание</w:t>
            </w:r>
            <w:r w:rsidR="00C84DE3">
              <w:rPr>
                <w:rFonts w:ascii="Times New Roman" w:hAnsi="Times New Roman"/>
                <w:sz w:val="24"/>
                <w:szCs w:val="24"/>
              </w:rPr>
              <w:t xml:space="preserve"> в микро группах</w:t>
            </w:r>
            <w:r w:rsidRPr="00A919EF">
              <w:rPr>
                <w:rFonts w:ascii="Times New Roman" w:hAnsi="Times New Roman"/>
                <w:sz w:val="24"/>
                <w:szCs w:val="24"/>
              </w:rPr>
              <w:t xml:space="preserve">, </w:t>
            </w:r>
            <w:r w:rsidR="00C84DE3">
              <w:rPr>
                <w:rFonts w:ascii="Times New Roman" w:hAnsi="Times New Roman"/>
                <w:sz w:val="24"/>
                <w:szCs w:val="24"/>
              </w:rPr>
              <w:t>отвечающего определяют старшие группы</w:t>
            </w:r>
            <w:r w:rsidRPr="00A919EF">
              <w:rPr>
                <w:rFonts w:ascii="Times New Roman" w:hAnsi="Times New Roman"/>
                <w:sz w:val="24"/>
                <w:szCs w:val="24"/>
              </w:rPr>
              <w:t>.</w:t>
            </w:r>
            <w:proofErr w:type="gramEnd"/>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C84DE3" w:rsidRDefault="00C84DE3"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tc>
      </w:tr>
      <w:tr w:rsidR="001E7FF9" w:rsidRPr="00404822" w:rsidTr="003A0CDF">
        <w:tc>
          <w:tcPr>
            <w:tcW w:w="3369" w:type="dxa"/>
          </w:tcPr>
          <w:p w:rsidR="004E2B28" w:rsidRPr="00404822" w:rsidRDefault="004E2B28" w:rsidP="003A0CDF">
            <w:pPr>
              <w:pStyle w:val="a4"/>
              <w:numPr>
                <w:ilvl w:val="0"/>
                <w:numId w:val="2"/>
              </w:numPr>
              <w:rPr>
                <w:rFonts w:ascii="Times New Roman" w:eastAsia="Times New Roman" w:hAnsi="Times New Roman"/>
                <w:sz w:val="24"/>
                <w:szCs w:val="24"/>
              </w:rPr>
            </w:pPr>
            <w:r w:rsidRPr="00404822">
              <w:rPr>
                <w:rFonts w:ascii="Times New Roman" w:eastAsia="Times New Roman" w:hAnsi="Times New Roman"/>
                <w:sz w:val="24"/>
                <w:szCs w:val="24"/>
              </w:rPr>
              <w:lastRenderedPageBreak/>
              <w:t>Подведения итогов и информирование студентов  о домашнем задании,  инструктаж по его выполнению</w:t>
            </w:r>
            <w:r>
              <w:rPr>
                <w:rFonts w:ascii="Times New Roman" w:eastAsia="Times New Roman" w:hAnsi="Times New Roman"/>
                <w:sz w:val="24"/>
                <w:szCs w:val="24"/>
              </w:rPr>
              <w:t xml:space="preserve"> – 5 минут.</w:t>
            </w:r>
          </w:p>
          <w:p w:rsidR="00CE0989" w:rsidRDefault="00CE0989" w:rsidP="003A0CDF">
            <w:pPr>
              <w:pStyle w:val="a4"/>
              <w:rPr>
                <w:rFonts w:ascii="Times New Roman" w:eastAsia="Times New Roman" w:hAnsi="Times New Roman"/>
                <w:sz w:val="24"/>
                <w:szCs w:val="24"/>
              </w:rPr>
            </w:pPr>
          </w:p>
          <w:p w:rsidR="00CE0989" w:rsidRPr="00CE0989" w:rsidRDefault="00CE0989" w:rsidP="00CE0989"/>
          <w:p w:rsidR="00CE0989" w:rsidRPr="00CE0989" w:rsidRDefault="00CE0989" w:rsidP="00CE0989"/>
          <w:p w:rsidR="00CE0989" w:rsidRPr="00CE0989" w:rsidRDefault="00CE0989" w:rsidP="00CE0989"/>
          <w:p w:rsidR="00CE0989" w:rsidRPr="00CE0989" w:rsidRDefault="00CE0989" w:rsidP="00CE0989"/>
          <w:p w:rsidR="00CE0989" w:rsidRPr="00CE0989" w:rsidRDefault="00CE0989" w:rsidP="00CE0989"/>
          <w:p w:rsidR="00CE0989" w:rsidRDefault="00CE0989" w:rsidP="00CE0989"/>
          <w:p w:rsidR="00CE0989" w:rsidRPr="00CE0989" w:rsidRDefault="00CE0989" w:rsidP="00CE0989"/>
          <w:p w:rsidR="00CE0989" w:rsidRPr="00CE0989" w:rsidRDefault="00CE0989" w:rsidP="00CE0989"/>
          <w:p w:rsidR="00CE0989" w:rsidRDefault="00CE0989" w:rsidP="00CE0989"/>
          <w:p w:rsidR="00CE0989" w:rsidRDefault="00CE0989" w:rsidP="00CE0989"/>
          <w:p w:rsidR="004E2B28" w:rsidRPr="00CE0989" w:rsidRDefault="00CE0989" w:rsidP="00CE0989">
            <w:pPr>
              <w:tabs>
                <w:tab w:val="left" w:pos="1065"/>
              </w:tabs>
            </w:pPr>
            <w:r>
              <w:tab/>
            </w:r>
            <w:bookmarkStart w:id="1" w:name="_GoBack"/>
            <w:bookmarkEnd w:id="1"/>
          </w:p>
        </w:tc>
        <w:tc>
          <w:tcPr>
            <w:tcW w:w="7229" w:type="dxa"/>
          </w:tcPr>
          <w:p w:rsidR="004E2B28" w:rsidRDefault="004E2B28" w:rsidP="003A0CDF">
            <w:pPr>
              <w:rPr>
                <w:rFonts w:ascii="Times New Roman" w:hAnsi="Times New Roman"/>
                <w:sz w:val="24"/>
                <w:szCs w:val="24"/>
              </w:rPr>
            </w:pPr>
            <w:r w:rsidRPr="00404822">
              <w:rPr>
                <w:rFonts w:ascii="Times New Roman" w:hAnsi="Times New Roman"/>
                <w:sz w:val="24"/>
                <w:szCs w:val="24"/>
              </w:rPr>
              <w:t xml:space="preserve">На этом все задания, которые планировалось решить выполнены. </w:t>
            </w:r>
          </w:p>
          <w:p w:rsidR="004E2B28" w:rsidRDefault="004E2B28" w:rsidP="003A0CDF">
            <w:pPr>
              <w:rPr>
                <w:rFonts w:ascii="Times New Roman" w:hAnsi="Times New Roman"/>
                <w:sz w:val="24"/>
                <w:szCs w:val="24"/>
              </w:rPr>
            </w:pPr>
            <w:r>
              <w:rPr>
                <w:rFonts w:ascii="Times New Roman" w:hAnsi="Times New Roman"/>
                <w:sz w:val="24"/>
                <w:szCs w:val="24"/>
              </w:rPr>
              <w:t>Домашнее задание:</w:t>
            </w:r>
          </w:p>
          <w:p w:rsidR="004E2B28" w:rsidRPr="00404822" w:rsidRDefault="008421E7" w:rsidP="003A0CDF">
            <w:pPr>
              <w:rPr>
                <w:rFonts w:ascii="Times New Roman" w:hAnsi="Times New Roman"/>
                <w:sz w:val="24"/>
                <w:szCs w:val="24"/>
              </w:rPr>
            </w:pPr>
            <w:r>
              <w:rPr>
                <w:rFonts w:ascii="Times New Roman" w:hAnsi="Times New Roman"/>
                <w:noProof/>
                <w:sz w:val="24"/>
                <w:szCs w:val="24"/>
              </w:rPr>
              <w:drawing>
                <wp:inline distT="0" distB="0" distL="0" distR="0" wp14:anchorId="7C3C685A" wp14:editId="347C4E7D">
                  <wp:extent cx="2400300" cy="1800308"/>
                  <wp:effectExtent l="0" t="0" r="0"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02884" cy="1802246"/>
                          </a:xfrm>
                          <a:prstGeom prst="rect">
                            <a:avLst/>
                          </a:prstGeom>
                          <a:noFill/>
                        </pic:spPr>
                      </pic:pic>
                    </a:graphicData>
                  </a:graphic>
                </wp:inline>
              </w:drawing>
            </w: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Сегодняшнее занятие подошло к концу. Надеюсь,  оно оказалось интересным. Подведем итоги.</w:t>
            </w: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Какие темы мы сегодня повторили?</w:t>
            </w:r>
          </w:p>
          <w:p w:rsidR="004E2B28" w:rsidRPr="00404822" w:rsidRDefault="004E2B28" w:rsidP="003A0CDF">
            <w:pPr>
              <w:rPr>
                <w:rFonts w:ascii="Times New Roman" w:hAnsi="Times New Roman"/>
                <w:sz w:val="24"/>
                <w:szCs w:val="24"/>
              </w:rPr>
            </w:pPr>
            <w:r w:rsidRPr="00404822">
              <w:rPr>
                <w:rFonts w:ascii="Times New Roman" w:hAnsi="Times New Roman"/>
                <w:sz w:val="24"/>
                <w:szCs w:val="24"/>
              </w:rPr>
              <w:t>Что нового вы узнали?</w:t>
            </w:r>
            <w:r w:rsidRPr="00112BE0">
              <w:rPr>
                <w:rFonts w:ascii="Times New Roman" w:hAnsi="Times New Roman"/>
                <w:sz w:val="24"/>
                <w:szCs w:val="24"/>
              </w:rPr>
              <w:t xml:space="preserve"> </w:t>
            </w:r>
            <w:r w:rsidRPr="00404822">
              <w:rPr>
                <w:rFonts w:ascii="Times New Roman" w:hAnsi="Times New Roman"/>
                <w:sz w:val="24"/>
                <w:szCs w:val="24"/>
              </w:rPr>
              <w:t>Выставление оценок за занятие.</w:t>
            </w:r>
          </w:p>
        </w:tc>
        <w:tc>
          <w:tcPr>
            <w:tcW w:w="4188" w:type="dxa"/>
          </w:tcPr>
          <w:p w:rsidR="004E2B28" w:rsidRPr="00404822" w:rsidRDefault="004E2B28" w:rsidP="003A0CDF">
            <w:pPr>
              <w:rPr>
                <w:rFonts w:ascii="Times New Roman" w:hAnsi="Times New Roman"/>
                <w:sz w:val="24"/>
                <w:szCs w:val="24"/>
              </w:rPr>
            </w:pPr>
            <w:r w:rsidRPr="00404822">
              <w:rPr>
                <w:rFonts w:ascii="Times New Roman" w:hAnsi="Times New Roman"/>
                <w:sz w:val="24"/>
                <w:szCs w:val="24"/>
              </w:rPr>
              <w:t>Студенты записывают домашнее задание.</w:t>
            </w: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r w:rsidRPr="00404822">
              <w:rPr>
                <w:rFonts w:ascii="Times New Roman" w:hAnsi="Times New Roman"/>
                <w:sz w:val="24"/>
                <w:szCs w:val="24"/>
              </w:rPr>
              <w:t>Ответы студентов.</w:t>
            </w:r>
          </w:p>
          <w:p w:rsidR="004E2B28" w:rsidRDefault="004E2B28" w:rsidP="003A0CDF">
            <w:pPr>
              <w:rPr>
                <w:rFonts w:ascii="Times New Roman" w:hAnsi="Times New Roman"/>
                <w:sz w:val="24"/>
                <w:szCs w:val="24"/>
              </w:rPr>
            </w:pPr>
          </w:p>
          <w:p w:rsidR="004E2B28" w:rsidRDefault="004E2B28" w:rsidP="003A0CDF">
            <w:pPr>
              <w:rPr>
                <w:rFonts w:ascii="Times New Roman" w:hAnsi="Times New Roman"/>
                <w:sz w:val="24"/>
                <w:szCs w:val="24"/>
              </w:rPr>
            </w:pPr>
          </w:p>
          <w:p w:rsidR="004E2B28" w:rsidRPr="00404822" w:rsidRDefault="004E2B28" w:rsidP="003A0CDF">
            <w:pPr>
              <w:rPr>
                <w:rFonts w:ascii="Times New Roman" w:hAnsi="Times New Roman"/>
                <w:sz w:val="24"/>
                <w:szCs w:val="24"/>
              </w:rPr>
            </w:pPr>
            <w:r>
              <w:rPr>
                <w:rFonts w:ascii="Times New Roman" w:hAnsi="Times New Roman"/>
                <w:sz w:val="24"/>
                <w:szCs w:val="24"/>
              </w:rPr>
              <w:t>Заключительное слово преподавателя</w:t>
            </w:r>
          </w:p>
        </w:tc>
      </w:tr>
    </w:tbl>
    <w:p w:rsidR="004E2B28" w:rsidRDefault="004E2B28" w:rsidP="004E2B28"/>
    <w:p w:rsidR="004E2B28" w:rsidRPr="00973918" w:rsidRDefault="004E2B28" w:rsidP="004E2B28">
      <w:pPr>
        <w:rPr>
          <w:rFonts w:ascii="Times New Roman" w:hAnsi="Times New Roman" w:cs="Times New Roman"/>
        </w:rPr>
      </w:pPr>
    </w:p>
    <w:p w:rsidR="00AF7A42" w:rsidRDefault="00AF7A42"/>
    <w:sectPr w:rsidR="00AF7A42" w:rsidSect="007650BB">
      <w:pgSz w:w="16838" w:h="11906" w:orient="landscape"/>
      <w:pgMar w:top="850"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3E7ED9"/>
    <w:multiLevelType w:val="multilevel"/>
    <w:tmpl w:val="30AED126"/>
    <w:lvl w:ilvl="0">
      <w:start w:val="3"/>
      <w:numFmt w:val="decimal"/>
      <w:lvlText w:val="%1."/>
      <w:lvlJc w:val="left"/>
      <w:pPr>
        <w:ind w:left="360" w:hanging="360"/>
      </w:pPr>
      <w:rPr>
        <w:rFonts w:hint="default"/>
      </w:rPr>
    </w:lvl>
    <w:lvl w:ilvl="1">
      <w:start w:val="8"/>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nsid w:val="2E327161"/>
    <w:multiLevelType w:val="hybridMultilevel"/>
    <w:tmpl w:val="6800609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4FBF2A53"/>
    <w:multiLevelType w:val="multilevel"/>
    <w:tmpl w:val="FABCB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7E50A13"/>
    <w:multiLevelType w:val="singleLevel"/>
    <w:tmpl w:val="BDD06D50"/>
    <w:lvl w:ilvl="0">
      <w:start w:val="1"/>
      <w:numFmt w:val="decimal"/>
      <w:lvlText w:val="%1."/>
      <w:lvlJc w:val="left"/>
      <w:pPr>
        <w:tabs>
          <w:tab w:val="num" w:pos="644"/>
        </w:tabs>
        <w:ind w:left="644" w:hanging="360"/>
      </w:pPr>
      <w:rPr>
        <w:rFonts w:ascii="Symbol" w:hAnsi="Symbol"/>
        <w:b w:val="0"/>
      </w:rPr>
    </w:lvl>
  </w:abstractNum>
  <w:num w:numId="1">
    <w:abstractNumId w:val="2"/>
  </w:num>
  <w:num w:numId="2">
    <w:abstractNumId w:val="0"/>
  </w:num>
  <w:num w:numId="3">
    <w:abstractNumId w:val="3"/>
    <w:lvlOverride w:ilvl="0">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2B28"/>
    <w:rsid w:val="00090F21"/>
    <w:rsid w:val="0011246B"/>
    <w:rsid w:val="001E7FF9"/>
    <w:rsid w:val="002E29B9"/>
    <w:rsid w:val="0032792E"/>
    <w:rsid w:val="004E2B28"/>
    <w:rsid w:val="00586EF0"/>
    <w:rsid w:val="005A687F"/>
    <w:rsid w:val="006C33DF"/>
    <w:rsid w:val="008421E7"/>
    <w:rsid w:val="008458DF"/>
    <w:rsid w:val="008E6ABE"/>
    <w:rsid w:val="00927D0F"/>
    <w:rsid w:val="00AF5D86"/>
    <w:rsid w:val="00AF7A42"/>
    <w:rsid w:val="00C7718B"/>
    <w:rsid w:val="00C84DE3"/>
    <w:rsid w:val="00CE09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2B2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E2B28"/>
    <w:pPr>
      <w:spacing w:after="0" w:line="240" w:lineRule="auto"/>
    </w:pPr>
    <w:rPr>
      <w:rFonts w:eastAsia="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
    <w:name w:val="Основной текст с отступом 21"/>
    <w:basedOn w:val="a"/>
    <w:rsid w:val="004E2B28"/>
    <w:pPr>
      <w:widowControl w:val="0"/>
      <w:suppressAutoHyphens/>
      <w:autoSpaceDE w:val="0"/>
      <w:spacing w:after="120" w:line="480" w:lineRule="auto"/>
      <w:ind w:left="283"/>
    </w:pPr>
    <w:rPr>
      <w:rFonts w:ascii="Times New Roman" w:eastAsia="MS Mincho" w:hAnsi="Times New Roman"/>
      <w:sz w:val="20"/>
      <w:szCs w:val="20"/>
      <w:lang w:eastAsia="ar-SA"/>
    </w:rPr>
  </w:style>
  <w:style w:type="paragraph" w:styleId="a4">
    <w:name w:val="List Paragraph"/>
    <w:basedOn w:val="a"/>
    <w:uiPriority w:val="34"/>
    <w:qFormat/>
    <w:rsid w:val="004E2B28"/>
    <w:pPr>
      <w:tabs>
        <w:tab w:val="left" w:pos="708"/>
      </w:tabs>
      <w:suppressAutoHyphens/>
      <w:ind w:left="720"/>
    </w:pPr>
    <w:rPr>
      <w:rFonts w:ascii="Calibri" w:eastAsiaTheme="minorEastAsia" w:hAnsi="Calibri" w:cs="Times New Roman"/>
      <w:color w:val="00000A"/>
      <w:lang w:eastAsia="ru-RU"/>
    </w:rPr>
  </w:style>
  <w:style w:type="character" w:styleId="a5">
    <w:name w:val="Hyperlink"/>
    <w:basedOn w:val="a0"/>
    <w:uiPriority w:val="99"/>
    <w:unhideWhenUsed/>
    <w:rsid w:val="004E2B28"/>
    <w:rPr>
      <w:color w:val="0000FF" w:themeColor="hyperlink"/>
      <w:u w:val="single"/>
    </w:rPr>
  </w:style>
  <w:style w:type="paragraph" w:styleId="a6">
    <w:name w:val="Balloon Text"/>
    <w:basedOn w:val="a"/>
    <w:link w:val="a7"/>
    <w:uiPriority w:val="99"/>
    <w:semiHidden/>
    <w:unhideWhenUsed/>
    <w:rsid w:val="004E2B2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E2B28"/>
    <w:rPr>
      <w:rFonts w:ascii="Tahoma" w:hAnsi="Tahoma" w:cs="Tahoma"/>
      <w:sz w:val="16"/>
      <w:szCs w:val="16"/>
    </w:rPr>
  </w:style>
  <w:style w:type="paragraph" w:styleId="a8">
    <w:name w:val="Normal (Web)"/>
    <w:basedOn w:val="a"/>
    <w:uiPriority w:val="99"/>
    <w:semiHidden/>
    <w:unhideWhenUsed/>
    <w:rsid w:val="001124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Placeholder Text"/>
    <w:basedOn w:val="a0"/>
    <w:uiPriority w:val="99"/>
    <w:semiHidden/>
    <w:rsid w:val="00090F2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2B2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E2B28"/>
    <w:pPr>
      <w:spacing w:after="0" w:line="240" w:lineRule="auto"/>
    </w:pPr>
    <w:rPr>
      <w:rFonts w:eastAsia="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
    <w:name w:val="Основной текст с отступом 21"/>
    <w:basedOn w:val="a"/>
    <w:rsid w:val="004E2B28"/>
    <w:pPr>
      <w:widowControl w:val="0"/>
      <w:suppressAutoHyphens/>
      <w:autoSpaceDE w:val="0"/>
      <w:spacing w:after="120" w:line="480" w:lineRule="auto"/>
      <w:ind w:left="283"/>
    </w:pPr>
    <w:rPr>
      <w:rFonts w:ascii="Times New Roman" w:eastAsia="MS Mincho" w:hAnsi="Times New Roman"/>
      <w:sz w:val="20"/>
      <w:szCs w:val="20"/>
      <w:lang w:eastAsia="ar-SA"/>
    </w:rPr>
  </w:style>
  <w:style w:type="paragraph" w:styleId="a4">
    <w:name w:val="List Paragraph"/>
    <w:basedOn w:val="a"/>
    <w:uiPriority w:val="34"/>
    <w:qFormat/>
    <w:rsid w:val="004E2B28"/>
    <w:pPr>
      <w:tabs>
        <w:tab w:val="left" w:pos="708"/>
      </w:tabs>
      <w:suppressAutoHyphens/>
      <w:ind w:left="720"/>
    </w:pPr>
    <w:rPr>
      <w:rFonts w:ascii="Calibri" w:eastAsiaTheme="minorEastAsia" w:hAnsi="Calibri" w:cs="Times New Roman"/>
      <w:color w:val="00000A"/>
      <w:lang w:eastAsia="ru-RU"/>
    </w:rPr>
  </w:style>
  <w:style w:type="character" w:styleId="a5">
    <w:name w:val="Hyperlink"/>
    <w:basedOn w:val="a0"/>
    <w:uiPriority w:val="99"/>
    <w:unhideWhenUsed/>
    <w:rsid w:val="004E2B28"/>
    <w:rPr>
      <w:color w:val="0000FF" w:themeColor="hyperlink"/>
      <w:u w:val="single"/>
    </w:rPr>
  </w:style>
  <w:style w:type="paragraph" w:styleId="a6">
    <w:name w:val="Balloon Text"/>
    <w:basedOn w:val="a"/>
    <w:link w:val="a7"/>
    <w:uiPriority w:val="99"/>
    <w:semiHidden/>
    <w:unhideWhenUsed/>
    <w:rsid w:val="004E2B2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E2B28"/>
    <w:rPr>
      <w:rFonts w:ascii="Tahoma" w:hAnsi="Tahoma" w:cs="Tahoma"/>
      <w:sz w:val="16"/>
      <w:szCs w:val="16"/>
    </w:rPr>
  </w:style>
  <w:style w:type="paragraph" w:styleId="a8">
    <w:name w:val="Normal (Web)"/>
    <w:basedOn w:val="a"/>
    <w:uiPriority w:val="99"/>
    <w:semiHidden/>
    <w:unhideWhenUsed/>
    <w:rsid w:val="001124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Placeholder Text"/>
    <w:basedOn w:val="a0"/>
    <w:uiPriority w:val="99"/>
    <w:semiHidden/>
    <w:rsid w:val="00090F2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434197">
      <w:bodyDiv w:val="1"/>
      <w:marLeft w:val="0"/>
      <w:marRight w:val="0"/>
      <w:marTop w:val="0"/>
      <w:marBottom w:val="0"/>
      <w:divBdr>
        <w:top w:val="none" w:sz="0" w:space="0" w:color="auto"/>
        <w:left w:val="none" w:sz="0" w:space="0" w:color="auto"/>
        <w:bottom w:val="none" w:sz="0" w:space="0" w:color="auto"/>
        <w:right w:val="none" w:sz="0" w:space="0" w:color="auto"/>
      </w:divBdr>
    </w:div>
    <w:div w:id="402679696">
      <w:bodyDiv w:val="1"/>
      <w:marLeft w:val="0"/>
      <w:marRight w:val="0"/>
      <w:marTop w:val="0"/>
      <w:marBottom w:val="0"/>
      <w:divBdr>
        <w:top w:val="none" w:sz="0" w:space="0" w:color="auto"/>
        <w:left w:val="none" w:sz="0" w:space="0" w:color="auto"/>
        <w:bottom w:val="none" w:sz="0" w:space="0" w:color="auto"/>
        <w:right w:val="none" w:sz="0" w:space="0" w:color="auto"/>
      </w:divBdr>
    </w:div>
    <w:div w:id="445392459">
      <w:bodyDiv w:val="1"/>
      <w:marLeft w:val="0"/>
      <w:marRight w:val="0"/>
      <w:marTop w:val="0"/>
      <w:marBottom w:val="0"/>
      <w:divBdr>
        <w:top w:val="none" w:sz="0" w:space="0" w:color="auto"/>
        <w:left w:val="none" w:sz="0" w:space="0" w:color="auto"/>
        <w:bottom w:val="none" w:sz="0" w:space="0" w:color="auto"/>
        <w:right w:val="none" w:sz="0" w:space="0" w:color="auto"/>
      </w:divBdr>
    </w:div>
    <w:div w:id="497234240">
      <w:bodyDiv w:val="1"/>
      <w:marLeft w:val="0"/>
      <w:marRight w:val="0"/>
      <w:marTop w:val="0"/>
      <w:marBottom w:val="0"/>
      <w:divBdr>
        <w:top w:val="none" w:sz="0" w:space="0" w:color="auto"/>
        <w:left w:val="none" w:sz="0" w:space="0" w:color="auto"/>
        <w:bottom w:val="none" w:sz="0" w:space="0" w:color="auto"/>
        <w:right w:val="none" w:sz="0" w:space="0" w:color="auto"/>
      </w:divBdr>
    </w:div>
    <w:div w:id="505562475">
      <w:bodyDiv w:val="1"/>
      <w:marLeft w:val="0"/>
      <w:marRight w:val="0"/>
      <w:marTop w:val="0"/>
      <w:marBottom w:val="0"/>
      <w:divBdr>
        <w:top w:val="none" w:sz="0" w:space="0" w:color="auto"/>
        <w:left w:val="none" w:sz="0" w:space="0" w:color="auto"/>
        <w:bottom w:val="none" w:sz="0" w:space="0" w:color="auto"/>
        <w:right w:val="none" w:sz="0" w:space="0" w:color="auto"/>
      </w:divBdr>
    </w:div>
    <w:div w:id="654988321">
      <w:bodyDiv w:val="1"/>
      <w:marLeft w:val="0"/>
      <w:marRight w:val="0"/>
      <w:marTop w:val="0"/>
      <w:marBottom w:val="0"/>
      <w:divBdr>
        <w:top w:val="none" w:sz="0" w:space="0" w:color="auto"/>
        <w:left w:val="none" w:sz="0" w:space="0" w:color="auto"/>
        <w:bottom w:val="none" w:sz="0" w:space="0" w:color="auto"/>
        <w:right w:val="none" w:sz="0" w:space="0" w:color="auto"/>
      </w:divBdr>
    </w:div>
    <w:div w:id="1085958999">
      <w:bodyDiv w:val="1"/>
      <w:marLeft w:val="0"/>
      <w:marRight w:val="0"/>
      <w:marTop w:val="0"/>
      <w:marBottom w:val="0"/>
      <w:divBdr>
        <w:top w:val="none" w:sz="0" w:space="0" w:color="auto"/>
        <w:left w:val="none" w:sz="0" w:space="0" w:color="auto"/>
        <w:bottom w:val="none" w:sz="0" w:space="0" w:color="auto"/>
        <w:right w:val="none" w:sz="0" w:space="0" w:color="auto"/>
      </w:divBdr>
    </w:div>
    <w:div w:id="1215969275">
      <w:bodyDiv w:val="1"/>
      <w:marLeft w:val="0"/>
      <w:marRight w:val="0"/>
      <w:marTop w:val="0"/>
      <w:marBottom w:val="0"/>
      <w:divBdr>
        <w:top w:val="none" w:sz="0" w:space="0" w:color="auto"/>
        <w:left w:val="none" w:sz="0" w:space="0" w:color="auto"/>
        <w:bottom w:val="none" w:sz="0" w:space="0" w:color="auto"/>
        <w:right w:val="none" w:sz="0" w:space="0" w:color="auto"/>
      </w:divBdr>
    </w:div>
    <w:div w:id="1359811714">
      <w:bodyDiv w:val="1"/>
      <w:marLeft w:val="0"/>
      <w:marRight w:val="0"/>
      <w:marTop w:val="0"/>
      <w:marBottom w:val="0"/>
      <w:divBdr>
        <w:top w:val="none" w:sz="0" w:space="0" w:color="auto"/>
        <w:left w:val="none" w:sz="0" w:space="0" w:color="auto"/>
        <w:bottom w:val="none" w:sz="0" w:space="0" w:color="auto"/>
        <w:right w:val="none" w:sz="0" w:space="0" w:color="auto"/>
      </w:divBdr>
    </w:div>
    <w:div w:id="1458833300">
      <w:bodyDiv w:val="1"/>
      <w:marLeft w:val="0"/>
      <w:marRight w:val="0"/>
      <w:marTop w:val="0"/>
      <w:marBottom w:val="0"/>
      <w:divBdr>
        <w:top w:val="none" w:sz="0" w:space="0" w:color="auto"/>
        <w:left w:val="none" w:sz="0" w:space="0" w:color="auto"/>
        <w:bottom w:val="none" w:sz="0" w:space="0" w:color="auto"/>
        <w:right w:val="none" w:sz="0" w:space="0" w:color="auto"/>
      </w:divBdr>
    </w:div>
    <w:div w:id="1594584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ulture.ru/materials/168744/valenki"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hyperlink" Target="https://museums-48.ru"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hyperlink" Target="http://master-raduga.nnov.ru/valenki" TargetMode="Externa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228</TotalTime>
  <Pages>16</Pages>
  <Words>2289</Words>
  <Characters>13053</Characters>
  <Application>Microsoft Office Word</Application>
  <DocSecurity>0</DocSecurity>
  <Lines>108</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tamara</dc:creator>
  <cp:lastModifiedBy>Tamara</cp:lastModifiedBy>
  <cp:revision>4</cp:revision>
  <cp:lastPrinted>2024-12-08T19:00:00Z</cp:lastPrinted>
  <dcterms:created xsi:type="dcterms:W3CDTF">2024-11-24T14:22:00Z</dcterms:created>
  <dcterms:modified xsi:type="dcterms:W3CDTF">2024-12-08T19:01:00Z</dcterms:modified>
</cp:coreProperties>
</file>