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13A" w:rsidRPr="00DE409C" w:rsidRDefault="0003713A" w:rsidP="0003713A">
      <w:pPr>
        <w:spacing w:after="0" w:line="360" w:lineRule="auto"/>
        <w:contextualSpacing/>
        <w:outlineLvl w:val="0"/>
        <w:rPr>
          <w:rFonts w:ascii="Times New Roman" w:eastAsia="Times New Roman" w:hAnsi="Times New Roman" w:cs="Times New Roman"/>
          <w:b/>
          <w:bCs/>
          <w:kern w:val="36"/>
          <w:sz w:val="24"/>
          <w:szCs w:val="24"/>
          <w:u w:val="single"/>
          <w:lang w:eastAsia="ru-RU"/>
        </w:rPr>
      </w:pPr>
      <w:r w:rsidRPr="00DE409C">
        <w:rPr>
          <w:rFonts w:ascii="Times New Roman" w:eastAsia="Times New Roman" w:hAnsi="Times New Roman" w:cs="Times New Roman"/>
          <w:b/>
          <w:bCs/>
          <w:kern w:val="36"/>
          <w:sz w:val="24"/>
          <w:szCs w:val="24"/>
          <w:lang w:eastAsia="ru-RU"/>
        </w:rPr>
        <w:t>УДК 376.37</w:t>
      </w:r>
    </w:p>
    <w:p w:rsidR="0003713A" w:rsidRPr="00DE409C" w:rsidRDefault="0003713A" w:rsidP="0003713A">
      <w:pPr>
        <w:spacing w:after="0" w:line="240" w:lineRule="auto"/>
        <w:contextualSpacing/>
        <w:jc w:val="center"/>
        <w:rPr>
          <w:rFonts w:ascii="Times New Roman" w:hAnsi="Times New Roman" w:cs="Times New Roman"/>
          <w:b/>
          <w:sz w:val="24"/>
          <w:szCs w:val="24"/>
        </w:rPr>
      </w:pPr>
    </w:p>
    <w:p w:rsidR="0003713A" w:rsidRPr="00DE409C" w:rsidRDefault="0003713A" w:rsidP="0003713A">
      <w:pPr>
        <w:tabs>
          <w:tab w:val="right" w:pos="10205"/>
        </w:tabs>
        <w:spacing w:after="0" w:line="240" w:lineRule="auto"/>
        <w:contextualSpacing/>
        <w:rPr>
          <w:rFonts w:ascii="Times New Roman" w:eastAsia="Times New Roman" w:hAnsi="Times New Roman" w:cs="Times New Roman"/>
          <w:b/>
          <w:sz w:val="24"/>
          <w:szCs w:val="24"/>
        </w:rPr>
      </w:pPr>
    </w:p>
    <w:p w:rsidR="0003713A" w:rsidRPr="00DE409C" w:rsidRDefault="0003713A" w:rsidP="0003713A">
      <w:pPr>
        <w:pStyle w:val="Standard"/>
        <w:ind w:firstLine="0"/>
        <w:contextualSpacing/>
        <w:jc w:val="center"/>
        <w:rPr>
          <w:b/>
          <w:spacing w:val="3"/>
          <w:sz w:val="24"/>
          <w:szCs w:val="24"/>
        </w:rPr>
      </w:pPr>
      <w:r w:rsidRPr="00DE409C">
        <w:rPr>
          <w:b/>
          <w:spacing w:val="3"/>
          <w:sz w:val="24"/>
          <w:szCs w:val="24"/>
        </w:rPr>
        <w:t xml:space="preserve">Методы диагностики </w:t>
      </w:r>
      <w:r w:rsidRPr="00DE409C">
        <w:rPr>
          <w:b/>
          <w:bCs/>
          <w:kern w:val="36"/>
          <w:sz w:val="24"/>
          <w:szCs w:val="24"/>
        </w:rPr>
        <w:t>связной монологической речи детей старшего дошкольного возраста с общим недоразвитием речи третьего уровня</w:t>
      </w:r>
    </w:p>
    <w:p w:rsidR="0003713A" w:rsidRPr="00DE409C" w:rsidRDefault="0003713A" w:rsidP="0003713A">
      <w:pPr>
        <w:spacing w:after="0" w:line="240" w:lineRule="auto"/>
        <w:contextualSpacing/>
        <w:outlineLvl w:val="0"/>
        <w:rPr>
          <w:rFonts w:ascii="Times New Roman" w:eastAsia="Times New Roman" w:hAnsi="Times New Roman" w:cs="Times New Roman"/>
          <w:b/>
          <w:bCs/>
          <w:kern w:val="36"/>
          <w:sz w:val="24"/>
          <w:szCs w:val="24"/>
          <w:lang w:eastAsia="ru-RU"/>
        </w:rPr>
      </w:pPr>
    </w:p>
    <w:p w:rsidR="0003713A" w:rsidRPr="00DE409C" w:rsidRDefault="0003713A" w:rsidP="0003713A">
      <w:pPr>
        <w:pStyle w:val="2"/>
        <w:shd w:val="clear" w:color="auto" w:fill="FFFFFF"/>
        <w:spacing w:after="0" w:line="240" w:lineRule="auto"/>
        <w:contextualSpacing/>
        <w:rPr>
          <w:color w:val="000000"/>
          <w:sz w:val="24"/>
          <w:szCs w:val="24"/>
        </w:rPr>
      </w:pPr>
      <w:r w:rsidRPr="00DE409C">
        <w:rPr>
          <w:rStyle w:val="ezkurwreuab5ozgtqnkl"/>
          <w:sz w:val="24"/>
          <w:szCs w:val="24"/>
        </w:rPr>
        <w:t>Methods</w:t>
      </w:r>
      <w:r w:rsidRPr="00DE409C">
        <w:rPr>
          <w:sz w:val="24"/>
          <w:szCs w:val="24"/>
        </w:rPr>
        <w:t xml:space="preserve"> for </w:t>
      </w:r>
      <w:r w:rsidRPr="00DE409C">
        <w:rPr>
          <w:rStyle w:val="ezkurwreuab5ozgtqnkl"/>
          <w:sz w:val="24"/>
          <w:szCs w:val="24"/>
        </w:rPr>
        <w:t xml:space="preserve">diagnosingcoherentmonologuespeech </w:t>
      </w:r>
      <w:r w:rsidRPr="00DE409C">
        <w:rPr>
          <w:color w:val="000000"/>
          <w:sz w:val="24"/>
          <w:szCs w:val="24"/>
        </w:rPr>
        <w:t xml:space="preserve">of children of senior preschool age </w:t>
      </w:r>
      <w:r w:rsidRPr="00DE409C">
        <w:rPr>
          <w:sz w:val="24"/>
          <w:szCs w:val="24"/>
          <w:shd w:val="clear" w:color="auto" w:fill="FFFFFF"/>
        </w:rPr>
        <w:t>with general underdevelopment of speech of the third level</w:t>
      </w:r>
    </w:p>
    <w:p w:rsidR="0003713A" w:rsidRPr="00DE409C" w:rsidRDefault="0003713A" w:rsidP="0003713A">
      <w:pPr>
        <w:spacing w:after="0" w:line="240" w:lineRule="auto"/>
        <w:contextualSpacing/>
        <w:rPr>
          <w:rFonts w:ascii="Times New Roman" w:hAnsi="Times New Roman" w:cs="Times New Roman"/>
          <w:b/>
          <w:sz w:val="24"/>
          <w:szCs w:val="24"/>
          <w:shd w:val="clear" w:color="auto" w:fill="FFFFFF"/>
          <w:lang w:val="en-US"/>
        </w:rPr>
      </w:pPr>
    </w:p>
    <w:p w:rsidR="0003713A" w:rsidRPr="00200536" w:rsidRDefault="0003713A" w:rsidP="0003713A">
      <w:pPr>
        <w:spacing w:after="0" w:line="360" w:lineRule="auto"/>
        <w:contextualSpacing/>
        <w:rPr>
          <w:rFonts w:ascii="Times New Roman" w:hAnsi="Times New Roman" w:cs="Times New Roman"/>
          <w:b/>
          <w:sz w:val="24"/>
          <w:szCs w:val="24"/>
          <w:lang w:eastAsia="zh-CN"/>
        </w:rPr>
      </w:pPr>
      <w:proofErr w:type="spellStart"/>
      <w:r w:rsidRPr="00DE409C">
        <w:rPr>
          <w:rFonts w:ascii="Times New Roman" w:hAnsi="Times New Roman" w:cs="Times New Roman"/>
          <w:b/>
          <w:sz w:val="24"/>
          <w:szCs w:val="24"/>
          <w:lang w:eastAsia="zh-CN"/>
        </w:rPr>
        <w:t>ЗмазневаОльгаСергеевна</w:t>
      </w:r>
      <w:proofErr w:type="spellEnd"/>
    </w:p>
    <w:p w:rsidR="0003713A" w:rsidRPr="00200536" w:rsidRDefault="0003713A" w:rsidP="0003713A">
      <w:pPr>
        <w:spacing w:after="0" w:line="360" w:lineRule="auto"/>
        <w:contextualSpacing/>
        <w:rPr>
          <w:rFonts w:ascii="Times New Roman" w:hAnsi="Times New Roman" w:cs="Times New Roman"/>
          <w:b/>
          <w:sz w:val="24"/>
          <w:szCs w:val="24"/>
        </w:rPr>
      </w:pPr>
      <w:proofErr w:type="spellStart"/>
      <w:r w:rsidRPr="00DE409C">
        <w:rPr>
          <w:rFonts w:ascii="Times New Roman" w:hAnsi="Times New Roman" w:cs="Times New Roman"/>
          <w:b/>
          <w:sz w:val="24"/>
          <w:szCs w:val="24"/>
          <w:lang w:val="en-US"/>
        </w:rPr>
        <w:t>ZmaznevaOlgaSergeevna</w:t>
      </w:r>
      <w:proofErr w:type="spellEnd"/>
    </w:p>
    <w:p w:rsidR="0003713A" w:rsidRPr="00DE409C" w:rsidRDefault="0003713A" w:rsidP="0003713A">
      <w:pPr>
        <w:spacing w:after="0" w:line="360" w:lineRule="auto"/>
        <w:contextualSpacing/>
        <w:rPr>
          <w:rFonts w:ascii="Times New Roman" w:hAnsi="Times New Roman" w:cs="Times New Roman"/>
          <w:sz w:val="24"/>
          <w:szCs w:val="24"/>
        </w:rPr>
      </w:pPr>
      <w:r w:rsidRPr="00DE409C">
        <w:rPr>
          <w:rFonts w:ascii="Times New Roman" w:hAnsi="Times New Roman" w:cs="Times New Roman"/>
          <w:sz w:val="24"/>
          <w:szCs w:val="24"/>
        </w:rPr>
        <w:t xml:space="preserve">Томский государственный педагогический университет, Томск, Россия </w:t>
      </w:r>
    </w:p>
    <w:p w:rsidR="0003713A" w:rsidRPr="00DE409C" w:rsidRDefault="0003713A" w:rsidP="0003713A">
      <w:pPr>
        <w:spacing w:after="0" w:line="360" w:lineRule="auto"/>
        <w:contextualSpacing/>
        <w:rPr>
          <w:rFonts w:ascii="Times New Roman" w:hAnsi="Times New Roman" w:cs="Times New Roman"/>
          <w:sz w:val="24"/>
          <w:szCs w:val="24"/>
          <w:lang w:val="en-US"/>
        </w:rPr>
      </w:pPr>
      <w:r w:rsidRPr="00DE409C">
        <w:rPr>
          <w:rFonts w:ascii="Times New Roman" w:hAnsi="Times New Roman" w:cs="Times New Roman"/>
          <w:sz w:val="24"/>
          <w:szCs w:val="24"/>
          <w:lang w:val="en-US"/>
        </w:rPr>
        <w:t>Tomsk State Pedagogical University, Tomsk, Russia</w:t>
      </w:r>
    </w:p>
    <w:p w:rsidR="0003713A" w:rsidRPr="00DE409C" w:rsidRDefault="0003713A" w:rsidP="0003713A">
      <w:pPr>
        <w:spacing w:after="0" w:line="360" w:lineRule="auto"/>
        <w:contextualSpacing/>
        <w:rPr>
          <w:rFonts w:ascii="Times New Roman" w:hAnsi="Times New Roman" w:cs="Times New Roman"/>
          <w:sz w:val="24"/>
          <w:szCs w:val="24"/>
          <w:lang w:val="en-US"/>
        </w:rPr>
      </w:pPr>
    </w:p>
    <w:p w:rsidR="0003713A" w:rsidRPr="00DE409C" w:rsidRDefault="0003713A" w:rsidP="0003713A">
      <w:pPr>
        <w:spacing w:after="0" w:line="360" w:lineRule="auto"/>
        <w:contextualSpacing/>
        <w:rPr>
          <w:rFonts w:ascii="Times New Roman" w:hAnsi="Times New Roman" w:cs="Times New Roman"/>
          <w:sz w:val="24"/>
          <w:szCs w:val="24"/>
        </w:rPr>
      </w:pPr>
      <w:r w:rsidRPr="00DE409C">
        <w:rPr>
          <w:rFonts w:ascii="Times New Roman" w:hAnsi="Times New Roman" w:cs="Times New Roman"/>
          <w:b/>
          <w:sz w:val="24"/>
          <w:szCs w:val="24"/>
        </w:rPr>
        <w:t xml:space="preserve">Научный руководитель: </w:t>
      </w:r>
      <w:r w:rsidRPr="00DE409C">
        <w:rPr>
          <w:rFonts w:ascii="Times New Roman" w:hAnsi="Times New Roman" w:cs="Times New Roman"/>
          <w:sz w:val="24"/>
          <w:szCs w:val="24"/>
        </w:rPr>
        <w:t>Ирина Романовна Фёдорова</w:t>
      </w:r>
    </w:p>
    <w:p w:rsidR="0003713A" w:rsidRPr="00DE409C" w:rsidRDefault="0003713A" w:rsidP="0003713A">
      <w:pPr>
        <w:spacing w:after="0" w:line="360" w:lineRule="auto"/>
        <w:contextualSpacing/>
        <w:rPr>
          <w:rFonts w:ascii="Times New Roman" w:hAnsi="Times New Roman" w:cs="Times New Roman"/>
          <w:sz w:val="24"/>
          <w:szCs w:val="24"/>
        </w:rPr>
      </w:pPr>
      <w:r w:rsidRPr="00DE409C">
        <w:rPr>
          <w:rFonts w:ascii="Times New Roman" w:hAnsi="Times New Roman" w:cs="Times New Roman"/>
          <w:sz w:val="24"/>
          <w:szCs w:val="24"/>
        </w:rPr>
        <w:t>Томский государственный педагогический университет, Томск, Россия, irinarf67@mail.ru</w:t>
      </w:r>
    </w:p>
    <w:p w:rsidR="0003713A" w:rsidRDefault="0003713A" w:rsidP="0003713A">
      <w:pPr>
        <w:spacing w:after="0" w:line="240" w:lineRule="auto"/>
        <w:ind w:firstLine="708"/>
        <w:jc w:val="both"/>
        <w:rPr>
          <w:rFonts w:ascii="Times New Roman" w:hAnsi="Times New Roman" w:cs="Times New Roman"/>
          <w:sz w:val="24"/>
          <w:szCs w:val="24"/>
        </w:rPr>
      </w:pPr>
    </w:p>
    <w:p w:rsidR="0003713A" w:rsidRPr="002B6EF1" w:rsidRDefault="0003713A" w:rsidP="0003713A">
      <w:pPr>
        <w:spacing w:after="0" w:line="240" w:lineRule="auto"/>
        <w:ind w:firstLine="708"/>
        <w:jc w:val="both"/>
        <w:rPr>
          <w:rFonts w:ascii="Times New Roman" w:hAnsi="Times New Roman" w:cs="Times New Roman"/>
          <w:sz w:val="24"/>
          <w:szCs w:val="24"/>
        </w:rPr>
      </w:pPr>
      <w:r w:rsidRPr="002B6EF1">
        <w:rPr>
          <w:rFonts w:ascii="Times New Roman" w:hAnsi="Times New Roman" w:cs="Times New Roman"/>
          <w:sz w:val="24"/>
          <w:szCs w:val="24"/>
        </w:rPr>
        <w:t xml:space="preserve">Аннотация: в статье </w:t>
      </w:r>
      <w:r w:rsidR="00200536">
        <w:rPr>
          <w:rFonts w:ascii="Times New Roman" w:hAnsi="Times New Roman" w:cs="Times New Roman"/>
          <w:sz w:val="24"/>
          <w:szCs w:val="24"/>
        </w:rPr>
        <w:t>представлены</w:t>
      </w:r>
      <w:r w:rsidRPr="002B6EF1">
        <w:rPr>
          <w:rFonts w:ascii="Times New Roman" w:hAnsi="Times New Roman" w:cs="Times New Roman"/>
          <w:sz w:val="24"/>
          <w:szCs w:val="24"/>
        </w:rPr>
        <w:t xml:space="preserve"> </w:t>
      </w:r>
      <w:r w:rsidR="00CA52DA">
        <w:rPr>
          <w:rFonts w:ascii="Times New Roman" w:hAnsi="Times New Roman" w:cs="Times New Roman"/>
          <w:sz w:val="24"/>
          <w:szCs w:val="24"/>
        </w:rPr>
        <w:t xml:space="preserve">некоторые </w:t>
      </w:r>
      <w:r w:rsidR="00200536">
        <w:rPr>
          <w:rFonts w:ascii="Times New Roman" w:hAnsi="Times New Roman" w:cs="Times New Roman"/>
          <w:sz w:val="24"/>
          <w:szCs w:val="24"/>
        </w:rPr>
        <w:t xml:space="preserve">особенности </w:t>
      </w:r>
      <w:r w:rsidRPr="002B6EF1">
        <w:rPr>
          <w:rFonts w:ascii="Times New Roman" w:hAnsi="Times New Roman" w:cs="Times New Roman"/>
          <w:sz w:val="24"/>
          <w:szCs w:val="24"/>
        </w:rPr>
        <w:t xml:space="preserve">методик </w:t>
      </w:r>
      <w:r w:rsidR="00200536" w:rsidRPr="002B6EF1">
        <w:rPr>
          <w:rFonts w:ascii="Times New Roman" w:hAnsi="Times New Roman" w:cs="Times New Roman"/>
          <w:sz w:val="24"/>
          <w:szCs w:val="24"/>
        </w:rPr>
        <w:t>диагности</w:t>
      </w:r>
      <w:r w:rsidR="00CA52DA">
        <w:rPr>
          <w:rFonts w:ascii="Times New Roman" w:hAnsi="Times New Roman" w:cs="Times New Roman"/>
          <w:sz w:val="24"/>
          <w:szCs w:val="24"/>
        </w:rPr>
        <w:t>ки</w:t>
      </w:r>
      <w:r w:rsidR="00200536" w:rsidRPr="002B6EF1">
        <w:rPr>
          <w:rFonts w:ascii="Times New Roman" w:hAnsi="Times New Roman" w:cs="Times New Roman"/>
          <w:sz w:val="24"/>
          <w:szCs w:val="24"/>
        </w:rPr>
        <w:t xml:space="preserve"> </w:t>
      </w:r>
      <w:r w:rsidRPr="002B6EF1">
        <w:rPr>
          <w:rFonts w:ascii="Times New Roman" w:hAnsi="Times New Roman" w:cs="Times New Roman"/>
          <w:sz w:val="24"/>
          <w:szCs w:val="24"/>
        </w:rPr>
        <w:t>связной речи</w:t>
      </w:r>
      <w:r w:rsidR="00CA52DA">
        <w:rPr>
          <w:rFonts w:ascii="Times New Roman" w:hAnsi="Times New Roman" w:cs="Times New Roman"/>
          <w:sz w:val="24"/>
          <w:szCs w:val="24"/>
        </w:rPr>
        <w:t>, предлагаемых</w:t>
      </w:r>
      <w:r w:rsidRPr="002B6EF1">
        <w:rPr>
          <w:rFonts w:ascii="Times New Roman" w:hAnsi="Times New Roman" w:cs="Times New Roman"/>
          <w:sz w:val="24"/>
          <w:szCs w:val="24"/>
        </w:rPr>
        <w:t xml:space="preserve"> </w:t>
      </w:r>
      <w:r w:rsidR="00CA52DA">
        <w:rPr>
          <w:rFonts w:ascii="Times New Roman" w:hAnsi="Times New Roman" w:cs="Times New Roman"/>
          <w:sz w:val="24"/>
          <w:szCs w:val="24"/>
        </w:rPr>
        <w:t>различными исследователями</w:t>
      </w:r>
      <w:r w:rsidRPr="002B6EF1">
        <w:rPr>
          <w:rFonts w:ascii="Times New Roman" w:hAnsi="Times New Roman" w:cs="Times New Roman"/>
          <w:sz w:val="24"/>
          <w:szCs w:val="24"/>
        </w:rPr>
        <w:t>.</w:t>
      </w:r>
    </w:p>
    <w:p w:rsidR="0003713A" w:rsidRPr="002B6EF1" w:rsidRDefault="0003713A" w:rsidP="0003713A">
      <w:pPr>
        <w:spacing w:after="0" w:line="240" w:lineRule="auto"/>
        <w:ind w:firstLine="708"/>
        <w:jc w:val="both"/>
        <w:rPr>
          <w:rFonts w:ascii="Times New Roman" w:hAnsi="Times New Roman" w:cs="Times New Roman"/>
          <w:sz w:val="24"/>
          <w:szCs w:val="24"/>
        </w:rPr>
      </w:pPr>
      <w:r w:rsidRPr="002B6EF1">
        <w:rPr>
          <w:rFonts w:ascii="Times New Roman" w:hAnsi="Times New Roman" w:cs="Times New Roman"/>
          <w:sz w:val="24"/>
          <w:szCs w:val="24"/>
        </w:rPr>
        <w:t>Ключевые слова: общее недоразвитие речи, дошкольный возраст, связная речь, речевая способность, пересказ.</w:t>
      </w:r>
    </w:p>
    <w:p w:rsidR="00CA52DA" w:rsidRDefault="00CA52DA" w:rsidP="0003713A">
      <w:pPr>
        <w:spacing w:after="0" w:line="240" w:lineRule="auto"/>
        <w:ind w:firstLine="709"/>
        <w:jc w:val="both"/>
        <w:rPr>
          <w:rFonts w:ascii="Times New Roman" w:hAnsi="Times New Roman" w:cs="Times New Roman"/>
          <w:sz w:val="24"/>
          <w:szCs w:val="24"/>
        </w:rPr>
      </w:pP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Вопросами изучения связной речи занимались</w:t>
      </w:r>
      <w:r w:rsidR="00CA52DA">
        <w:rPr>
          <w:rFonts w:ascii="Times New Roman" w:hAnsi="Times New Roman" w:cs="Times New Roman"/>
          <w:sz w:val="24"/>
          <w:szCs w:val="24"/>
        </w:rPr>
        <w:t xml:space="preserve"> целый ряд исследователей, в частности,</w:t>
      </w:r>
      <w:r w:rsidRPr="002B6EF1">
        <w:rPr>
          <w:rFonts w:ascii="Times New Roman" w:hAnsi="Times New Roman" w:cs="Times New Roman"/>
          <w:sz w:val="24"/>
          <w:szCs w:val="24"/>
        </w:rPr>
        <w:t xml:space="preserve"> Р.И. </w:t>
      </w:r>
      <w:proofErr w:type="spellStart"/>
      <w:r w:rsidRPr="002B6EF1">
        <w:rPr>
          <w:rFonts w:ascii="Times New Roman" w:hAnsi="Times New Roman" w:cs="Times New Roman"/>
          <w:sz w:val="24"/>
          <w:szCs w:val="24"/>
        </w:rPr>
        <w:t>Лалаева</w:t>
      </w:r>
      <w:proofErr w:type="spellEnd"/>
      <w:r w:rsidRPr="002B6EF1">
        <w:rPr>
          <w:rFonts w:ascii="Times New Roman" w:hAnsi="Times New Roman" w:cs="Times New Roman"/>
          <w:sz w:val="24"/>
          <w:szCs w:val="24"/>
        </w:rPr>
        <w:t xml:space="preserve">, В.П. </w:t>
      </w:r>
      <w:proofErr w:type="spellStart"/>
      <w:r w:rsidRPr="002B6EF1">
        <w:rPr>
          <w:rFonts w:ascii="Times New Roman" w:hAnsi="Times New Roman" w:cs="Times New Roman"/>
          <w:sz w:val="24"/>
          <w:szCs w:val="24"/>
        </w:rPr>
        <w:t>Глухов</w:t>
      </w:r>
      <w:proofErr w:type="spellEnd"/>
      <w:r w:rsidRPr="002B6EF1">
        <w:rPr>
          <w:rFonts w:ascii="Times New Roman" w:hAnsi="Times New Roman" w:cs="Times New Roman"/>
          <w:sz w:val="24"/>
          <w:szCs w:val="24"/>
        </w:rPr>
        <w:t xml:space="preserve">, Г.В. Чиркина, Л.Н. </w:t>
      </w:r>
      <w:proofErr w:type="spellStart"/>
      <w:r w:rsidRPr="002B6EF1">
        <w:rPr>
          <w:rFonts w:ascii="Times New Roman" w:hAnsi="Times New Roman" w:cs="Times New Roman"/>
          <w:sz w:val="24"/>
          <w:szCs w:val="24"/>
        </w:rPr>
        <w:t>Ефименков</w:t>
      </w:r>
      <w:r w:rsidR="00CA52DA">
        <w:rPr>
          <w:rFonts w:ascii="Times New Roman" w:hAnsi="Times New Roman" w:cs="Times New Roman"/>
          <w:sz w:val="24"/>
          <w:szCs w:val="24"/>
        </w:rPr>
        <w:t>а</w:t>
      </w:r>
      <w:proofErr w:type="spellEnd"/>
      <w:r w:rsidR="00CA52DA">
        <w:rPr>
          <w:rFonts w:ascii="Times New Roman" w:hAnsi="Times New Roman" w:cs="Times New Roman"/>
          <w:sz w:val="24"/>
          <w:szCs w:val="24"/>
        </w:rPr>
        <w:t xml:space="preserve">, Т.А. </w:t>
      </w:r>
      <w:proofErr w:type="spellStart"/>
      <w:r w:rsidR="00CA52DA">
        <w:rPr>
          <w:rFonts w:ascii="Times New Roman" w:hAnsi="Times New Roman" w:cs="Times New Roman"/>
          <w:sz w:val="24"/>
          <w:szCs w:val="24"/>
        </w:rPr>
        <w:t>Фотекова</w:t>
      </w:r>
      <w:proofErr w:type="spellEnd"/>
      <w:r w:rsidR="00CA52DA">
        <w:rPr>
          <w:rFonts w:ascii="Times New Roman" w:hAnsi="Times New Roman" w:cs="Times New Roman"/>
          <w:sz w:val="24"/>
          <w:szCs w:val="24"/>
        </w:rPr>
        <w:t>, В.</w:t>
      </w:r>
      <w:proofErr w:type="gramStart"/>
      <w:r w:rsidR="00CA52DA">
        <w:rPr>
          <w:rFonts w:ascii="Times New Roman" w:hAnsi="Times New Roman" w:cs="Times New Roman"/>
          <w:sz w:val="24"/>
          <w:szCs w:val="24"/>
        </w:rPr>
        <w:t>К</w:t>
      </w:r>
      <w:proofErr w:type="gramEnd"/>
      <w:r w:rsidR="00CA52DA">
        <w:rPr>
          <w:rFonts w:ascii="Times New Roman" w:hAnsi="Times New Roman" w:cs="Times New Roman"/>
          <w:sz w:val="24"/>
          <w:szCs w:val="24"/>
        </w:rPr>
        <w:t xml:space="preserve"> Воробьев</w:t>
      </w:r>
      <w:r w:rsidRPr="002B6EF1">
        <w:rPr>
          <w:rFonts w:ascii="Times New Roman" w:hAnsi="Times New Roman" w:cs="Times New Roman"/>
          <w:sz w:val="24"/>
          <w:szCs w:val="24"/>
        </w:rPr>
        <w:t>,</w:t>
      </w:r>
      <w:r w:rsidR="00CA52DA">
        <w:rPr>
          <w:rFonts w:ascii="Times New Roman" w:hAnsi="Times New Roman" w:cs="Times New Roman"/>
          <w:sz w:val="24"/>
          <w:szCs w:val="24"/>
        </w:rPr>
        <w:t xml:space="preserve"> М.М. Алексеева, В.И. Яшина. Данными а</w:t>
      </w:r>
      <w:r w:rsidRPr="002B6EF1">
        <w:rPr>
          <w:rFonts w:ascii="Times New Roman" w:hAnsi="Times New Roman" w:cs="Times New Roman"/>
          <w:sz w:val="24"/>
          <w:szCs w:val="24"/>
        </w:rPr>
        <w:t xml:space="preserve">вторами предлагались диагностические методики исследования связной речи, одним из разделов в которых является диагностика уровня </w:t>
      </w:r>
      <w:proofErr w:type="spellStart"/>
      <w:r w:rsidRPr="002B6EF1">
        <w:rPr>
          <w:rFonts w:ascii="Times New Roman" w:hAnsi="Times New Roman" w:cs="Times New Roman"/>
          <w:sz w:val="24"/>
          <w:szCs w:val="24"/>
        </w:rPr>
        <w:t>сформированности</w:t>
      </w:r>
      <w:proofErr w:type="spellEnd"/>
      <w:r w:rsidRPr="002B6EF1">
        <w:rPr>
          <w:rFonts w:ascii="Times New Roman" w:hAnsi="Times New Roman" w:cs="Times New Roman"/>
          <w:sz w:val="24"/>
          <w:szCs w:val="24"/>
        </w:rPr>
        <w:t xml:space="preserve"> пересказа.  </w:t>
      </w:r>
    </w:p>
    <w:p w:rsidR="00C32786"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Одной из самых известных и широко распространенных методик является методика В.П. Глухова</w:t>
      </w:r>
      <w:r w:rsidRPr="0003713A">
        <w:rPr>
          <w:rFonts w:ascii="Times New Roman" w:hAnsi="Times New Roman" w:cs="Times New Roman"/>
          <w:sz w:val="24"/>
          <w:szCs w:val="24"/>
        </w:rPr>
        <w:t xml:space="preserve"> [3]</w:t>
      </w:r>
      <w:r w:rsidR="00CA52DA">
        <w:rPr>
          <w:rFonts w:ascii="Times New Roman" w:hAnsi="Times New Roman" w:cs="Times New Roman"/>
          <w:sz w:val="24"/>
          <w:szCs w:val="24"/>
        </w:rPr>
        <w:t>. Данная м</w:t>
      </w:r>
      <w:r w:rsidRPr="002B6EF1">
        <w:rPr>
          <w:rFonts w:ascii="Times New Roman" w:hAnsi="Times New Roman" w:cs="Times New Roman"/>
          <w:sz w:val="24"/>
          <w:szCs w:val="24"/>
        </w:rPr>
        <w:t xml:space="preserve">етодика </w:t>
      </w:r>
      <w:r w:rsidR="00CA52DA">
        <w:rPr>
          <w:rFonts w:ascii="Times New Roman" w:hAnsi="Times New Roman" w:cs="Times New Roman"/>
          <w:sz w:val="24"/>
          <w:szCs w:val="24"/>
        </w:rPr>
        <w:t>обладает</w:t>
      </w:r>
      <w:r w:rsidRPr="002B6EF1">
        <w:rPr>
          <w:rFonts w:ascii="Times New Roman" w:hAnsi="Times New Roman" w:cs="Times New Roman"/>
          <w:sz w:val="24"/>
          <w:szCs w:val="24"/>
        </w:rPr>
        <w:t xml:space="preserve"> комплексн</w:t>
      </w:r>
      <w:r w:rsidR="00CA52DA">
        <w:rPr>
          <w:rFonts w:ascii="Times New Roman" w:hAnsi="Times New Roman" w:cs="Times New Roman"/>
          <w:sz w:val="24"/>
          <w:szCs w:val="24"/>
        </w:rPr>
        <w:t>ым характером,</w:t>
      </w:r>
      <w:r w:rsidRPr="002B6EF1">
        <w:rPr>
          <w:rFonts w:ascii="Times New Roman" w:hAnsi="Times New Roman" w:cs="Times New Roman"/>
          <w:sz w:val="24"/>
          <w:szCs w:val="24"/>
        </w:rPr>
        <w:t xml:space="preserve"> </w:t>
      </w:r>
      <w:r w:rsidR="00CA52DA">
        <w:rPr>
          <w:rFonts w:ascii="Times New Roman" w:hAnsi="Times New Roman" w:cs="Times New Roman"/>
          <w:sz w:val="24"/>
          <w:szCs w:val="24"/>
        </w:rPr>
        <w:t xml:space="preserve">так как </w:t>
      </w:r>
      <w:r w:rsidRPr="002B6EF1">
        <w:rPr>
          <w:rFonts w:ascii="Times New Roman" w:hAnsi="Times New Roman" w:cs="Times New Roman"/>
          <w:sz w:val="24"/>
          <w:szCs w:val="24"/>
        </w:rPr>
        <w:t xml:space="preserve"> позволяет целостно оце</w:t>
      </w:r>
      <w:r w:rsidR="00CA52DA">
        <w:rPr>
          <w:rFonts w:ascii="Times New Roman" w:hAnsi="Times New Roman" w:cs="Times New Roman"/>
          <w:sz w:val="24"/>
          <w:szCs w:val="24"/>
        </w:rPr>
        <w:t xml:space="preserve">нить речевую способность детей, </w:t>
      </w:r>
      <w:r w:rsidRPr="002B6EF1">
        <w:rPr>
          <w:rFonts w:ascii="Times New Roman" w:hAnsi="Times New Roman" w:cs="Times New Roman"/>
          <w:sz w:val="24"/>
          <w:szCs w:val="24"/>
        </w:rPr>
        <w:t>от построения фразы до составления р</w:t>
      </w:r>
      <w:r w:rsidR="00CA52DA">
        <w:rPr>
          <w:rFonts w:ascii="Times New Roman" w:hAnsi="Times New Roman" w:cs="Times New Roman"/>
          <w:sz w:val="24"/>
          <w:szCs w:val="24"/>
        </w:rPr>
        <w:t>ассказа с элементами творчества</w:t>
      </w:r>
      <w:r w:rsidR="00C32786">
        <w:rPr>
          <w:rFonts w:ascii="Times New Roman" w:hAnsi="Times New Roman" w:cs="Times New Roman"/>
          <w:sz w:val="24"/>
          <w:szCs w:val="24"/>
        </w:rPr>
        <w:t>. В частности, о</w:t>
      </w:r>
      <w:r w:rsidRPr="002B6EF1">
        <w:rPr>
          <w:rFonts w:ascii="Times New Roman" w:hAnsi="Times New Roman" w:cs="Times New Roman"/>
          <w:sz w:val="24"/>
          <w:szCs w:val="24"/>
        </w:rPr>
        <w:t>дним из разделов методики является пересказ текста. Цель данного задания: выявление возможности воспроизвести небольшой по объему и простой п</w:t>
      </w:r>
      <w:r w:rsidR="00C32786">
        <w:rPr>
          <w:rFonts w:ascii="Times New Roman" w:hAnsi="Times New Roman" w:cs="Times New Roman"/>
          <w:sz w:val="24"/>
          <w:szCs w:val="24"/>
        </w:rPr>
        <w:t>о структуре литературный текст.</w:t>
      </w:r>
      <w:r w:rsidRPr="002B6EF1">
        <w:rPr>
          <w:rFonts w:ascii="Times New Roman" w:hAnsi="Times New Roman" w:cs="Times New Roman"/>
          <w:sz w:val="24"/>
          <w:szCs w:val="24"/>
        </w:rPr>
        <w:t xml:space="preserve">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В качестве речевого материала автор предлагает использовать для пересказа знакомые детям сказки «Куро</w:t>
      </w:r>
      <w:r w:rsidR="008E219C">
        <w:rPr>
          <w:rFonts w:ascii="Times New Roman" w:hAnsi="Times New Roman" w:cs="Times New Roman"/>
          <w:sz w:val="24"/>
          <w:szCs w:val="24"/>
        </w:rPr>
        <w:t>чка Ряба», «Теремок», «Репка». З</w:t>
      </w:r>
      <w:r w:rsidRPr="002B6EF1">
        <w:rPr>
          <w:rFonts w:ascii="Times New Roman" w:hAnsi="Times New Roman" w:cs="Times New Roman"/>
          <w:sz w:val="24"/>
          <w:szCs w:val="24"/>
        </w:rPr>
        <w:t>адани</w:t>
      </w:r>
      <w:r w:rsidR="008E219C">
        <w:rPr>
          <w:rFonts w:ascii="Times New Roman" w:hAnsi="Times New Roman" w:cs="Times New Roman"/>
          <w:sz w:val="24"/>
          <w:szCs w:val="24"/>
        </w:rPr>
        <w:t>е</w:t>
      </w:r>
      <w:r w:rsidRPr="002B6EF1">
        <w:rPr>
          <w:rFonts w:ascii="Times New Roman" w:hAnsi="Times New Roman" w:cs="Times New Roman"/>
          <w:sz w:val="24"/>
          <w:szCs w:val="24"/>
        </w:rPr>
        <w:t xml:space="preserve"> </w:t>
      </w:r>
      <w:r w:rsidR="008E219C">
        <w:rPr>
          <w:rFonts w:ascii="Times New Roman" w:hAnsi="Times New Roman" w:cs="Times New Roman"/>
          <w:sz w:val="24"/>
          <w:szCs w:val="24"/>
        </w:rPr>
        <w:t>сопровождается инструкциями</w:t>
      </w:r>
      <w:r w:rsidRPr="002B6EF1">
        <w:rPr>
          <w:rFonts w:ascii="Times New Roman" w:hAnsi="Times New Roman" w:cs="Times New Roman"/>
          <w:sz w:val="24"/>
          <w:szCs w:val="24"/>
        </w:rPr>
        <w:t>, где обозначено, что те</w:t>
      </w:r>
      <w:proofErr w:type="gramStart"/>
      <w:r w:rsidRPr="002B6EF1">
        <w:rPr>
          <w:rFonts w:ascii="Times New Roman" w:hAnsi="Times New Roman" w:cs="Times New Roman"/>
          <w:sz w:val="24"/>
          <w:szCs w:val="24"/>
        </w:rPr>
        <w:t>кст пр</w:t>
      </w:r>
      <w:proofErr w:type="gramEnd"/>
      <w:r w:rsidRPr="002B6EF1">
        <w:rPr>
          <w:rFonts w:ascii="Times New Roman" w:hAnsi="Times New Roman" w:cs="Times New Roman"/>
          <w:sz w:val="24"/>
          <w:szCs w:val="24"/>
        </w:rPr>
        <w:t>оизведения необходимо прочесть дважды</w:t>
      </w:r>
      <w:r w:rsidR="008E219C">
        <w:rPr>
          <w:rFonts w:ascii="Times New Roman" w:hAnsi="Times New Roman" w:cs="Times New Roman"/>
          <w:sz w:val="24"/>
          <w:szCs w:val="24"/>
        </w:rPr>
        <w:t>,</w:t>
      </w:r>
      <w:r w:rsidRPr="002B6EF1">
        <w:rPr>
          <w:rFonts w:ascii="Times New Roman" w:hAnsi="Times New Roman" w:cs="Times New Roman"/>
          <w:sz w:val="24"/>
          <w:szCs w:val="24"/>
        </w:rPr>
        <w:t xml:space="preserve"> и перед повторным прочтением дается устан</w:t>
      </w:r>
      <w:r w:rsidR="00C32786">
        <w:rPr>
          <w:rFonts w:ascii="Times New Roman" w:hAnsi="Times New Roman" w:cs="Times New Roman"/>
          <w:sz w:val="24"/>
          <w:szCs w:val="24"/>
        </w:rPr>
        <w:t xml:space="preserve">овка на составление пересказа. </w:t>
      </w:r>
      <w:r w:rsidRPr="002B6EF1">
        <w:rPr>
          <w:rFonts w:ascii="Times New Roman" w:hAnsi="Times New Roman" w:cs="Times New Roman"/>
          <w:sz w:val="24"/>
          <w:szCs w:val="24"/>
        </w:rPr>
        <w:t xml:space="preserve">В методике предусмотрена определенная система оценивания результатов. За составление самостоятельного и содержательного пересказа ставится оценка в 4 балла; при составлении пересказа со стимулирующими вопросами, побуждениями, но с верно переданным содержанием – оценка в 3 балла; при пропусках моментов или фрагментов действий – 2 балла; при составлении пересказа со стимулирующей помощью и нарушением связности изложения – 1 балл; при невыполнении задания – 0 баллов.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xml:space="preserve">Л.Н. </w:t>
      </w:r>
      <w:proofErr w:type="spellStart"/>
      <w:r w:rsidRPr="002B6EF1">
        <w:rPr>
          <w:rFonts w:ascii="Times New Roman" w:hAnsi="Times New Roman" w:cs="Times New Roman"/>
          <w:sz w:val="24"/>
          <w:szCs w:val="24"/>
        </w:rPr>
        <w:t>Ефименкова</w:t>
      </w:r>
      <w:proofErr w:type="spellEnd"/>
      <w:r w:rsidRPr="002B6EF1">
        <w:rPr>
          <w:rFonts w:ascii="Times New Roman" w:hAnsi="Times New Roman" w:cs="Times New Roman"/>
          <w:sz w:val="24"/>
          <w:szCs w:val="24"/>
        </w:rPr>
        <w:t xml:space="preserve"> в своей методике исследования связной речи в разделе «Диагностика монологической речи» </w:t>
      </w:r>
      <w:r w:rsidR="008E219C">
        <w:rPr>
          <w:rFonts w:ascii="Times New Roman" w:hAnsi="Times New Roman" w:cs="Times New Roman"/>
          <w:sz w:val="24"/>
          <w:szCs w:val="24"/>
        </w:rPr>
        <w:t xml:space="preserve">также </w:t>
      </w:r>
      <w:r w:rsidRPr="002B6EF1">
        <w:rPr>
          <w:rFonts w:ascii="Times New Roman" w:hAnsi="Times New Roman" w:cs="Times New Roman"/>
          <w:sz w:val="24"/>
          <w:szCs w:val="24"/>
        </w:rPr>
        <w:t>предлагает выявлять умение ребенка составлять пересказ</w:t>
      </w:r>
      <w:r>
        <w:rPr>
          <w:rFonts w:ascii="Times New Roman" w:hAnsi="Times New Roman" w:cs="Times New Roman"/>
          <w:sz w:val="24"/>
          <w:szCs w:val="24"/>
        </w:rPr>
        <w:t xml:space="preserve"> [4</w:t>
      </w:r>
      <w:r w:rsidRPr="0003713A">
        <w:rPr>
          <w:rFonts w:ascii="Times New Roman" w:hAnsi="Times New Roman" w:cs="Times New Roman"/>
          <w:sz w:val="24"/>
          <w:szCs w:val="24"/>
        </w:rPr>
        <w:t>]</w:t>
      </w:r>
      <w:r w:rsidR="008E219C">
        <w:rPr>
          <w:rFonts w:ascii="Times New Roman" w:hAnsi="Times New Roman" w:cs="Times New Roman"/>
          <w:sz w:val="24"/>
          <w:szCs w:val="24"/>
        </w:rPr>
        <w:t xml:space="preserve">. </w:t>
      </w:r>
      <w:r w:rsidRPr="002B6EF1">
        <w:rPr>
          <w:rFonts w:ascii="Times New Roman" w:hAnsi="Times New Roman" w:cs="Times New Roman"/>
          <w:sz w:val="24"/>
          <w:szCs w:val="24"/>
        </w:rPr>
        <w:t xml:space="preserve">Для этого детям необходимо пересказать ранее знакомый, а затем незнакомый текст. В своей методике Л.Н. </w:t>
      </w:r>
      <w:proofErr w:type="spellStart"/>
      <w:r w:rsidRPr="002B6EF1">
        <w:rPr>
          <w:rFonts w:ascii="Times New Roman" w:hAnsi="Times New Roman" w:cs="Times New Roman"/>
          <w:sz w:val="24"/>
          <w:szCs w:val="24"/>
        </w:rPr>
        <w:t>Ефименкова</w:t>
      </w:r>
      <w:proofErr w:type="spellEnd"/>
      <w:r w:rsidRPr="002B6EF1">
        <w:rPr>
          <w:rFonts w:ascii="Times New Roman" w:hAnsi="Times New Roman" w:cs="Times New Roman"/>
          <w:sz w:val="24"/>
          <w:szCs w:val="24"/>
        </w:rPr>
        <w:t xml:space="preserve"> акцентирует внимание на то, что не следует задавать вспомо</w:t>
      </w:r>
      <w:bookmarkStart w:id="0" w:name="_GoBack"/>
      <w:bookmarkEnd w:id="0"/>
      <w:r w:rsidRPr="002B6EF1">
        <w:rPr>
          <w:rFonts w:ascii="Times New Roman" w:hAnsi="Times New Roman" w:cs="Times New Roman"/>
          <w:sz w:val="24"/>
          <w:szCs w:val="24"/>
        </w:rPr>
        <w:t xml:space="preserve">гательные вопросы, а если ребенок не может справиться с </w:t>
      </w:r>
      <w:r w:rsidRPr="002B6EF1">
        <w:rPr>
          <w:rFonts w:ascii="Times New Roman" w:hAnsi="Times New Roman" w:cs="Times New Roman"/>
          <w:sz w:val="24"/>
          <w:szCs w:val="24"/>
        </w:rPr>
        <w:lastRenderedPageBreak/>
        <w:t xml:space="preserve">предложенным заданием без помощи педагога, то все это фиксируется в протоколе (с перечислением всех вопросов, которые задавал учитель-логопед и ответов, которые давали дети). При исследовании умения составлять пересказ ранее знакомого текста, автор, как и в методике В.П. Глухова, предлагает использовать знакомую детям сказку (например, «Теремок»). При обследовании умения пересказывать незнакомый текст в методике представлены два рассказа «Дружные зайцы» и «Победитель» с подкреплением содержания рассказа сюжетными картинками. Критерии оценивания в данной методике не выделены в балльную систему. Автор предлагает подробное протоколирование ответов детей, и затем по результатам обследования – построение коррекционной работы по повышению уровня </w:t>
      </w:r>
      <w:proofErr w:type="spellStart"/>
      <w:r w:rsidRPr="002B6EF1">
        <w:rPr>
          <w:rFonts w:ascii="Times New Roman" w:hAnsi="Times New Roman" w:cs="Times New Roman"/>
          <w:sz w:val="24"/>
          <w:szCs w:val="24"/>
        </w:rPr>
        <w:t>сформированности</w:t>
      </w:r>
      <w:proofErr w:type="spellEnd"/>
      <w:r w:rsidRPr="002B6EF1">
        <w:rPr>
          <w:rFonts w:ascii="Times New Roman" w:hAnsi="Times New Roman" w:cs="Times New Roman"/>
          <w:sz w:val="24"/>
          <w:szCs w:val="24"/>
        </w:rPr>
        <w:t xml:space="preserve"> навыков пересказа. </w:t>
      </w:r>
    </w:p>
    <w:p w:rsidR="0003713A" w:rsidRPr="002B6EF1" w:rsidRDefault="0003713A" w:rsidP="0003713A">
      <w:pPr>
        <w:spacing w:after="0" w:line="240" w:lineRule="auto"/>
        <w:ind w:firstLine="709"/>
        <w:jc w:val="both"/>
        <w:rPr>
          <w:rFonts w:ascii="Times New Roman" w:hAnsi="Times New Roman" w:cs="Times New Roman"/>
          <w:sz w:val="24"/>
          <w:szCs w:val="24"/>
        </w:rPr>
      </w:pPr>
      <w:proofErr w:type="gramStart"/>
      <w:r w:rsidRPr="002B6EF1">
        <w:rPr>
          <w:rFonts w:ascii="Times New Roman" w:hAnsi="Times New Roman" w:cs="Times New Roman"/>
          <w:sz w:val="24"/>
          <w:szCs w:val="24"/>
        </w:rPr>
        <w:t xml:space="preserve">В </w:t>
      </w:r>
      <w:r w:rsidR="008E219C">
        <w:rPr>
          <w:rFonts w:ascii="Times New Roman" w:hAnsi="Times New Roman" w:cs="Times New Roman"/>
          <w:sz w:val="24"/>
          <w:szCs w:val="24"/>
        </w:rPr>
        <w:t xml:space="preserve">своей </w:t>
      </w:r>
      <w:r w:rsidRPr="002B6EF1">
        <w:rPr>
          <w:rFonts w:ascii="Times New Roman" w:hAnsi="Times New Roman" w:cs="Times New Roman"/>
          <w:sz w:val="24"/>
          <w:szCs w:val="24"/>
        </w:rPr>
        <w:t xml:space="preserve">методике психолингвистического исследования нарушений устной речи </w:t>
      </w:r>
      <w:r w:rsidR="008E219C" w:rsidRPr="002B6EF1">
        <w:rPr>
          <w:rFonts w:ascii="Times New Roman" w:hAnsi="Times New Roman" w:cs="Times New Roman"/>
          <w:sz w:val="24"/>
          <w:szCs w:val="24"/>
        </w:rPr>
        <w:t xml:space="preserve">для выявления уровня </w:t>
      </w:r>
      <w:proofErr w:type="spellStart"/>
      <w:r w:rsidR="008E219C" w:rsidRPr="002B6EF1">
        <w:rPr>
          <w:rFonts w:ascii="Times New Roman" w:hAnsi="Times New Roman" w:cs="Times New Roman"/>
          <w:sz w:val="24"/>
          <w:szCs w:val="24"/>
        </w:rPr>
        <w:t>сформированности</w:t>
      </w:r>
      <w:proofErr w:type="spellEnd"/>
      <w:r w:rsidR="008E219C" w:rsidRPr="002B6EF1">
        <w:rPr>
          <w:rFonts w:ascii="Times New Roman" w:hAnsi="Times New Roman" w:cs="Times New Roman"/>
          <w:sz w:val="24"/>
          <w:szCs w:val="24"/>
        </w:rPr>
        <w:t xml:space="preserve"> навыка пересказа </w:t>
      </w:r>
      <w:r w:rsidRPr="002B6EF1">
        <w:rPr>
          <w:rFonts w:ascii="Times New Roman" w:hAnsi="Times New Roman" w:cs="Times New Roman"/>
          <w:sz w:val="24"/>
          <w:szCs w:val="24"/>
        </w:rPr>
        <w:t xml:space="preserve">Р.И. </w:t>
      </w:r>
      <w:proofErr w:type="spellStart"/>
      <w:r w:rsidRPr="002B6EF1">
        <w:rPr>
          <w:rFonts w:ascii="Times New Roman" w:hAnsi="Times New Roman" w:cs="Times New Roman"/>
          <w:sz w:val="24"/>
          <w:szCs w:val="24"/>
        </w:rPr>
        <w:t>Лалаева</w:t>
      </w:r>
      <w:proofErr w:type="spellEnd"/>
      <w:r w:rsidRPr="002B6EF1">
        <w:rPr>
          <w:rFonts w:ascii="Times New Roman" w:hAnsi="Times New Roman" w:cs="Times New Roman"/>
          <w:sz w:val="24"/>
          <w:szCs w:val="24"/>
        </w:rPr>
        <w:t xml:space="preserve"> предлагает следующие задания: пересказ короткого текста с опорой на серию сюжетных картинок; пересказ длинного текста с опорой на серию сюжетных картинок; пересказ текста с опорой на сюжетную картинку; пересказ текста без опоры на наглядность.</w:t>
      </w:r>
      <w:proofErr w:type="gramEnd"/>
      <w:r w:rsidRPr="002B6EF1">
        <w:rPr>
          <w:rFonts w:ascii="Times New Roman" w:hAnsi="Times New Roman" w:cs="Times New Roman"/>
          <w:sz w:val="24"/>
          <w:szCs w:val="24"/>
        </w:rPr>
        <w:t xml:space="preserve"> К каждому предложенному заданию в методике имеется собственная </w:t>
      </w:r>
      <w:proofErr w:type="spellStart"/>
      <w:r w:rsidRPr="002B6EF1">
        <w:rPr>
          <w:rFonts w:ascii="Times New Roman" w:hAnsi="Times New Roman" w:cs="Times New Roman"/>
          <w:sz w:val="24"/>
          <w:szCs w:val="24"/>
        </w:rPr>
        <w:t>критериальная</w:t>
      </w:r>
      <w:proofErr w:type="spellEnd"/>
      <w:r w:rsidRPr="002B6EF1">
        <w:rPr>
          <w:rFonts w:ascii="Times New Roman" w:hAnsi="Times New Roman" w:cs="Times New Roman"/>
          <w:sz w:val="24"/>
          <w:szCs w:val="24"/>
        </w:rPr>
        <w:t xml:space="preserve"> шкала</w:t>
      </w:r>
      <w:r w:rsidRPr="0003713A">
        <w:rPr>
          <w:rFonts w:ascii="Times New Roman" w:hAnsi="Times New Roman" w:cs="Times New Roman"/>
          <w:sz w:val="24"/>
          <w:szCs w:val="24"/>
        </w:rPr>
        <w:t xml:space="preserve"> [5]</w:t>
      </w:r>
      <w:r w:rsidRPr="002B6EF1">
        <w:rPr>
          <w:rFonts w:ascii="Times New Roman" w:hAnsi="Times New Roman" w:cs="Times New Roman"/>
          <w:sz w:val="24"/>
          <w:szCs w:val="24"/>
        </w:rPr>
        <w:t xml:space="preserve">.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xml:space="preserve">Для пересказа короткого текста предлагается рассказ «Вася и Жучка» и серия их четырех картинок. Рассказ читается по частям и соответственно к каждой части выкладывается соответствующая картинка. После прочтения последней фразы дается инструкция пересказать текст, картинки при этом не убираются. </w:t>
      </w:r>
    </w:p>
    <w:p w:rsidR="0003713A" w:rsidRPr="002B6EF1" w:rsidRDefault="0003713A" w:rsidP="0003713A">
      <w:pPr>
        <w:pStyle w:val="a4"/>
        <w:spacing w:before="0" w:beforeAutospacing="0" w:after="0" w:afterAutospacing="0"/>
        <w:ind w:firstLine="709"/>
        <w:jc w:val="both"/>
      </w:pPr>
      <w:r w:rsidRPr="002B6EF1">
        <w:rPr>
          <w:color w:val="2A2723"/>
        </w:rPr>
        <w:t xml:space="preserve">При выполнении задания по пересказу длинного текста используется следующий материал: текст сказки (автор предлагает «Лиса и журавль») и серия из 4-5 картинок, отражающая сюжет сказки. Учителем-логопедом рассказывается сказка и по ходу рассказа предъявляются картинки. Затем ребенку с опорой на картинный материал необходимо пересказать сказку. При пересказе с опорой на сюжетную картинку автор Р.И. </w:t>
      </w:r>
      <w:proofErr w:type="spellStart"/>
      <w:r w:rsidRPr="002B6EF1">
        <w:rPr>
          <w:color w:val="2A2723"/>
        </w:rPr>
        <w:t>Лалаева</w:t>
      </w:r>
      <w:proofErr w:type="spellEnd"/>
      <w:r w:rsidRPr="002B6EF1">
        <w:rPr>
          <w:color w:val="2A2723"/>
        </w:rPr>
        <w:t xml:space="preserve"> предлагает предъявить ребенку картинку, затем прослушать рассказ и приготовиться к пересказу. При пересказе без опоры на наглядность перед прочтением дается инструкция о прослушивании текста и дальнейшем пересказе.</w:t>
      </w:r>
      <w:r w:rsidRPr="002B6EF1">
        <w:tab/>
      </w:r>
    </w:p>
    <w:p w:rsidR="0003713A" w:rsidRPr="002B6EF1" w:rsidRDefault="0003713A" w:rsidP="0003713A">
      <w:pPr>
        <w:pStyle w:val="a4"/>
        <w:spacing w:before="0" w:beforeAutospacing="0" w:after="0" w:afterAutospacing="0"/>
        <w:ind w:firstLine="709"/>
        <w:jc w:val="both"/>
      </w:pPr>
      <w:r w:rsidRPr="002B6EF1">
        <w:t>Все пересказы оцениваются на предмет целостности, полноты пересказа, характера языкового и грамматического оформления и самостоятельности выполнения задания.</w:t>
      </w:r>
    </w:p>
    <w:p w:rsidR="0003713A" w:rsidRPr="002B6EF1" w:rsidRDefault="0003713A" w:rsidP="0003713A">
      <w:pPr>
        <w:pStyle w:val="a4"/>
        <w:spacing w:before="0" w:beforeAutospacing="0" w:after="0" w:afterAutospacing="0"/>
        <w:ind w:firstLine="709"/>
        <w:jc w:val="both"/>
      </w:pPr>
      <w:r w:rsidRPr="002B6EF1">
        <w:t xml:space="preserve">В методике, предложенной В.К. Воробьевой связная речь оценивается заданиями из четырех серий. И первая серия заданий включает задания на пересказ текста (краткий и полный). В качестве речевого материала автор предлагает использовать рассказы согласно возрасту детей, а также тексты, адаптированные для пересказа. Автором предлагается дважды прочесть текст, и перед вторым прочтением дать ребенку установку на пересказ. Для объективной оценки речемыслительной деятельности детям задаются вопросы для выяснения уровня понимания содержания текста. В.К. Воробьева предлагает анализировать ответы детей, опираясь на логико-психологический подход, приложенный Н.И. </w:t>
      </w:r>
      <w:proofErr w:type="spellStart"/>
      <w:r w:rsidRPr="002B6EF1">
        <w:t>Жинкиным</w:t>
      </w:r>
      <w:proofErr w:type="spellEnd"/>
      <w:r w:rsidRPr="0003713A">
        <w:t xml:space="preserve"> [2]</w:t>
      </w:r>
      <w:r w:rsidRPr="002B6EF1">
        <w:t xml:space="preserve">. </w:t>
      </w:r>
    </w:p>
    <w:p w:rsidR="0003713A" w:rsidRPr="002B6EF1" w:rsidRDefault="0003713A" w:rsidP="0003713A">
      <w:pPr>
        <w:pStyle w:val="a4"/>
        <w:spacing w:before="0" w:beforeAutospacing="0" w:after="0" w:afterAutospacing="0"/>
        <w:ind w:firstLine="709"/>
        <w:jc w:val="both"/>
      </w:pPr>
      <w:r w:rsidRPr="002B6EF1">
        <w:t>Еще одной методикой, где  представлен раздел исследования связной речи, а именно пересказа, является тестовая методика диагностики устной речи детей дошкол</w:t>
      </w:r>
      <w:r w:rsidR="008E219C">
        <w:t xml:space="preserve">ьного возраста Т.А. </w:t>
      </w:r>
      <w:proofErr w:type="spellStart"/>
      <w:r w:rsidR="008E219C">
        <w:t>Фотековой</w:t>
      </w:r>
      <w:proofErr w:type="spellEnd"/>
      <w:r w:rsidR="008E219C">
        <w:t xml:space="preserve">. </w:t>
      </w:r>
      <w:r w:rsidRPr="002B6EF1">
        <w:t>Все результаты методики выражаются в количественной форме (</w:t>
      </w:r>
      <w:proofErr w:type="gramStart"/>
      <w:r w:rsidRPr="002B6EF1">
        <w:t>качественный</w:t>
      </w:r>
      <w:proofErr w:type="gramEnd"/>
      <w:r w:rsidRPr="002B6EF1">
        <w:t xml:space="preserve"> результаты не отображается); имеет </w:t>
      </w:r>
      <w:proofErr w:type="spellStart"/>
      <w:r w:rsidRPr="002B6EF1">
        <w:t>балльно-уровневую</w:t>
      </w:r>
      <w:proofErr w:type="spellEnd"/>
      <w:r w:rsidRPr="002B6EF1">
        <w:t xml:space="preserve"> систему оценки. Кроме того, степень выраженности нарушений можно проследить наглядно в виде речевого профиля. Для исследования уровня </w:t>
      </w:r>
      <w:proofErr w:type="spellStart"/>
      <w:r w:rsidRPr="002B6EF1">
        <w:t>сформированности</w:t>
      </w:r>
      <w:proofErr w:type="spellEnd"/>
      <w:r w:rsidRPr="002B6EF1">
        <w:t xml:space="preserve"> навыка пересказа ребенку предлагается пересказать рассказ «Горошины». Перед началом пересказа текст читается дважды. Критерии оценки пересказа следующие: смысловая ценность; лексико-грамматическое оформление; самостоятельность. Каждый из критериев оценивается по пятибалльной шкале (5 баллов, 2,5 балла, 1 балл, -0 баллов). Максимальная оценка в 5 баллов ставится, если ребенок воспроизвел все смысловые звенья, пересказ был лексически и грамматически верно оформлен, а также был составлен самостоятельно, без помощи экспериментатора. По два </w:t>
      </w:r>
      <w:r w:rsidRPr="002B6EF1">
        <w:lastRenderedPageBreak/>
        <w:t xml:space="preserve">с половиной балла ставится, если смысловые звенья были сокращены, если есть стереотипность высказывания, поиск слов и была принята помощь экспериментатора в виде 1-2 наводящих вопросов. По одному баллу ставится, если пересказ со значительными сокращениями, перестановками смысловых частей; в речи большое количество </w:t>
      </w:r>
      <w:proofErr w:type="spellStart"/>
      <w:r w:rsidRPr="002B6EF1">
        <w:t>аграмматизмов</w:t>
      </w:r>
      <w:proofErr w:type="spellEnd"/>
      <w:r w:rsidRPr="002B6EF1">
        <w:t xml:space="preserve">; самостоятельность пересказа низкая. Ноль баллов ребенок получает, если пересказ для него не доступен.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xml:space="preserve">М.М. Алексеевой и В.И. Яшиной для исследования уровня </w:t>
      </w:r>
      <w:proofErr w:type="spellStart"/>
      <w:r w:rsidRPr="002B6EF1">
        <w:rPr>
          <w:rFonts w:ascii="Times New Roman" w:hAnsi="Times New Roman" w:cs="Times New Roman"/>
          <w:sz w:val="24"/>
          <w:szCs w:val="24"/>
        </w:rPr>
        <w:t>сформированности</w:t>
      </w:r>
      <w:proofErr w:type="spellEnd"/>
      <w:r w:rsidRPr="002B6EF1">
        <w:rPr>
          <w:rFonts w:ascii="Times New Roman" w:hAnsi="Times New Roman" w:cs="Times New Roman"/>
          <w:sz w:val="24"/>
          <w:szCs w:val="24"/>
        </w:rPr>
        <w:t xml:space="preserve"> пересказа предложена методика «Пересказ текста». Авторами предлагается адаптированный рассказ Н. Сладкова «Лесные силачи»</w:t>
      </w:r>
      <w:r w:rsidRPr="00200536">
        <w:rPr>
          <w:rFonts w:ascii="Times New Roman" w:hAnsi="Times New Roman" w:cs="Times New Roman"/>
          <w:sz w:val="24"/>
          <w:szCs w:val="24"/>
        </w:rPr>
        <w:t>[1]</w:t>
      </w:r>
      <w:r w:rsidRPr="002B6EF1">
        <w:rPr>
          <w:rFonts w:ascii="Times New Roman" w:hAnsi="Times New Roman" w:cs="Times New Roman"/>
          <w:sz w:val="24"/>
          <w:szCs w:val="24"/>
        </w:rPr>
        <w:t xml:space="preserve">. Все пересказы детей фиксируются, производится анализ по следующим показателям: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уровень понимания текста (формулировка основной мысли текста);</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точность пересказа произведения;</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последовательность изложения;</w:t>
      </w:r>
    </w:p>
    <w:p w:rsidR="0003713A" w:rsidRPr="002B6EF1" w:rsidRDefault="0003713A" w:rsidP="0003713A">
      <w:pPr>
        <w:spacing w:after="0" w:line="240" w:lineRule="auto"/>
        <w:ind w:firstLine="709"/>
        <w:rPr>
          <w:rFonts w:ascii="Times New Roman" w:hAnsi="Times New Roman" w:cs="Times New Roman"/>
          <w:sz w:val="24"/>
          <w:szCs w:val="24"/>
        </w:rPr>
      </w:pPr>
      <w:r w:rsidRPr="002B6EF1">
        <w:rPr>
          <w:rFonts w:ascii="Times New Roman" w:hAnsi="Times New Roman" w:cs="Times New Roman"/>
          <w:sz w:val="24"/>
          <w:szCs w:val="24"/>
        </w:rPr>
        <w:t>- правильность построения предложений, сочетаемость слов в предложении.</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xml:space="preserve">Авторы предлагают оценивать каждый показатель по отдельности по двух балльной шкале, где 0 – за неверное воспроизведение, нарушение последовательности, структуры; 2 балла – за точное, полное воспроизведение текста без наличия неоправданных пауз, грамматических ошибок. </w:t>
      </w:r>
    </w:p>
    <w:p w:rsidR="0003713A" w:rsidRPr="002B6EF1" w:rsidRDefault="0003713A" w:rsidP="0003713A">
      <w:pPr>
        <w:spacing w:after="0" w:line="240" w:lineRule="auto"/>
        <w:ind w:firstLine="709"/>
        <w:jc w:val="both"/>
        <w:rPr>
          <w:rFonts w:ascii="Times New Roman" w:hAnsi="Times New Roman" w:cs="Times New Roman"/>
          <w:sz w:val="24"/>
          <w:szCs w:val="24"/>
        </w:rPr>
      </w:pPr>
      <w:r w:rsidRPr="002B6EF1">
        <w:rPr>
          <w:rFonts w:ascii="Times New Roman" w:hAnsi="Times New Roman" w:cs="Times New Roman"/>
          <w:sz w:val="24"/>
          <w:szCs w:val="24"/>
        </w:rPr>
        <w:t xml:space="preserve">Таким образом, в логопедической литературе можно встретить достаточно большое количество методик по исследованию уровня </w:t>
      </w:r>
      <w:proofErr w:type="spellStart"/>
      <w:r w:rsidRPr="002B6EF1">
        <w:rPr>
          <w:rFonts w:ascii="Times New Roman" w:hAnsi="Times New Roman" w:cs="Times New Roman"/>
          <w:sz w:val="24"/>
          <w:szCs w:val="24"/>
        </w:rPr>
        <w:t>сформированности</w:t>
      </w:r>
      <w:proofErr w:type="spellEnd"/>
      <w:r w:rsidRPr="002B6EF1">
        <w:rPr>
          <w:rFonts w:ascii="Times New Roman" w:hAnsi="Times New Roman" w:cs="Times New Roman"/>
          <w:sz w:val="24"/>
          <w:szCs w:val="24"/>
        </w:rPr>
        <w:t xml:space="preserve"> связной речи, но следует отметить, что все они комплексные и включают в себя несколько разделов, касающихся составления пересказа, и составления рассказов различной сложности. Отдельных методик по исследованию навыка пересказа не имеется. Все рассмотренные комплексные методики имеют в своем составе раздел, касающийся определения уровня </w:t>
      </w:r>
      <w:proofErr w:type="spellStart"/>
      <w:r w:rsidRPr="002B6EF1">
        <w:rPr>
          <w:rFonts w:ascii="Times New Roman" w:hAnsi="Times New Roman" w:cs="Times New Roman"/>
          <w:sz w:val="24"/>
          <w:szCs w:val="24"/>
        </w:rPr>
        <w:t>сформированности</w:t>
      </w:r>
      <w:proofErr w:type="spellEnd"/>
      <w:r w:rsidRPr="002B6EF1">
        <w:rPr>
          <w:rFonts w:ascii="Times New Roman" w:hAnsi="Times New Roman" w:cs="Times New Roman"/>
          <w:sz w:val="24"/>
          <w:szCs w:val="24"/>
        </w:rPr>
        <w:t xml:space="preserve"> пересказа у детей дошкольного возраста. Кроме того, все эти разделы включают в себя пересказ знакомого и незнакомого текстов, с опорой на наглядность и без опоры на нее. </w:t>
      </w:r>
    </w:p>
    <w:p w:rsidR="0003713A" w:rsidRPr="002B6EF1" w:rsidRDefault="0003713A" w:rsidP="0003713A">
      <w:pPr>
        <w:spacing w:after="0" w:line="240" w:lineRule="auto"/>
        <w:ind w:firstLine="709"/>
        <w:jc w:val="both"/>
        <w:rPr>
          <w:rStyle w:val="c1"/>
          <w:b/>
          <w:bCs/>
          <w:color w:val="000000"/>
          <w:sz w:val="24"/>
          <w:szCs w:val="24"/>
        </w:rPr>
      </w:pPr>
    </w:p>
    <w:p w:rsidR="0003713A" w:rsidRPr="002B6EF1" w:rsidRDefault="0003713A" w:rsidP="0003713A">
      <w:pPr>
        <w:spacing w:after="0" w:line="240" w:lineRule="auto"/>
        <w:ind w:firstLine="709"/>
        <w:jc w:val="both"/>
        <w:rPr>
          <w:rStyle w:val="c1"/>
          <w:rFonts w:ascii="Times New Roman" w:hAnsi="Times New Roman" w:cs="Times New Roman"/>
          <w:b/>
          <w:bCs/>
          <w:color w:val="000000"/>
          <w:sz w:val="24"/>
          <w:szCs w:val="24"/>
        </w:rPr>
      </w:pPr>
      <w:r w:rsidRPr="002B6EF1">
        <w:rPr>
          <w:rStyle w:val="c1"/>
          <w:rFonts w:ascii="Times New Roman" w:hAnsi="Times New Roman" w:cs="Times New Roman"/>
          <w:b/>
          <w:bCs/>
          <w:color w:val="000000"/>
          <w:sz w:val="24"/>
          <w:szCs w:val="24"/>
        </w:rPr>
        <w:t xml:space="preserve">Литература: </w:t>
      </w:r>
    </w:p>
    <w:p w:rsidR="0003713A" w:rsidRPr="002B6EF1" w:rsidRDefault="0003713A" w:rsidP="0003713A">
      <w:pPr>
        <w:spacing w:after="0" w:line="240" w:lineRule="auto"/>
        <w:ind w:firstLine="709"/>
        <w:jc w:val="both"/>
        <w:rPr>
          <w:rStyle w:val="c1"/>
          <w:b/>
          <w:bCs/>
          <w:color w:val="000000"/>
          <w:sz w:val="24"/>
          <w:szCs w:val="24"/>
        </w:rPr>
      </w:pPr>
    </w:p>
    <w:p w:rsidR="0003713A" w:rsidRPr="002B6EF1" w:rsidRDefault="0003713A" w:rsidP="0003713A">
      <w:pPr>
        <w:pStyle w:val="a3"/>
        <w:numPr>
          <w:ilvl w:val="0"/>
          <w:numId w:val="1"/>
        </w:numPr>
        <w:shd w:val="clear" w:color="auto" w:fill="FFFFFF"/>
        <w:spacing w:after="0" w:line="240" w:lineRule="auto"/>
        <w:ind w:left="284" w:firstLine="709"/>
        <w:jc w:val="both"/>
        <w:rPr>
          <w:rStyle w:val="c1"/>
          <w:rFonts w:ascii="Times New Roman" w:hAnsi="Times New Roman" w:cs="Times New Roman"/>
          <w:bCs/>
          <w:sz w:val="24"/>
          <w:szCs w:val="24"/>
        </w:rPr>
      </w:pPr>
      <w:r w:rsidRPr="002B6EF1">
        <w:rPr>
          <w:rFonts w:ascii="Times New Roman" w:hAnsi="Times New Roman" w:cs="Times New Roman"/>
          <w:sz w:val="24"/>
          <w:szCs w:val="24"/>
        </w:rPr>
        <w:t>Алексеева, М.М. Методика развития речи и обучения родному языку дошкольников / М.М. Алексеева, В.И. Яшина. – Москва: Академия, 2000. – 400 с.</w:t>
      </w:r>
    </w:p>
    <w:p w:rsidR="0003713A" w:rsidRPr="002B6EF1" w:rsidRDefault="0003713A" w:rsidP="0003713A">
      <w:pPr>
        <w:pStyle w:val="a3"/>
        <w:numPr>
          <w:ilvl w:val="0"/>
          <w:numId w:val="1"/>
        </w:numPr>
        <w:shd w:val="clear" w:color="auto" w:fill="FFFFFF"/>
        <w:spacing w:after="0" w:line="240" w:lineRule="auto"/>
        <w:ind w:left="284" w:firstLine="709"/>
        <w:jc w:val="both"/>
        <w:rPr>
          <w:rFonts w:ascii="Times New Roman" w:hAnsi="Times New Roman" w:cs="Times New Roman"/>
          <w:bCs/>
          <w:sz w:val="24"/>
          <w:szCs w:val="24"/>
        </w:rPr>
      </w:pPr>
      <w:r w:rsidRPr="002B6EF1">
        <w:rPr>
          <w:rFonts w:ascii="Times New Roman" w:hAnsi="Times New Roman" w:cs="Times New Roman"/>
          <w:sz w:val="24"/>
          <w:szCs w:val="24"/>
        </w:rPr>
        <w:t xml:space="preserve">Воробьева, В.К. Методика развития связной речи у детей с системным недоразвитием связной речи / В.К. Воробьева. – Москва: </w:t>
      </w:r>
      <w:proofErr w:type="spellStart"/>
      <w:r w:rsidRPr="002B6EF1">
        <w:rPr>
          <w:rFonts w:ascii="Times New Roman" w:hAnsi="Times New Roman" w:cs="Times New Roman"/>
          <w:sz w:val="24"/>
          <w:szCs w:val="24"/>
        </w:rPr>
        <w:t>Астрель</w:t>
      </w:r>
      <w:proofErr w:type="spellEnd"/>
      <w:r w:rsidRPr="002B6EF1">
        <w:rPr>
          <w:rFonts w:ascii="Times New Roman" w:hAnsi="Times New Roman" w:cs="Times New Roman"/>
          <w:sz w:val="24"/>
          <w:szCs w:val="24"/>
        </w:rPr>
        <w:t xml:space="preserve">, 2006. – 158 с. </w:t>
      </w:r>
    </w:p>
    <w:p w:rsidR="0003713A" w:rsidRPr="002B6EF1" w:rsidRDefault="0003713A" w:rsidP="0003713A">
      <w:pPr>
        <w:pStyle w:val="a3"/>
        <w:numPr>
          <w:ilvl w:val="0"/>
          <w:numId w:val="1"/>
        </w:numPr>
        <w:spacing w:after="0" w:line="240" w:lineRule="auto"/>
        <w:ind w:left="284" w:firstLine="709"/>
        <w:jc w:val="both"/>
        <w:rPr>
          <w:rFonts w:ascii="Times New Roman" w:hAnsi="Times New Roman" w:cs="Times New Roman"/>
          <w:bCs/>
          <w:sz w:val="24"/>
          <w:szCs w:val="24"/>
        </w:rPr>
      </w:pPr>
      <w:r w:rsidRPr="002B6EF1">
        <w:rPr>
          <w:rFonts w:ascii="Times New Roman" w:eastAsia="Times New Roman" w:hAnsi="Times New Roman" w:cs="Times New Roman"/>
          <w:sz w:val="24"/>
          <w:szCs w:val="24"/>
          <w:lang w:eastAsia="ru-RU"/>
        </w:rPr>
        <w:t>Глухов, В.П. Формирование связной речи детей дошкольного возраста с общим недоразвитием речи / В.П. Глухов. – Москва:  АРКТИ, 2004. – 168 с.</w:t>
      </w:r>
    </w:p>
    <w:p w:rsidR="0003713A" w:rsidRPr="002B6EF1" w:rsidRDefault="0003713A" w:rsidP="0003713A">
      <w:pPr>
        <w:pStyle w:val="a3"/>
        <w:numPr>
          <w:ilvl w:val="0"/>
          <w:numId w:val="1"/>
        </w:numPr>
        <w:spacing w:after="0" w:line="240" w:lineRule="auto"/>
        <w:ind w:left="284" w:firstLine="709"/>
        <w:jc w:val="both"/>
        <w:rPr>
          <w:rStyle w:val="c1"/>
          <w:rFonts w:ascii="Times New Roman" w:hAnsi="Times New Roman" w:cs="Times New Roman"/>
          <w:bCs/>
          <w:sz w:val="24"/>
          <w:szCs w:val="24"/>
        </w:rPr>
      </w:pPr>
      <w:proofErr w:type="spellStart"/>
      <w:r w:rsidRPr="002B6EF1">
        <w:rPr>
          <w:rStyle w:val="c1"/>
          <w:rFonts w:ascii="Times New Roman" w:hAnsi="Times New Roman" w:cs="Times New Roman"/>
          <w:bCs/>
          <w:color w:val="000000"/>
          <w:sz w:val="24"/>
          <w:szCs w:val="24"/>
        </w:rPr>
        <w:t>Ефименкова</w:t>
      </w:r>
      <w:proofErr w:type="spellEnd"/>
      <w:r w:rsidRPr="002B6EF1">
        <w:rPr>
          <w:rStyle w:val="c1"/>
          <w:rFonts w:ascii="Times New Roman" w:hAnsi="Times New Roman" w:cs="Times New Roman"/>
          <w:bCs/>
          <w:color w:val="000000"/>
          <w:sz w:val="24"/>
          <w:szCs w:val="24"/>
        </w:rPr>
        <w:t xml:space="preserve">, Л.Н. Формирование речи у дошкольников: (Дети с общим недоразвитием речи)/ Л.Н. </w:t>
      </w:r>
      <w:proofErr w:type="spellStart"/>
      <w:r w:rsidRPr="002B6EF1">
        <w:rPr>
          <w:rStyle w:val="c1"/>
          <w:rFonts w:ascii="Times New Roman" w:hAnsi="Times New Roman" w:cs="Times New Roman"/>
          <w:bCs/>
          <w:color w:val="000000"/>
          <w:sz w:val="24"/>
          <w:szCs w:val="24"/>
        </w:rPr>
        <w:t>Ефименкова</w:t>
      </w:r>
      <w:proofErr w:type="spellEnd"/>
      <w:r w:rsidRPr="002B6EF1">
        <w:rPr>
          <w:rStyle w:val="c1"/>
          <w:rFonts w:ascii="Times New Roman" w:hAnsi="Times New Roman" w:cs="Times New Roman"/>
          <w:bCs/>
          <w:color w:val="000000"/>
          <w:sz w:val="24"/>
          <w:szCs w:val="24"/>
        </w:rPr>
        <w:t xml:space="preserve">. – Москва: Просвещение, 1985. – </w:t>
      </w:r>
      <w:r w:rsidRPr="002B6EF1">
        <w:rPr>
          <w:rStyle w:val="c1"/>
          <w:rFonts w:ascii="Times New Roman" w:hAnsi="Times New Roman" w:cs="Times New Roman"/>
          <w:bCs/>
          <w:sz w:val="24"/>
          <w:szCs w:val="24"/>
        </w:rPr>
        <w:t xml:space="preserve">112 с. </w:t>
      </w:r>
    </w:p>
    <w:p w:rsidR="0003713A" w:rsidRPr="002B6EF1" w:rsidRDefault="0003713A" w:rsidP="0003713A">
      <w:pPr>
        <w:pStyle w:val="a3"/>
        <w:numPr>
          <w:ilvl w:val="0"/>
          <w:numId w:val="1"/>
        </w:numPr>
        <w:spacing w:after="0" w:line="240" w:lineRule="auto"/>
        <w:ind w:left="284" w:firstLine="709"/>
        <w:jc w:val="both"/>
        <w:rPr>
          <w:rFonts w:ascii="Times New Roman" w:hAnsi="Times New Roman" w:cs="Times New Roman"/>
          <w:bCs/>
          <w:sz w:val="24"/>
          <w:szCs w:val="24"/>
        </w:rPr>
      </w:pPr>
      <w:proofErr w:type="spellStart"/>
      <w:r w:rsidRPr="002B6EF1">
        <w:rPr>
          <w:rFonts w:ascii="Times New Roman" w:eastAsia="Times New Roman" w:hAnsi="Times New Roman" w:cs="Times New Roman"/>
          <w:sz w:val="24"/>
          <w:szCs w:val="24"/>
          <w:lang w:eastAsia="ru-RU"/>
        </w:rPr>
        <w:t>Лалаева</w:t>
      </w:r>
      <w:proofErr w:type="spellEnd"/>
      <w:r w:rsidRPr="002B6EF1">
        <w:rPr>
          <w:rFonts w:ascii="Times New Roman" w:eastAsia="Times New Roman" w:hAnsi="Times New Roman" w:cs="Times New Roman"/>
          <w:sz w:val="24"/>
          <w:szCs w:val="24"/>
          <w:lang w:eastAsia="ru-RU"/>
        </w:rPr>
        <w:t xml:space="preserve">, Р.И. Методика психолингвистического исследования нарушений устной речи у детей / Р.И. </w:t>
      </w:r>
      <w:proofErr w:type="spellStart"/>
      <w:r w:rsidRPr="002B6EF1">
        <w:rPr>
          <w:rFonts w:ascii="Times New Roman" w:eastAsia="Times New Roman" w:hAnsi="Times New Roman" w:cs="Times New Roman"/>
          <w:sz w:val="24"/>
          <w:szCs w:val="24"/>
          <w:lang w:eastAsia="ru-RU"/>
        </w:rPr>
        <w:t>Лалаева</w:t>
      </w:r>
      <w:proofErr w:type="spellEnd"/>
      <w:r w:rsidRPr="002B6EF1">
        <w:rPr>
          <w:rFonts w:ascii="Times New Roman" w:eastAsia="Times New Roman" w:hAnsi="Times New Roman" w:cs="Times New Roman"/>
          <w:sz w:val="24"/>
          <w:szCs w:val="24"/>
          <w:lang w:eastAsia="ru-RU"/>
        </w:rPr>
        <w:t>.  – Санкт-Петербург: Наука-Питер, 2006. – 102 с.</w:t>
      </w:r>
    </w:p>
    <w:p w:rsidR="00B470C5" w:rsidRDefault="00B470C5"/>
    <w:sectPr w:rsidR="00B470C5" w:rsidSect="00CC7F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D70E7"/>
    <w:multiLevelType w:val="hybridMultilevel"/>
    <w:tmpl w:val="CD8E5BD8"/>
    <w:lvl w:ilvl="0" w:tplc="3A62174A">
      <w:start w:val="1"/>
      <w:numFmt w:val="decimal"/>
      <w:lvlText w:val="%1."/>
      <w:lvlJc w:val="left"/>
      <w:pPr>
        <w:ind w:left="816" w:hanging="45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713A"/>
    <w:rsid w:val="0003713A"/>
    <w:rsid w:val="00200536"/>
    <w:rsid w:val="00271DC8"/>
    <w:rsid w:val="008E219C"/>
    <w:rsid w:val="00B470C5"/>
    <w:rsid w:val="00C32786"/>
    <w:rsid w:val="00CA52DA"/>
    <w:rsid w:val="00CC7FCF"/>
    <w:rsid w:val="00EC28D4"/>
    <w:rsid w:val="00FC5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13A"/>
  </w:style>
  <w:style w:type="paragraph" w:styleId="2">
    <w:name w:val="heading 2"/>
    <w:next w:val="a"/>
    <w:link w:val="20"/>
    <w:uiPriority w:val="9"/>
    <w:unhideWhenUsed/>
    <w:qFormat/>
    <w:rsid w:val="0003713A"/>
    <w:pPr>
      <w:keepNext/>
      <w:keepLines/>
      <w:spacing w:after="130"/>
      <w:ind w:left="703" w:hanging="10"/>
      <w:jc w:val="center"/>
      <w:outlineLvl w:val="1"/>
    </w:pPr>
    <w:rPr>
      <w:rFonts w:ascii="Times New Roman" w:eastAsia="Times New Roman" w:hAnsi="Times New Roman" w:cs="Times New Roman"/>
      <w:b/>
      <w:color w:val="0D0D0D"/>
      <w:sz w:val="28"/>
      <w:lang w:val="en-US"/>
    </w:rPr>
  </w:style>
  <w:style w:type="paragraph" w:styleId="3">
    <w:name w:val="heading 3"/>
    <w:basedOn w:val="a"/>
    <w:next w:val="a"/>
    <w:link w:val="30"/>
    <w:uiPriority w:val="9"/>
    <w:qFormat/>
    <w:rsid w:val="00FC5B60"/>
    <w:pPr>
      <w:keepNext/>
      <w:spacing w:after="0" w:line="360" w:lineRule="auto"/>
      <w:contextualSpacing/>
      <w:jc w:val="center"/>
      <w:outlineLvl w:val="2"/>
    </w:pPr>
    <w:rPr>
      <w:rFonts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5B60"/>
    <w:rPr>
      <w:rFonts w:cs="Arial"/>
      <w:b/>
      <w:bCs/>
      <w:sz w:val="28"/>
      <w:szCs w:val="26"/>
    </w:rPr>
  </w:style>
  <w:style w:type="character" w:customStyle="1" w:styleId="20">
    <w:name w:val="Заголовок 2 Знак"/>
    <w:basedOn w:val="a0"/>
    <w:link w:val="2"/>
    <w:uiPriority w:val="9"/>
    <w:rsid w:val="0003713A"/>
    <w:rPr>
      <w:rFonts w:ascii="Times New Roman" w:eastAsia="Times New Roman" w:hAnsi="Times New Roman" w:cs="Times New Roman"/>
      <w:b/>
      <w:color w:val="0D0D0D"/>
      <w:sz w:val="28"/>
      <w:lang w:val="en-US"/>
    </w:rPr>
  </w:style>
  <w:style w:type="paragraph" w:styleId="a3">
    <w:name w:val="List Paragraph"/>
    <w:basedOn w:val="a"/>
    <w:uiPriority w:val="34"/>
    <w:qFormat/>
    <w:rsid w:val="0003713A"/>
    <w:pPr>
      <w:ind w:left="720"/>
      <w:contextualSpacing/>
    </w:pPr>
  </w:style>
  <w:style w:type="paragraph" w:customStyle="1" w:styleId="Standard">
    <w:name w:val="Standard"/>
    <w:rsid w:val="0003713A"/>
    <w:pPr>
      <w:widowControl w:val="0"/>
      <w:suppressAutoHyphens/>
      <w:autoSpaceDN w:val="0"/>
      <w:spacing w:after="0" w:line="240" w:lineRule="auto"/>
      <w:ind w:firstLine="100"/>
      <w:jc w:val="both"/>
      <w:textAlignment w:val="baseline"/>
    </w:pPr>
    <w:rPr>
      <w:rFonts w:ascii="Times New Roman" w:eastAsia="Times New Roman" w:hAnsi="Times New Roman" w:cs="Times New Roman"/>
      <w:kern w:val="3"/>
      <w:sz w:val="12"/>
      <w:szCs w:val="12"/>
      <w:lang w:eastAsia="ru-RU"/>
    </w:rPr>
  </w:style>
  <w:style w:type="character" w:customStyle="1" w:styleId="c1">
    <w:name w:val="c1"/>
    <w:basedOn w:val="a0"/>
    <w:rsid w:val="0003713A"/>
  </w:style>
  <w:style w:type="paragraph" w:styleId="a4">
    <w:name w:val="Normal (Web)"/>
    <w:basedOn w:val="a"/>
    <w:uiPriority w:val="99"/>
    <w:unhideWhenUsed/>
    <w:rsid w:val="00037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03713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1406</Words>
  <Characters>8019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irina</cp:lastModifiedBy>
  <cp:revision>2</cp:revision>
  <dcterms:created xsi:type="dcterms:W3CDTF">2025-02-17T15:18:00Z</dcterms:created>
  <dcterms:modified xsi:type="dcterms:W3CDTF">2025-02-17T15:18:00Z</dcterms:modified>
</cp:coreProperties>
</file>