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72" w:rsidRDefault="00E25572" w:rsidP="00B31F6B">
      <w:pPr>
        <w:spacing w:after="0"/>
        <w:ind w:firstLine="709"/>
        <w:jc w:val="both"/>
      </w:pPr>
    </w:p>
    <w:p w:rsidR="00E25572" w:rsidRPr="00E470E5" w:rsidRDefault="00E25572" w:rsidP="00E25572">
      <w:pPr>
        <w:spacing w:after="30" w:line="259" w:lineRule="auto"/>
        <w:jc w:val="center"/>
      </w:pPr>
      <w:r w:rsidRPr="00E470E5">
        <w:t>Муниципальное бюджетное общеобразовательное учреждение</w:t>
      </w:r>
    </w:p>
    <w:p w:rsidR="00E25572" w:rsidRPr="00E470E5" w:rsidRDefault="00E25572" w:rsidP="00E25572">
      <w:pPr>
        <w:spacing w:after="30" w:line="259" w:lineRule="auto"/>
        <w:jc w:val="center"/>
      </w:pPr>
      <w:r w:rsidRPr="00E470E5">
        <w:t>г. Красноармейск Городского округа Пушкинский Московской области</w:t>
      </w:r>
    </w:p>
    <w:p w:rsidR="00E25572" w:rsidRPr="00E470E5" w:rsidRDefault="00E25572" w:rsidP="00E25572">
      <w:pPr>
        <w:spacing w:after="30" w:line="259" w:lineRule="auto"/>
        <w:jc w:val="center"/>
      </w:pPr>
      <w:r>
        <w:t>«Центра образования №</w:t>
      </w:r>
      <w:r w:rsidRPr="00E470E5">
        <w:t>2»</w:t>
      </w:r>
    </w:p>
    <w:p w:rsidR="00E25572" w:rsidRPr="00E470E5" w:rsidRDefault="00E25572" w:rsidP="00E25572">
      <w:pPr>
        <w:spacing w:after="30" w:line="259" w:lineRule="auto"/>
        <w:jc w:val="center"/>
      </w:pPr>
      <w:r w:rsidRPr="00E470E5">
        <w:t>дом 3, улица Комсомольская, г. Красноармейск, Московская область, Россия, 141292,</w:t>
      </w:r>
    </w:p>
    <w:p w:rsidR="00E25572" w:rsidRPr="00AD1FF3" w:rsidRDefault="00E25572" w:rsidP="00E25572">
      <w:pPr>
        <w:spacing w:after="51" w:line="259" w:lineRule="auto"/>
        <w:ind w:right="-218"/>
        <w:jc w:val="center"/>
        <w:rPr>
          <w:lang w:val="en-US"/>
        </w:rPr>
      </w:pPr>
      <w:r w:rsidRPr="00AD1FF3">
        <w:rPr>
          <w:lang w:val="en-US"/>
        </w:rPr>
        <w:t xml:space="preserve">e-mail krar_mbou_sosh3@mosreg.ru </w:t>
      </w:r>
      <w:r w:rsidRPr="00E470E5">
        <w:t>т</w:t>
      </w:r>
      <w:r w:rsidRPr="00AD1FF3">
        <w:rPr>
          <w:lang w:val="en-US"/>
        </w:rPr>
        <w:t>/</w:t>
      </w:r>
      <w:r w:rsidRPr="00E470E5">
        <w:t>ф</w:t>
      </w:r>
      <w:r>
        <w:rPr>
          <w:lang w:val="en-US"/>
        </w:rPr>
        <w:t>. 8 496 538 28 87</w:t>
      </w:r>
      <w:r w:rsidRPr="00AD1FF3">
        <w:rPr>
          <w:lang w:val="en-US"/>
        </w:rPr>
        <w:t xml:space="preserve"> </w:t>
      </w:r>
    </w:p>
    <w:p w:rsidR="00E25572" w:rsidRPr="00AD1FF3" w:rsidRDefault="00E25572" w:rsidP="00E25572">
      <w:pPr>
        <w:spacing w:after="0" w:line="480" w:lineRule="auto"/>
        <w:rPr>
          <w:rFonts w:cs="Times New Roman"/>
          <w:sz w:val="52"/>
          <w:szCs w:val="36"/>
          <w:lang w:val="en-US"/>
        </w:rPr>
      </w:pPr>
    </w:p>
    <w:p w:rsidR="00E25572" w:rsidRPr="00AD1FF3" w:rsidRDefault="00E25572" w:rsidP="00E25572">
      <w:pPr>
        <w:spacing w:after="0" w:line="480" w:lineRule="auto"/>
        <w:rPr>
          <w:rFonts w:cs="Times New Roman"/>
          <w:sz w:val="52"/>
          <w:szCs w:val="36"/>
          <w:lang w:val="en-US"/>
        </w:rPr>
      </w:pPr>
    </w:p>
    <w:p w:rsidR="00E25572" w:rsidRPr="008A0D4D" w:rsidRDefault="00E25572" w:rsidP="00E25572">
      <w:pPr>
        <w:pStyle w:val="a3"/>
        <w:jc w:val="center"/>
        <w:rPr>
          <w:rFonts w:ascii="Times New Roman" w:hAnsi="Times New Roman" w:cs="Times New Roman"/>
          <w:color w:val="FF0000"/>
          <w:sz w:val="56"/>
          <w:szCs w:val="56"/>
        </w:rPr>
      </w:pPr>
      <w:r w:rsidRPr="008A0D4D">
        <w:rPr>
          <w:rFonts w:ascii="Times New Roman" w:hAnsi="Times New Roman" w:cs="Times New Roman"/>
          <w:color w:val="FF0000"/>
          <w:sz w:val="56"/>
          <w:szCs w:val="56"/>
        </w:rPr>
        <w:t>Доклад</w:t>
      </w:r>
    </w:p>
    <w:p w:rsidR="00E25572" w:rsidRPr="008A0D4D" w:rsidRDefault="00E25572" w:rsidP="00E25572">
      <w:pPr>
        <w:pStyle w:val="a3"/>
        <w:jc w:val="center"/>
        <w:rPr>
          <w:rFonts w:ascii="Times New Roman" w:hAnsi="Times New Roman" w:cs="Times New Roman"/>
          <w:color w:val="FF0000"/>
          <w:sz w:val="56"/>
          <w:szCs w:val="56"/>
        </w:rPr>
      </w:pPr>
      <w:r w:rsidRPr="008A0D4D">
        <w:rPr>
          <w:rFonts w:ascii="Times New Roman" w:hAnsi="Times New Roman" w:cs="Times New Roman"/>
          <w:color w:val="FF0000"/>
          <w:sz w:val="56"/>
          <w:szCs w:val="56"/>
        </w:rPr>
        <w:t>на тему:</w:t>
      </w:r>
    </w:p>
    <w:p w:rsidR="00E25572" w:rsidRDefault="00E25572" w:rsidP="00E25572">
      <w:pPr>
        <w:spacing w:after="0"/>
        <w:jc w:val="center"/>
        <w:rPr>
          <w:rFonts w:cs="Times New Roman"/>
          <w:sz w:val="36"/>
          <w:szCs w:val="36"/>
        </w:rPr>
      </w:pPr>
    </w:p>
    <w:p w:rsidR="00E25572" w:rsidRPr="008A0D4D" w:rsidRDefault="00E25572" w:rsidP="00E25572">
      <w:pPr>
        <w:pStyle w:val="a4"/>
        <w:kinsoku w:val="0"/>
        <w:overflowPunct w:val="0"/>
        <w:spacing w:before="134" w:beforeAutospacing="0" w:after="0" w:afterAutospacing="0"/>
        <w:ind w:left="547" w:hanging="547"/>
        <w:jc w:val="center"/>
        <w:textAlignment w:val="baseline"/>
        <w:rPr>
          <w:sz w:val="40"/>
          <w:szCs w:val="40"/>
        </w:rPr>
      </w:pPr>
      <w:r w:rsidRPr="008A0D4D">
        <w:rPr>
          <w:rFonts w:eastAsiaTheme="minorEastAsia"/>
          <w:b/>
          <w:bCs/>
          <w:color w:val="B70992"/>
          <w:sz w:val="40"/>
          <w:szCs w:val="40"/>
        </w:rPr>
        <w:t>«РЕАЛИЗАЦИЯ СИСТЕМНО-ДЕЯТЕЛЬНОСТНОГО ПОДХОДА В НАЧАЛЬНОЙ ШКОЛЕ В УСЛОВИЯХ РЕАЛИЗАЦИИ ФГОС НОО»</w:t>
      </w:r>
    </w:p>
    <w:p w:rsidR="00E25572" w:rsidRDefault="00E25572" w:rsidP="00E25572">
      <w:pPr>
        <w:pStyle w:val="a4"/>
        <w:kinsoku w:val="0"/>
        <w:overflowPunct w:val="0"/>
        <w:spacing w:before="134" w:beforeAutospacing="0" w:after="0" w:afterAutospacing="0"/>
        <w:ind w:left="547" w:hanging="547"/>
        <w:jc w:val="center"/>
        <w:textAlignment w:val="baseline"/>
      </w:pPr>
      <w:r w:rsidRPr="008A0D4D">
        <w:rPr>
          <w:rFonts w:eastAsiaTheme="minorEastAsia"/>
          <w:b/>
          <w:bCs/>
          <w:color w:val="B70992"/>
          <w:sz w:val="56"/>
          <w:szCs w:val="56"/>
        </w:rPr>
        <w:t xml:space="preserve">    </w:t>
      </w:r>
    </w:p>
    <w:p w:rsidR="00E25572" w:rsidRDefault="00E25572" w:rsidP="00E25572">
      <w:pPr>
        <w:pStyle w:val="a4"/>
        <w:kinsoku w:val="0"/>
        <w:overflowPunct w:val="0"/>
        <w:spacing w:before="134" w:beforeAutospacing="0" w:after="0" w:afterAutospacing="0"/>
        <w:ind w:left="547" w:hanging="547"/>
        <w:jc w:val="both"/>
        <w:textAlignment w:val="baseline"/>
        <w:rPr>
          <w:b/>
          <w:i/>
          <w:color w:val="8496B0" w:themeColor="text2" w:themeTint="99"/>
          <w:sz w:val="40"/>
          <w:szCs w:val="40"/>
        </w:rPr>
      </w:pPr>
      <w:r w:rsidRPr="008A0D4D">
        <w:rPr>
          <w:rFonts w:asciiTheme="minorHAnsi" w:eastAsiaTheme="minorEastAsia" w:hAnsi="Arial" w:cstheme="minorBidi"/>
          <w:color w:val="0000FF"/>
          <w:sz w:val="56"/>
          <w:szCs w:val="56"/>
        </w:rPr>
        <w:t xml:space="preserve">     </w:t>
      </w:r>
      <w:r>
        <w:rPr>
          <w:rFonts w:asciiTheme="minorHAnsi" w:eastAsiaTheme="minorEastAsia" w:hAnsi="Arial" w:cstheme="minorBidi"/>
          <w:color w:val="0000FF"/>
          <w:sz w:val="56"/>
          <w:szCs w:val="56"/>
        </w:rPr>
        <w:t xml:space="preserve">                             </w:t>
      </w:r>
    </w:p>
    <w:p w:rsidR="00E25572" w:rsidRDefault="00E25572" w:rsidP="00E25572">
      <w:pPr>
        <w:spacing w:after="0" w:line="480" w:lineRule="auto"/>
        <w:jc w:val="both"/>
        <w:rPr>
          <w:rFonts w:cs="Times New Roman"/>
          <w:b/>
          <w:sz w:val="40"/>
          <w:szCs w:val="40"/>
        </w:rPr>
      </w:pPr>
    </w:p>
    <w:p w:rsidR="00E25572" w:rsidRDefault="00E25572" w:rsidP="00E25572">
      <w:pPr>
        <w:spacing w:after="0" w:line="360" w:lineRule="auto"/>
        <w:rPr>
          <w:rFonts w:cs="Times New Roman"/>
          <w:b/>
          <w:i/>
          <w:szCs w:val="28"/>
        </w:rPr>
      </w:pPr>
      <w:r>
        <w:rPr>
          <w:rFonts w:cs="Times New Roman"/>
          <w:szCs w:val="28"/>
        </w:rPr>
        <w:t xml:space="preserve">                                                         </w:t>
      </w:r>
      <w:r>
        <w:rPr>
          <w:rFonts w:cs="Times New Roman"/>
          <w:b/>
          <w:i/>
          <w:szCs w:val="28"/>
        </w:rPr>
        <w:t>Подготовила: учитель начальных классов</w:t>
      </w:r>
    </w:p>
    <w:p w:rsidR="00E25572" w:rsidRDefault="00E25572" w:rsidP="00E25572">
      <w:pPr>
        <w:spacing w:after="0" w:line="360" w:lineRule="auto"/>
        <w:jc w:val="right"/>
        <w:rPr>
          <w:rFonts w:cs="Times New Roman"/>
          <w:b/>
          <w:i/>
          <w:sz w:val="32"/>
          <w:szCs w:val="32"/>
        </w:rPr>
      </w:pPr>
      <w:r>
        <w:rPr>
          <w:rFonts w:cs="Times New Roman"/>
          <w:b/>
          <w:i/>
          <w:szCs w:val="28"/>
          <w:shd w:val="clear" w:color="auto" w:fill="FFFFFF"/>
        </w:rPr>
        <w:t>Первой категории</w:t>
      </w:r>
    </w:p>
    <w:p w:rsidR="00E25572" w:rsidRPr="00AD1FF3" w:rsidRDefault="00E25572" w:rsidP="00E25572">
      <w:pPr>
        <w:spacing w:after="0" w:line="360" w:lineRule="auto"/>
        <w:jc w:val="right"/>
        <w:rPr>
          <w:rFonts w:cs="Times New Roman"/>
          <w:b/>
          <w:i/>
          <w:szCs w:val="28"/>
        </w:rPr>
      </w:pPr>
      <w:proofErr w:type="spellStart"/>
      <w:r>
        <w:rPr>
          <w:rFonts w:cs="Times New Roman"/>
          <w:b/>
          <w:i/>
          <w:szCs w:val="28"/>
        </w:rPr>
        <w:t>Сторублева</w:t>
      </w:r>
      <w:proofErr w:type="spellEnd"/>
      <w:r>
        <w:rPr>
          <w:rFonts w:cs="Times New Roman"/>
          <w:b/>
          <w:i/>
          <w:szCs w:val="28"/>
        </w:rPr>
        <w:t xml:space="preserve"> Галина Михайловна</w:t>
      </w:r>
    </w:p>
    <w:p w:rsidR="00E25572" w:rsidRDefault="00E25572" w:rsidP="00E25572">
      <w:pPr>
        <w:shd w:val="clear" w:color="auto" w:fill="FFFFFF"/>
        <w:spacing w:after="150"/>
        <w:jc w:val="center"/>
        <w:rPr>
          <w:rFonts w:eastAsia="Times New Roman" w:cs="Times New Roman"/>
          <w:b/>
          <w:color w:val="000000"/>
          <w:szCs w:val="24"/>
          <w:lang w:eastAsia="ru-RU"/>
        </w:rPr>
      </w:pPr>
    </w:p>
    <w:p w:rsidR="00E25572" w:rsidRDefault="00E25572" w:rsidP="00E25572">
      <w:pPr>
        <w:shd w:val="clear" w:color="auto" w:fill="FFFFFF"/>
        <w:spacing w:after="150"/>
        <w:jc w:val="center"/>
        <w:rPr>
          <w:rFonts w:eastAsia="Times New Roman" w:cs="Times New Roman"/>
          <w:b/>
          <w:color w:val="000000"/>
          <w:szCs w:val="24"/>
          <w:lang w:eastAsia="ru-RU"/>
        </w:rPr>
      </w:pPr>
    </w:p>
    <w:p w:rsidR="00E25572" w:rsidRDefault="00E25572" w:rsidP="00E25572">
      <w:pPr>
        <w:shd w:val="clear" w:color="auto" w:fill="FFFFFF"/>
        <w:spacing w:after="150"/>
        <w:jc w:val="center"/>
        <w:rPr>
          <w:rFonts w:eastAsia="Times New Roman" w:cs="Times New Roman"/>
          <w:b/>
          <w:color w:val="000000"/>
          <w:szCs w:val="24"/>
          <w:lang w:eastAsia="ru-RU"/>
        </w:rPr>
      </w:pPr>
    </w:p>
    <w:p w:rsidR="00E25572" w:rsidRDefault="00E25572" w:rsidP="00E25572">
      <w:pPr>
        <w:shd w:val="clear" w:color="auto" w:fill="FFFFFF"/>
        <w:spacing w:after="150"/>
        <w:jc w:val="center"/>
        <w:rPr>
          <w:rFonts w:eastAsia="Times New Roman" w:cs="Times New Roman"/>
          <w:b/>
          <w:color w:val="000000"/>
          <w:szCs w:val="24"/>
          <w:lang w:eastAsia="ru-RU"/>
        </w:rPr>
      </w:pPr>
    </w:p>
    <w:p w:rsidR="00E25572" w:rsidRPr="00AD1FF3" w:rsidRDefault="00E25572" w:rsidP="00E25572">
      <w:pPr>
        <w:shd w:val="clear" w:color="auto" w:fill="FFFFFF"/>
        <w:spacing w:after="150"/>
        <w:jc w:val="center"/>
        <w:rPr>
          <w:rFonts w:eastAsia="Times New Roman" w:cs="Times New Roman"/>
          <w:b/>
          <w:color w:val="000000"/>
          <w:szCs w:val="24"/>
          <w:lang w:eastAsia="ru-RU"/>
        </w:rPr>
      </w:pPr>
      <w:r w:rsidRPr="00AD1FF3">
        <w:rPr>
          <w:rFonts w:eastAsia="Times New Roman" w:cs="Times New Roman"/>
          <w:b/>
          <w:color w:val="000000"/>
          <w:szCs w:val="24"/>
          <w:lang w:eastAsia="ru-RU"/>
        </w:rPr>
        <w:lastRenderedPageBreak/>
        <w:t>ТЕМА: СИСТЕМНО-ДЕЯТЕЛЬНОСТНЫЙ ПОДХОД В ОБУЧЕНИИ МЛАДШИХ ШКОЛЬНИКОВ В УСЛОВИЯХ РЕАЛИЗАЦИИ ФГОС НОО.</w:t>
      </w:r>
    </w:p>
    <w:p w:rsidR="00E25572" w:rsidRDefault="00E25572" w:rsidP="00B31F6B">
      <w:pPr>
        <w:spacing w:after="0"/>
        <w:ind w:firstLine="709"/>
        <w:jc w:val="both"/>
      </w:pPr>
    </w:p>
    <w:p w:rsidR="00B31F6B" w:rsidRDefault="00C21324" w:rsidP="00B31F6B">
      <w:pPr>
        <w:spacing w:after="0"/>
        <w:ind w:firstLine="709"/>
        <w:jc w:val="both"/>
      </w:pPr>
      <w:r>
        <w:t>1</w:t>
      </w:r>
      <w:r w:rsidR="00B31F6B">
        <w:t>. Введение в системно-</w:t>
      </w:r>
      <w:proofErr w:type="spellStart"/>
      <w:r w:rsidR="00B31F6B">
        <w:t>деятельностный</w:t>
      </w:r>
      <w:proofErr w:type="spellEnd"/>
      <w:r w:rsidR="00B31F6B">
        <w:t xml:space="preserve"> подход</w:t>
      </w:r>
    </w:p>
    <w:p w:rsidR="00B31F6B" w:rsidRDefault="00B31F6B" w:rsidP="00B31F6B">
      <w:pPr>
        <w:spacing w:after="0"/>
        <w:ind w:firstLine="709"/>
        <w:jc w:val="both"/>
      </w:pPr>
      <w:r>
        <w:t>Дорогие коллеги, сегодня мы собрались, чтобы обсудить внедрение системно-</w:t>
      </w:r>
      <w:proofErr w:type="spellStart"/>
      <w:r>
        <w:t>деятельностного</w:t>
      </w:r>
      <w:proofErr w:type="spellEnd"/>
      <w:r>
        <w:t xml:space="preserve"> подхода в обучение, который становится основой современного образовательного процесса в соответствии с федеральными государственными образовательными стандартами (ФГОС)</w:t>
      </w:r>
      <w:r>
        <w:t xml:space="preserve"> и его реализацию в начальной школе</w:t>
      </w:r>
      <w:r>
        <w:t>.</w:t>
      </w:r>
    </w:p>
    <w:p w:rsidR="00C21324" w:rsidRDefault="00C21324" w:rsidP="00B31F6B">
      <w:pPr>
        <w:spacing w:after="0"/>
        <w:ind w:firstLine="709"/>
        <w:jc w:val="both"/>
      </w:pPr>
    </w:p>
    <w:p w:rsidR="00401D5E" w:rsidRDefault="00C21324" w:rsidP="00401D5E">
      <w:pPr>
        <w:spacing w:after="0"/>
        <w:ind w:firstLine="709"/>
        <w:jc w:val="both"/>
      </w:pPr>
      <w:r>
        <w:t>2</w:t>
      </w:r>
      <w:r w:rsidR="00401D5E">
        <w:t>. Исторические аспекты</w:t>
      </w:r>
    </w:p>
    <w:p w:rsidR="00401D5E" w:rsidRDefault="00401D5E" w:rsidP="00401D5E">
      <w:pPr>
        <w:spacing w:after="0"/>
        <w:ind w:firstLine="709"/>
        <w:jc w:val="both"/>
      </w:pPr>
      <w:r>
        <w:t>Системно-</w:t>
      </w:r>
      <w:proofErr w:type="spellStart"/>
      <w:r>
        <w:t>деятельностный</w:t>
      </w:r>
      <w:proofErr w:type="spellEnd"/>
      <w:r>
        <w:t xml:space="preserve"> подход начал зарождаться в 20 веке благодаря исследованиям выдающихся педагогов как В. В. Давыдов и Л. С. Выготский, чьи труды подчеркивают необходимость практической деятельности в обучении. Этот подход трансформирует традиционные методы, </w:t>
      </w:r>
      <w:proofErr w:type="spellStart"/>
      <w:r>
        <w:t>акцентируясь</w:t>
      </w:r>
      <w:proofErr w:type="spellEnd"/>
      <w:r>
        <w:t xml:space="preserve"> на </w:t>
      </w:r>
      <w:proofErr w:type="spellStart"/>
      <w:r>
        <w:t>деятельностной</w:t>
      </w:r>
      <w:proofErr w:type="spellEnd"/>
      <w:r>
        <w:t xml:space="preserve"> составляющей.</w:t>
      </w:r>
    </w:p>
    <w:p w:rsidR="00E25572" w:rsidRDefault="00E25572" w:rsidP="00E25572">
      <w:pPr>
        <w:spacing w:after="0"/>
        <w:ind w:firstLine="709"/>
        <w:jc w:val="both"/>
      </w:pPr>
    </w:p>
    <w:p w:rsidR="00E25572" w:rsidRDefault="00C21324" w:rsidP="00E25572">
      <w:pPr>
        <w:spacing w:after="0"/>
        <w:ind w:firstLine="709"/>
        <w:jc w:val="both"/>
      </w:pPr>
      <w:r>
        <w:t>3</w:t>
      </w:r>
      <w:r w:rsidR="00E25572">
        <w:t>. Эволюция подхода</w:t>
      </w:r>
    </w:p>
    <w:p w:rsidR="00E25572" w:rsidRDefault="00E25572" w:rsidP="00E25572">
      <w:pPr>
        <w:spacing w:after="0"/>
        <w:ind w:firstLine="709"/>
        <w:jc w:val="both"/>
      </w:pPr>
      <w:r>
        <w:t>Первые идеи начали формироваться в 1960-х благодаря исследованиям Л. С. Выготского. В 1990-е пошло активное внедрение новых образовательных стандартов, а к 2010-м с принятием ФГОС НОО системно-</w:t>
      </w:r>
      <w:proofErr w:type="spellStart"/>
      <w:r>
        <w:t>деятельностный</w:t>
      </w:r>
      <w:proofErr w:type="spellEnd"/>
      <w:r>
        <w:t xml:space="preserve"> подход получил широкую поддержку, что заметно улучшило учебный процесс.</w:t>
      </w:r>
    </w:p>
    <w:p w:rsidR="00401D5E" w:rsidRDefault="00401D5E" w:rsidP="00401D5E">
      <w:pPr>
        <w:spacing w:after="0"/>
        <w:ind w:firstLine="709"/>
        <w:jc w:val="both"/>
      </w:pPr>
    </w:p>
    <w:p w:rsidR="00401D5E" w:rsidRDefault="00C21324" w:rsidP="00401D5E">
      <w:pPr>
        <w:spacing w:after="0"/>
        <w:ind w:firstLine="709"/>
        <w:jc w:val="both"/>
      </w:pPr>
      <w:r>
        <w:t>4</w:t>
      </w:r>
      <w:r w:rsidR="00401D5E">
        <w:t>. Этапы внедрения подхода</w:t>
      </w:r>
    </w:p>
    <w:p w:rsidR="00401D5E" w:rsidRDefault="00401D5E" w:rsidP="00401D5E">
      <w:pPr>
        <w:spacing w:after="0"/>
        <w:ind w:firstLine="709"/>
        <w:jc w:val="both"/>
      </w:pPr>
      <w:r>
        <w:t xml:space="preserve">Внедрение подхода включает несколько этапов. На первом этапе необходимо теоретически подготовить педагогов. На втором — адаптировать учебные программы. На третьем этапе происходит мониторинг результатов, что позволяет корректировать внедренные стратегии. Этот процесс требует </w:t>
      </w:r>
      <w:proofErr w:type="spellStart"/>
      <w:r>
        <w:t>коллаборации</w:t>
      </w:r>
      <w:proofErr w:type="spellEnd"/>
      <w:r>
        <w:t xml:space="preserve"> участников и их вклад для достижения успеха.</w:t>
      </w:r>
    </w:p>
    <w:p w:rsidR="00B31F6B" w:rsidRDefault="00B31F6B" w:rsidP="00B31F6B">
      <w:pPr>
        <w:spacing w:after="0"/>
        <w:ind w:firstLine="709"/>
        <w:jc w:val="both"/>
      </w:pPr>
    </w:p>
    <w:p w:rsidR="00B31F6B" w:rsidRDefault="00C21324" w:rsidP="00B31F6B">
      <w:pPr>
        <w:spacing w:after="0"/>
        <w:ind w:firstLine="709"/>
        <w:jc w:val="both"/>
      </w:pPr>
      <w:r>
        <w:t>5</w:t>
      </w:r>
      <w:r w:rsidR="00B31F6B">
        <w:t>. Подход, преобразующий обучение</w:t>
      </w:r>
    </w:p>
    <w:p w:rsidR="00B31F6B" w:rsidRDefault="00B31F6B" w:rsidP="00B31F6B">
      <w:pPr>
        <w:spacing w:after="0"/>
        <w:ind w:firstLine="709"/>
        <w:jc w:val="both"/>
      </w:pPr>
      <w:r>
        <w:t>Системно-</w:t>
      </w:r>
      <w:proofErr w:type="spellStart"/>
      <w:r>
        <w:t>деятельностный</w:t>
      </w:r>
      <w:proofErr w:type="spellEnd"/>
      <w:r>
        <w:t xml:space="preserve"> подход делает процесс обучения возможности для младших школьников не просто усваивать информацию, но и активно участвовать в ее выработке. Этот подход развивает навыки, необходимые для социальной адаптации. Например, ученики не только изучают теорию, но и применяют знания на практике и анализируют собственные результаты. Это создает условия для формирования критического мышления и самостоятельности.</w:t>
      </w:r>
    </w:p>
    <w:p w:rsidR="00B31F6B" w:rsidRDefault="00B31F6B" w:rsidP="00B31F6B">
      <w:pPr>
        <w:spacing w:after="0"/>
        <w:ind w:firstLine="709"/>
        <w:jc w:val="both"/>
      </w:pPr>
    </w:p>
    <w:p w:rsidR="00B31F6B" w:rsidRDefault="00C21324" w:rsidP="00B31F6B">
      <w:pPr>
        <w:spacing w:after="0"/>
        <w:ind w:firstLine="709"/>
        <w:jc w:val="both"/>
      </w:pPr>
      <w:r>
        <w:t>6</w:t>
      </w:r>
      <w:r w:rsidR="00B31F6B">
        <w:t>. Основные составляющие</w:t>
      </w:r>
    </w:p>
    <w:p w:rsidR="00B31F6B" w:rsidRDefault="00B31F6B" w:rsidP="00B31F6B">
      <w:pPr>
        <w:spacing w:after="0"/>
        <w:ind w:firstLine="709"/>
        <w:jc w:val="both"/>
      </w:pPr>
      <w:r>
        <w:t>Цели системно-</w:t>
      </w:r>
      <w:proofErr w:type="spellStart"/>
      <w:r>
        <w:t>деятельностного</w:t>
      </w:r>
      <w:proofErr w:type="spellEnd"/>
      <w:r>
        <w:t xml:space="preserve"> подхода</w:t>
      </w:r>
    </w:p>
    <w:p w:rsidR="00B31F6B" w:rsidRDefault="00B31F6B" w:rsidP="00B31F6B">
      <w:pPr>
        <w:spacing w:after="0"/>
        <w:ind w:firstLine="709"/>
        <w:jc w:val="both"/>
      </w:pPr>
      <w:r>
        <w:lastRenderedPageBreak/>
        <w:t>Ключевым компонентом является умение детей самостоятельно добывать знания. Этим закладывается фундамент для их жизненного успеха. Такой подход помог уже множеству школ не только в России, но и по всему миру.</w:t>
      </w:r>
    </w:p>
    <w:p w:rsidR="00B31F6B" w:rsidRDefault="00B31F6B" w:rsidP="00B31F6B">
      <w:pPr>
        <w:spacing w:after="0"/>
        <w:ind w:firstLine="709"/>
        <w:jc w:val="both"/>
      </w:pPr>
    </w:p>
    <w:p w:rsidR="00B31F6B" w:rsidRDefault="00B31F6B" w:rsidP="00B31F6B">
      <w:pPr>
        <w:spacing w:after="0"/>
        <w:ind w:firstLine="709"/>
        <w:jc w:val="both"/>
      </w:pPr>
      <w:r>
        <w:t>Реализация ФГОС НОО</w:t>
      </w:r>
    </w:p>
    <w:p w:rsidR="00B31F6B" w:rsidRDefault="00B31F6B" w:rsidP="00B31F6B">
      <w:pPr>
        <w:spacing w:after="0"/>
        <w:ind w:firstLine="709"/>
        <w:jc w:val="both"/>
      </w:pPr>
      <w:r>
        <w:t>ФГОС НОО поддерживают данную методологию, призывающую к креативному и аналитическому мышлению. Создание условий, где ученики решают задачи, интерактивно взаимодействуют и строят гипотезы, формирует динамичное образовательное сообщество.</w:t>
      </w:r>
    </w:p>
    <w:p w:rsidR="00C21324" w:rsidRDefault="00C21324" w:rsidP="00B31F6B">
      <w:pPr>
        <w:spacing w:after="0"/>
        <w:ind w:firstLine="709"/>
        <w:jc w:val="both"/>
      </w:pPr>
    </w:p>
    <w:p w:rsidR="00B31F6B" w:rsidRDefault="00C21324" w:rsidP="00B31F6B">
      <w:pPr>
        <w:spacing w:after="0"/>
        <w:ind w:firstLine="709"/>
        <w:jc w:val="both"/>
      </w:pPr>
      <w:r>
        <w:t>7</w:t>
      </w:r>
      <w:r w:rsidR="009F6335">
        <w:t xml:space="preserve">. </w:t>
      </w:r>
      <w:r w:rsidR="00B31F6B">
        <w:t>При реализации перед педагогом стоит:</w:t>
      </w:r>
    </w:p>
    <w:p w:rsidR="00B31F6B" w:rsidRPr="00AD1FF3" w:rsidRDefault="00B31F6B" w:rsidP="00B31F6B">
      <w:pPr>
        <w:pStyle w:val="a3"/>
        <w:rPr>
          <w:rFonts w:ascii="Times New Roman" w:hAnsi="Times New Roman" w:cs="Times New Roman"/>
          <w:sz w:val="28"/>
          <w:szCs w:val="24"/>
          <w:lang w:eastAsia="ru-RU"/>
        </w:rPr>
      </w:pPr>
      <w:r w:rsidRPr="00AD1FF3">
        <w:rPr>
          <w:rFonts w:ascii="Times New Roman" w:hAnsi="Times New Roman" w:cs="Times New Roman"/>
          <w:color w:val="FF0000"/>
          <w:sz w:val="28"/>
          <w:szCs w:val="24"/>
          <w:lang w:eastAsia="ru-RU"/>
        </w:rPr>
        <w:t xml:space="preserve">Основная педагогическая задача </w:t>
      </w:r>
      <w:r w:rsidRPr="00AD1FF3">
        <w:rPr>
          <w:rFonts w:ascii="Times New Roman" w:hAnsi="Times New Roman" w:cs="Times New Roman"/>
          <w:sz w:val="28"/>
          <w:szCs w:val="24"/>
          <w:lang w:eastAsia="ru-RU"/>
        </w:rPr>
        <w:t>– создание и организация условий, инициирующих детское действие.</w:t>
      </w:r>
    </w:p>
    <w:p w:rsidR="00B31F6B" w:rsidRPr="00E25572" w:rsidRDefault="00B31F6B" w:rsidP="00B31F6B">
      <w:pPr>
        <w:pStyle w:val="a3"/>
        <w:rPr>
          <w:rFonts w:ascii="Times New Roman" w:hAnsi="Times New Roman" w:cs="Times New Roman"/>
          <w:color w:val="FF0000"/>
          <w:sz w:val="28"/>
          <w:szCs w:val="24"/>
          <w:u w:val="single"/>
          <w:lang w:eastAsia="ru-RU"/>
        </w:rPr>
      </w:pPr>
      <w:r w:rsidRPr="00E25572">
        <w:rPr>
          <w:rFonts w:ascii="Times New Roman" w:hAnsi="Times New Roman" w:cs="Times New Roman"/>
          <w:sz w:val="28"/>
          <w:szCs w:val="24"/>
          <w:u w:val="single"/>
          <w:lang w:eastAsia="ru-RU"/>
        </w:rPr>
        <w:t xml:space="preserve"> </w:t>
      </w:r>
      <w:r w:rsidRPr="00E25572">
        <w:rPr>
          <w:rFonts w:ascii="Times New Roman" w:hAnsi="Times New Roman" w:cs="Times New Roman"/>
          <w:color w:val="FF0000"/>
          <w:sz w:val="28"/>
          <w:szCs w:val="24"/>
          <w:u w:val="single"/>
          <w:lang w:eastAsia="ru-RU"/>
        </w:rPr>
        <w:t xml:space="preserve">Позиция учителя: к классу </w:t>
      </w:r>
      <w:r w:rsidRPr="00E25572">
        <w:rPr>
          <w:rFonts w:ascii="Times New Roman" w:hAnsi="Times New Roman" w:cs="Times New Roman"/>
          <w:sz w:val="28"/>
          <w:szCs w:val="24"/>
          <w:u w:val="single"/>
          <w:lang w:eastAsia="ru-RU"/>
        </w:rPr>
        <w:t>не с ответом, а с вопросом</w:t>
      </w:r>
      <w:r w:rsidRPr="00E25572">
        <w:rPr>
          <w:rFonts w:ascii="Times New Roman" w:hAnsi="Times New Roman" w:cs="Times New Roman"/>
          <w:color w:val="FF0000"/>
          <w:sz w:val="28"/>
          <w:szCs w:val="24"/>
          <w:u w:val="single"/>
          <w:lang w:eastAsia="ru-RU"/>
        </w:rPr>
        <w:t>.  </w:t>
      </w:r>
    </w:p>
    <w:p w:rsidR="00E25572" w:rsidRPr="00E25572" w:rsidRDefault="00B31F6B" w:rsidP="00B31F6B">
      <w:pPr>
        <w:pStyle w:val="a3"/>
        <w:rPr>
          <w:rFonts w:ascii="Times New Roman" w:hAnsi="Times New Roman" w:cs="Times New Roman"/>
          <w:color w:val="FF0000"/>
          <w:sz w:val="28"/>
          <w:szCs w:val="24"/>
          <w:u w:val="single"/>
          <w:lang w:eastAsia="ru-RU"/>
        </w:rPr>
      </w:pPr>
      <w:r w:rsidRPr="00E25572">
        <w:rPr>
          <w:rFonts w:ascii="Times New Roman" w:hAnsi="Times New Roman" w:cs="Times New Roman"/>
          <w:color w:val="FF0000"/>
          <w:sz w:val="28"/>
          <w:szCs w:val="24"/>
          <w:u w:val="single"/>
          <w:lang w:eastAsia="ru-RU"/>
        </w:rPr>
        <w:t>Позиция ученика</w:t>
      </w:r>
      <w:r w:rsidRPr="00E25572">
        <w:rPr>
          <w:rFonts w:ascii="Times New Roman" w:hAnsi="Times New Roman" w:cs="Times New Roman"/>
          <w:sz w:val="28"/>
          <w:szCs w:val="24"/>
          <w:u w:val="single"/>
          <w:lang w:eastAsia="ru-RU"/>
        </w:rPr>
        <w:t>: познание мира, в специально организованных для этого условиях</w:t>
      </w:r>
      <w:r w:rsidRPr="00E25572">
        <w:rPr>
          <w:rFonts w:ascii="Times New Roman" w:hAnsi="Times New Roman" w:cs="Times New Roman"/>
          <w:color w:val="FF0000"/>
          <w:sz w:val="28"/>
          <w:szCs w:val="24"/>
          <w:u w:val="single"/>
          <w:lang w:eastAsia="ru-RU"/>
        </w:rPr>
        <w:t>.</w:t>
      </w:r>
    </w:p>
    <w:p w:rsidR="00B31F6B" w:rsidRDefault="00B31F6B" w:rsidP="00B31F6B">
      <w:pPr>
        <w:pStyle w:val="a3"/>
        <w:rPr>
          <w:rFonts w:ascii="Times New Roman" w:hAnsi="Times New Roman" w:cs="Times New Roman"/>
          <w:sz w:val="28"/>
          <w:szCs w:val="24"/>
          <w:lang w:eastAsia="ru-RU"/>
        </w:rPr>
      </w:pPr>
      <w:r w:rsidRPr="00AD1FF3">
        <w:rPr>
          <w:rFonts w:ascii="Times New Roman" w:hAnsi="Times New Roman" w:cs="Times New Roman"/>
          <w:color w:val="FF0000"/>
          <w:sz w:val="28"/>
          <w:szCs w:val="24"/>
          <w:lang w:eastAsia="ru-RU"/>
        </w:rPr>
        <w:t xml:space="preserve"> Функция учителя </w:t>
      </w:r>
      <w:r w:rsidRPr="00AD1FF3">
        <w:rPr>
          <w:rFonts w:ascii="Times New Roman" w:hAnsi="Times New Roman" w:cs="Times New Roman"/>
          <w:sz w:val="28"/>
          <w:szCs w:val="24"/>
          <w:lang w:eastAsia="ru-RU"/>
        </w:rPr>
        <w:t xml:space="preserve">заключается не в обучении, а в сопровождении учебного процесса.    Необходимо организовать учебную деятельность таким образом, чтобы у учащихся сформировывались потребности и способности в осуществлении творческого преобразования учебного материала с целью овладения новыми знаниями в результате собственного поиска. </w:t>
      </w:r>
    </w:p>
    <w:p w:rsidR="009F6335" w:rsidRPr="00AD1FF3" w:rsidRDefault="009F6335" w:rsidP="00B31F6B">
      <w:pPr>
        <w:pStyle w:val="a3"/>
        <w:rPr>
          <w:rFonts w:ascii="Times New Roman" w:hAnsi="Times New Roman" w:cs="Times New Roman"/>
          <w:sz w:val="28"/>
          <w:szCs w:val="24"/>
          <w:lang w:eastAsia="ru-RU"/>
        </w:rPr>
      </w:pPr>
    </w:p>
    <w:p w:rsidR="009F6335" w:rsidRPr="00AD1FF3" w:rsidRDefault="009F6335" w:rsidP="009F6335">
      <w:pPr>
        <w:pStyle w:val="a3"/>
        <w:rPr>
          <w:rFonts w:ascii="Times New Roman" w:eastAsia="Times New Roman" w:hAnsi="Times New Roman" w:cs="Times New Roman"/>
          <w:color w:val="000000"/>
          <w:sz w:val="28"/>
          <w:szCs w:val="24"/>
          <w:lang w:eastAsia="ru-RU"/>
        </w:rPr>
      </w:pPr>
      <w:r w:rsidRPr="00AD1FF3">
        <w:rPr>
          <w:rFonts w:ascii="Times New Roman" w:eastAsia="Times New Roman" w:hAnsi="Times New Roman" w:cs="Times New Roman"/>
          <w:color w:val="000000"/>
          <w:sz w:val="28"/>
          <w:szCs w:val="24"/>
          <w:lang w:eastAsia="ru-RU"/>
        </w:rPr>
        <w:t xml:space="preserve">     </w:t>
      </w:r>
      <w:r w:rsidR="00C21324">
        <w:rPr>
          <w:rFonts w:ascii="Times New Roman" w:eastAsia="Times New Roman" w:hAnsi="Times New Roman" w:cs="Times New Roman"/>
          <w:color w:val="000000"/>
          <w:sz w:val="28"/>
          <w:szCs w:val="24"/>
          <w:lang w:eastAsia="ru-RU"/>
        </w:rPr>
        <w:t>8</w:t>
      </w:r>
      <w:r>
        <w:rPr>
          <w:rFonts w:ascii="Times New Roman" w:eastAsia="Times New Roman" w:hAnsi="Times New Roman" w:cs="Times New Roman"/>
          <w:color w:val="000000"/>
          <w:sz w:val="28"/>
          <w:szCs w:val="24"/>
          <w:lang w:eastAsia="ru-RU"/>
        </w:rPr>
        <w:t xml:space="preserve">. </w:t>
      </w:r>
      <w:r w:rsidRPr="00AD1FF3">
        <w:rPr>
          <w:rFonts w:ascii="Times New Roman" w:eastAsia="Times New Roman" w:hAnsi="Times New Roman" w:cs="Times New Roman"/>
          <w:color w:val="000000"/>
          <w:sz w:val="28"/>
          <w:szCs w:val="24"/>
          <w:lang w:eastAsia="ru-RU"/>
        </w:rPr>
        <w:t xml:space="preserve">В рамках </w:t>
      </w:r>
      <w:proofErr w:type="spellStart"/>
      <w:r w:rsidRPr="00AD1FF3">
        <w:rPr>
          <w:rFonts w:ascii="Times New Roman" w:eastAsia="Times New Roman" w:hAnsi="Times New Roman" w:cs="Times New Roman"/>
          <w:color w:val="000000"/>
          <w:sz w:val="28"/>
          <w:szCs w:val="24"/>
          <w:lang w:eastAsia="ru-RU"/>
        </w:rPr>
        <w:t>деятельностного</w:t>
      </w:r>
      <w:proofErr w:type="spellEnd"/>
      <w:r w:rsidRPr="00AD1FF3">
        <w:rPr>
          <w:rFonts w:ascii="Times New Roman" w:eastAsia="Times New Roman" w:hAnsi="Times New Roman" w:cs="Times New Roman"/>
          <w:color w:val="000000"/>
          <w:sz w:val="28"/>
          <w:szCs w:val="24"/>
          <w:lang w:eastAsia="ru-RU"/>
        </w:rPr>
        <w:t xml:space="preserve"> подхода ученик овладевает </w:t>
      </w:r>
      <w:r w:rsidRPr="00AD1FF3">
        <w:rPr>
          <w:rFonts w:ascii="Times New Roman" w:eastAsia="Times New Roman" w:hAnsi="Times New Roman" w:cs="Times New Roman"/>
          <w:color w:val="000000"/>
          <w:sz w:val="28"/>
          <w:szCs w:val="24"/>
          <w:u w:val="single"/>
          <w:lang w:eastAsia="ru-RU"/>
        </w:rPr>
        <w:t>универсальными действиями</w:t>
      </w:r>
      <w:r w:rsidRPr="00AD1FF3">
        <w:rPr>
          <w:rFonts w:ascii="Times New Roman" w:eastAsia="Times New Roman" w:hAnsi="Times New Roman" w:cs="Times New Roman"/>
          <w:color w:val="000000"/>
          <w:sz w:val="28"/>
          <w:szCs w:val="24"/>
          <w:lang w:eastAsia="ru-RU"/>
        </w:rPr>
        <w:t>, чтобы </w:t>
      </w:r>
      <w:r w:rsidRPr="00AD1FF3">
        <w:rPr>
          <w:rFonts w:ascii="Times New Roman" w:eastAsia="Times New Roman" w:hAnsi="Times New Roman" w:cs="Times New Roman"/>
          <w:color w:val="000000"/>
          <w:sz w:val="28"/>
          <w:szCs w:val="24"/>
          <w:u w:val="single"/>
          <w:lang w:eastAsia="ru-RU"/>
        </w:rPr>
        <w:t>уметь решать</w:t>
      </w:r>
      <w:r w:rsidRPr="00AD1FF3">
        <w:rPr>
          <w:rFonts w:ascii="Times New Roman" w:eastAsia="Times New Roman" w:hAnsi="Times New Roman" w:cs="Times New Roman"/>
          <w:color w:val="000000"/>
          <w:sz w:val="28"/>
          <w:szCs w:val="24"/>
          <w:lang w:eastAsia="ru-RU"/>
        </w:rPr>
        <w:t> любые задачи.</w:t>
      </w:r>
    </w:p>
    <w:p w:rsidR="00B31F6B" w:rsidRDefault="009F6335" w:rsidP="009F6335">
      <w:pPr>
        <w:spacing w:after="0"/>
        <w:ind w:firstLine="709"/>
        <w:jc w:val="both"/>
        <w:rPr>
          <w:rFonts w:eastAsia="Times New Roman" w:cs="Times New Roman"/>
          <w:color w:val="000000"/>
          <w:szCs w:val="24"/>
          <w:lang w:eastAsia="ru-RU"/>
        </w:rPr>
      </w:pPr>
      <w:r w:rsidRPr="00AD1FF3">
        <w:rPr>
          <w:rFonts w:eastAsia="Times New Roman" w:cs="Times New Roman"/>
          <w:color w:val="000000"/>
          <w:szCs w:val="24"/>
          <w:lang w:eastAsia="ru-RU"/>
        </w:rPr>
        <w:t xml:space="preserve">     В рамках реализации системно-</w:t>
      </w:r>
      <w:proofErr w:type="spellStart"/>
      <w:r w:rsidRPr="00AD1FF3">
        <w:rPr>
          <w:rFonts w:eastAsia="Times New Roman" w:cs="Times New Roman"/>
          <w:color w:val="000000"/>
          <w:szCs w:val="24"/>
          <w:lang w:eastAsia="ru-RU"/>
        </w:rPr>
        <w:t>деятельностного</w:t>
      </w:r>
      <w:proofErr w:type="spellEnd"/>
      <w:r w:rsidRPr="00AD1FF3">
        <w:rPr>
          <w:rFonts w:eastAsia="Times New Roman" w:cs="Times New Roman"/>
          <w:color w:val="000000"/>
          <w:szCs w:val="24"/>
          <w:lang w:eastAsia="ru-RU"/>
        </w:rPr>
        <w:t xml:space="preserve"> подхода изменились и требования к современному уроку. Реализация системно-</w:t>
      </w:r>
      <w:proofErr w:type="spellStart"/>
      <w:r w:rsidRPr="00AD1FF3">
        <w:rPr>
          <w:rFonts w:eastAsia="Times New Roman" w:cs="Times New Roman"/>
          <w:color w:val="000000"/>
          <w:szCs w:val="24"/>
          <w:lang w:eastAsia="ru-RU"/>
        </w:rPr>
        <w:t>деятельностного</w:t>
      </w:r>
      <w:proofErr w:type="spellEnd"/>
      <w:r w:rsidRPr="00AD1FF3">
        <w:rPr>
          <w:rFonts w:eastAsia="Times New Roman" w:cs="Times New Roman"/>
          <w:color w:val="000000"/>
          <w:szCs w:val="24"/>
          <w:lang w:eastAsia="ru-RU"/>
        </w:rPr>
        <w:t xml:space="preserve"> подхода на уроке опирается на активные методы обучения: ролевые и деловые игры, проблемный метод, исследовательский метод, метод решения практических задач, метод коллективной творческой деятельности, поисковый метод, дискуссионный метод, коммуникативный метод, проектный метод. Причем проектный метод является самым интегративным из всех названных. Он включает в себя все виды деятельности. Возможные формы представления результатов проектной деятельности: макеты, модели, схемы, </w:t>
      </w:r>
      <w:proofErr w:type="gramStart"/>
      <w:r w:rsidRPr="00AD1FF3">
        <w:rPr>
          <w:rFonts w:eastAsia="Times New Roman" w:cs="Times New Roman"/>
          <w:color w:val="000000"/>
          <w:szCs w:val="24"/>
          <w:lang w:eastAsia="ru-RU"/>
        </w:rPr>
        <w:t>план-карты</w:t>
      </w:r>
      <w:proofErr w:type="gramEnd"/>
      <w:r w:rsidRPr="00AD1FF3">
        <w:rPr>
          <w:rFonts w:eastAsia="Times New Roman" w:cs="Times New Roman"/>
          <w:color w:val="000000"/>
          <w:szCs w:val="24"/>
          <w:lang w:eastAsia="ru-RU"/>
        </w:rPr>
        <w:t>, презентации, альбомы, буклеты, реконструкции событий, рассказы, стихи, рисунки</w:t>
      </w:r>
      <w:r w:rsidR="00401D5E">
        <w:rPr>
          <w:rFonts w:eastAsia="Times New Roman" w:cs="Times New Roman"/>
          <w:color w:val="000000"/>
          <w:szCs w:val="24"/>
          <w:lang w:eastAsia="ru-RU"/>
        </w:rPr>
        <w:t>.</w:t>
      </w:r>
    </w:p>
    <w:p w:rsidR="00897793" w:rsidRDefault="00897793" w:rsidP="009F6335">
      <w:pPr>
        <w:spacing w:after="0"/>
        <w:ind w:firstLine="709"/>
        <w:jc w:val="both"/>
        <w:rPr>
          <w:rFonts w:eastAsia="Times New Roman" w:cs="Times New Roman"/>
          <w:color w:val="000000"/>
          <w:szCs w:val="24"/>
          <w:lang w:eastAsia="ru-RU"/>
        </w:rPr>
      </w:pPr>
    </w:p>
    <w:p w:rsidR="00897793" w:rsidRPr="00AD1FF3" w:rsidRDefault="00897793" w:rsidP="00897793">
      <w:pPr>
        <w:pStyle w:val="a3"/>
        <w:rPr>
          <w:rFonts w:ascii="Times New Roman" w:eastAsia="Times New Roman" w:hAnsi="Times New Roman" w:cs="Times New Roman"/>
          <w:b/>
          <w:color w:val="000000"/>
          <w:sz w:val="28"/>
          <w:szCs w:val="24"/>
          <w:lang w:eastAsia="ru-RU"/>
        </w:rPr>
      </w:pPr>
      <w:r w:rsidRPr="00AD1FF3">
        <w:rPr>
          <w:rFonts w:ascii="Times New Roman" w:eastAsia="Times New Roman" w:hAnsi="Times New Roman" w:cs="Times New Roman"/>
          <w:color w:val="000000"/>
          <w:sz w:val="28"/>
          <w:szCs w:val="24"/>
          <w:lang w:eastAsia="ru-RU"/>
        </w:rPr>
        <w:t xml:space="preserve">     </w:t>
      </w:r>
      <w:r w:rsidR="000627E7">
        <w:rPr>
          <w:rFonts w:ascii="Times New Roman" w:eastAsia="Times New Roman" w:hAnsi="Times New Roman" w:cs="Times New Roman"/>
          <w:color w:val="000000"/>
          <w:sz w:val="28"/>
          <w:szCs w:val="24"/>
          <w:lang w:eastAsia="ru-RU"/>
        </w:rPr>
        <w:t xml:space="preserve">9. </w:t>
      </w:r>
      <w:r w:rsidRPr="00AD1FF3">
        <w:rPr>
          <w:rFonts w:ascii="Times New Roman" w:eastAsia="Times New Roman" w:hAnsi="Times New Roman" w:cs="Times New Roman"/>
          <w:color w:val="000000"/>
          <w:sz w:val="28"/>
          <w:szCs w:val="24"/>
          <w:lang w:eastAsia="ru-RU"/>
        </w:rPr>
        <w:t>Для достижения учеником желаемых целей и результатов в системно-</w:t>
      </w:r>
      <w:proofErr w:type="spellStart"/>
      <w:r w:rsidRPr="00AD1FF3">
        <w:rPr>
          <w:rFonts w:ascii="Times New Roman" w:eastAsia="Times New Roman" w:hAnsi="Times New Roman" w:cs="Times New Roman"/>
          <w:color w:val="000000"/>
          <w:sz w:val="28"/>
          <w:szCs w:val="24"/>
          <w:lang w:eastAsia="ru-RU"/>
        </w:rPr>
        <w:t>деятельностном</w:t>
      </w:r>
      <w:proofErr w:type="spellEnd"/>
      <w:r w:rsidRPr="00AD1FF3">
        <w:rPr>
          <w:rFonts w:ascii="Times New Roman" w:eastAsia="Times New Roman" w:hAnsi="Times New Roman" w:cs="Times New Roman"/>
          <w:color w:val="000000"/>
          <w:sz w:val="28"/>
          <w:szCs w:val="24"/>
          <w:lang w:eastAsia="ru-RU"/>
        </w:rPr>
        <w:t xml:space="preserve"> методе обучения применяется </w:t>
      </w:r>
      <w:r w:rsidRPr="00AD1FF3">
        <w:rPr>
          <w:rFonts w:ascii="Times New Roman" w:eastAsia="Times New Roman" w:hAnsi="Times New Roman" w:cs="Times New Roman"/>
          <w:b/>
          <w:color w:val="000000"/>
          <w:sz w:val="28"/>
          <w:szCs w:val="24"/>
          <w:lang w:eastAsia="ru-RU"/>
        </w:rPr>
        <w:t>четыре типа уроков:</w:t>
      </w:r>
    </w:p>
    <w:p w:rsidR="00897793" w:rsidRPr="00AD1FF3" w:rsidRDefault="00897793" w:rsidP="00897793">
      <w:pPr>
        <w:pStyle w:val="a3"/>
        <w:rPr>
          <w:rFonts w:ascii="Times New Roman" w:hAnsi="Times New Roman" w:cs="Times New Roman"/>
          <w:sz w:val="28"/>
          <w:szCs w:val="24"/>
          <w:lang w:eastAsia="ru-RU"/>
        </w:rPr>
      </w:pPr>
      <w:r w:rsidRPr="00AD1FF3">
        <w:rPr>
          <w:rFonts w:ascii="Times New Roman" w:hAnsi="Times New Roman" w:cs="Times New Roman"/>
          <w:sz w:val="28"/>
          <w:szCs w:val="24"/>
          <w:lang w:eastAsia="ru-RU"/>
        </w:rPr>
        <w:t>-урок открытия нового знания;</w:t>
      </w:r>
    </w:p>
    <w:p w:rsidR="00897793" w:rsidRPr="00AD1FF3" w:rsidRDefault="00897793" w:rsidP="00897793">
      <w:pPr>
        <w:pStyle w:val="a3"/>
        <w:rPr>
          <w:rFonts w:ascii="Times New Roman" w:hAnsi="Times New Roman" w:cs="Times New Roman"/>
          <w:sz w:val="28"/>
          <w:szCs w:val="24"/>
          <w:lang w:eastAsia="ru-RU"/>
        </w:rPr>
      </w:pPr>
      <w:r w:rsidRPr="00AD1FF3">
        <w:rPr>
          <w:rFonts w:ascii="Times New Roman" w:hAnsi="Times New Roman" w:cs="Times New Roman"/>
          <w:sz w:val="28"/>
          <w:szCs w:val="24"/>
          <w:lang w:eastAsia="ru-RU"/>
        </w:rPr>
        <w:t>-урок рефлексии;</w:t>
      </w:r>
    </w:p>
    <w:p w:rsidR="00897793" w:rsidRPr="00AD1FF3" w:rsidRDefault="00897793" w:rsidP="00897793">
      <w:pPr>
        <w:pStyle w:val="a3"/>
        <w:rPr>
          <w:rFonts w:ascii="Times New Roman" w:hAnsi="Times New Roman" w:cs="Times New Roman"/>
          <w:sz w:val="28"/>
          <w:szCs w:val="24"/>
          <w:lang w:eastAsia="ru-RU"/>
        </w:rPr>
      </w:pPr>
      <w:r w:rsidRPr="00AD1FF3">
        <w:rPr>
          <w:rFonts w:ascii="Times New Roman" w:hAnsi="Times New Roman" w:cs="Times New Roman"/>
          <w:sz w:val="28"/>
          <w:szCs w:val="24"/>
          <w:lang w:eastAsia="ru-RU"/>
        </w:rPr>
        <w:t>-урок построения системы знаний;</w:t>
      </w:r>
    </w:p>
    <w:p w:rsidR="00897793" w:rsidRDefault="00897793" w:rsidP="00897793">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-урок развивающего контроля.</w:t>
      </w:r>
    </w:p>
    <w:p w:rsidR="00897793" w:rsidRDefault="00897793" w:rsidP="00897793">
      <w:pPr>
        <w:shd w:val="clear" w:color="auto" w:fill="FFFFFF"/>
        <w:spacing w:after="150"/>
        <w:rPr>
          <w:rFonts w:eastAsia="Times New Roman" w:cs="Times New Roman"/>
          <w:color w:val="000000"/>
          <w:szCs w:val="24"/>
          <w:lang w:eastAsia="ru-RU"/>
        </w:rPr>
      </w:pPr>
    </w:p>
    <w:p w:rsidR="00897793" w:rsidRPr="00AD1FF3" w:rsidRDefault="000627E7" w:rsidP="00897793">
      <w:pPr>
        <w:shd w:val="clear" w:color="auto" w:fill="FFFFFF"/>
        <w:spacing w:after="150"/>
        <w:rPr>
          <w:rFonts w:eastAsia="Times New Roman" w:cs="Times New Roman"/>
          <w:color w:val="000000"/>
          <w:szCs w:val="24"/>
          <w:lang w:eastAsia="ru-RU"/>
        </w:rPr>
      </w:pPr>
      <w:r>
        <w:rPr>
          <w:rFonts w:eastAsia="Times New Roman" w:cs="Times New Roman"/>
          <w:color w:val="000000"/>
          <w:szCs w:val="24"/>
          <w:lang w:eastAsia="ru-RU"/>
        </w:rPr>
        <w:lastRenderedPageBreak/>
        <w:t xml:space="preserve">10. </w:t>
      </w:r>
      <w:r w:rsidR="00897793" w:rsidRPr="00AD1FF3">
        <w:rPr>
          <w:rFonts w:eastAsia="Times New Roman" w:cs="Times New Roman"/>
          <w:color w:val="000000"/>
          <w:szCs w:val="24"/>
          <w:lang w:eastAsia="ru-RU"/>
        </w:rPr>
        <w:t xml:space="preserve">В новых </w:t>
      </w:r>
      <w:proofErr w:type="spellStart"/>
      <w:r w:rsidR="00897793" w:rsidRPr="00AD1FF3">
        <w:rPr>
          <w:rFonts w:eastAsia="Times New Roman" w:cs="Times New Roman"/>
          <w:color w:val="000000"/>
          <w:szCs w:val="24"/>
          <w:lang w:eastAsia="ru-RU"/>
        </w:rPr>
        <w:t>ФГОСах</w:t>
      </w:r>
      <w:proofErr w:type="spellEnd"/>
      <w:r w:rsidR="00897793" w:rsidRPr="00AD1FF3">
        <w:rPr>
          <w:rFonts w:eastAsia="Times New Roman" w:cs="Times New Roman"/>
          <w:color w:val="000000"/>
          <w:szCs w:val="24"/>
          <w:lang w:eastAsia="ru-RU"/>
        </w:rPr>
        <w:t xml:space="preserve"> большое внимание уделено </w:t>
      </w:r>
      <w:r w:rsidR="00897793" w:rsidRPr="00AD1FF3">
        <w:rPr>
          <w:rFonts w:eastAsia="Times New Roman" w:cs="Times New Roman"/>
          <w:b/>
          <w:bCs/>
          <w:i/>
          <w:iCs/>
          <w:color w:val="000000"/>
          <w:szCs w:val="24"/>
          <w:lang w:eastAsia="ru-RU"/>
        </w:rPr>
        <w:t>интегрированному подходу</w:t>
      </w:r>
      <w:r w:rsidR="00897793" w:rsidRPr="00AD1FF3">
        <w:rPr>
          <w:rFonts w:eastAsia="Times New Roman" w:cs="Times New Roman"/>
          <w:color w:val="000000"/>
          <w:szCs w:val="24"/>
          <w:lang w:eastAsia="ru-RU"/>
        </w:rPr>
        <w:t> в обучении, который предполагает активное использование знаний, полученных при изучении одного предмета, на уроках по другим предметам.</w:t>
      </w:r>
    </w:p>
    <w:p w:rsidR="00897793" w:rsidRPr="00AD1FF3" w:rsidRDefault="00897793" w:rsidP="00897793">
      <w:pPr>
        <w:shd w:val="clear" w:color="auto" w:fill="FFFFFF"/>
        <w:spacing w:after="150"/>
        <w:rPr>
          <w:rFonts w:eastAsia="Times New Roman" w:cs="Times New Roman"/>
          <w:color w:val="FF0000"/>
          <w:szCs w:val="24"/>
          <w:lang w:eastAsia="ru-RU"/>
        </w:rPr>
      </w:pPr>
      <w:r w:rsidRPr="00AD1FF3">
        <w:rPr>
          <w:rFonts w:eastAsia="Times New Roman" w:cs="Times New Roman"/>
          <w:b/>
          <w:color w:val="FF0000"/>
          <w:szCs w:val="24"/>
          <w:lang w:eastAsia="ru-RU"/>
        </w:rPr>
        <w:t>Например:</w:t>
      </w:r>
      <w:r w:rsidRPr="00AD1FF3">
        <w:rPr>
          <w:rFonts w:eastAsia="Times New Roman" w:cs="Times New Roman"/>
          <w:color w:val="FF0000"/>
          <w:szCs w:val="24"/>
          <w:lang w:eastAsia="ru-RU"/>
        </w:rPr>
        <w:t xml:space="preserve"> на уроке обучения грамоте мы изучаем </w:t>
      </w:r>
      <w:r w:rsidRPr="00AD1FF3">
        <w:rPr>
          <w:rFonts w:eastAsia="Times New Roman" w:cs="Times New Roman"/>
          <w:i/>
          <w:iCs/>
          <w:color w:val="FF0000"/>
          <w:szCs w:val="24"/>
          <w:lang w:eastAsia="ru-RU"/>
        </w:rPr>
        <w:t>звук {0},</w:t>
      </w:r>
      <w:r w:rsidRPr="00AD1FF3">
        <w:rPr>
          <w:rFonts w:eastAsia="Times New Roman" w:cs="Times New Roman"/>
          <w:color w:val="FF0000"/>
          <w:szCs w:val="24"/>
          <w:lang w:eastAsia="ru-RU"/>
        </w:rPr>
        <w:t> </w:t>
      </w:r>
      <w:r w:rsidRPr="00AD1FF3">
        <w:rPr>
          <w:rFonts w:eastAsia="Times New Roman" w:cs="Times New Roman"/>
          <w:i/>
          <w:iCs/>
          <w:color w:val="FF0000"/>
          <w:szCs w:val="24"/>
          <w:lang w:eastAsia="ru-RU"/>
        </w:rPr>
        <w:t xml:space="preserve">буквы </w:t>
      </w:r>
      <w:proofErr w:type="gramStart"/>
      <w:r w:rsidRPr="00AD1FF3">
        <w:rPr>
          <w:rFonts w:eastAsia="Times New Roman" w:cs="Times New Roman"/>
          <w:i/>
          <w:iCs/>
          <w:color w:val="FF0000"/>
          <w:szCs w:val="24"/>
          <w:lang w:eastAsia="ru-RU"/>
        </w:rPr>
        <w:t>О,,</w:t>
      </w:r>
      <w:proofErr w:type="gramEnd"/>
      <w:r w:rsidRPr="00AD1FF3">
        <w:rPr>
          <w:rFonts w:eastAsia="Times New Roman" w:cs="Times New Roman"/>
          <w:i/>
          <w:iCs/>
          <w:color w:val="FF0000"/>
          <w:szCs w:val="24"/>
          <w:lang w:eastAsia="ru-RU"/>
        </w:rPr>
        <w:t>0.</w:t>
      </w:r>
    </w:p>
    <w:p w:rsidR="00897793" w:rsidRPr="00AD1FF3" w:rsidRDefault="00897793" w:rsidP="00897793">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Идет работа над словом «осень».</w:t>
      </w:r>
    </w:p>
    <w:p w:rsidR="00897793" w:rsidRPr="00AD1FF3" w:rsidRDefault="00897793" w:rsidP="00897793">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Далее эта работа продолжается на уроке окружающего мира по теме «Времена года».</w:t>
      </w:r>
    </w:p>
    <w:p w:rsidR="00897793" w:rsidRPr="00AD1FF3" w:rsidRDefault="00897793" w:rsidP="00897793">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На уроке музыки – слушание произведений.</w:t>
      </w:r>
    </w:p>
    <w:p w:rsidR="00897793" w:rsidRPr="00AD1FF3" w:rsidRDefault="00897793" w:rsidP="00897793">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На уроке ИЗО – рисуем осень.</w:t>
      </w:r>
    </w:p>
    <w:p w:rsidR="00897793" w:rsidRPr="00AD1FF3" w:rsidRDefault="00897793" w:rsidP="00897793">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На уроке технологии – выполняем сюжетную аппликацию.</w:t>
      </w:r>
    </w:p>
    <w:p w:rsidR="00C821E5" w:rsidRDefault="00897793" w:rsidP="00897793">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В результате делаем коллективный проект, изображающий осень во всем ее многообразии.</w:t>
      </w:r>
    </w:p>
    <w:p w:rsidR="00C821E5" w:rsidRPr="00AD1FF3" w:rsidRDefault="00C821E5" w:rsidP="00C821E5">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 xml:space="preserve">  </w:t>
      </w:r>
      <w:r w:rsidR="000627E7">
        <w:rPr>
          <w:rFonts w:eastAsia="Times New Roman" w:cs="Times New Roman"/>
          <w:color w:val="000000"/>
          <w:szCs w:val="24"/>
          <w:lang w:eastAsia="ru-RU"/>
        </w:rPr>
        <w:t xml:space="preserve">11. </w:t>
      </w:r>
      <w:r w:rsidRPr="00AD1FF3">
        <w:rPr>
          <w:rFonts w:eastAsia="Times New Roman" w:cs="Times New Roman"/>
          <w:color w:val="000000"/>
          <w:szCs w:val="24"/>
          <w:lang w:eastAsia="ru-RU"/>
        </w:rPr>
        <w:t xml:space="preserve"> Системно-</w:t>
      </w:r>
      <w:proofErr w:type="spellStart"/>
      <w:r w:rsidRPr="00AD1FF3">
        <w:rPr>
          <w:rFonts w:eastAsia="Times New Roman" w:cs="Times New Roman"/>
          <w:color w:val="000000"/>
          <w:szCs w:val="24"/>
          <w:lang w:eastAsia="ru-RU"/>
        </w:rPr>
        <w:t>деятельностный</w:t>
      </w:r>
      <w:proofErr w:type="spellEnd"/>
      <w:r w:rsidRPr="00AD1FF3">
        <w:rPr>
          <w:rFonts w:eastAsia="Times New Roman" w:cs="Times New Roman"/>
          <w:color w:val="000000"/>
          <w:szCs w:val="24"/>
          <w:lang w:eastAsia="ru-RU"/>
        </w:rPr>
        <w:t xml:space="preserve"> подход не предполагает подачу знаний учащимся в готовом виде, они должны уметь их добывать самостоятельно. Поэтому необходимо учить сравнивать, обобщать, делать выводы. Очень тщательно продумывать систему заданий. Не задавать мелких вопросов.</w:t>
      </w:r>
    </w:p>
    <w:p w:rsidR="00C821E5" w:rsidRPr="00AD1FF3" w:rsidRDefault="00C821E5" w:rsidP="00C821E5">
      <w:pPr>
        <w:shd w:val="clear" w:color="auto" w:fill="FFFFFF"/>
        <w:spacing w:after="150"/>
        <w:rPr>
          <w:rFonts w:eastAsia="Times New Roman" w:cs="Times New Roman"/>
          <w:color w:val="000000"/>
          <w:szCs w:val="24"/>
          <w:lang w:eastAsia="ru-RU"/>
        </w:rPr>
      </w:pPr>
      <w:proofErr w:type="gramStart"/>
      <w:r w:rsidRPr="00AD1FF3">
        <w:rPr>
          <w:rFonts w:eastAsia="Times New Roman" w:cs="Times New Roman"/>
          <w:color w:val="000000"/>
          <w:szCs w:val="24"/>
          <w:lang w:eastAsia="ru-RU"/>
        </w:rPr>
        <w:t>Например</w:t>
      </w:r>
      <w:proofErr w:type="gramEnd"/>
      <w:r w:rsidRPr="00AD1FF3">
        <w:rPr>
          <w:rFonts w:eastAsia="Times New Roman" w:cs="Times New Roman"/>
          <w:color w:val="000000"/>
          <w:szCs w:val="24"/>
          <w:lang w:eastAsia="ru-RU"/>
        </w:rPr>
        <w:t>: - Перечислите отличие растения от животного?</w:t>
      </w:r>
    </w:p>
    <w:p w:rsidR="00C821E5" w:rsidRPr="00AD1FF3" w:rsidRDefault="00C821E5" w:rsidP="00C821E5">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Работа должна быть организована по-другому:</w:t>
      </w:r>
    </w:p>
    <w:p w:rsidR="00C821E5" w:rsidRPr="00AD1FF3" w:rsidRDefault="00C821E5" w:rsidP="00C821E5">
      <w:pPr>
        <w:shd w:val="clear" w:color="auto" w:fill="FFFFFF"/>
        <w:spacing w:after="150"/>
        <w:rPr>
          <w:rFonts w:eastAsia="Times New Roman" w:cs="Times New Roman"/>
          <w:color w:val="000000"/>
          <w:szCs w:val="24"/>
          <w:lang w:eastAsia="ru-RU"/>
        </w:rPr>
      </w:pPr>
      <w:proofErr w:type="gramStart"/>
      <w:r w:rsidRPr="00AD1FF3">
        <w:rPr>
          <w:rFonts w:eastAsia="Times New Roman" w:cs="Times New Roman"/>
          <w:color w:val="000000"/>
          <w:szCs w:val="24"/>
          <w:lang w:eastAsia="ru-RU"/>
        </w:rPr>
        <w:t>Например</w:t>
      </w:r>
      <w:proofErr w:type="gramEnd"/>
      <w:r w:rsidRPr="00AD1FF3">
        <w:rPr>
          <w:rFonts w:eastAsia="Times New Roman" w:cs="Times New Roman"/>
          <w:color w:val="000000"/>
          <w:szCs w:val="24"/>
          <w:lang w:eastAsia="ru-RU"/>
        </w:rPr>
        <w:t>: Лягушонок прыгал и кричал: «Я зеленый – значит я растение! Как вы думаете, что ему ответил умный утенок?»</w:t>
      </w:r>
    </w:p>
    <w:p w:rsidR="00C821E5" w:rsidRPr="00AD1FF3" w:rsidRDefault="00C821E5" w:rsidP="00C821E5">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Или:</w:t>
      </w:r>
    </w:p>
    <w:p w:rsidR="00C821E5" w:rsidRPr="00AD1FF3" w:rsidRDefault="00C821E5" w:rsidP="00C821E5">
      <w:pPr>
        <w:shd w:val="clear" w:color="auto" w:fill="FFFFFF"/>
        <w:spacing w:after="150"/>
        <w:rPr>
          <w:rFonts w:eastAsia="Times New Roman" w:cs="Times New Roman"/>
          <w:color w:val="000000"/>
          <w:szCs w:val="24"/>
          <w:lang w:eastAsia="ru-RU"/>
        </w:rPr>
      </w:pPr>
      <w:proofErr w:type="gramStart"/>
      <w:r w:rsidRPr="00AD1FF3">
        <w:rPr>
          <w:rFonts w:eastAsia="Times New Roman" w:cs="Times New Roman"/>
          <w:color w:val="000000"/>
          <w:szCs w:val="24"/>
          <w:lang w:eastAsia="ru-RU"/>
        </w:rPr>
        <w:t>Можно сказать</w:t>
      </w:r>
      <w:proofErr w:type="gramEnd"/>
      <w:r w:rsidRPr="00AD1FF3">
        <w:rPr>
          <w:rFonts w:eastAsia="Times New Roman" w:cs="Times New Roman"/>
          <w:color w:val="000000"/>
          <w:szCs w:val="24"/>
          <w:lang w:eastAsia="ru-RU"/>
        </w:rPr>
        <w:t>: Определите площадь?</w:t>
      </w:r>
    </w:p>
    <w:p w:rsidR="00C821E5" w:rsidRPr="00AD1FF3" w:rsidRDefault="00C821E5" w:rsidP="00C821E5">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А можно задать этот вопрос по-другому: «Даны план и размеры ковров. Определите, какой из предложенных ковров полностью закроет их?»</w:t>
      </w:r>
    </w:p>
    <w:p w:rsidR="00B31F6B" w:rsidRPr="000627E7" w:rsidRDefault="00C821E5" w:rsidP="000627E7">
      <w:pPr>
        <w:shd w:val="clear" w:color="auto" w:fill="FFFFFF"/>
        <w:spacing w:after="150"/>
        <w:rPr>
          <w:rFonts w:eastAsia="Times New Roman" w:cs="Times New Roman"/>
          <w:color w:val="000000"/>
          <w:szCs w:val="24"/>
          <w:lang w:eastAsia="ru-RU"/>
        </w:rPr>
      </w:pPr>
      <w:r w:rsidRPr="00AD1FF3">
        <w:rPr>
          <w:rFonts w:eastAsia="Times New Roman" w:cs="Times New Roman"/>
          <w:color w:val="000000"/>
          <w:szCs w:val="24"/>
          <w:lang w:eastAsia="ru-RU"/>
        </w:rPr>
        <w:t>Изучая новый стандарт, невольно обнаруживаешь его явную особенность – акцент делается на умение применять знания в жизни, на развитие личности, ее социализацию, т.е. современное образование должно обеспечить способность жить в современном обществе.</w:t>
      </w:r>
    </w:p>
    <w:p w:rsidR="00B31F6B" w:rsidRDefault="000627E7" w:rsidP="000627E7">
      <w:pPr>
        <w:spacing w:after="0"/>
        <w:jc w:val="both"/>
      </w:pPr>
      <w:r>
        <w:t>12</w:t>
      </w:r>
      <w:r w:rsidR="00B31F6B">
        <w:t>. Преимущества подхода</w:t>
      </w:r>
    </w:p>
    <w:p w:rsidR="00B31F6B" w:rsidRDefault="00B31F6B" w:rsidP="00B31F6B">
      <w:pPr>
        <w:spacing w:after="0"/>
        <w:ind w:firstLine="709"/>
        <w:jc w:val="both"/>
      </w:pPr>
      <w:r>
        <w:t>Применение системного подхода способствует развитию когнитивных способностей и одновременно формирует компетенции для социализации. Оно ведет к улучшению академической успеваемости и создает возможности для равенства, преодолевая социальные барьеры.</w:t>
      </w:r>
    </w:p>
    <w:p w:rsidR="00B31F6B" w:rsidRDefault="00B31F6B" w:rsidP="00B31F6B">
      <w:pPr>
        <w:spacing w:after="0"/>
        <w:ind w:firstLine="709"/>
        <w:jc w:val="both"/>
      </w:pPr>
    </w:p>
    <w:p w:rsidR="00B31F6B" w:rsidRDefault="000627E7" w:rsidP="000627E7">
      <w:pPr>
        <w:spacing w:after="0"/>
        <w:jc w:val="both"/>
      </w:pPr>
      <w:r>
        <w:t>13</w:t>
      </w:r>
      <w:r w:rsidR="00B31F6B">
        <w:t>. Мудрость в деятельности</w:t>
      </w:r>
    </w:p>
    <w:p w:rsidR="00B31F6B" w:rsidRDefault="00B31F6B" w:rsidP="00B31F6B">
      <w:pPr>
        <w:spacing w:after="0"/>
        <w:ind w:firstLine="709"/>
        <w:jc w:val="both"/>
      </w:pPr>
      <w:r>
        <w:t xml:space="preserve">Александр Н. Радищев говорил: «Знание становится жизнью, когда превращается в деятельность». Этот взгляд иллюстрирует, как учения </w:t>
      </w:r>
      <w:r>
        <w:lastRenderedPageBreak/>
        <w:t>превращаются в осознанные взаимодействия с окружающим миром, создавая предпосылки для глубинного усвоения материала.</w:t>
      </w:r>
    </w:p>
    <w:p w:rsidR="00B31F6B" w:rsidRDefault="00B31F6B" w:rsidP="00B31F6B">
      <w:pPr>
        <w:spacing w:after="0"/>
        <w:ind w:firstLine="709"/>
        <w:jc w:val="both"/>
      </w:pPr>
    </w:p>
    <w:p w:rsidR="00B31F6B" w:rsidRDefault="000627E7" w:rsidP="00B31F6B">
      <w:pPr>
        <w:spacing w:after="0"/>
        <w:ind w:firstLine="709"/>
        <w:jc w:val="both"/>
      </w:pPr>
      <w:r>
        <w:t>14</w:t>
      </w:r>
      <w:r w:rsidR="00B31F6B">
        <w:t>. Эффективность метода</w:t>
      </w:r>
    </w:p>
    <w:p w:rsidR="00B31F6B" w:rsidRDefault="00B31F6B" w:rsidP="00B31F6B">
      <w:pPr>
        <w:spacing w:after="0"/>
        <w:ind w:firstLine="709"/>
        <w:jc w:val="both"/>
      </w:pPr>
      <w:r>
        <w:t>Исследования показывают, что 85% учеников демонстрируют улучшение успеваемости при применении системно-</w:t>
      </w:r>
      <w:proofErr w:type="spellStart"/>
      <w:r>
        <w:t>деятельностного</w:t>
      </w:r>
      <w:proofErr w:type="spellEnd"/>
      <w:r>
        <w:t xml:space="preserve"> подхода. Это подтверждает его действенность и необходимость активного внедрения в школы.</w:t>
      </w:r>
    </w:p>
    <w:p w:rsidR="00B31F6B" w:rsidRDefault="00B31F6B" w:rsidP="00B31F6B">
      <w:pPr>
        <w:spacing w:after="0"/>
        <w:ind w:firstLine="709"/>
        <w:jc w:val="both"/>
      </w:pPr>
    </w:p>
    <w:p w:rsidR="00B31F6B" w:rsidRDefault="000627E7" w:rsidP="00B31F6B">
      <w:pPr>
        <w:spacing w:after="0"/>
        <w:ind w:firstLine="709"/>
        <w:jc w:val="both"/>
      </w:pPr>
      <w:r>
        <w:t>15</w:t>
      </w:r>
      <w:r w:rsidR="00B31F6B">
        <w:t>. Статистические данные</w:t>
      </w:r>
    </w:p>
    <w:p w:rsidR="00B31F6B" w:rsidRDefault="00B31F6B" w:rsidP="00B31F6B">
      <w:pPr>
        <w:spacing w:after="0"/>
        <w:ind w:firstLine="709"/>
        <w:jc w:val="both"/>
      </w:pPr>
      <w:r>
        <w:t>Согласно статистике Министерства Просвещения России, традиционные методы обучения показывают 65% успеваемости, тогда как системно-</w:t>
      </w:r>
      <w:proofErr w:type="spellStart"/>
      <w:r>
        <w:t>деятельностный</w:t>
      </w:r>
      <w:proofErr w:type="spellEnd"/>
      <w:r>
        <w:t xml:space="preserve"> подход обеспечивает 85%. Это подчёркивает важность перемен и нового взгляда на образовательные процессы.</w:t>
      </w:r>
    </w:p>
    <w:p w:rsidR="00B31F6B" w:rsidRDefault="00B31F6B" w:rsidP="00B31F6B">
      <w:pPr>
        <w:spacing w:after="0"/>
        <w:ind w:firstLine="709"/>
        <w:jc w:val="both"/>
      </w:pPr>
    </w:p>
    <w:p w:rsidR="00B31F6B" w:rsidRDefault="000627E7" w:rsidP="00B31F6B">
      <w:pPr>
        <w:spacing w:after="0"/>
        <w:ind w:firstLine="709"/>
        <w:jc w:val="both"/>
      </w:pPr>
      <w:r>
        <w:t>16</w:t>
      </w:r>
      <w:r w:rsidR="00B31F6B">
        <w:t>. Ключевые аспекты ФГОС НОО</w:t>
      </w:r>
    </w:p>
    <w:p w:rsidR="00B31F6B" w:rsidRDefault="00B31F6B" w:rsidP="00B31F6B">
      <w:pPr>
        <w:spacing w:after="0"/>
        <w:ind w:firstLine="709"/>
        <w:jc w:val="both"/>
      </w:pPr>
      <w:r>
        <w:t>Ключевые моменты ФГОС НОО заключаются в развитии личности и компетентностей, необходимых для продолжения образования. Интерес к обучению становится толчком к дальнейшему самообразованию, а также к развитию этических ценностей и социокультурной адаптации.</w:t>
      </w:r>
    </w:p>
    <w:p w:rsidR="00B31F6B" w:rsidRDefault="00B31F6B" w:rsidP="00B31F6B">
      <w:pPr>
        <w:spacing w:after="0"/>
        <w:ind w:firstLine="709"/>
        <w:jc w:val="both"/>
      </w:pPr>
    </w:p>
    <w:p w:rsidR="00B31F6B" w:rsidRDefault="000627E7" w:rsidP="00B31F6B">
      <w:pPr>
        <w:spacing w:after="0"/>
        <w:ind w:firstLine="709"/>
        <w:jc w:val="both"/>
      </w:pPr>
      <w:r>
        <w:t>17</w:t>
      </w:r>
      <w:r w:rsidR="00B31F6B">
        <w:t>. Препятствия на пути внедрения</w:t>
      </w:r>
    </w:p>
    <w:p w:rsidR="00B31F6B" w:rsidRDefault="00B31F6B" w:rsidP="00B31F6B">
      <w:pPr>
        <w:spacing w:after="0"/>
        <w:ind w:firstLine="709"/>
        <w:jc w:val="both"/>
      </w:pPr>
      <w:r>
        <w:t>Основные препятствия на пути внедрения касаются недостаточной подготовки учителей и отсутствия ресурсов. Педагоги должны перейти к обучению новым методам, что требует времени и усилий. Необходимо поддерживать инновации, чтобы справляться с вызовами.</w:t>
      </w:r>
    </w:p>
    <w:p w:rsidR="00B31F6B" w:rsidRDefault="00B31F6B" w:rsidP="00B31F6B">
      <w:pPr>
        <w:spacing w:after="0"/>
        <w:ind w:firstLine="709"/>
        <w:jc w:val="both"/>
      </w:pPr>
    </w:p>
    <w:p w:rsidR="00B31F6B" w:rsidRDefault="000627E7" w:rsidP="00B31F6B">
      <w:pPr>
        <w:spacing w:after="0"/>
        <w:ind w:firstLine="709"/>
        <w:jc w:val="both"/>
      </w:pPr>
      <w:r>
        <w:t>18</w:t>
      </w:r>
      <w:r w:rsidR="00B31F6B">
        <w:t>. Роль педагогов</w:t>
      </w:r>
    </w:p>
    <w:p w:rsidR="00B31F6B" w:rsidRDefault="00B31F6B" w:rsidP="00B31F6B">
      <w:pPr>
        <w:spacing w:after="0"/>
        <w:ind w:firstLine="709"/>
        <w:jc w:val="both"/>
      </w:pPr>
      <w:r>
        <w:t>Профессиональное развитие</w:t>
      </w:r>
    </w:p>
    <w:p w:rsidR="00B31F6B" w:rsidRDefault="00B31F6B" w:rsidP="00B31F6B">
      <w:pPr>
        <w:spacing w:after="0"/>
        <w:ind w:firstLine="709"/>
        <w:jc w:val="both"/>
      </w:pPr>
      <w:r>
        <w:t>Педагоги должны развиваться, осваивать современные технологии и методики, необходимые для интерактивного процесса. Эти усилия обеспечат более эффективное обучение и более глубокое восприятие материала учениками.</w:t>
      </w:r>
    </w:p>
    <w:p w:rsidR="00B31F6B" w:rsidRDefault="00B31F6B" w:rsidP="00B31F6B">
      <w:pPr>
        <w:spacing w:after="0"/>
        <w:ind w:firstLine="709"/>
        <w:jc w:val="both"/>
      </w:pPr>
    </w:p>
    <w:p w:rsidR="00B31F6B" w:rsidRDefault="00B31F6B" w:rsidP="00B31F6B">
      <w:pPr>
        <w:spacing w:after="0"/>
        <w:ind w:firstLine="709"/>
        <w:jc w:val="both"/>
      </w:pPr>
      <w:r>
        <w:t>Интерактивный процесс</w:t>
      </w:r>
    </w:p>
    <w:p w:rsidR="00B31F6B" w:rsidRDefault="00B31F6B" w:rsidP="00B31F6B">
      <w:pPr>
        <w:spacing w:after="0"/>
        <w:ind w:firstLine="709"/>
        <w:jc w:val="both"/>
      </w:pPr>
      <w:r>
        <w:t>Роль педагога в создании взаимодействующей образовательной среды, где ученики вовлечены в процесс, усиливает усвоение материала и развивает критическое мышление. Это делает обучение более продуктивным и мотивирующим.</w:t>
      </w:r>
    </w:p>
    <w:p w:rsidR="00B31F6B" w:rsidRDefault="00B31F6B" w:rsidP="00B31F6B">
      <w:pPr>
        <w:spacing w:after="0"/>
        <w:ind w:firstLine="709"/>
        <w:jc w:val="both"/>
      </w:pPr>
    </w:p>
    <w:p w:rsidR="000E1C89" w:rsidRDefault="000627E7" w:rsidP="000E1C89">
      <w:pPr>
        <w:shd w:val="clear" w:color="auto" w:fill="FFFFFF"/>
        <w:spacing w:after="0"/>
      </w:pPr>
      <w:r>
        <w:t>19</w:t>
      </w:r>
      <w:r w:rsidR="00B31F6B">
        <w:t>. Системно-</w:t>
      </w:r>
      <w:proofErr w:type="spellStart"/>
      <w:r w:rsidR="00B31F6B">
        <w:t>деятельностный</w:t>
      </w:r>
      <w:proofErr w:type="spellEnd"/>
      <w:r w:rsidR="00B31F6B">
        <w:t xml:space="preserve"> подход </w:t>
      </w:r>
      <w:r w:rsidR="000E1C89">
        <w:t>–</w:t>
      </w:r>
      <w:r w:rsidR="00B31F6B">
        <w:t xml:space="preserve"> перспективы</w:t>
      </w:r>
    </w:p>
    <w:p w:rsidR="000E1C89" w:rsidRDefault="000E1C89" w:rsidP="000E1C89">
      <w:pPr>
        <w:shd w:val="clear" w:color="auto" w:fill="FFFFFF"/>
        <w:spacing w:after="0"/>
        <w:rPr>
          <w:rFonts w:eastAsia="Times New Roman" w:cs="Times New Roman"/>
          <w:b/>
          <w:bCs/>
          <w:color w:val="000000"/>
          <w:szCs w:val="24"/>
          <w:lang w:eastAsia="ru-RU"/>
        </w:rPr>
      </w:pPr>
      <w:r w:rsidRPr="00AD1FF3">
        <w:rPr>
          <w:rFonts w:eastAsia="Times New Roman" w:cs="Times New Roman"/>
          <w:b/>
          <w:bCs/>
          <w:color w:val="000000"/>
          <w:szCs w:val="24"/>
          <w:lang w:eastAsia="ru-RU"/>
        </w:rPr>
        <w:t xml:space="preserve">"Скажи </w:t>
      </w:r>
      <w:proofErr w:type="gramStart"/>
      <w:r w:rsidRPr="00AD1FF3">
        <w:rPr>
          <w:rFonts w:eastAsia="Times New Roman" w:cs="Times New Roman"/>
          <w:b/>
          <w:bCs/>
          <w:color w:val="000000"/>
          <w:szCs w:val="24"/>
          <w:lang w:eastAsia="ru-RU"/>
        </w:rPr>
        <w:t>мне</w:t>
      </w:r>
      <w:proofErr w:type="gramEnd"/>
      <w:r w:rsidRPr="00AD1FF3">
        <w:rPr>
          <w:rFonts w:eastAsia="Times New Roman" w:cs="Times New Roman"/>
          <w:b/>
          <w:bCs/>
          <w:color w:val="000000"/>
          <w:szCs w:val="24"/>
          <w:lang w:eastAsia="ru-RU"/>
        </w:rPr>
        <w:t xml:space="preserve"> и я забуду. Покажи </w:t>
      </w:r>
      <w:proofErr w:type="gramStart"/>
      <w:r w:rsidRPr="00AD1FF3">
        <w:rPr>
          <w:rFonts w:eastAsia="Times New Roman" w:cs="Times New Roman"/>
          <w:b/>
          <w:bCs/>
          <w:color w:val="000000"/>
          <w:szCs w:val="24"/>
          <w:lang w:eastAsia="ru-RU"/>
        </w:rPr>
        <w:t>мне</w:t>
      </w:r>
      <w:proofErr w:type="gramEnd"/>
      <w:r w:rsidRPr="00AD1FF3">
        <w:rPr>
          <w:rFonts w:eastAsia="Times New Roman" w:cs="Times New Roman"/>
          <w:b/>
          <w:bCs/>
          <w:color w:val="000000"/>
          <w:szCs w:val="24"/>
          <w:lang w:eastAsia="ru-RU"/>
        </w:rPr>
        <w:t xml:space="preserve"> и я запомню. Дай мне действовать самому, и я научусь." </w:t>
      </w:r>
    </w:p>
    <w:p w:rsidR="000E1C89" w:rsidRPr="00AD1FF3" w:rsidRDefault="000E1C89" w:rsidP="000E1C89">
      <w:pPr>
        <w:shd w:val="clear" w:color="auto" w:fill="FFFFFF"/>
        <w:spacing w:after="0"/>
        <w:rPr>
          <w:rFonts w:eastAsia="Times New Roman" w:cs="Times New Roman"/>
          <w:color w:val="000000"/>
          <w:szCs w:val="24"/>
          <w:lang w:eastAsia="ru-RU"/>
        </w:rPr>
      </w:pPr>
      <w:r w:rsidRPr="000E1C89">
        <w:rPr>
          <w:rFonts w:eastAsia="Times New Roman" w:cs="Times New Roman"/>
          <w:color w:val="000000"/>
          <w:szCs w:val="24"/>
          <w:lang w:eastAsia="ru-RU"/>
        </w:rPr>
        <w:t xml:space="preserve"> </w:t>
      </w:r>
      <w:r>
        <w:rPr>
          <w:rFonts w:eastAsia="Times New Roman" w:cs="Times New Roman"/>
          <w:color w:val="000000"/>
          <w:szCs w:val="24"/>
          <w:lang w:eastAsia="ru-RU"/>
        </w:rPr>
        <w:t>Вспомним</w:t>
      </w:r>
      <w:r w:rsidRPr="00AD1FF3">
        <w:rPr>
          <w:rFonts w:eastAsia="Times New Roman" w:cs="Times New Roman"/>
          <w:color w:val="000000"/>
          <w:szCs w:val="24"/>
          <w:lang w:eastAsia="ru-RU"/>
        </w:rPr>
        <w:t xml:space="preserve"> притчу о том, как пришел мудрец к бедному и сказал: «Я вижу, вы голодны. Давайте, я вам дам рыбу, чтобы вы утолили голод». Притча </w:t>
      </w:r>
      <w:r w:rsidRPr="00AD1FF3">
        <w:rPr>
          <w:rFonts w:eastAsia="Times New Roman" w:cs="Times New Roman"/>
          <w:color w:val="000000"/>
          <w:szCs w:val="24"/>
          <w:lang w:eastAsia="ru-RU"/>
        </w:rPr>
        <w:lastRenderedPageBreak/>
        <w:t>гласит: не надо давать рыбу, надо научить ловить ее. Стандарт нового поколения, на мой взгляд, и есть тот инструмент, который помогает научить «ловить рыбу», а тем самым, овладеть универсальными учебными действиями, без которых ничего не может быть. Именно в действии</w:t>
      </w:r>
      <w:r w:rsidRPr="000E1C89">
        <w:rPr>
          <w:rFonts w:eastAsia="Times New Roman" w:cs="Times New Roman"/>
          <w:color w:val="000000"/>
          <w:szCs w:val="24"/>
          <w:lang w:eastAsia="ru-RU"/>
        </w:rPr>
        <w:t xml:space="preserve"> </w:t>
      </w:r>
      <w:r w:rsidRPr="00AD1FF3">
        <w:rPr>
          <w:rFonts w:eastAsia="Times New Roman" w:cs="Times New Roman"/>
          <w:color w:val="000000"/>
          <w:szCs w:val="24"/>
          <w:lang w:eastAsia="ru-RU"/>
        </w:rPr>
        <w:t>порождается знание.</w:t>
      </w:r>
    </w:p>
    <w:p w:rsidR="000E1C89" w:rsidRPr="00AD1FF3" w:rsidRDefault="000E1C89" w:rsidP="000E1C89">
      <w:pPr>
        <w:shd w:val="clear" w:color="auto" w:fill="FFFFFF"/>
        <w:spacing w:after="0"/>
        <w:rPr>
          <w:rFonts w:eastAsia="Times New Roman" w:cs="Times New Roman"/>
          <w:color w:val="000000"/>
          <w:szCs w:val="24"/>
          <w:lang w:eastAsia="ru-RU"/>
        </w:rPr>
      </w:pPr>
    </w:p>
    <w:p w:rsidR="00B31F6B" w:rsidRPr="000E1C89" w:rsidRDefault="000E1C89" w:rsidP="000E1C89">
      <w:pPr>
        <w:shd w:val="clear" w:color="auto" w:fill="FFFFFF"/>
        <w:spacing w:after="0"/>
        <w:rPr>
          <w:rFonts w:eastAsia="Times New Roman" w:cs="Times New Roman"/>
          <w:color w:val="000000"/>
          <w:szCs w:val="24"/>
          <w:lang w:eastAsia="ru-RU"/>
        </w:rPr>
      </w:pPr>
      <w:r w:rsidRPr="00AD1FF3">
        <w:rPr>
          <w:rFonts w:eastAsia="Times New Roman" w:cs="Times New Roman"/>
          <w:color w:val="000000"/>
          <w:szCs w:val="24"/>
          <w:lang w:eastAsia="ru-RU"/>
        </w:rPr>
        <w:t> </w:t>
      </w:r>
    </w:p>
    <w:p w:rsidR="00B31F6B" w:rsidRDefault="000627E7" w:rsidP="00B31F6B">
      <w:pPr>
        <w:spacing w:after="0"/>
        <w:ind w:firstLine="709"/>
        <w:jc w:val="both"/>
      </w:pPr>
      <w:r>
        <w:t xml:space="preserve">20. </w:t>
      </w:r>
      <w:bookmarkStart w:id="0" w:name="_GoBack"/>
      <w:bookmarkEnd w:id="0"/>
      <w:r w:rsidR="00B31F6B">
        <w:t xml:space="preserve">Заканчивая </w:t>
      </w:r>
      <w:r w:rsidR="000E1C89">
        <w:t>своё выступление</w:t>
      </w:r>
      <w:r w:rsidR="00B31F6B">
        <w:t xml:space="preserve">, </w:t>
      </w:r>
      <w:r w:rsidR="000E1C89">
        <w:t>хочу отметить</w:t>
      </w:r>
      <w:r w:rsidR="00B31F6B">
        <w:t>, что системно-</w:t>
      </w:r>
      <w:proofErr w:type="spellStart"/>
      <w:r w:rsidR="00B31F6B">
        <w:t>деятельностный</w:t>
      </w:r>
      <w:proofErr w:type="spellEnd"/>
      <w:r w:rsidR="00B31F6B">
        <w:t xml:space="preserve"> подход значительно повышает эффективность образовательного процесса, адаптируя учеников к условиям современного мира, делая их учёбу не только более успешной, но и более содержательной.</w:t>
      </w:r>
    </w:p>
    <w:p w:rsidR="000E1C89" w:rsidRPr="00AD1FF3" w:rsidRDefault="000E1C89" w:rsidP="000E1C89">
      <w:pPr>
        <w:shd w:val="clear" w:color="auto" w:fill="FFFFFF"/>
        <w:spacing w:after="0"/>
        <w:rPr>
          <w:rFonts w:eastAsia="Times New Roman" w:cs="Times New Roman"/>
          <w:color w:val="000000"/>
          <w:szCs w:val="24"/>
          <w:lang w:eastAsia="ru-RU"/>
        </w:rPr>
      </w:pPr>
      <w:r w:rsidRPr="00AD1FF3">
        <w:rPr>
          <w:rFonts w:eastAsia="Times New Roman" w:cs="Times New Roman"/>
          <w:color w:val="000000"/>
          <w:szCs w:val="24"/>
          <w:lang w:eastAsia="ru-RU"/>
        </w:rPr>
        <w:t xml:space="preserve">     </w:t>
      </w:r>
    </w:p>
    <w:p w:rsidR="00B31F6B" w:rsidRDefault="00B31F6B" w:rsidP="00B31F6B">
      <w:pPr>
        <w:spacing w:after="0"/>
        <w:ind w:firstLine="709"/>
        <w:jc w:val="both"/>
      </w:pPr>
    </w:p>
    <w:p w:rsidR="00B31F6B" w:rsidRDefault="00B31F6B" w:rsidP="00B31F6B">
      <w:pPr>
        <w:spacing w:after="0"/>
        <w:ind w:firstLine="709"/>
        <w:jc w:val="both"/>
      </w:pPr>
      <w:r>
        <w:t>Источники</w:t>
      </w:r>
    </w:p>
    <w:p w:rsidR="00B31F6B" w:rsidRDefault="00B31F6B" w:rsidP="00B31F6B">
      <w:pPr>
        <w:spacing w:after="0"/>
        <w:ind w:firstLine="709"/>
        <w:jc w:val="both"/>
      </w:pPr>
      <w:r>
        <w:t>Давыдов, В. В. Проблемы развивающего обучения. – М.: Изд. Академии педагогических наук, 1980.</w:t>
      </w:r>
    </w:p>
    <w:p w:rsidR="00B31F6B" w:rsidRDefault="00B31F6B" w:rsidP="00B31F6B">
      <w:pPr>
        <w:spacing w:after="0"/>
        <w:ind w:firstLine="709"/>
        <w:jc w:val="both"/>
      </w:pPr>
      <w:r>
        <w:t>Выготский, Л. С. Мышление и речь. – СПб: Питер, 2005.</w:t>
      </w:r>
    </w:p>
    <w:p w:rsidR="00F12C76" w:rsidRDefault="00B31F6B" w:rsidP="00B31F6B">
      <w:pPr>
        <w:spacing w:after="0"/>
        <w:ind w:firstLine="709"/>
        <w:jc w:val="both"/>
      </w:pPr>
      <w:r>
        <w:t>Министерство Просвещения Российской Федерации. Отчет по внедрению ФГОС НОО, 2022.</w:t>
      </w:r>
    </w:p>
    <w:sectPr w:rsidR="00F12C76" w:rsidSect="00D843E0">
      <w:pgSz w:w="11906" w:h="16838" w:code="9"/>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A0F"/>
    <w:rsid w:val="000627E7"/>
    <w:rsid w:val="000E1C89"/>
    <w:rsid w:val="00401D5E"/>
    <w:rsid w:val="006C0B77"/>
    <w:rsid w:val="00753588"/>
    <w:rsid w:val="007E11FB"/>
    <w:rsid w:val="008242FF"/>
    <w:rsid w:val="00870751"/>
    <w:rsid w:val="00897793"/>
    <w:rsid w:val="00922C48"/>
    <w:rsid w:val="009F6335"/>
    <w:rsid w:val="00B31F6B"/>
    <w:rsid w:val="00B915B7"/>
    <w:rsid w:val="00C21324"/>
    <w:rsid w:val="00C821E5"/>
    <w:rsid w:val="00CD7A0F"/>
    <w:rsid w:val="00D843E0"/>
    <w:rsid w:val="00E25572"/>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1E6E9"/>
  <w15:chartTrackingRefBased/>
  <w15:docId w15:val="{538303FB-3AE6-44BF-AEFF-D2F85515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1F6B"/>
    <w:pPr>
      <w:spacing w:after="0" w:line="240" w:lineRule="auto"/>
    </w:pPr>
    <w:rPr>
      <w:kern w:val="0"/>
      <w14:ligatures w14:val="none"/>
    </w:rPr>
  </w:style>
  <w:style w:type="paragraph" w:styleId="a4">
    <w:name w:val="Normal (Web)"/>
    <w:basedOn w:val="a"/>
    <w:uiPriority w:val="99"/>
    <w:unhideWhenUsed/>
    <w:rsid w:val="00E25572"/>
    <w:pPr>
      <w:spacing w:before="100" w:beforeAutospacing="1" w:after="100" w:afterAutospacing="1"/>
    </w:pPr>
    <w:rPr>
      <w:rFonts w:eastAsia="Times New Roman" w:cs="Times New Roman"/>
      <w:sz w:val="24"/>
      <w:szCs w:val="24"/>
      <w:lang w:eastAsia="ru-RU"/>
    </w:rPr>
  </w:style>
  <w:style w:type="paragraph" w:styleId="a5">
    <w:name w:val="Balloon Text"/>
    <w:basedOn w:val="a"/>
    <w:link w:val="a6"/>
    <w:uiPriority w:val="99"/>
    <w:semiHidden/>
    <w:unhideWhenUsed/>
    <w:rsid w:val="00753588"/>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753588"/>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1405</Words>
  <Characters>8010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2024-10-07T15:08:00Z</cp:lastPrinted>
  <dcterms:created xsi:type="dcterms:W3CDTF">2024-10-07T15:37:00Z</dcterms:created>
  <dcterms:modified xsi:type="dcterms:W3CDTF">2024-10-07T15:37:00Z</dcterms:modified>
</cp:coreProperties>
</file>