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6031" w:rsidRPr="00B67204" w:rsidRDefault="00266031" w:rsidP="002A68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67204">
        <w:rPr>
          <w:rFonts w:ascii="Times New Roman" w:hAnsi="Times New Roman" w:cs="Times New Roman"/>
          <w:b/>
          <w:bCs/>
          <w:sz w:val="28"/>
          <w:szCs w:val="28"/>
        </w:rPr>
        <w:t>Муницип</w:t>
      </w:r>
      <w:r w:rsidR="00783B93" w:rsidRPr="00B67204">
        <w:rPr>
          <w:rFonts w:ascii="Times New Roman" w:hAnsi="Times New Roman" w:cs="Times New Roman"/>
          <w:b/>
          <w:bCs/>
          <w:sz w:val="28"/>
          <w:szCs w:val="28"/>
        </w:rPr>
        <w:t xml:space="preserve">альное </w:t>
      </w:r>
      <w:r w:rsidR="00B67204" w:rsidRPr="00B67204">
        <w:rPr>
          <w:rFonts w:ascii="Times New Roman" w:hAnsi="Times New Roman" w:cs="Times New Roman"/>
          <w:b/>
          <w:bCs/>
          <w:sz w:val="28"/>
          <w:szCs w:val="28"/>
        </w:rPr>
        <w:t xml:space="preserve">автономное </w:t>
      </w:r>
      <w:r w:rsidR="00783B93" w:rsidRPr="00B67204">
        <w:rPr>
          <w:rFonts w:ascii="Times New Roman" w:hAnsi="Times New Roman" w:cs="Times New Roman"/>
          <w:b/>
          <w:bCs/>
          <w:sz w:val="28"/>
          <w:szCs w:val="28"/>
        </w:rPr>
        <w:t xml:space="preserve"> дошкольное образовательное</w:t>
      </w:r>
      <w:r w:rsidRPr="00B67204">
        <w:rPr>
          <w:rFonts w:ascii="Times New Roman" w:hAnsi="Times New Roman" w:cs="Times New Roman"/>
          <w:b/>
          <w:bCs/>
          <w:sz w:val="28"/>
          <w:szCs w:val="28"/>
        </w:rPr>
        <w:t xml:space="preserve"> учреждение</w:t>
      </w:r>
    </w:p>
    <w:p w:rsidR="00266031" w:rsidRPr="00387165" w:rsidRDefault="00266031" w:rsidP="002A68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67204">
        <w:rPr>
          <w:rFonts w:ascii="Times New Roman" w:hAnsi="Times New Roman" w:cs="Times New Roman"/>
          <w:b/>
          <w:bCs/>
          <w:sz w:val="28"/>
          <w:szCs w:val="28"/>
        </w:rPr>
        <w:t xml:space="preserve"> № </w:t>
      </w:r>
      <w:r w:rsidR="00B67204" w:rsidRPr="00B67204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B67204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B67204" w:rsidRPr="00B67204">
        <w:rPr>
          <w:rFonts w:ascii="Times New Roman" w:hAnsi="Times New Roman" w:cs="Times New Roman"/>
          <w:b/>
          <w:bCs/>
          <w:sz w:val="28"/>
          <w:szCs w:val="28"/>
        </w:rPr>
        <w:t>8 «Центр развития ребенка</w:t>
      </w:r>
      <w:r w:rsidR="00B6720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67204" w:rsidRPr="00B67204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="00B6720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67204" w:rsidRPr="00B67204">
        <w:rPr>
          <w:rFonts w:ascii="Times New Roman" w:hAnsi="Times New Roman" w:cs="Times New Roman"/>
          <w:b/>
          <w:bCs/>
          <w:sz w:val="28"/>
          <w:szCs w:val="28"/>
        </w:rPr>
        <w:t>детский сад</w:t>
      </w:r>
      <w:r w:rsidRPr="00B67204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266031" w:rsidRDefault="00266031" w:rsidP="002A68E7">
      <w:pPr>
        <w:jc w:val="center"/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</w:t>
      </w: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Pr="00387165" w:rsidRDefault="00266031" w:rsidP="0006654C">
      <w:pPr>
        <w:spacing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387165">
        <w:rPr>
          <w:rFonts w:ascii="Times New Roman" w:hAnsi="Times New Roman" w:cs="Times New Roman"/>
          <w:b/>
          <w:bCs/>
          <w:sz w:val="36"/>
          <w:szCs w:val="36"/>
        </w:rPr>
        <w:t>Речевое развитие детей в раннем возрасте посредством</w:t>
      </w:r>
    </w:p>
    <w:p w:rsidR="00266031" w:rsidRPr="00387165" w:rsidRDefault="00266031" w:rsidP="0006654C">
      <w:pPr>
        <w:spacing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387165">
        <w:rPr>
          <w:rFonts w:ascii="Times New Roman" w:hAnsi="Times New Roman" w:cs="Times New Roman"/>
          <w:b/>
          <w:bCs/>
          <w:sz w:val="36"/>
          <w:szCs w:val="36"/>
        </w:rPr>
        <w:t>дидактической игры</w:t>
      </w:r>
    </w:p>
    <w:p w:rsidR="00266031" w:rsidRPr="00387165" w:rsidRDefault="00266031" w:rsidP="002660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66031" w:rsidRDefault="00266031" w:rsidP="0006654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7165">
        <w:rPr>
          <w:rFonts w:ascii="Times New Roman" w:hAnsi="Times New Roman" w:cs="Times New Roman"/>
          <w:sz w:val="28"/>
          <w:szCs w:val="28"/>
        </w:rPr>
        <w:t>Практик</w:t>
      </w:r>
      <w:r>
        <w:rPr>
          <w:rFonts w:ascii="Times New Roman" w:hAnsi="Times New Roman" w:cs="Times New Roman"/>
          <w:sz w:val="28"/>
          <w:szCs w:val="28"/>
        </w:rPr>
        <w:t>о-ориентированный, творческий проект</w:t>
      </w:r>
    </w:p>
    <w:p w:rsidR="00266031" w:rsidRDefault="00266031" w:rsidP="0006654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7165">
        <w:rPr>
          <w:rFonts w:ascii="Times New Roman" w:hAnsi="Times New Roman" w:cs="Times New Roman"/>
          <w:sz w:val="28"/>
          <w:szCs w:val="28"/>
        </w:rPr>
        <w:t>Срок реализации проекта: </w:t>
      </w:r>
      <w:r w:rsidR="0006654C">
        <w:rPr>
          <w:rFonts w:ascii="Times New Roman" w:hAnsi="Times New Roman" w:cs="Times New Roman"/>
          <w:sz w:val="28"/>
          <w:szCs w:val="28"/>
        </w:rPr>
        <w:t>средне</w:t>
      </w:r>
      <w:r w:rsidRPr="00387165">
        <w:rPr>
          <w:rFonts w:ascii="Times New Roman" w:hAnsi="Times New Roman" w:cs="Times New Roman"/>
          <w:sz w:val="28"/>
          <w:szCs w:val="28"/>
        </w:rPr>
        <w:t>срочны</w:t>
      </w:r>
      <w:r>
        <w:rPr>
          <w:rFonts w:ascii="Times New Roman" w:hAnsi="Times New Roman" w:cs="Times New Roman"/>
          <w:sz w:val="28"/>
          <w:szCs w:val="28"/>
        </w:rPr>
        <w:t>й</w:t>
      </w:r>
    </w:p>
    <w:p w:rsidR="00266031" w:rsidRPr="00387165" w:rsidRDefault="00266031" w:rsidP="0006654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7165">
        <w:rPr>
          <w:rFonts w:ascii="Times New Roman" w:hAnsi="Times New Roman" w:cs="Times New Roman"/>
          <w:sz w:val="28"/>
          <w:szCs w:val="28"/>
        </w:rPr>
        <w:t>(март</w:t>
      </w:r>
      <w:r w:rsidR="00FA28A4">
        <w:rPr>
          <w:rFonts w:ascii="Times New Roman" w:hAnsi="Times New Roman" w:cs="Times New Roman"/>
          <w:sz w:val="28"/>
          <w:szCs w:val="28"/>
        </w:rPr>
        <w:t xml:space="preserve"> 2024 -  май 2024</w:t>
      </w:r>
      <w:r w:rsidRPr="00387165">
        <w:rPr>
          <w:rFonts w:ascii="Times New Roman" w:hAnsi="Times New Roman" w:cs="Times New Roman"/>
          <w:sz w:val="28"/>
          <w:szCs w:val="28"/>
        </w:rPr>
        <w:t>)</w:t>
      </w:r>
    </w:p>
    <w:p w:rsidR="00266031" w:rsidRPr="00387165" w:rsidRDefault="00266031" w:rsidP="0006654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66031" w:rsidRPr="00387165" w:rsidRDefault="00266031" w:rsidP="00266031">
      <w:pPr>
        <w:rPr>
          <w:rFonts w:ascii="Times New Roman" w:hAnsi="Times New Roman" w:cs="Times New Roman"/>
          <w:sz w:val="28"/>
          <w:szCs w:val="28"/>
        </w:rPr>
      </w:pPr>
    </w:p>
    <w:p w:rsidR="00266031" w:rsidRPr="00387165" w:rsidRDefault="00266031" w:rsidP="00266031">
      <w:pPr>
        <w:rPr>
          <w:rFonts w:ascii="Times New Roman" w:hAnsi="Times New Roman" w:cs="Times New Roman"/>
          <w:sz w:val="28"/>
          <w:szCs w:val="28"/>
        </w:rPr>
      </w:pPr>
    </w:p>
    <w:p w:rsidR="00266031" w:rsidRPr="00387165" w:rsidRDefault="00266031" w:rsidP="00266031">
      <w:pPr>
        <w:rPr>
          <w:rFonts w:ascii="Times New Roman" w:hAnsi="Times New Roman" w:cs="Times New Roman"/>
          <w:sz w:val="28"/>
          <w:szCs w:val="28"/>
        </w:rPr>
      </w:pPr>
    </w:p>
    <w:p w:rsidR="00266031" w:rsidRDefault="00266031" w:rsidP="00266031">
      <w:pPr>
        <w:rPr>
          <w:sz w:val="28"/>
          <w:szCs w:val="28"/>
        </w:rPr>
      </w:pPr>
    </w:p>
    <w:p w:rsidR="00266031" w:rsidRDefault="00266031" w:rsidP="0026603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</w:p>
    <w:p w:rsidR="00266031" w:rsidRDefault="00266031" w:rsidP="00266031">
      <w:pPr>
        <w:rPr>
          <w:sz w:val="28"/>
          <w:szCs w:val="28"/>
        </w:rPr>
      </w:pPr>
    </w:p>
    <w:p w:rsidR="00266031" w:rsidRDefault="00266031" w:rsidP="00266031">
      <w:pPr>
        <w:rPr>
          <w:sz w:val="28"/>
          <w:szCs w:val="28"/>
        </w:rPr>
      </w:pPr>
    </w:p>
    <w:p w:rsidR="00266031" w:rsidRDefault="00266031" w:rsidP="0026603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</w:t>
      </w:r>
    </w:p>
    <w:p w:rsidR="00266031" w:rsidRDefault="00266031" w:rsidP="0026603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</w:t>
      </w:r>
    </w:p>
    <w:p w:rsidR="00266031" w:rsidRDefault="00266031" w:rsidP="00266031">
      <w:pPr>
        <w:rPr>
          <w:rFonts w:ascii="Times New Roman" w:hAnsi="Times New Roman" w:cs="Times New Roman"/>
        </w:rPr>
      </w:pPr>
      <w:r w:rsidRPr="00387165">
        <w:rPr>
          <w:rFonts w:ascii="Times New Roman" w:hAnsi="Times New Roman" w:cs="Times New Roman"/>
        </w:rPr>
        <w:t xml:space="preserve">                                                      </w:t>
      </w:r>
      <w:r>
        <w:rPr>
          <w:rFonts w:ascii="Times New Roman" w:hAnsi="Times New Roman" w:cs="Times New Roman"/>
        </w:rPr>
        <w:t xml:space="preserve">        </w:t>
      </w: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Default="00266031" w:rsidP="00266031">
      <w:pPr>
        <w:rPr>
          <w:rFonts w:ascii="Times New Roman" w:hAnsi="Times New Roman" w:cs="Times New Roman"/>
        </w:rPr>
      </w:pPr>
    </w:p>
    <w:p w:rsidR="0006654C" w:rsidRDefault="0038289B" w:rsidP="0006654C">
      <w:pPr>
        <w:jc w:val="center"/>
        <w:rPr>
          <w:rFonts w:ascii="Times New Roman" w:hAnsi="Times New Roman" w:cs="Times New Roman"/>
          <w:sz w:val="28"/>
          <w:szCs w:val="28"/>
        </w:rPr>
      </w:pPr>
      <w:r w:rsidRPr="00B67204">
        <w:rPr>
          <w:rFonts w:ascii="Times New Roman" w:hAnsi="Times New Roman" w:cs="Times New Roman"/>
          <w:sz w:val="28"/>
          <w:szCs w:val="28"/>
        </w:rPr>
        <w:t>Кемерово, 2024</w:t>
      </w:r>
    </w:p>
    <w:p w:rsidR="00B67204" w:rsidRPr="00B67204" w:rsidRDefault="00FA28A4" w:rsidP="00B6720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67204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Разработчик </w:t>
      </w:r>
      <w:r w:rsidR="0006654C" w:rsidRPr="00B67204">
        <w:rPr>
          <w:rFonts w:ascii="Times New Roman" w:hAnsi="Times New Roman" w:cs="Times New Roman"/>
          <w:bCs/>
          <w:sz w:val="28"/>
          <w:szCs w:val="28"/>
        </w:rPr>
        <w:t xml:space="preserve"> проекта: </w:t>
      </w:r>
      <w:r w:rsidR="0038289B" w:rsidRPr="00B67204">
        <w:rPr>
          <w:rFonts w:ascii="Times New Roman" w:hAnsi="Times New Roman" w:cs="Times New Roman"/>
          <w:bCs/>
          <w:sz w:val="28"/>
          <w:szCs w:val="28"/>
        </w:rPr>
        <w:t>Тихонова Галина Сергеевна</w:t>
      </w:r>
      <w:r w:rsidR="0006654C" w:rsidRPr="00B67204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Pr="00B67204">
        <w:rPr>
          <w:rFonts w:ascii="Times New Roman" w:hAnsi="Times New Roman" w:cs="Times New Roman"/>
          <w:bCs/>
          <w:sz w:val="28"/>
          <w:szCs w:val="28"/>
        </w:rPr>
        <w:t>воспитатель М</w:t>
      </w:r>
      <w:r w:rsidR="00B67204" w:rsidRPr="00B67204">
        <w:rPr>
          <w:rFonts w:ascii="Times New Roman" w:hAnsi="Times New Roman" w:cs="Times New Roman"/>
          <w:bCs/>
          <w:sz w:val="28"/>
          <w:szCs w:val="28"/>
        </w:rPr>
        <w:t>АДОУ №</w:t>
      </w:r>
      <w:r w:rsidR="00B6720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67204" w:rsidRPr="00B67204">
        <w:rPr>
          <w:rFonts w:ascii="Times New Roman" w:hAnsi="Times New Roman" w:cs="Times New Roman"/>
          <w:bCs/>
          <w:sz w:val="28"/>
          <w:szCs w:val="28"/>
        </w:rPr>
        <w:t>238 «Центр развития ребенка</w:t>
      </w:r>
      <w:r w:rsidR="00B6720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67204" w:rsidRPr="00B67204">
        <w:rPr>
          <w:rFonts w:ascii="Times New Roman" w:hAnsi="Times New Roman" w:cs="Times New Roman"/>
          <w:bCs/>
          <w:sz w:val="28"/>
          <w:szCs w:val="28"/>
        </w:rPr>
        <w:t>- детский сад»</w:t>
      </w:r>
    </w:p>
    <w:p w:rsidR="00B67204" w:rsidRPr="00B67204" w:rsidRDefault="00B67204" w:rsidP="00B67204">
      <w:pPr>
        <w:jc w:val="both"/>
        <w:rPr>
          <w:bCs/>
          <w:sz w:val="28"/>
          <w:szCs w:val="28"/>
        </w:rPr>
      </w:pPr>
    </w:p>
    <w:p w:rsidR="00266031" w:rsidRPr="00B67204" w:rsidRDefault="00266031" w:rsidP="00B6720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66031" w:rsidRPr="00783B93" w:rsidRDefault="00266031" w:rsidP="0006654C">
      <w:pPr>
        <w:spacing w:line="360" w:lineRule="auto"/>
        <w:rPr>
          <w:sz w:val="28"/>
          <w:szCs w:val="28"/>
        </w:rPr>
      </w:pPr>
      <w:r w:rsidRPr="00783B93">
        <w:rPr>
          <w:sz w:val="28"/>
          <w:szCs w:val="28"/>
        </w:rPr>
        <w:t xml:space="preserve">  </w:t>
      </w:r>
    </w:p>
    <w:p w:rsidR="00266031" w:rsidRPr="00783B93" w:rsidRDefault="00266031" w:rsidP="0006654C">
      <w:pPr>
        <w:spacing w:line="276" w:lineRule="auto"/>
        <w:rPr>
          <w:sz w:val="28"/>
          <w:szCs w:val="28"/>
        </w:rPr>
      </w:pPr>
    </w:p>
    <w:p w:rsidR="00266031" w:rsidRPr="00783B93" w:rsidRDefault="00266031" w:rsidP="0006654C">
      <w:pPr>
        <w:spacing w:line="276" w:lineRule="auto"/>
        <w:rPr>
          <w:sz w:val="28"/>
          <w:szCs w:val="28"/>
        </w:rPr>
      </w:pPr>
    </w:p>
    <w:p w:rsidR="00266031" w:rsidRPr="00783B93" w:rsidRDefault="00266031" w:rsidP="0006654C">
      <w:pPr>
        <w:spacing w:line="276" w:lineRule="auto"/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  <w:r w:rsidRPr="00783B93">
        <w:rPr>
          <w:sz w:val="28"/>
          <w:szCs w:val="28"/>
        </w:rPr>
        <w:tab/>
      </w: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  <w:r w:rsidRPr="00783B93">
        <w:rPr>
          <w:sz w:val="28"/>
          <w:szCs w:val="28"/>
        </w:rPr>
        <w:tab/>
      </w: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06654C" w:rsidP="0006654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Проект «Речевое развитие детей в раннем возрасте посредством дидактической игры» раскрывает особенности и специфику влияния дидактической игры на формирование речи детей раннего возраста.</w:t>
      </w:r>
      <w:r w:rsidR="00266031" w:rsidRPr="00783B9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66031" w:rsidRPr="00783B93" w:rsidRDefault="00266031" w:rsidP="0006654C">
      <w:pPr>
        <w:spacing w:line="360" w:lineRule="auto"/>
        <w:ind w:firstLine="708"/>
        <w:jc w:val="both"/>
        <w:rPr>
          <w:sz w:val="28"/>
          <w:szCs w:val="28"/>
        </w:rPr>
      </w:pPr>
      <w:r w:rsidRPr="00783B93">
        <w:rPr>
          <w:bCs/>
          <w:sz w:val="28"/>
          <w:szCs w:val="28"/>
        </w:rPr>
        <w:t>Данный проект</w:t>
      </w:r>
      <w:r w:rsidR="0006654C" w:rsidRPr="0006654C">
        <w:rPr>
          <w:rFonts w:ascii="Times New Roman" w:hAnsi="Times New Roman" w:cs="Times New Roman"/>
          <w:sz w:val="28"/>
          <w:szCs w:val="28"/>
        </w:rPr>
        <w:t xml:space="preserve"> </w:t>
      </w:r>
      <w:r w:rsidR="0006654C">
        <w:rPr>
          <w:rFonts w:ascii="Times New Roman" w:hAnsi="Times New Roman" w:cs="Times New Roman"/>
          <w:sz w:val="28"/>
          <w:szCs w:val="28"/>
        </w:rPr>
        <w:t>адресован педагогическим работникам, специалистам ДОУ, родителям (законным представителям), заинтересованных в решении проблем по развитию речи детей раннего возраста.</w:t>
      </w:r>
    </w:p>
    <w:p w:rsidR="0006654C" w:rsidRDefault="0026603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 w:rsidRPr="00783B93">
        <w:rPr>
          <w:sz w:val="28"/>
          <w:szCs w:val="28"/>
        </w:rPr>
        <w:tab/>
      </w:r>
      <w:r w:rsidRPr="00783B93">
        <w:rPr>
          <w:color w:val="010101"/>
          <w:sz w:val="28"/>
          <w:szCs w:val="28"/>
        </w:rPr>
        <w:t>Дидактические игры — незаменимое средство обучения детей преодолению различных затруднений в умственной и нравственной их деятельности. Эти игры таят в себе большие возможности и воспитательного воздействия на детей дошкольного возраста.</w:t>
      </w:r>
    </w:p>
    <w:p w:rsidR="00266031" w:rsidRPr="0006654C" w:rsidRDefault="00266031" w:rsidP="0006654C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 w:rsidRPr="00783B93">
        <w:rPr>
          <w:sz w:val="28"/>
          <w:szCs w:val="28"/>
        </w:rPr>
        <w:t>Дидактические игры, представленные в проекте, могут быть модифицированы и адаптированы под конкретную группу детей.</w:t>
      </w:r>
    </w:p>
    <w:p w:rsidR="00FA28A4" w:rsidRDefault="00FA28A4" w:rsidP="0006654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C25A0" w:rsidRPr="00EF3B31" w:rsidRDefault="00BC25A0" w:rsidP="0006654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Содержание</w:t>
      </w:r>
    </w:p>
    <w:p w:rsidR="00BC25A0" w:rsidRPr="00EF3B31" w:rsidRDefault="00BC25A0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1</w:t>
      </w:r>
      <w:r w:rsidR="00EF5413">
        <w:rPr>
          <w:rFonts w:ascii="Times New Roman" w:hAnsi="Times New Roman" w:cs="Times New Roman"/>
          <w:sz w:val="28"/>
          <w:szCs w:val="28"/>
        </w:rPr>
        <w:t xml:space="preserve">. </w:t>
      </w:r>
      <w:r w:rsidRPr="00EF3B31">
        <w:rPr>
          <w:rFonts w:ascii="Times New Roman" w:hAnsi="Times New Roman" w:cs="Times New Roman"/>
          <w:sz w:val="28"/>
          <w:szCs w:val="28"/>
        </w:rPr>
        <w:t>Паспорт проекта.............................</w:t>
      </w:r>
      <w:r w:rsidR="00EF5413">
        <w:rPr>
          <w:rFonts w:ascii="Times New Roman" w:hAnsi="Times New Roman" w:cs="Times New Roman"/>
          <w:sz w:val="28"/>
          <w:szCs w:val="28"/>
        </w:rPr>
        <w:t>.............................</w:t>
      </w:r>
      <w:r w:rsidR="0087233F">
        <w:rPr>
          <w:rFonts w:ascii="Times New Roman" w:hAnsi="Times New Roman" w:cs="Times New Roman"/>
          <w:sz w:val="28"/>
          <w:szCs w:val="28"/>
        </w:rPr>
        <w:t>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3</w:t>
      </w:r>
    </w:p>
    <w:p w:rsidR="00EF5413" w:rsidRDefault="00BC25A0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2.</w:t>
      </w:r>
      <w:r w:rsidR="00EF5413"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Актуальность проекта....................</w:t>
      </w:r>
      <w:r w:rsidR="00EF5413">
        <w:rPr>
          <w:rFonts w:ascii="Times New Roman" w:hAnsi="Times New Roman" w:cs="Times New Roman"/>
          <w:sz w:val="28"/>
          <w:szCs w:val="28"/>
        </w:rPr>
        <w:t>.............................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</w:t>
      </w:r>
      <w:r w:rsidR="00C645D9">
        <w:rPr>
          <w:rFonts w:ascii="Times New Roman" w:hAnsi="Times New Roman" w:cs="Times New Roman"/>
          <w:sz w:val="28"/>
          <w:szCs w:val="28"/>
        </w:rPr>
        <w:t>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3</w:t>
      </w:r>
    </w:p>
    <w:p w:rsidR="00EF5413" w:rsidRPr="00EF3B31" w:rsidRDefault="00EF5413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Предполагаемый результат.........</w:t>
      </w:r>
      <w:r w:rsidR="00771DEA">
        <w:rPr>
          <w:rFonts w:ascii="Times New Roman" w:hAnsi="Times New Roman" w:cs="Times New Roman"/>
          <w:sz w:val="28"/>
          <w:szCs w:val="28"/>
        </w:rPr>
        <w:t>...............................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5</w:t>
      </w:r>
    </w:p>
    <w:p w:rsidR="00BC25A0" w:rsidRDefault="00EF5413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E929F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C25A0" w:rsidRPr="00EF3B31">
        <w:rPr>
          <w:rFonts w:ascii="Times New Roman" w:hAnsi="Times New Roman" w:cs="Times New Roman"/>
          <w:sz w:val="28"/>
          <w:szCs w:val="28"/>
        </w:rPr>
        <w:t>Результаты проекта.................................................</w:t>
      </w:r>
      <w:r>
        <w:rPr>
          <w:rFonts w:ascii="Times New Roman" w:hAnsi="Times New Roman" w:cs="Times New Roman"/>
          <w:sz w:val="28"/>
          <w:szCs w:val="28"/>
        </w:rPr>
        <w:t>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5</w:t>
      </w:r>
    </w:p>
    <w:p w:rsidR="00EF5413" w:rsidRDefault="00EF5413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Этапы проекта..............................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.............................................................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6</w:t>
      </w:r>
    </w:p>
    <w:p w:rsidR="00BC25A0" w:rsidRPr="00EF3B31" w:rsidRDefault="00AD4EB2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617B81">
        <w:rPr>
          <w:rFonts w:ascii="Times New Roman" w:hAnsi="Times New Roman" w:cs="Times New Roman"/>
          <w:sz w:val="28"/>
          <w:szCs w:val="28"/>
        </w:rPr>
        <w:t>.</w:t>
      </w:r>
      <w:r w:rsidR="00EF5413">
        <w:rPr>
          <w:rFonts w:ascii="Times New Roman" w:hAnsi="Times New Roman" w:cs="Times New Roman"/>
          <w:sz w:val="28"/>
          <w:szCs w:val="28"/>
        </w:rPr>
        <w:t xml:space="preserve"> </w:t>
      </w:r>
      <w:r w:rsidR="00617B81">
        <w:rPr>
          <w:rFonts w:ascii="Times New Roman" w:hAnsi="Times New Roman" w:cs="Times New Roman"/>
          <w:sz w:val="28"/>
          <w:szCs w:val="28"/>
        </w:rPr>
        <w:t xml:space="preserve">Вывод 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 проекта.......................................</w:t>
      </w:r>
      <w:r w:rsidR="00771DEA">
        <w:rPr>
          <w:rFonts w:ascii="Times New Roman" w:hAnsi="Times New Roman" w:cs="Times New Roman"/>
          <w:sz w:val="28"/>
          <w:szCs w:val="28"/>
        </w:rPr>
        <w:t>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7</w:t>
      </w:r>
    </w:p>
    <w:p w:rsidR="00BC25A0" w:rsidRDefault="00EF5413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AD4EB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Приложения</w:t>
      </w:r>
      <w:r w:rsidR="00BC25A0" w:rsidRPr="00EF3B31">
        <w:rPr>
          <w:rFonts w:ascii="Times New Roman" w:hAnsi="Times New Roman" w:cs="Times New Roman"/>
          <w:sz w:val="28"/>
          <w:szCs w:val="28"/>
        </w:rPr>
        <w:t>......................................................</w:t>
      </w:r>
      <w:r w:rsidR="00617B81">
        <w:rPr>
          <w:rFonts w:ascii="Times New Roman" w:hAnsi="Times New Roman" w:cs="Times New Roman"/>
          <w:sz w:val="28"/>
          <w:szCs w:val="28"/>
        </w:rPr>
        <w:t>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8</w:t>
      </w:r>
    </w:p>
    <w:p w:rsidR="00BC25A0" w:rsidRPr="00EF3B31" w:rsidRDefault="00783B93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Список литературы</w:t>
      </w:r>
      <w:r w:rsidR="00BC25A0" w:rsidRPr="00EF3B31">
        <w:rPr>
          <w:rFonts w:ascii="Times New Roman" w:hAnsi="Times New Roman" w:cs="Times New Roman"/>
          <w:sz w:val="28"/>
          <w:szCs w:val="28"/>
        </w:rPr>
        <w:t>............................................................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................................</w:t>
      </w:r>
      <w:r w:rsidR="008A27E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..</w:t>
      </w:r>
      <w:r w:rsidR="00B67204">
        <w:rPr>
          <w:rFonts w:ascii="Times New Roman" w:hAnsi="Times New Roman" w:cs="Times New Roman"/>
          <w:sz w:val="28"/>
          <w:szCs w:val="28"/>
        </w:rPr>
        <w:t>38</w:t>
      </w:r>
    </w:p>
    <w:p w:rsidR="00BC25A0" w:rsidRPr="00EF3B31" w:rsidRDefault="00BC25A0" w:rsidP="00066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25A0" w:rsidRPr="00EF3B31" w:rsidRDefault="00BC25A0" w:rsidP="00AD4EB2">
      <w:pPr>
        <w:spacing w:after="200" w:line="360" w:lineRule="auto"/>
        <w:rPr>
          <w:rFonts w:ascii="Times New Roman" w:hAnsi="Times New Roman" w:cs="Times New Roman"/>
          <w:sz w:val="28"/>
          <w:szCs w:val="28"/>
        </w:rPr>
      </w:pPr>
    </w:p>
    <w:p w:rsidR="00BC25A0" w:rsidRPr="00EF3B31" w:rsidRDefault="00BC25A0" w:rsidP="00BC25A0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D4EB2" w:rsidRDefault="00BC25A0" w:rsidP="00AD4EB2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</w:t>
      </w:r>
    </w:p>
    <w:p w:rsidR="00AD4EB2" w:rsidRDefault="00AD4EB2" w:rsidP="00AD4EB2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D4EB2" w:rsidRDefault="00AD4EB2" w:rsidP="00AD4EB2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D4EB2" w:rsidRDefault="00AD4EB2" w:rsidP="00AD4EB2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C2C3D" w:rsidRDefault="007C2C3D" w:rsidP="007C2C3D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6654C" w:rsidRDefault="0006654C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6654C" w:rsidRDefault="0006654C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6654C" w:rsidRDefault="0006654C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6654C" w:rsidRDefault="0006654C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C25A0" w:rsidRPr="007C2C3D" w:rsidRDefault="00BC25A0" w:rsidP="0006654C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Паспорт проекта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Тип проекта</w:t>
      </w:r>
      <w:r w:rsidRPr="00EF3B31">
        <w:rPr>
          <w:rFonts w:ascii="Times New Roman" w:hAnsi="Times New Roman" w:cs="Times New Roman"/>
          <w:sz w:val="28"/>
          <w:szCs w:val="28"/>
        </w:rPr>
        <w:t>: практико-ориентированный, творческий.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Вид проекта</w:t>
      </w:r>
      <w:r w:rsidRPr="00EF3B31">
        <w:rPr>
          <w:rFonts w:ascii="Times New Roman" w:hAnsi="Times New Roman" w:cs="Times New Roman"/>
          <w:sz w:val="28"/>
          <w:szCs w:val="28"/>
        </w:rPr>
        <w:t>:</w:t>
      </w:r>
      <w:r w:rsidR="0006654C"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групповой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Участники проекта:</w:t>
      </w:r>
      <w:r w:rsidR="0006654C">
        <w:rPr>
          <w:rFonts w:ascii="Times New Roman" w:hAnsi="Times New Roman" w:cs="Times New Roman"/>
          <w:sz w:val="28"/>
          <w:szCs w:val="28"/>
        </w:rPr>
        <w:t xml:space="preserve"> </w:t>
      </w:r>
      <w:r w:rsidRPr="002E4EA2">
        <w:rPr>
          <w:rFonts w:ascii="Times New Roman" w:hAnsi="Times New Roman" w:cs="Times New Roman"/>
          <w:sz w:val="28"/>
          <w:szCs w:val="28"/>
        </w:rPr>
        <w:t xml:space="preserve">дети 1 младшей  группы, родители воспитанников, воспитатели группы, </w:t>
      </w:r>
      <w:r w:rsidR="007C2C3D" w:rsidRPr="002E4EA2">
        <w:rPr>
          <w:rFonts w:ascii="Times New Roman" w:hAnsi="Times New Roman" w:cs="Times New Roman"/>
          <w:sz w:val="28"/>
          <w:szCs w:val="28"/>
        </w:rPr>
        <w:t xml:space="preserve">  </w:t>
      </w:r>
      <w:r w:rsidRPr="002E4EA2">
        <w:rPr>
          <w:rFonts w:ascii="Times New Roman" w:hAnsi="Times New Roman" w:cs="Times New Roman"/>
          <w:sz w:val="28"/>
          <w:szCs w:val="28"/>
        </w:rPr>
        <w:t>учитель -</w:t>
      </w:r>
      <w:r w:rsidR="007C2C3D" w:rsidRPr="002E4EA2">
        <w:rPr>
          <w:rFonts w:ascii="Times New Roman" w:hAnsi="Times New Roman" w:cs="Times New Roman"/>
          <w:sz w:val="28"/>
          <w:szCs w:val="28"/>
        </w:rPr>
        <w:t xml:space="preserve"> </w:t>
      </w:r>
      <w:r w:rsidRPr="002E4EA2">
        <w:rPr>
          <w:rFonts w:ascii="Times New Roman" w:hAnsi="Times New Roman" w:cs="Times New Roman"/>
          <w:sz w:val="28"/>
          <w:szCs w:val="28"/>
        </w:rPr>
        <w:t>логопед.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Срок реализации проекта:</w:t>
      </w:r>
      <w:r w:rsidR="0006654C">
        <w:rPr>
          <w:rFonts w:ascii="Times New Roman" w:hAnsi="Times New Roman" w:cs="Times New Roman"/>
          <w:sz w:val="28"/>
          <w:szCs w:val="28"/>
        </w:rPr>
        <w:t> </w:t>
      </w:r>
      <w:r w:rsidR="009D3491">
        <w:rPr>
          <w:rFonts w:ascii="Times New Roman" w:hAnsi="Times New Roman" w:cs="Times New Roman"/>
          <w:sz w:val="28"/>
          <w:szCs w:val="28"/>
        </w:rPr>
        <w:t>с</w:t>
      </w:r>
      <w:r w:rsidR="0006654C">
        <w:rPr>
          <w:rFonts w:ascii="Times New Roman" w:hAnsi="Times New Roman" w:cs="Times New Roman"/>
          <w:sz w:val="28"/>
          <w:szCs w:val="28"/>
        </w:rPr>
        <w:t>редне</w:t>
      </w:r>
      <w:r w:rsidRPr="00EF3B31">
        <w:rPr>
          <w:rFonts w:ascii="Times New Roman" w:hAnsi="Times New Roman" w:cs="Times New Roman"/>
          <w:sz w:val="28"/>
          <w:szCs w:val="28"/>
        </w:rPr>
        <w:t>срочны</w:t>
      </w:r>
      <w:r w:rsidR="007C2C3D">
        <w:rPr>
          <w:rFonts w:ascii="Times New Roman" w:hAnsi="Times New Roman" w:cs="Times New Roman"/>
          <w:sz w:val="28"/>
          <w:szCs w:val="28"/>
        </w:rPr>
        <w:t>й</w:t>
      </w:r>
      <w:r w:rsidRPr="00EF3B31">
        <w:rPr>
          <w:rFonts w:ascii="Times New Roman" w:hAnsi="Times New Roman" w:cs="Times New Roman"/>
          <w:sz w:val="28"/>
          <w:szCs w:val="28"/>
        </w:rPr>
        <w:t xml:space="preserve"> (март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A28A4">
        <w:rPr>
          <w:rFonts w:ascii="Times New Roman" w:hAnsi="Times New Roman" w:cs="Times New Roman"/>
          <w:sz w:val="28"/>
          <w:szCs w:val="28"/>
        </w:rPr>
        <w:t>2024 -  май 2024</w:t>
      </w:r>
      <w:r w:rsidRPr="00EF3B31">
        <w:rPr>
          <w:rFonts w:ascii="Times New Roman" w:hAnsi="Times New Roman" w:cs="Times New Roman"/>
          <w:sz w:val="28"/>
          <w:szCs w:val="28"/>
        </w:rPr>
        <w:t>)</w:t>
      </w:r>
    </w:p>
    <w:p w:rsidR="00BC25A0" w:rsidRPr="00EF3B31" w:rsidRDefault="00BC25A0" w:rsidP="007C2C3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Проблема </w:t>
      </w:r>
      <w:r w:rsidRPr="00EF3B31">
        <w:rPr>
          <w:rFonts w:ascii="Times New Roman" w:hAnsi="Times New Roman" w:cs="Times New Roman"/>
          <w:sz w:val="28"/>
          <w:szCs w:val="28"/>
        </w:rPr>
        <w:t xml:space="preserve">многих детей раннего возраста, пришедших из дома в детский сад, это недостаточно развитая речь. Не каждого ребенка легко побудить к активной речевой деятельности. У некоторых пропадает интерес во время занятий и игр и, естественно, появляется отставание от сверстников. Преодолеть такое положение стало возможно в результате поиска более интересных форм воспитания и обучения, создания атмосферы сотрудничества в группе, дающей каждому ребенку веру в возможность движения вперед. </w:t>
      </w:r>
    </w:p>
    <w:p w:rsidR="00BC25A0" w:rsidRPr="00EF3B31" w:rsidRDefault="00BC25A0" w:rsidP="007C2C3D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Актуальность проекта</w:t>
      </w:r>
    </w:p>
    <w:p w:rsidR="00BC25A0" w:rsidRPr="00EF3B31" w:rsidRDefault="00BC25A0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</w:rPr>
        <w:t xml:space="preserve">Сегодня вопросы развития правильной речи у детей дошкольного возраста очень актуальны, т. к. развитие речи является одной из важнейших задач воспитания детей. Благодаря речи малыш познаёт окружающий мир, накапливает знания, расширяет круг представлений о предметах. При помощи речи выражает свои потребности, выказывает свои чувства и переживания. В процессе развития речи ребёнок овладевает языком. </w:t>
      </w:r>
    </w:p>
    <w:p w:rsidR="00BC25A0" w:rsidRPr="00EF3B31" w:rsidRDefault="00BC25A0" w:rsidP="007C2C3D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</w:rPr>
        <w:t xml:space="preserve">Наша задача – помочь детям развивать речь. </w:t>
      </w:r>
      <w:r w:rsidR="0006654C">
        <w:rPr>
          <w:rFonts w:ascii="Times New Roman" w:hAnsi="Times New Roman" w:cs="Times New Roman"/>
          <w:color w:val="000000"/>
          <w:sz w:val="28"/>
          <w:szCs w:val="28"/>
        </w:rPr>
        <w:t>Существуют различные способы</w:t>
      </w:r>
      <w:r w:rsidRPr="00EF3B31">
        <w:rPr>
          <w:rFonts w:ascii="Times New Roman" w:hAnsi="Times New Roman" w:cs="Times New Roman"/>
          <w:color w:val="000000"/>
          <w:sz w:val="28"/>
          <w:szCs w:val="28"/>
        </w:rPr>
        <w:t>: устная форма, мел</w:t>
      </w:r>
      <w:r w:rsidR="0006654C">
        <w:rPr>
          <w:rFonts w:ascii="Times New Roman" w:hAnsi="Times New Roman" w:cs="Times New Roman"/>
          <w:color w:val="000000"/>
          <w:sz w:val="28"/>
          <w:szCs w:val="28"/>
        </w:rPr>
        <w:t>кая моторика, а также всеми любимая игровая деятельность</w:t>
      </w:r>
      <w:r w:rsidRPr="00EF3B31">
        <w:rPr>
          <w:rFonts w:ascii="Times New Roman" w:hAnsi="Times New Roman" w:cs="Times New Roman"/>
          <w:color w:val="000000"/>
          <w:sz w:val="28"/>
          <w:szCs w:val="28"/>
        </w:rPr>
        <w:t>. Игра – основной вид деятельности ребёнка, она вызывает многогранное влияние на психическое развитие ребёнка. В игре дети овладевают новыми навыками и умениями, знаниями.</w:t>
      </w:r>
      <w:r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5A0" w:rsidRPr="00EF3B31" w:rsidRDefault="00BC25A0" w:rsidP="00BC25A0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</w:rPr>
        <w:t xml:space="preserve">Только в игре осваиваются правила человеческого общения. Вне игры не может быть достигнуто полноценное и волевое развитие ребёнка, вне игры нет </w:t>
      </w:r>
      <w:r w:rsidRPr="00EF3B31">
        <w:rPr>
          <w:rFonts w:ascii="Times New Roman" w:hAnsi="Times New Roman" w:cs="Times New Roman"/>
          <w:color w:val="000000"/>
          <w:sz w:val="28"/>
          <w:szCs w:val="28"/>
        </w:rPr>
        <w:lastRenderedPageBreak/>
        <w:t>воспитания личности.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C25A0" w:rsidRDefault="00BC25A0" w:rsidP="00BC25A0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</w:rPr>
        <w:t>Дидактические игры – широко распространенный метод словарной работы. Словарные игры проводятся с игрушками, предметами, картинками и на вербальной основе (лексические упражнения). Игровые действия в словарных играх дают возможность, главным образом, активизировать имеющийся запас слов. Словарные дидактические игры помогают развитию как видовых, так и родовых понятий, освоению слов в их обобщенных значениях. В этих играх ребенок попадает в ситуации, когда он вынужден использовать приобретенные ранее знания и словарь в новых условиях.</w:t>
      </w:r>
    </w:p>
    <w:p w:rsidR="000618FA" w:rsidRPr="000618FA" w:rsidRDefault="000618FA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Гипотеза</w:t>
      </w:r>
    </w:p>
    <w:p w:rsidR="000618FA" w:rsidRPr="000618FA" w:rsidRDefault="000618FA" w:rsidP="000618FA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О важности игры в жизни дошкольников свидетельствуют как житейские наблюдения и педагогический опыт, так и отечественная психологическая наука, которая установила, что игра для развития ребенка-дошкольника имеет решающее значение. Работа по развитию речи детей будет эффективна через применение дидактических игр. </w:t>
      </w:r>
    </w:p>
    <w:p w:rsidR="000618FA" w:rsidRPr="000618FA" w:rsidRDefault="000618FA" w:rsidP="000618FA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Принципы реализации проекта: </w:t>
      </w:r>
    </w:p>
    <w:p w:rsidR="000618FA" w:rsidRPr="000618FA" w:rsidRDefault="000618FA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- Учёт возрастных и индивидуальных особенностей воспитанников; </w:t>
      </w:r>
    </w:p>
    <w:p w:rsidR="000618FA" w:rsidRPr="000618FA" w:rsidRDefault="000618FA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- Доступность предлагаемого материала; </w:t>
      </w:r>
    </w:p>
    <w:p w:rsidR="000618FA" w:rsidRPr="000618FA" w:rsidRDefault="007C2C3D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0618FA"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Последовательность – предусматривает постепенное усложнение заданий; </w:t>
      </w:r>
    </w:p>
    <w:p w:rsidR="000618FA" w:rsidRPr="000618FA" w:rsidRDefault="000618FA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- Систематичность – если не соблюдать системы, то процесс развития воспитанников замедляется. </w:t>
      </w:r>
    </w:p>
    <w:p w:rsidR="00BC25A0" w:rsidRPr="00EF3B31" w:rsidRDefault="00BC25A0" w:rsidP="0098154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Цель проекта: </w:t>
      </w:r>
      <w:r>
        <w:rPr>
          <w:rFonts w:ascii="Times New Roman" w:hAnsi="Times New Roman" w:cs="Times New Roman"/>
          <w:sz w:val="28"/>
          <w:szCs w:val="28"/>
        </w:rPr>
        <w:t>развитие речевой активности  детей  раннего возраста</w:t>
      </w:r>
      <w:r w:rsidRPr="00EF3B31">
        <w:rPr>
          <w:rFonts w:ascii="Times New Roman" w:hAnsi="Times New Roman" w:cs="Times New Roman"/>
          <w:sz w:val="28"/>
          <w:szCs w:val="28"/>
        </w:rPr>
        <w:t xml:space="preserve">  посредством  дидактической игры  </w:t>
      </w:r>
    </w:p>
    <w:p w:rsidR="00BC25A0" w:rsidRPr="00EF3B31" w:rsidRDefault="00BC25A0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Задачи: 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1. Развивать  у  детей в раннем воз</w:t>
      </w:r>
      <w:r>
        <w:rPr>
          <w:rFonts w:ascii="Times New Roman" w:hAnsi="Times New Roman" w:cs="Times New Roman"/>
          <w:sz w:val="28"/>
          <w:szCs w:val="28"/>
        </w:rPr>
        <w:t xml:space="preserve">расте мелкую моторику </w:t>
      </w:r>
      <w:r w:rsidR="007C2C3D">
        <w:rPr>
          <w:rFonts w:ascii="Times New Roman" w:hAnsi="Times New Roman" w:cs="Times New Roman"/>
          <w:sz w:val="28"/>
          <w:szCs w:val="28"/>
        </w:rPr>
        <w:t>рук</w:t>
      </w:r>
      <w:r>
        <w:rPr>
          <w:rFonts w:ascii="Times New Roman" w:hAnsi="Times New Roman" w:cs="Times New Roman"/>
          <w:sz w:val="28"/>
          <w:szCs w:val="28"/>
        </w:rPr>
        <w:t xml:space="preserve">, активный и </w:t>
      </w:r>
      <w:r w:rsidR="007C2C3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пассивный словарь.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2.Способствовать познавательной активности, творческим спо</w:t>
      </w:r>
      <w:r w:rsidR="007C2C3D">
        <w:rPr>
          <w:rFonts w:ascii="Times New Roman" w:hAnsi="Times New Roman" w:cs="Times New Roman"/>
          <w:sz w:val="28"/>
          <w:szCs w:val="28"/>
        </w:rPr>
        <w:t xml:space="preserve">собностям, </w:t>
      </w:r>
      <w:r w:rsidR="007C2C3D">
        <w:rPr>
          <w:rFonts w:ascii="Times New Roman" w:hAnsi="Times New Roman" w:cs="Times New Roman"/>
          <w:sz w:val="28"/>
          <w:szCs w:val="28"/>
        </w:rPr>
        <w:lastRenderedPageBreak/>
        <w:t>воображению, мышлению</w:t>
      </w:r>
      <w:r w:rsidRPr="00EF3B31">
        <w:rPr>
          <w:rFonts w:ascii="Times New Roman" w:hAnsi="Times New Roman" w:cs="Times New Roman"/>
          <w:sz w:val="28"/>
          <w:szCs w:val="28"/>
        </w:rPr>
        <w:t xml:space="preserve">, фантазии. 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3.Создать условия для </w:t>
      </w:r>
      <w:r w:rsidR="0098154C">
        <w:rPr>
          <w:rFonts w:ascii="Times New Roman" w:hAnsi="Times New Roman" w:cs="Times New Roman"/>
          <w:sz w:val="28"/>
          <w:szCs w:val="28"/>
        </w:rPr>
        <w:t>развития речи детей  посредство</w:t>
      </w:r>
      <w:r w:rsidRPr="00EF3B31">
        <w:rPr>
          <w:rFonts w:ascii="Times New Roman" w:hAnsi="Times New Roman" w:cs="Times New Roman"/>
          <w:sz w:val="28"/>
          <w:szCs w:val="28"/>
        </w:rPr>
        <w:t xml:space="preserve">м дидактических игр 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Предполагаемый результат: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В результате реа</w:t>
      </w:r>
      <w:r>
        <w:rPr>
          <w:rFonts w:ascii="Times New Roman" w:hAnsi="Times New Roman" w:cs="Times New Roman"/>
          <w:sz w:val="28"/>
          <w:szCs w:val="28"/>
        </w:rPr>
        <w:t>лизации данного проекта предпола</w:t>
      </w:r>
      <w:r w:rsidRPr="00EF3B31">
        <w:rPr>
          <w:rFonts w:ascii="Times New Roman" w:hAnsi="Times New Roman" w:cs="Times New Roman"/>
          <w:sz w:val="28"/>
          <w:szCs w:val="28"/>
        </w:rPr>
        <w:t>гается,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что дети смогут: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1. Воспринимать и представлять предмет и явления, анализировать их, сравнивать, обобщать через дидактическую игру;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2. Ориентироваться в 5 цветах, называть их, подбирать по образцу;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3. Ориентироваться в трех и более контрастных величинах;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4. Ориентироваться в соотношении плоскостных фигур (круг, овал, квадрат, треугольник);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5. Сравнивать, соотносить, группировать однородные предметы по цвету, форме, величине;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6. Составлять целое из 4-х частей разрезных картинок, складных кубиков;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7. Различать предметы по форме (кубик, кирпичик, шар);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8. Развивать исследовательские действия предметов на ощупь;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9. Играть рядом, не мешая друг другу.</w:t>
      </w:r>
    </w:p>
    <w:p w:rsidR="00BC25A0" w:rsidRPr="00B64D09" w:rsidRDefault="00BC25A0" w:rsidP="00BC25A0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64D09">
        <w:rPr>
          <w:rFonts w:ascii="Times New Roman" w:hAnsi="Times New Roman" w:cs="Times New Roman"/>
          <w:b/>
          <w:sz w:val="28"/>
          <w:szCs w:val="28"/>
        </w:rPr>
        <w:t>В результате реализации данного проекта предполагается, что воспитатели смогут:</w:t>
      </w:r>
    </w:p>
    <w:p w:rsidR="00BC25A0" w:rsidRPr="00B64D09" w:rsidRDefault="00BC25A0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4D09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>Пополнить РППС по развитию речи посредством дидактических игр</w:t>
      </w:r>
      <w:r w:rsidR="0098154C">
        <w:rPr>
          <w:rFonts w:ascii="Times New Roman" w:hAnsi="Times New Roman" w:cs="Times New Roman"/>
          <w:sz w:val="28"/>
          <w:szCs w:val="28"/>
        </w:rPr>
        <w:t>;</w:t>
      </w:r>
    </w:p>
    <w:p w:rsidR="00BC25A0" w:rsidRPr="00B64D09" w:rsidRDefault="00BC25A0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4D09"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>На основании достигнутых результатов наметят дальнейшую работу по данному направлению</w:t>
      </w:r>
      <w:r w:rsidR="0098154C">
        <w:rPr>
          <w:rFonts w:ascii="Times New Roman" w:hAnsi="Times New Roman" w:cs="Times New Roman"/>
          <w:sz w:val="28"/>
          <w:szCs w:val="28"/>
        </w:rPr>
        <w:t>.</w:t>
      </w:r>
    </w:p>
    <w:p w:rsidR="00BC25A0" w:rsidRPr="00514E7D" w:rsidRDefault="00BC25A0" w:rsidP="00BC25A0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14E7D">
        <w:rPr>
          <w:rFonts w:ascii="Times New Roman" w:hAnsi="Times New Roman" w:cs="Times New Roman"/>
          <w:b/>
          <w:sz w:val="28"/>
          <w:szCs w:val="28"/>
        </w:rPr>
        <w:t>В результате реализации данного проекта предполагается, что родители смогут:</w:t>
      </w:r>
    </w:p>
    <w:p w:rsidR="00BC25A0" w:rsidRPr="00B64D09" w:rsidRDefault="000C2E77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Сблизи</w:t>
      </w:r>
      <w:r w:rsidR="0098154C">
        <w:rPr>
          <w:rFonts w:ascii="Times New Roman" w:hAnsi="Times New Roman" w:cs="Times New Roman"/>
          <w:sz w:val="28"/>
          <w:szCs w:val="28"/>
        </w:rPr>
        <w:t>тся с детьми и педагогами;</w:t>
      </w:r>
    </w:p>
    <w:p w:rsidR="00BC25A0" w:rsidRPr="00B64D09" w:rsidRDefault="00BC25A0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4D09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Будут п</w:t>
      </w:r>
      <w:r w:rsidRPr="00B64D09">
        <w:rPr>
          <w:rFonts w:ascii="Times New Roman" w:hAnsi="Times New Roman" w:cs="Times New Roman"/>
          <w:sz w:val="28"/>
          <w:szCs w:val="28"/>
        </w:rPr>
        <w:t>роявлять больше интерес к событиям, происходящим в детском саду</w:t>
      </w:r>
      <w:r w:rsidR="0098154C">
        <w:rPr>
          <w:rFonts w:ascii="Times New Roman" w:hAnsi="Times New Roman" w:cs="Times New Roman"/>
          <w:sz w:val="28"/>
          <w:szCs w:val="28"/>
        </w:rPr>
        <w:t>;</w:t>
      </w:r>
    </w:p>
    <w:p w:rsidR="0086466D" w:rsidRDefault="00C96CA9" w:rsidP="0086466D">
      <w:pPr>
        <w:widowControl/>
        <w:spacing w:line="360" w:lineRule="auto"/>
        <w:ind w:left="-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BC25A0" w:rsidRPr="00B64D09">
        <w:rPr>
          <w:rFonts w:ascii="Times New Roman" w:hAnsi="Times New Roman" w:cs="Times New Roman"/>
          <w:sz w:val="28"/>
          <w:szCs w:val="28"/>
        </w:rPr>
        <w:t>3.</w:t>
      </w:r>
      <w:r w:rsidR="00BC25A0">
        <w:rPr>
          <w:rFonts w:ascii="Times New Roman" w:hAnsi="Times New Roman" w:cs="Times New Roman"/>
          <w:sz w:val="28"/>
          <w:szCs w:val="28"/>
        </w:rPr>
        <w:t> </w:t>
      </w:r>
      <w:r w:rsidR="00BC25A0" w:rsidRPr="00B64D09">
        <w:rPr>
          <w:rFonts w:ascii="Times New Roman" w:hAnsi="Times New Roman" w:cs="Times New Roman"/>
          <w:sz w:val="28"/>
          <w:szCs w:val="28"/>
        </w:rPr>
        <w:t xml:space="preserve">Получат необходимые знания по данной теме, станут более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C25A0" w:rsidRPr="00B64D09">
        <w:rPr>
          <w:rFonts w:ascii="Times New Roman" w:hAnsi="Times New Roman" w:cs="Times New Roman"/>
          <w:sz w:val="28"/>
          <w:szCs w:val="28"/>
        </w:rPr>
        <w:t xml:space="preserve">информированными в вопросе проведения  </w:t>
      </w:r>
      <w:r w:rsidR="00BC25A0">
        <w:rPr>
          <w:rFonts w:ascii="Times New Roman" w:hAnsi="Times New Roman" w:cs="Times New Roman"/>
          <w:sz w:val="28"/>
          <w:szCs w:val="28"/>
        </w:rPr>
        <w:t>дидактических игр с детьми дома</w:t>
      </w:r>
      <w:r w:rsidR="0098154C">
        <w:rPr>
          <w:rFonts w:ascii="Times New Roman" w:hAnsi="Times New Roman" w:cs="Times New Roman"/>
          <w:sz w:val="28"/>
          <w:szCs w:val="28"/>
        </w:rPr>
        <w:t>.</w:t>
      </w:r>
    </w:p>
    <w:p w:rsidR="0006654C" w:rsidRDefault="0006654C" w:rsidP="0086466D">
      <w:pPr>
        <w:widowControl/>
        <w:spacing w:line="360" w:lineRule="auto"/>
        <w:ind w:left="-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6654C" w:rsidRDefault="0006654C" w:rsidP="0086466D">
      <w:pPr>
        <w:widowControl/>
        <w:spacing w:line="360" w:lineRule="auto"/>
        <w:ind w:left="-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71DEA" w:rsidRPr="0098154C" w:rsidRDefault="00BC25A0" w:rsidP="0086466D">
      <w:pPr>
        <w:widowControl/>
        <w:spacing w:line="360" w:lineRule="auto"/>
        <w:ind w:left="-360"/>
        <w:jc w:val="center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Этапы реализации проекта</w:t>
      </w:r>
    </w:p>
    <w:p w:rsidR="0006654C" w:rsidRDefault="00771DEA" w:rsidP="0006654C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1 </w:t>
      </w:r>
      <w:r w:rsidR="00BC25A0" w:rsidRPr="00514E7D">
        <w:rPr>
          <w:rFonts w:ascii="Times New Roman" w:hAnsi="Times New Roman" w:cs="Times New Roman"/>
          <w:b/>
          <w:bCs/>
          <w:sz w:val="28"/>
          <w:szCs w:val="28"/>
        </w:rPr>
        <w:t xml:space="preserve">этап </w:t>
      </w:r>
      <w:r w:rsidR="0006654C">
        <w:rPr>
          <w:rFonts w:ascii="Times New Roman" w:hAnsi="Times New Roman" w:cs="Times New Roman"/>
          <w:b/>
          <w:bCs/>
          <w:sz w:val="28"/>
          <w:szCs w:val="28"/>
        </w:rPr>
        <w:t>–</w:t>
      </w:r>
      <w:r w:rsidR="00BC25A0" w:rsidRPr="00514E7D">
        <w:rPr>
          <w:rFonts w:ascii="Times New Roman" w:hAnsi="Times New Roman" w:cs="Times New Roman"/>
          <w:b/>
          <w:bCs/>
          <w:sz w:val="28"/>
          <w:szCs w:val="28"/>
        </w:rPr>
        <w:t xml:space="preserve"> подготовительный</w:t>
      </w:r>
    </w:p>
    <w:p w:rsidR="00BC25A0" w:rsidRPr="0006654C" w:rsidRDefault="00BC25A0" w:rsidP="0006654C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>1.</w:t>
      </w:r>
      <w:r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514E7D">
        <w:rPr>
          <w:rFonts w:ascii="Times New Roman" w:hAnsi="Times New Roman" w:cs="Times New Roman"/>
          <w:bCs/>
          <w:sz w:val="28"/>
          <w:szCs w:val="28"/>
        </w:rPr>
        <w:t>Диагностика</w:t>
      </w:r>
      <w:r w:rsidR="0098154C">
        <w:rPr>
          <w:rFonts w:ascii="Times New Roman" w:hAnsi="Times New Roman" w:cs="Times New Roman"/>
          <w:bCs/>
          <w:sz w:val="28"/>
          <w:szCs w:val="28"/>
        </w:rPr>
        <w:t>;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C25A0" w:rsidRPr="00514E7D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 xml:space="preserve">2. </w:t>
      </w:r>
      <w:r w:rsidRPr="00514E7D">
        <w:rPr>
          <w:rFonts w:ascii="Times New Roman" w:hAnsi="Times New Roman" w:cs="Times New Roman"/>
          <w:sz w:val="28"/>
          <w:szCs w:val="28"/>
        </w:rPr>
        <w:t>Подготовка дидак</w:t>
      </w:r>
      <w:r w:rsidR="0098154C">
        <w:rPr>
          <w:rFonts w:ascii="Times New Roman" w:hAnsi="Times New Roman" w:cs="Times New Roman"/>
          <w:sz w:val="28"/>
          <w:szCs w:val="28"/>
        </w:rPr>
        <w:t>тических игр  для развития речи;</w:t>
      </w:r>
      <w:r w:rsidRPr="00514E7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>3.</w:t>
      </w:r>
      <w:r w:rsidRPr="00EF3B31">
        <w:rPr>
          <w:rFonts w:ascii="Times New Roman" w:hAnsi="Times New Roman" w:cs="Times New Roman"/>
          <w:sz w:val="28"/>
          <w:szCs w:val="28"/>
        </w:rPr>
        <w:t xml:space="preserve"> Пополнение и обновление речевого уголка</w:t>
      </w:r>
      <w:r w:rsidR="0098154C">
        <w:rPr>
          <w:rFonts w:ascii="Times New Roman" w:hAnsi="Times New Roman" w:cs="Times New Roman"/>
          <w:sz w:val="28"/>
          <w:szCs w:val="28"/>
        </w:rPr>
        <w:t xml:space="preserve"> дидактическими играми в группе;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>4.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Работа с родителями: ознакомление родителей с т</w:t>
      </w:r>
      <w:r w:rsidR="0098154C">
        <w:rPr>
          <w:rFonts w:ascii="Times New Roman" w:hAnsi="Times New Roman" w:cs="Times New Roman"/>
          <w:sz w:val="28"/>
          <w:szCs w:val="28"/>
        </w:rPr>
        <w:t>емой, целями и задачами проекта;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>5.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Рекомендации родителям в изготовлении дида</w:t>
      </w:r>
      <w:r w:rsidR="0098154C">
        <w:rPr>
          <w:rFonts w:ascii="Times New Roman" w:hAnsi="Times New Roman" w:cs="Times New Roman"/>
          <w:sz w:val="28"/>
          <w:szCs w:val="28"/>
        </w:rPr>
        <w:t>ктических игр для развития речи.</w:t>
      </w:r>
      <w:r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5A0" w:rsidRPr="00EF3B31" w:rsidRDefault="00BC25A0" w:rsidP="00771DE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2 этап</w:t>
      </w:r>
      <w:r w:rsidR="0098154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>- практический</w:t>
      </w:r>
    </w:p>
    <w:p w:rsidR="00E929F4" w:rsidRDefault="00617B81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98154C">
        <w:rPr>
          <w:rFonts w:ascii="Times New Roman" w:hAnsi="Times New Roman" w:cs="Times New Roman"/>
          <w:sz w:val="28"/>
          <w:szCs w:val="28"/>
        </w:rPr>
        <w:t>.Изготовление дидактических игр;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929F4" w:rsidRDefault="00617B81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BC25A0" w:rsidRPr="00EF3B31">
        <w:rPr>
          <w:rFonts w:ascii="Times New Roman" w:hAnsi="Times New Roman" w:cs="Times New Roman"/>
          <w:sz w:val="28"/>
          <w:szCs w:val="28"/>
        </w:rPr>
        <w:t>. Созда</w:t>
      </w:r>
      <w:r w:rsidR="0098154C">
        <w:rPr>
          <w:rFonts w:ascii="Times New Roman" w:hAnsi="Times New Roman" w:cs="Times New Roman"/>
          <w:sz w:val="28"/>
          <w:szCs w:val="28"/>
        </w:rPr>
        <w:t>ние картотеки дидактических игр;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929F4" w:rsidRDefault="00617B81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25A0" w:rsidRPr="00EF3B31">
        <w:rPr>
          <w:rFonts w:ascii="Times New Roman" w:hAnsi="Times New Roman" w:cs="Times New Roman"/>
          <w:sz w:val="28"/>
          <w:szCs w:val="28"/>
        </w:rPr>
        <w:t>. Изготовление атрибутов к дидактическим играм</w:t>
      </w:r>
      <w:r w:rsidR="0098154C">
        <w:rPr>
          <w:rFonts w:ascii="Times New Roman" w:hAnsi="Times New Roman" w:cs="Times New Roman"/>
          <w:sz w:val="28"/>
          <w:szCs w:val="28"/>
        </w:rPr>
        <w:t>;</w:t>
      </w:r>
    </w:p>
    <w:p w:rsidR="00617B81" w:rsidRPr="00EF3B31" w:rsidRDefault="00617B81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EF3B31">
        <w:rPr>
          <w:rFonts w:ascii="Times New Roman" w:hAnsi="Times New Roman" w:cs="Times New Roman"/>
          <w:sz w:val="28"/>
          <w:szCs w:val="28"/>
        </w:rPr>
        <w:t>.Использование дидактических  игр  для развития речи детей в разных видах деятельности</w:t>
      </w:r>
      <w:r w:rsidR="0098154C">
        <w:rPr>
          <w:rFonts w:ascii="Times New Roman" w:hAnsi="Times New Roman" w:cs="Times New Roman"/>
          <w:sz w:val="28"/>
          <w:szCs w:val="28"/>
        </w:rPr>
        <w:t>;</w:t>
      </w:r>
      <w:r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5A0" w:rsidRPr="00EF3B31" w:rsidRDefault="0098154C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Проведение Мастер-класса </w:t>
      </w:r>
      <w:r w:rsidR="00BC25A0" w:rsidRPr="00EF3B31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</w:t>
      </w:r>
      <w:r w:rsidR="00BC25A0" w:rsidRPr="00EF3B31">
        <w:rPr>
          <w:rFonts w:ascii="Times New Roman" w:hAnsi="Times New Roman" w:cs="Times New Roman"/>
          <w:sz w:val="28"/>
          <w:szCs w:val="28"/>
        </w:rPr>
        <w:t>Ди</w:t>
      </w:r>
      <w:r>
        <w:rPr>
          <w:rFonts w:ascii="Times New Roman" w:hAnsi="Times New Roman" w:cs="Times New Roman"/>
          <w:sz w:val="28"/>
          <w:szCs w:val="28"/>
        </w:rPr>
        <w:t xml:space="preserve">дактические игры как средство  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развития речи  детей младшего дошкольного возраста в условиях реализации ФГОС ДО».         </w:t>
      </w:r>
    </w:p>
    <w:p w:rsidR="00617B81" w:rsidRDefault="00BC25A0" w:rsidP="00617B81">
      <w:pPr>
        <w:pStyle w:val="1"/>
        <w:spacing w:after="150" w:line="276" w:lineRule="auto"/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3 этап </w:t>
      </w:r>
      <w:r w:rsidR="00771DEA"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 w:rsidR="00771DEA"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  <w:t>заключительный</w:t>
      </w:r>
    </w:p>
    <w:p w:rsidR="00617B81" w:rsidRDefault="00BC25A0" w:rsidP="00617B81">
      <w:pPr>
        <w:pStyle w:val="1"/>
        <w:spacing w:after="150" w:line="276" w:lineRule="auto"/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  <w:t>Диагностика</w:t>
      </w:r>
    </w:p>
    <w:p w:rsidR="00617B81" w:rsidRDefault="00617B81" w:rsidP="00617B81">
      <w:pPr>
        <w:pStyle w:val="1"/>
        <w:spacing w:after="150" w:line="276" w:lineRule="auto"/>
        <w:rPr>
          <w:b/>
          <w:bCs/>
          <w:sz w:val="28"/>
          <w:szCs w:val="28"/>
        </w:rPr>
      </w:pPr>
      <w:r w:rsidRPr="00617B81">
        <w:rPr>
          <w:b/>
          <w:bCs/>
          <w:sz w:val="28"/>
          <w:szCs w:val="28"/>
        </w:rPr>
        <w:t>Работа с детьм</w:t>
      </w:r>
      <w:r w:rsidR="0098154C">
        <w:rPr>
          <w:b/>
          <w:bCs/>
          <w:sz w:val="28"/>
          <w:szCs w:val="28"/>
        </w:rPr>
        <w:t>и</w:t>
      </w:r>
      <w:r w:rsidRPr="00617B81">
        <w:rPr>
          <w:b/>
          <w:bCs/>
          <w:sz w:val="28"/>
          <w:szCs w:val="28"/>
        </w:rPr>
        <w:t xml:space="preserve"> </w:t>
      </w:r>
    </w:p>
    <w:p w:rsidR="00617B81" w:rsidRPr="00617B81" w:rsidRDefault="00617B81" w:rsidP="0098154C">
      <w:pPr>
        <w:pStyle w:val="1"/>
        <w:spacing w:after="150" w:line="276" w:lineRule="auto"/>
        <w:jc w:val="both"/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</w:pPr>
      <w:r>
        <w:rPr>
          <w:sz w:val="28"/>
          <w:szCs w:val="28"/>
        </w:rPr>
        <w:t>1. Рассматривание иллюстраций</w:t>
      </w:r>
      <w:r w:rsidR="0098154C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</w:p>
    <w:p w:rsidR="00617B81" w:rsidRDefault="00617B81" w:rsidP="009815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Слушание потешек</w:t>
      </w:r>
      <w:r w:rsidR="0098154C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</w:p>
    <w:p w:rsidR="00617B81" w:rsidRDefault="00617B81" w:rsidP="009815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Использование дидактических игр  по развитию речи</w:t>
      </w:r>
      <w:r w:rsidR="0098154C">
        <w:rPr>
          <w:sz w:val="28"/>
          <w:szCs w:val="28"/>
        </w:rPr>
        <w:t>.</w:t>
      </w:r>
      <w:r>
        <w:rPr>
          <w:sz w:val="28"/>
          <w:szCs w:val="28"/>
        </w:rPr>
        <w:t xml:space="preserve">  </w:t>
      </w:r>
    </w:p>
    <w:p w:rsidR="00617B81" w:rsidRPr="001F4390" w:rsidRDefault="00617B81" w:rsidP="00617B81">
      <w:pPr>
        <w:spacing w:line="276" w:lineRule="auto"/>
        <w:rPr>
          <w:b/>
          <w:bCs/>
          <w:sz w:val="28"/>
          <w:szCs w:val="28"/>
        </w:rPr>
      </w:pPr>
      <w:r w:rsidRPr="00617B81">
        <w:rPr>
          <w:b/>
          <w:bCs/>
          <w:sz w:val="28"/>
          <w:szCs w:val="28"/>
        </w:rPr>
        <w:t>Работа с родителями</w:t>
      </w:r>
      <w:r w:rsidRPr="00685AF9">
        <w:rPr>
          <w:b/>
          <w:bCs/>
          <w:sz w:val="32"/>
          <w:szCs w:val="32"/>
        </w:rPr>
        <w:t xml:space="preserve">. </w:t>
      </w:r>
    </w:p>
    <w:p w:rsidR="00617B81" w:rsidRDefault="00617B81" w:rsidP="00617B81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Консультации:</w:t>
      </w:r>
    </w:p>
    <w:p w:rsidR="00617B81" w:rsidRDefault="00C96CA9" w:rsidP="00C96CA9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>1.</w:t>
      </w:r>
      <w:r w:rsidR="00617B81" w:rsidRPr="00992C39">
        <w:rPr>
          <w:color w:val="010101"/>
          <w:sz w:val="28"/>
          <w:szCs w:val="28"/>
        </w:rPr>
        <w:t>«Использование дидактических игр в 1 младшей группе </w:t>
      </w:r>
      <w:r w:rsidR="00617B81" w:rsidRPr="00992C39">
        <w:rPr>
          <w:i/>
          <w:iCs/>
          <w:color w:val="010101"/>
          <w:sz w:val="28"/>
          <w:szCs w:val="28"/>
        </w:rPr>
        <w:t>(дети 2–3 лет)</w:t>
      </w:r>
      <w:r w:rsidR="00617B81" w:rsidRPr="00992C39">
        <w:rPr>
          <w:color w:val="010101"/>
          <w:sz w:val="28"/>
          <w:szCs w:val="28"/>
        </w:rPr>
        <w:t>»</w:t>
      </w:r>
      <w:r w:rsidR="0098154C">
        <w:rPr>
          <w:color w:val="010101"/>
          <w:sz w:val="28"/>
          <w:szCs w:val="28"/>
        </w:rPr>
        <w:t>;</w:t>
      </w:r>
    </w:p>
    <w:p w:rsidR="00E61B93" w:rsidRDefault="00C96CA9" w:rsidP="00C96CA9">
      <w:pPr>
        <w:pStyle w:val="a7"/>
        <w:spacing w:before="0" w:beforeAutospacing="0" w:after="240" w:afterAutospacing="0"/>
        <w:jc w:val="both"/>
        <w:rPr>
          <w:kern w:val="36"/>
          <w:sz w:val="28"/>
          <w:szCs w:val="28"/>
        </w:rPr>
      </w:pPr>
      <w:r>
        <w:rPr>
          <w:kern w:val="36"/>
          <w:sz w:val="28"/>
          <w:szCs w:val="28"/>
        </w:rPr>
        <w:lastRenderedPageBreak/>
        <w:t>2.</w:t>
      </w:r>
      <w:r w:rsidR="00617B81" w:rsidRPr="00992C39">
        <w:rPr>
          <w:kern w:val="36"/>
          <w:sz w:val="28"/>
          <w:szCs w:val="28"/>
        </w:rPr>
        <w:t>«Организация дидактических и развивающих игр в условиях семейного воспитания</w:t>
      </w:r>
      <w:r w:rsidR="0098154C">
        <w:rPr>
          <w:kern w:val="36"/>
          <w:sz w:val="28"/>
          <w:szCs w:val="28"/>
        </w:rPr>
        <w:t>.</w:t>
      </w:r>
    </w:p>
    <w:p w:rsidR="00BC25A0" w:rsidRPr="00E61B93" w:rsidRDefault="00BC25A0" w:rsidP="00E61B93">
      <w:pPr>
        <w:pStyle w:val="a7"/>
        <w:spacing w:before="0" w:beforeAutospacing="0" w:after="240" w:afterAutospacing="0"/>
        <w:rPr>
          <w:kern w:val="36"/>
          <w:sz w:val="28"/>
          <w:szCs w:val="28"/>
        </w:rPr>
      </w:pPr>
      <w:r w:rsidRPr="00EF3B31">
        <w:rPr>
          <w:b/>
          <w:bCs/>
          <w:sz w:val="28"/>
          <w:szCs w:val="28"/>
        </w:rPr>
        <w:t>Проду</w:t>
      </w:r>
      <w:r w:rsidR="00C96CA9">
        <w:rPr>
          <w:b/>
          <w:bCs/>
          <w:sz w:val="28"/>
          <w:szCs w:val="28"/>
        </w:rPr>
        <w:t>к</w:t>
      </w:r>
      <w:r w:rsidRPr="00EF3B31">
        <w:rPr>
          <w:b/>
          <w:bCs/>
          <w:sz w:val="28"/>
          <w:szCs w:val="28"/>
        </w:rPr>
        <w:t>ты проекта</w:t>
      </w:r>
    </w:p>
    <w:p w:rsidR="00BC25A0" w:rsidRPr="00EF3B31" w:rsidRDefault="00BC25A0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- Презентация проекта</w:t>
      </w:r>
    </w:p>
    <w:p w:rsidR="00BC25A0" w:rsidRPr="00EF3B31" w:rsidRDefault="00BC25A0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- Проведение мастер –</w:t>
      </w:r>
      <w:r w:rsidR="00C96CA9"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 xml:space="preserve">класса для родителей по ознакомлению и изготовлению дидактических игр 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</w:t>
      </w:r>
      <w:r w:rsidRPr="00EF3B31">
        <w:rPr>
          <w:rFonts w:ascii="Times New Roman" w:hAnsi="Times New Roman" w:cs="Times New Roman"/>
          <w:sz w:val="28"/>
          <w:szCs w:val="28"/>
        </w:rPr>
        <w:t>Ди</w:t>
      </w:r>
      <w:r w:rsidR="00C96CA9">
        <w:rPr>
          <w:rFonts w:ascii="Times New Roman" w:hAnsi="Times New Roman" w:cs="Times New Roman"/>
          <w:sz w:val="28"/>
          <w:szCs w:val="28"/>
        </w:rPr>
        <w:t xml:space="preserve">дактические игры как средство развития речи </w:t>
      </w:r>
      <w:r w:rsidRPr="00EF3B31">
        <w:rPr>
          <w:rFonts w:ascii="Times New Roman" w:hAnsi="Times New Roman" w:cs="Times New Roman"/>
          <w:sz w:val="28"/>
          <w:szCs w:val="28"/>
        </w:rPr>
        <w:t xml:space="preserve">детей младшего дошкольного возраста в условиях реализации ФГОС ДО» </w:t>
      </w:r>
    </w:p>
    <w:p w:rsidR="00617B81" w:rsidRDefault="00617B81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5A0" w:rsidRPr="00EF3B31">
        <w:rPr>
          <w:rFonts w:ascii="Times New Roman" w:hAnsi="Times New Roman" w:cs="Times New Roman"/>
          <w:sz w:val="28"/>
          <w:szCs w:val="28"/>
        </w:rPr>
        <w:t>Создание картотеки дид</w:t>
      </w:r>
      <w:r w:rsidR="00C96CA9">
        <w:rPr>
          <w:rFonts w:ascii="Times New Roman" w:hAnsi="Times New Roman" w:cs="Times New Roman"/>
          <w:sz w:val="28"/>
          <w:szCs w:val="28"/>
        </w:rPr>
        <w:t>актических игр по развитию речи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6CA9" w:rsidRDefault="00C96CA9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5A0" w:rsidRPr="00EF3B31">
        <w:rPr>
          <w:rFonts w:ascii="Times New Roman" w:hAnsi="Times New Roman" w:cs="Times New Roman"/>
          <w:sz w:val="28"/>
          <w:szCs w:val="28"/>
        </w:rPr>
        <w:t>Организация предметно-развивающей</w:t>
      </w:r>
      <w:r w:rsidR="00BC25A0">
        <w:rPr>
          <w:rFonts w:ascii="Times New Roman" w:hAnsi="Times New Roman" w:cs="Times New Roman"/>
          <w:sz w:val="28"/>
          <w:szCs w:val="28"/>
        </w:rPr>
        <w:t xml:space="preserve"> среды (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наличие разнообразных  дидактических игр  для  развития речи детей и обогащение активного и пассивного словаря детей). </w:t>
      </w:r>
    </w:p>
    <w:p w:rsidR="00BC25A0" w:rsidRPr="00617B81" w:rsidRDefault="00C96CA9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62B8A" w:rsidRPr="00F62B8A">
        <w:rPr>
          <w:rFonts w:ascii="Times New Roman" w:hAnsi="Times New Roman" w:cs="Times New Roman"/>
          <w:b/>
          <w:sz w:val="28"/>
          <w:szCs w:val="28"/>
        </w:rPr>
        <w:t xml:space="preserve">Полученный </w:t>
      </w:r>
      <w:r w:rsidR="001C1C46">
        <w:rPr>
          <w:rFonts w:ascii="Times New Roman" w:hAnsi="Times New Roman" w:cs="Times New Roman"/>
          <w:b/>
          <w:sz w:val="28"/>
          <w:szCs w:val="28"/>
        </w:rPr>
        <w:t xml:space="preserve"> результат</w:t>
      </w:r>
    </w:p>
    <w:p w:rsidR="00F62B8A" w:rsidRPr="00F62B8A" w:rsidRDefault="00F62B8A" w:rsidP="00C96CA9">
      <w:pPr>
        <w:widowControl/>
        <w:spacing w:line="360" w:lineRule="auto"/>
        <w:ind w:left="-36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F62B8A">
        <w:rPr>
          <w:rFonts w:ascii="Times New Roman" w:hAnsi="Times New Roman" w:cs="Times New Roman"/>
          <w:sz w:val="28"/>
          <w:szCs w:val="28"/>
        </w:rPr>
        <w:t>В результате реализации данного проекта у детей повысился уровень развития речи: расширился и активизировался словарный запас</w:t>
      </w:r>
      <w:r w:rsidR="00C96CA9">
        <w:rPr>
          <w:rFonts w:ascii="Times New Roman" w:hAnsi="Times New Roman" w:cs="Times New Roman"/>
          <w:sz w:val="28"/>
          <w:szCs w:val="28"/>
        </w:rPr>
        <w:t xml:space="preserve"> на основе игровой деятельности</w:t>
      </w:r>
      <w:r w:rsidRPr="00F62B8A">
        <w:rPr>
          <w:rFonts w:ascii="Times New Roman" w:hAnsi="Times New Roman" w:cs="Times New Roman"/>
          <w:sz w:val="28"/>
          <w:szCs w:val="28"/>
        </w:rPr>
        <w:t>, обогатились представления о ближайшем окружении; дети свободно и доброжелательно общаются со взрослыми и сверстниками.</w:t>
      </w:r>
    </w:p>
    <w:p w:rsidR="00BC25A0" w:rsidRPr="00C96CA9" w:rsidRDefault="00C96CA9" w:rsidP="00C96CA9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iCs/>
          <w:sz w:val="28"/>
          <w:szCs w:val="28"/>
          <w:highlight w:val="white"/>
        </w:rPr>
        <w:t xml:space="preserve">  </w:t>
      </w:r>
      <w:r w:rsidR="001C1C46">
        <w:rPr>
          <w:rFonts w:ascii="Times New Roman" w:hAnsi="Times New Roman" w:cs="Times New Roman"/>
          <w:b/>
          <w:iCs/>
          <w:sz w:val="28"/>
          <w:szCs w:val="28"/>
          <w:highlight w:val="white"/>
        </w:rPr>
        <w:t xml:space="preserve"> </w:t>
      </w:r>
      <w:r w:rsidR="00BC25A0" w:rsidRPr="00C96CA9">
        <w:rPr>
          <w:rFonts w:ascii="Times New Roman" w:hAnsi="Times New Roman" w:cs="Times New Roman"/>
          <w:b/>
          <w:iCs/>
          <w:sz w:val="28"/>
          <w:szCs w:val="28"/>
          <w:highlight w:val="white"/>
        </w:rPr>
        <w:t>Вывод:</w:t>
      </w:r>
      <w:r w:rsidR="00BC25A0" w:rsidRPr="00B64D09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 </w:t>
      </w:r>
      <w:r w:rsidR="00F62B8A">
        <w:rPr>
          <w:rFonts w:ascii="Times New Roman" w:hAnsi="Times New Roman" w:cs="Times New Roman"/>
          <w:sz w:val="28"/>
          <w:szCs w:val="28"/>
          <w:highlight w:val="white"/>
        </w:rPr>
        <w:t>разработка и реализация</w:t>
      </w:r>
      <w:r w:rsidR="00BC25A0" w:rsidRPr="00B64D09">
        <w:rPr>
          <w:rFonts w:ascii="Times New Roman" w:hAnsi="Times New Roman" w:cs="Times New Roman"/>
          <w:sz w:val="28"/>
          <w:szCs w:val="28"/>
          <w:highlight w:val="white"/>
        </w:rPr>
        <w:t xml:space="preserve"> проекта</w:t>
      </w:r>
      <w:r w:rsidR="00BC25A0" w:rsidRPr="00EF3B31">
        <w:rPr>
          <w:rFonts w:ascii="Times New Roman" w:hAnsi="Times New Roman" w:cs="Times New Roman"/>
          <w:color w:val="FF0000"/>
          <w:sz w:val="28"/>
          <w:szCs w:val="28"/>
          <w:highlight w:val="white"/>
        </w:rPr>
        <w:t xml:space="preserve"> 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заключается в том, что использование дидактических игр позволяет повысить уровень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  <w:lang w:val="en-US"/>
        </w:rPr>
        <w:t> 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развития речи детей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  <w:lang w:val="en-US"/>
        </w:rPr>
        <w:t> 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дошкольного возраста.</w:t>
      </w:r>
    </w:p>
    <w:p w:rsidR="00617B81" w:rsidRDefault="00BC25A0" w:rsidP="00C96CA9">
      <w:pPr>
        <w:spacing w:line="360" w:lineRule="auto"/>
        <w:ind w:firstLine="71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Речь – великий дар природы, благодаря которому люди получают широкие возможности общения друг с другом. Речь объединяет людей в их деятельности, помогает понять, формирует взгляды и убеждения. Речь оказывает человеку огромную услугу в познании мира. Однако на появление и становление речи природа отводит человеку очень мало времени – ранний и дошкольный возраст. Всякая задержка, любое нарушение в ходе развития речи ребенка отражаются на его деятельности и п</w:t>
      </w:r>
      <w:r w:rsidR="00C96CA9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оведени</w:t>
      </w:r>
      <w:r w:rsidR="001C1C46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617B8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D4EB2" w:rsidRDefault="00AD4EB2" w:rsidP="008C7F31">
      <w:pPr>
        <w:spacing w:line="360" w:lineRule="auto"/>
        <w:ind w:firstLine="710"/>
        <w:rPr>
          <w:rFonts w:ascii="Times New Roman" w:hAnsi="Times New Roman" w:cs="Times New Roman"/>
          <w:color w:val="000000"/>
          <w:sz w:val="28"/>
          <w:szCs w:val="28"/>
        </w:rPr>
      </w:pPr>
    </w:p>
    <w:p w:rsidR="00AD4EB2" w:rsidRDefault="00AD4EB2" w:rsidP="008C7F31">
      <w:pPr>
        <w:spacing w:line="360" w:lineRule="auto"/>
        <w:ind w:firstLine="710"/>
        <w:rPr>
          <w:rFonts w:ascii="Times New Roman" w:hAnsi="Times New Roman" w:cs="Times New Roman"/>
          <w:color w:val="000000"/>
          <w:sz w:val="28"/>
          <w:szCs w:val="28"/>
        </w:rPr>
      </w:pPr>
    </w:p>
    <w:p w:rsidR="00AD4EB2" w:rsidRDefault="00AD4EB2" w:rsidP="008C7F31">
      <w:pPr>
        <w:spacing w:line="360" w:lineRule="auto"/>
        <w:ind w:firstLine="710"/>
        <w:rPr>
          <w:rFonts w:ascii="Times New Roman" w:hAnsi="Times New Roman" w:cs="Times New Roman"/>
          <w:color w:val="000000"/>
          <w:sz w:val="28"/>
          <w:szCs w:val="28"/>
        </w:rPr>
      </w:pPr>
    </w:p>
    <w:p w:rsidR="0043762E" w:rsidRPr="00783B93" w:rsidRDefault="0043762E" w:rsidP="00783B93">
      <w:pPr>
        <w:spacing w:line="36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783B93">
        <w:rPr>
          <w:sz w:val="28"/>
          <w:szCs w:val="28"/>
        </w:rPr>
        <w:t>Приложение 1</w:t>
      </w:r>
    </w:p>
    <w:p w:rsidR="00E929F4" w:rsidRPr="00CA3896" w:rsidRDefault="00E929F4" w:rsidP="008C7F31">
      <w:pPr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E929F4" w:rsidRPr="00CA3896" w:rsidRDefault="008C7F31" w:rsidP="008C7F3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</w:t>
      </w:r>
      <w:r w:rsidR="00E929F4" w:rsidRPr="00CA3896">
        <w:rPr>
          <w:rFonts w:ascii="Times New Roman" w:hAnsi="Times New Roman" w:cs="Times New Roman"/>
          <w:b/>
          <w:bCs/>
          <w:iCs/>
          <w:sz w:val="28"/>
          <w:szCs w:val="28"/>
        </w:rPr>
        <w:t>Краткое содержание картотеки дидактических игр</w:t>
      </w:r>
    </w:p>
    <w:tbl>
      <w:tblPr>
        <w:tblpPr w:leftFromText="180" w:rightFromText="180" w:vertAnchor="text" w:horzAnchor="margin" w:tblpXSpec="center" w:tblpY="280"/>
        <w:tblW w:w="10565" w:type="dxa"/>
        <w:tblBorders>
          <w:top w:val="single" w:sz="6" w:space="0" w:color="E3E3E3"/>
          <w:left w:val="single" w:sz="6" w:space="0" w:color="E3E3E3"/>
          <w:bottom w:val="single" w:sz="6" w:space="0" w:color="E3E3E3"/>
          <w:right w:val="single" w:sz="6" w:space="0" w:color="E3E3E3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29"/>
        <w:gridCol w:w="4206"/>
        <w:gridCol w:w="5730"/>
      </w:tblGrid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№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Название игры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Задачи игры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I-ый блок игр «Игры с предметами»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 по изучение цвета и формы предмета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«Спрячь мышку»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представления детей о 4-х основных цветах.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«Подбери по цвету»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представления детей о 4-х основных цветах. Учить детей выделять цвет, как признак предмета.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 кого какое платье»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выбирать предмет по слову, обозначающему цвет. Группировать оттенки одного цветового тона.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«Курочка и цыплята»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Обратить внимание детей на то, что цвет является признаком разных предметов и может служить для их обозначения.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«Елочки и грибочки»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чередовать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«Разноцветные бусы»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чередовать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«Помоги матрешке найти свои игрушки»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у детей умение группировать однородные и соотносить разнородные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«Угостим медведя ягодой»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выбирать предметы названного цвета из нескольких предложенных, развивать координацию и мелкую моторику рук.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«Собери букет в вазу»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«Разноцветные шары»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соотносить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«Подбери чашки к блюдцам»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соотносить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«Варежки»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соотносить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«Магазин игрушек»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«Открой коробочку»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детей в умении открывать и закрывать коробочку, развивать координацию движения рук.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«Укрась елочку шарами»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детей в различении основных цветов, формы: круга.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«Веселые зонтики»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в различении и назывании основных цветов, формы: круга.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«Наряди снеговика»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в различении и назывании основных цветов, формы: круга.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«Цветные варежки»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в различении и назывании основных цветов, формы: круга; в умении соотносить цвет.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19.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«Кораблики»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в различении и назывании основных цветов, формы: круга.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Игры, на определение формы предмета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«Подбери фигуру»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представления детей о геометрических фигурах.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«Кому какая форма»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геометрические фигуры по форме, отвлекаясь от цвета и величины.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«Геометрическое лото»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сравнивать форму изображенного предмета с геометрической фигурой и подбирать предметы по геометрическому образцу.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«Какой это формы»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чередовать предметы по величине.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«Круг, квадрат»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форме.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«Волшебная коробочка»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проталкивать предметы данной формы в соответствующие отверстия.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«Заштопай штанишки»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вставлять предметы данной формы в соответствующие отверстия.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«Веселые человечки»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форме.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 на определение величины предмета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«Большие и маленькие»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чередовать предметы по величине.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«Какой мяч больше?»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различать предметы по величине и выбирать их по словесному указанию.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«Поручения»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различать и называть игрушки, а также выделять их размер; развивать слуховое восприятие детей, совершенствовать понимание речи.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«Куклы заблудились»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величине.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«Башня»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представления детей об относительности величины предметов: дать представления об отношениях по величине между плоскими предметами и объемными предметами.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«Что там?»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устанавливать отношение трёх предметов по величине при составлении матрешки.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«Сбор фруктов»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 xml:space="preserve">Развивать у детей глазомер при выборе по </w:t>
            </w: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образцу предметов определенной величины.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Лото «Цвет и форма»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у детей представления о геометрических формах. Учить детей ориентироваться одновременно по двум признакам: цвет и форма.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«Узкая и широкая дорожка»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у детей умение плотно прикладывать кирпичики длинной стороной друг к другу, распределять постройки по поверхности. Продолжать учить детей играть с постройками. Вызывать речевую активность детей.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«Построим комнату для куклы»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Показать детям, что из кубиков и кирпичиков можно построить комнату для куклы; стул, стол, кровать, диван. Учить сооружать одновременно несколько предметов, отличающихся по конструкции и назначению. Привлекать интерес детей к постройке, возбуждать интерес детей к игре.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«Сложи личико»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составлять лица из отдельных элементов, развивать мелкую моторику рук и обогащать тактильные ощущения детей, воспитывать интерес детей к мимике человеческого лица.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Игры, на развитие тактильных ощущений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«Чудесный мешочек»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узнавать предметы по характерным признакам, нахождение предметов на ощупь.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«Определи на ощупь»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определять отличия знакомых предметов на ощупь; учить сравнивать предметы на ощупь по длине, величине, ширине.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«Платочек для куклы»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определять фактуру материала на ощупь.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«Узнай фигуру»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находить геометрические фигуры на ощупь по зрительно – воспринимаемому образцу.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«Найди пару»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находить одинаковые по фактуре материала предметы на ощупь.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Упражнения и действия с предметами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«Сложи матрешку»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сравнивать и различать одни и те же предметы, отличающиеся по величине.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«Собери пирамидку»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собирать пирамидку в определенной последовательности: от большего к меньшему.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«Собери бусы»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собирать бусы. Формировать у детей навыки нанизывания бусин на нитку.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«Построй башенку»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строить башенку согласно заданному действию: из одного или чередования определенных цветов согласно команде воспитателя или подбора размера кубиков.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Упражнения, способствующие развитию мелкой моторики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«Прищепки»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мелкую моторику рук детей. Учить детей прищипывать прищепки к силуэтам животных и предметов. Развивать знания цветов у детей.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«Пробочки»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мелкую моторику рук. Закреплять знания цветов способом прикручивания разноцветных пробок к соответствующим по цвету горлышкам.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«Застежки»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Для развития мелкой моторики рук детей используются различные виды застежек.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«Крупа»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мелкую моторику рук детей.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Игры, направленные на развитие экологических знаний детей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«Собери снеговика»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умения детей выполнять действия с предметами разной величины, тренировка мелкой моторики рук.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«Найди детеныша для мамы» (пазл)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правильно находить и называть детенышей каждого животного.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«Во дворе»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речевой слух и звукоподражание детей.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«Узнай и назови»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называть овощи и фрукты, их цвета и формы.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«Гав-гав»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Закреплять произношение звуков по подражанию.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«Что в корзиночке лежит?»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находить и называть овощи и фрукты; их цвет, форму и вкусовые качества.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«Найди что покажу»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находить предмет по слову – названию.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«Чудесный мешочек»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узнавать предмет при помощи одного из анализаторов. Искать на ощупь спрятанный предмет.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«Чьи детки?»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Закреплять знания детей о животных и их детенышах.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«Да или нет»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Закреплять знания детей о частях тела котенка и какие звуки он издает.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«Заполни аквариумы»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Закреплять умения детей различать цвета, находить предмет нужного цвета.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«Во саду ли в огороде»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различать и называть овощи и фрукты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</w:p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II-ой блок игр «Словесные игры»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Беседы по картинкам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 xml:space="preserve">Рассматривание сюжетных картин. Обсуждение нарисованного: кто изображен </w:t>
            </w: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 картинке, что каждый делает, что было бы если…. и т.д.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Выполнение различных поручений по приобщению детей к трудовой деятельности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выполнять различные поручения согласно команде воспитателя. Приобщать детей к трудовой дисциплине. Учить детей получать удовольствие от проделанной работы, учить детей доводить начатое дело до конца.</w:t>
            </w:r>
          </w:p>
        </w:tc>
      </w:tr>
      <w:tr w:rsidR="00E929F4" w:rsidRPr="00922FF2" w:rsidTr="0043762E">
        <w:trPr>
          <w:trHeight w:val="826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«Что в коробочке лежит?»</w:t>
            </w:r>
          </w:p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(Игры на отчетливое произношение)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различать, называть и правильно произносить предметы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 xml:space="preserve"> лежащие в коробочке.  Учить детей для каждого предмета называть его функцию.</w:t>
            </w:r>
          </w:p>
        </w:tc>
      </w:tr>
      <w:tr w:rsidR="00E929F4" w:rsidRPr="00922FF2" w:rsidTr="0043762E">
        <w:trPr>
          <w:trHeight w:val="9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             </w:t>
      </w: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43762E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               </w:t>
      </w:r>
    </w:p>
    <w:p w:rsidR="00783B93" w:rsidRDefault="00783B93" w:rsidP="00783B93">
      <w:pPr>
        <w:spacing w:line="360" w:lineRule="auto"/>
        <w:jc w:val="right"/>
        <w:rPr>
          <w:sz w:val="28"/>
          <w:szCs w:val="28"/>
        </w:rPr>
      </w:pPr>
    </w:p>
    <w:p w:rsidR="002311E9" w:rsidRPr="00783B93" w:rsidRDefault="00783B93" w:rsidP="00783B93">
      <w:pPr>
        <w:spacing w:line="360" w:lineRule="auto"/>
        <w:jc w:val="right"/>
        <w:rPr>
          <w:sz w:val="28"/>
          <w:szCs w:val="28"/>
        </w:rPr>
      </w:pPr>
      <w:r w:rsidRPr="00783B93">
        <w:rPr>
          <w:sz w:val="28"/>
          <w:szCs w:val="28"/>
        </w:rPr>
        <w:t>П</w:t>
      </w:r>
      <w:r>
        <w:rPr>
          <w:sz w:val="28"/>
          <w:szCs w:val="28"/>
        </w:rPr>
        <w:t>риложение</w:t>
      </w:r>
      <w:r w:rsidRPr="00783B93">
        <w:rPr>
          <w:sz w:val="28"/>
          <w:szCs w:val="28"/>
        </w:rPr>
        <w:t xml:space="preserve"> 2</w:t>
      </w:r>
    </w:p>
    <w:p w:rsidR="008C7F31" w:rsidRPr="00783B93" w:rsidRDefault="00E929F4" w:rsidP="002311E9">
      <w:pPr>
        <w:spacing w:line="360" w:lineRule="auto"/>
        <w:jc w:val="center"/>
        <w:rPr>
          <w:sz w:val="28"/>
          <w:szCs w:val="28"/>
        </w:rPr>
      </w:pPr>
      <w:r w:rsidRPr="00783B93">
        <w:rPr>
          <w:b/>
          <w:sz w:val="28"/>
          <w:szCs w:val="28"/>
        </w:rPr>
        <w:t>Дидактические игры</w:t>
      </w:r>
    </w:p>
    <w:p w:rsidR="00E929F4" w:rsidRDefault="00E929F4" w:rsidP="00E929F4">
      <w:pPr>
        <w:spacing w:line="276" w:lineRule="auto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0" distB="0" distL="0" distR="0">
            <wp:extent cx="6131560" cy="6149340"/>
            <wp:effectExtent l="19050" t="0" r="2540" b="0"/>
            <wp:docPr id="25" name="Рисунок 2" descr="20220416_193548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20220416_193548-COLLAG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1560" cy="614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b/>
          <w:sz w:val="36"/>
          <w:szCs w:val="36"/>
        </w:rPr>
      </w:pPr>
    </w:p>
    <w:p w:rsidR="00E929F4" w:rsidRDefault="00E929F4" w:rsidP="00E929F4">
      <w:pPr>
        <w:spacing w:line="276" w:lineRule="auto"/>
        <w:rPr>
          <w:b/>
          <w:sz w:val="36"/>
          <w:szCs w:val="36"/>
        </w:rPr>
      </w:pPr>
    </w:p>
    <w:p w:rsidR="002311E9" w:rsidRDefault="002311E9" w:rsidP="00E929F4">
      <w:pPr>
        <w:spacing w:line="276" w:lineRule="auto"/>
        <w:rPr>
          <w:b/>
          <w:noProof/>
          <w:sz w:val="36"/>
          <w:szCs w:val="36"/>
        </w:rPr>
      </w:pPr>
    </w:p>
    <w:p w:rsidR="002311E9" w:rsidRDefault="002311E9" w:rsidP="002311E9">
      <w:pPr>
        <w:spacing w:line="360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                             </w:t>
      </w:r>
    </w:p>
    <w:p w:rsidR="00783B93" w:rsidRDefault="002311E9" w:rsidP="00893A72">
      <w:pPr>
        <w:spacing w:line="360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 </w:t>
      </w:r>
      <w:r w:rsidR="002B129F">
        <w:rPr>
          <w:b/>
          <w:sz w:val="36"/>
          <w:szCs w:val="36"/>
        </w:rPr>
        <w:t xml:space="preserve">                              </w:t>
      </w:r>
    </w:p>
    <w:p w:rsidR="002311E9" w:rsidRPr="00783B93" w:rsidRDefault="002B129F" w:rsidP="00783B93">
      <w:pPr>
        <w:spacing w:line="360" w:lineRule="auto"/>
        <w:jc w:val="right"/>
        <w:rPr>
          <w:sz w:val="28"/>
          <w:szCs w:val="28"/>
        </w:rPr>
      </w:pPr>
      <w:r>
        <w:rPr>
          <w:b/>
          <w:sz w:val="36"/>
          <w:szCs w:val="36"/>
        </w:rPr>
        <w:t xml:space="preserve"> </w:t>
      </w:r>
      <w:r w:rsidRPr="00783B93">
        <w:rPr>
          <w:sz w:val="36"/>
          <w:szCs w:val="36"/>
        </w:rPr>
        <w:t xml:space="preserve"> </w:t>
      </w:r>
      <w:r w:rsidR="00783B93" w:rsidRPr="00783B93">
        <w:rPr>
          <w:sz w:val="28"/>
          <w:szCs w:val="28"/>
        </w:rPr>
        <w:t>Продолжение приложения 2</w:t>
      </w:r>
      <w:r w:rsidR="002311E9" w:rsidRPr="00783B93">
        <w:rPr>
          <w:sz w:val="28"/>
          <w:szCs w:val="28"/>
        </w:rPr>
        <w:t xml:space="preserve">                                                                                       </w:t>
      </w:r>
    </w:p>
    <w:p w:rsidR="00E929F4" w:rsidRPr="00506C22" w:rsidRDefault="00E929F4" w:rsidP="002311E9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0" distB="0" distL="0" distR="0">
            <wp:extent cx="6476973" cy="6852492"/>
            <wp:effectExtent l="0" t="0" r="0" b="0"/>
            <wp:docPr id="26" name="Рисунок 1" descr="20220416_185859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20220416_185859-COLLAG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685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1E9" w:rsidRDefault="002311E9" w:rsidP="00E929F4">
      <w:pPr>
        <w:spacing w:line="276" w:lineRule="auto"/>
        <w:rPr>
          <w:sz w:val="36"/>
          <w:szCs w:val="36"/>
        </w:rPr>
      </w:pPr>
    </w:p>
    <w:p w:rsidR="002311E9" w:rsidRDefault="002311E9" w:rsidP="00E929F4">
      <w:pPr>
        <w:spacing w:line="276" w:lineRule="auto"/>
        <w:rPr>
          <w:sz w:val="36"/>
          <w:szCs w:val="36"/>
        </w:rPr>
      </w:pPr>
    </w:p>
    <w:p w:rsidR="002311E9" w:rsidRDefault="002311E9" w:rsidP="00E929F4">
      <w:pPr>
        <w:spacing w:line="276" w:lineRule="auto"/>
        <w:rPr>
          <w:noProof/>
          <w:sz w:val="36"/>
          <w:szCs w:val="36"/>
        </w:rPr>
      </w:pPr>
    </w:p>
    <w:p w:rsidR="002311E9" w:rsidRDefault="002311E9" w:rsidP="00E929F4">
      <w:pPr>
        <w:spacing w:line="276" w:lineRule="auto"/>
        <w:rPr>
          <w:noProof/>
          <w:sz w:val="36"/>
          <w:szCs w:val="36"/>
        </w:rPr>
      </w:pPr>
    </w:p>
    <w:p w:rsidR="002311E9" w:rsidRPr="00783B93" w:rsidRDefault="002311E9" w:rsidP="00783B93">
      <w:pPr>
        <w:spacing w:line="276" w:lineRule="auto"/>
        <w:jc w:val="right"/>
        <w:rPr>
          <w:noProof/>
          <w:sz w:val="28"/>
          <w:szCs w:val="28"/>
        </w:rPr>
      </w:pPr>
      <w:r w:rsidRPr="00783B93">
        <w:rPr>
          <w:sz w:val="28"/>
          <w:szCs w:val="28"/>
        </w:rPr>
        <w:t xml:space="preserve">                        </w:t>
      </w:r>
      <w:r w:rsidR="004F4DF8" w:rsidRPr="00783B93">
        <w:rPr>
          <w:sz w:val="28"/>
          <w:szCs w:val="28"/>
        </w:rPr>
        <w:t xml:space="preserve">                                </w:t>
      </w:r>
      <w:r w:rsidR="00783B93" w:rsidRPr="00783B93">
        <w:rPr>
          <w:sz w:val="28"/>
          <w:szCs w:val="28"/>
        </w:rPr>
        <w:t>Продолжение приложения 2</w:t>
      </w:r>
      <w:r w:rsidRPr="00783B93">
        <w:rPr>
          <w:sz w:val="28"/>
          <w:szCs w:val="28"/>
        </w:rPr>
        <w:t xml:space="preserve">                                                                                        </w:t>
      </w:r>
    </w:p>
    <w:p w:rsidR="002311E9" w:rsidRDefault="002311E9" w:rsidP="00E929F4">
      <w:pPr>
        <w:spacing w:line="276" w:lineRule="auto"/>
        <w:rPr>
          <w:noProof/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52515" cy="7856550"/>
            <wp:effectExtent l="0" t="0" r="0" b="0"/>
            <wp:docPr id="1" name="Рисунок 3" descr="C:\Users\эльдорадо\Desktop\20220420_130520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эльдорадо\Desktop\20220420_130520-COLLAG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785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2311E9" w:rsidRPr="00783B93" w:rsidRDefault="002311E9" w:rsidP="00783B93">
      <w:pPr>
        <w:spacing w:line="276" w:lineRule="auto"/>
        <w:jc w:val="right"/>
        <w:rPr>
          <w:sz w:val="28"/>
          <w:szCs w:val="28"/>
        </w:rPr>
      </w:pPr>
      <w:r>
        <w:rPr>
          <w:b/>
          <w:sz w:val="36"/>
          <w:szCs w:val="36"/>
        </w:rPr>
        <w:t xml:space="preserve">                        </w:t>
      </w:r>
      <w:r w:rsidR="004F4DF8">
        <w:rPr>
          <w:b/>
          <w:sz w:val="36"/>
          <w:szCs w:val="36"/>
        </w:rPr>
        <w:t xml:space="preserve">                                </w:t>
      </w:r>
      <w:r w:rsidR="00783B93">
        <w:rPr>
          <w:sz w:val="28"/>
          <w:szCs w:val="28"/>
        </w:rPr>
        <w:t>Продолжение приложения 2</w:t>
      </w:r>
      <w:r w:rsidRPr="00783B93">
        <w:rPr>
          <w:sz w:val="28"/>
          <w:szCs w:val="28"/>
        </w:rPr>
        <w:t xml:space="preserve">                                                                                     </w:t>
      </w:r>
    </w:p>
    <w:p w:rsidR="002311E9" w:rsidRDefault="002311E9" w:rsidP="00E929F4">
      <w:pPr>
        <w:spacing w:line="276" w:lineRule="auto"/>
        <w:rPr>
          <w:noProof/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52515" cy="7576977"/>
            <wp:effectExtent l="0" t="0" r="0" b="0"/>
            <wp:docPr id="2" name="Рисунок 1" descr="C:\Users\эльдорадо\Desktop\20220419_100813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эльдорадо\Desktop\20220419_100813-COLLAG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7576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1E9" w:rsidRDefault="002311E9" w:rsidP="00E929F4">
      <w:pPr>
        <w:spacing w:line="276" w:lineRule="auto"/>
        <w:rPr>
          <w:sz w:val="36"/>
          <w:szCs w:val="36"/>
        </w:rPr>
      </w:pPr>
    </w:p>
    <w:p w:rsidR="004F4DF8" w:rsidRDefault="002311E9" w:rsidP="00893A72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                                 </w:t>
      </w:r>
    </w:p>
    <w:p w:rsidR="00E929F4" w:rsidRPr="00783B93" w:rsidRDefault="004F4DF8" w:rsidP="00783B93">
      <w:pPr>
        <w:spacing w:line="276" w:lineRule="auto"/>
        <w:jc w:val="right"/>
        <w:rPr>
          <w:sz w:val="28"/>
          <w:szCs w:val="28"/>
        </w:rPr>
      </w:pPr>
      <w:r>
        <w:rPr>
          <w:b/>
          <w:sz w:val="36"/>
          <w:szCs w:val="36"/>
        </w:rPr>
        <w:t xml:space="preserve">                                                        </w:t>
      </w:r>
      <w:r w:rsidR="00783B93" w:rsidRPr="00783B93">
        <w:rPr>
          <w:sz w:val="28"/>
          <w:szCs w:val="28"/>
        </w:rPr>
        <w:t>Продолжение приложения 2</w:t>
      </w:r>
      <w:r w:rsidR="002311E9" w:rsidRPr="00783B93">
        <w:rPr>
          <w:sz w:val="28"/>
          <w:szCs w:val="28"/>
        </w:rPr>
        <w:t xml:space="preserve">                                                                                        </w:t>
      </w:r>
    </w:p>
    <w:p w:rsidR="00E929F4" w:rsidRDefault="002311E9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52515" cy="6655551"/>
            <wp:effectExtent l="0" t="0" r="0" b="0"/>
            <wp:docPr id="3" name="Рисунок 2" descr="C:\Users\эльдорадо\Desktop\20220419_104940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эльдорадо\Desktop\20220419_104940-COLLAG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6655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             </w:t>
      </w:r>
    </w:p>
    <w:p w:rsidR="002311E9" w:rsidRDefault="002311E9" w:rsidP="00E929F4">
      <w:pPr>
        <w:spacing w:line="276" w:lineRule="auto"/>
        <w:rPr>
          <w:b/>
          <w:sz w:val="36"/>
          <w:szCs w:val="36"/>
        </w:rPr>
      </w:pPr>
    </w:p>
    <w:p w:rsidR="004F4DF8" w:rsidRDefault="002311E9" w:rsidP="00893A72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                                 </w:t>
      </w:r>
    </w:p>
    <w:p w:rsidR="00CA14E2" w:rsidRPr="00783B93" w:rsidRDefault="004F4DF8" w:rsidP="00783B93">
      <w:pPr>
        <w:spacing w:line="276" w:lineRule="auto"/>
        <w:jc w:val="right"/>
        <w:rPr>
          <w:sz w:val="28"/>
          <w:szCs w:val="28"/>
        </w:rPr>
      </w:pPr>
      <w:r>
        <w:rPr>
          <w:b/>
          <w:sz w:val="36"/>
          <w:szCs w:val="36"/>
        </w:rPr>
        <w:t xml:space="preserve">                                                        </w:t>
      </w:r>
      <w:r w:rsidR="00783B93" w:rsidRPr="00783B93">
        <w:rPr>
          <w:sz w:val="28"/>
          <w:szCs w:val="28"/>
        </w:rPr>
        <w:t>Продолжение приложения 2</w:t>
      </w:r>
      <w:r w:rsidR="002311E9" w:rsidRPr="00783B93">
        <w:rPr>
          <w:sz w:val="28"/>
          <w:szCs w:val="28"/>
        </w:rPr>
        <w:t xml:space="preserve">                                                                     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461760" cy="6959600"/>
            <wp:effectExtent l="19050" t="0" r="0" b="0"/>
            <wp:docPr id="30" name="Рисунок 3" descr="C:\Users\эльдорадо\Desktop\20220419_124818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эльдорадо\Desktop\20220419_124818-COLLAG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760" cy="695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2311E9" w:rsidRDefault="00E929F4" w:rsidP="00E929F4">
      <w:pPr>
        <w:spacing w:line="276" w:lineRule="auto"/>
        <w:rPr>
          <w:sz w:val="36"/>
          <w:szCs w:val="36"/>
        </w:rPr>
      </w:pPr>
      <w:r>
        <w:rPr>
          <w:sz w:val="36"/>
          <w:szCs w:val="36"/>
        </w:rPr>
        <w:t xml:space="preserve">        </w:t>
      </w:r>
    </w:p>
    <w:p w:rsidR="002311E9" w:rsidRDefault="002311E9" w:rsidP="00E929F4">
      <w:pPr>
        <w:spacing w:line="276" w:lineRule="auto"/>
        <w:rPr>
          <w:sz w:val="36"/>
          <w:szCs w:val="36"/>
        </w:rPr>
      </w:pPr>
    </w:p>
    <w:p w:rsidR="004F4DF8" w:rsidRDefault="002311E9" w:rsidP="00893A72">
      <w:pPr>
        <w:spacing w:line="276" w:lineRule="auto"/>
        <w:jc w:val="both"/>
        <w:rPr>
          <w:sz w:val="36"/>
          <w:szCs w:val="36"/>
        </w:rPr>
      </w:pPr>
      <w:r>
        <w:rPr>
          <w:sz w:val="36"/>
          <w:szCs w:val="36"/>
        </w:rPr>
        <w:lastRenderedPageBreak/>
        <w:t xml:space="preserve">                        </w:t>
      </w:r>
      <w:r w:rsidR="00893A72">
        <w:rPr>
          <w:sz w:val="36"/>
          <w:szCs w:val="36"/>
        </w:rPr>
        <w:t xml:space="preserve">                                </w:t>
      </w:r>
    </w:p>
    <w:p w:rsidR="00CA14E2" w:rsidRPr="00783B93" w:rsidRDefault="004F4DF8" w:rsidP="00783B93">
      <w:pPr>
        <w:spacing w:line="276" w:lineRule="auto"/>
        <w:jc w:val="right"/>
        <w:rPr>
          <w:sz w:val="28"/>
          <w:szCs w:val="28"/>
        </w:rPr>
      </w:pPr>
      <w:r>
        <w:rPr>
          <w:sz w:val="36"/>
          <w:szCs w:val="36"/>
        </w:rPr>
        <w:t xml:space="preserve">                                                     </w:t>
      </w:r>
      <w:r w:rsidR="00783B93" w:rsidRPr="00783B93">
        <w:rPr>
          <w:sz w:val="28"/>
          <w:szCs w:val="28"/>
        </w:rPr>
        <w:t>Продолжение приложения 2</w:t>
      </w:r>
      <w:r w:rsidR="002311E9" w:rsidRPr="00783B93">
        <w:rPr>
          <w:sz w:val="28"/>
          <w:szCs w:val="28"/>
        </w:rPr>
        <w:t xml:space="preserve">                                                                                        </w:t>
      </w:r>
      <w:r w:rsidR="00E929F4" w:rsidRPr="00783B93">
        <w:rPr>
          <w:sz w:val="28"/>
          <w:szCs w:val="28"/>
        </w:rPr>
        <w:t xml:space="preserve">           </w:t>
      </w:r>
      <w:r w:rsidR="00CA14E2" w:rsidRPr="00783B93">
        <w:rPr>
          <w:sz w:val="28"/>
          <w:szCs w:val="28"/>
        </w:rPr>
        <w:t xml:space="preserve">            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461760" cy="5867400"/>
            <wp:effectExtent l="19050" t="0" r="0" b="0"/>
            <wp:docPr id="31" name="Рисунок 4" descr="C:\Users\эльдорадо\Desktop\20220419_125357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Users\эльдорадо\Desktop\20220419_125357-COLLAG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760" cy="586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3A72" w:rsidRDefault="00893A72" w:rsidP="00E929F4">
      <w:pPr>
        <w:spacing w:line="276" w:lineRule="auto"/>
        <w:rPr>
          <w:sz w:val="36"/>
          <w:szCs w:val="36"/>
        </w:rPr>
      </w:pPr>
    </w:p>
    <w:p w:rsidR="00893A72" w:rsidRDefault="00893A72" w:rsidP="00E929F4">
      <w:pPr>
        <w:spacing w:line="276" w:lineRule="auto"/>
        <w:rPr>
          <w:sz w:val="36"/>
          <w:szCs w:val="36"/>
        </w:rPr>
      </w:pPr>
    </w:p>
    <w:p w:rsidR="00893A72" w:rsidRDefault="00893A72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822BD0" w:rsidRDefault="00CA14E2" w:rsidP="00822BD0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                                 </w:t>
      </w:r>
    </w:p>
    <w:p w:rsidR="00783B93" w:rsidRDefault="00822BD0" w:rsidP="00822BD0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     </w:t>
      </w:r>
      <w:r w:rsidR="00F6310B">
        <w:rPr>
          <w:b/>
          <w:sz w:val="36"/>
          <w:szCs w:val="36"/>
        </w:rPr>
        <w:t xml:space="preserve">                               </w:t>
      </w:r>
    </w:p>
    <w:p w:rsidR="00822BD0" w:rsidRPr="00783B93" w:rsidRDefault="00783B93" w:rsidP="00783B93">
      <w:pPr>
        <w:spacing w:line="276" w:lineRule="auto"/>
        <w:jc w:val="right"/>
        <w:rPr>
          <w:noProof/>
          <w:sz w:val="36"/>
          <w:szCs w:val="36"/>
        </w:rPr>
      </w:pPr>
      <w:r>
        <w:rPr>
          <w:sz w:val="28"/>
          <w:szCs w:val="28"/>
        </w:rPr>
        <w:t>Окончание приложения 2</w:t>
      </w:r>
      <w:r w:rsidR="002311E9" w:rsidRPr="00783B93">
        <w:rPr>
          <w:sz w:val="28"/>
          <w:szCs w:val="28"/>
        </w:rPr>
        <w:t xml:space="preserve">   </w:t>
      </w:r>
      <w:r w:rsidR="002311E9" w:rsidRPr="00783B93">
        <w:rPr>
          <w:noProof/>
          <w:sz w:val="36"/>
          <w:szCs w:val="36"/>
        </w:rPr>
        <w:t xml:space="preserve">                         </w:t>
      </w:r>
      <w:r w:rsidR="00CA14E2" w:rsidRPr="00783B93">
        <w:rPr>
          <w:noProof/>
          <w:sz w:val="36"/>
          <w:szCs w:val="36"/>
        </w:rPr>
        <w:t xml:space="preserve">                             </w:t>
      </w:r>
      <w:r w:rsidR="002311E9" w:rsidRPr="00783B93">
        <w:rPr>
          <w:noProof/>
          <w:sz w:val="36"/>
          <w:szCs w:val="36"/>
        </w:rPr>
        <w:t xml:space="preserve"> </w:t>
      </w:r>
      <w:r w:rsidR="00822BD0" w:rsidRPr="00783B93">
        <w:rPr>
          <w:noProof/>
          <w:sz w:val="36"/>
          <w:szCs w:val="36"/>
        </w:rPr>
        <w:t xml:space="preserve">      </w:t>
      </w:r>
      <w:r w:rsidR="00E929F4" w:rsidRPr="00783B93">
        <w:rPr>
          <w:noProof/>
          <w:sz w:val="36"/>
          <w:szCs w:val="36"/>
        </w:rPr>
        <w:t xml:space="preserve">   </w:t>
      </w:r>
    </w:p>
    <w:p w:rsidR="00E929F4" w:rsidRPr="00822BD0" w:rsidRDefault="00E929F4" w:rsidP="00822BD0">
      <w:pPr>
        <w:spacing w:line="276" w:lineRule="auto"/>
        <w:jc w:val="both"/>
        <w:rPr>
          <w:b/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055360" cy="5991860"/>
            <wp:effectExtent l="19050" t="0" r="2540" b="0"/>
            <wp:docPr id="32" name="Рисунок 5" descr="C:\Users\эльдорадо\Desktop\20220420_092247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эльдорадо\Desktop\20220420_092247-COLLAG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360" cy="5991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Pr="00B67204" w:rsidRDefault="002B129F" w:rsidP="00B67204">
      <w:pPr>
        <w:spacing w:line="276" w:lineRule="auto"/>
        <w:jc w:val="right"/>
        <w:rPr>
          <w:sz w:val="36"/>
          <w:szCs w:val="36"/>
        </w:rPr>
      </w:pPr>
      <w:r>
        <w:rPr>
          <w:sz w:val="36"/>
          <w:szCs w:val="36"/>
        </w:rPr>
        <w:lastRenderedPageBreak/>
        <w:t xml:space="preserve">                                                                           </w:t>
      </w:r>
      <w:r w:rsidR="00E929F4" w:rsidRPr="00EB37A6">
        <w:rPr>
          <w:sz w:val="28"/>
          <w:szCs w:val="28"/>
        </w:rPr>
        <w:t xml:space="preserve">Приложение </w:t>
      </w:r>
      <w:r w:rsidR="00FA28A4">
        <w:rPr>
          <w:sz w:val="28"/>
          <w:szCs w:val="28"/>
        </w:rPr>
        <w:t>3</w:t>
      </w:r>
    </w:p>
    <w:p w:rsidR="00E929F4" w:rsidRPr="00EB37A6" w:rsidRDefault="00E929F4" w:rsidP="00EB37A6">
      <w:pPr>
        <w:spacing w:line="276" w:lineRule="auto"/>
        <w:jc w:val="center"/>
        <w:rPr>
          <w:sz w:val="28"/>
          <w:szCs w:val="28"/>
        </w:rPr>
      </w:pPr>
      <w:r w:rsidRPr="00EB37A6">
        <w:rPr>
          <w:sz w:val="28"/>
          <w:szCs w:val="28"/>
        </w:rPr>
        <w:t>Памятки, буклеты для родителей</w:t>
      </w:r>
    </w:p>
    <w:p w:rsidR="00E929F4" w:rsidRPr="004067D3" w:rsidRDefault="00E929F4" w:rsidP="00E929F4">
      <w:pPr>
        <w:spacing w:line="276" w:lineRule="auto"/>
        <w:rPr>
          <w:b/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715000" cy="2605367"/>
            <wp:effectExtent l="19050" t="0" r="0" b="0"/>
            <wp:docPr id="35" name="Рисунок 6" descr="C:\Users\эльдорадо\Desktop\IMG-20220506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эльдорадо\Desktop\IMG-20220506-WA001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432" cy="2605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FA28A4" w:rsidRDefault="00771DEA" w:rsidP="00EB37A6">
      <w:pPr>
        <w:spacing w:line="276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</w:t>
      </w:r>
      <w:r w:rsidR="00EB37A6">
        <w:rPr>
          <w:sz w:val="28"/>
          <w:szCs w:val="28"/>
        </w:rPr>
        <w:t xml:space="preserve">                          </w:t>
      </w: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FA28A4" w:rsidRDefault="00FA28A4" w:rsidP="00EB37A6">
      <w:pPr>
        <w:spacing w:line="276" w:lineRule="auto"/>
        <w:jc w:val="right"/>
        <w:rPr>
          <w:sz w:val="28"/>
          <w:szCs w:val="28"/>
        </w:rPr>
      </w:pPr>
    </w:p>
    <w:p w:rsidR="00B67204" w:rsidRDefault="00B67204" w:rsidP="00B67204">
      <w:pPr>
        <w:spacing w:line="276" w:lineRule="auto"/>
        <w:jc w:val="right"/>
        <w:rPr>
          <w:sz w:val="28"/>
          <w:szCs w:val="28"/>
        </w:rPr>
      </w:pPr>
    </w:p>
    <w:p w:rsidR="00617B81" w:rsidRPr="00EB37A6" w:rsidRDefault="00617B81" w:rsidP="00B67204">
      <w:pPr>
        <w:spacing w:line="276" w:lineRule="auto"/>
        <w:jc w:val="right"/>
        <w:rPr>
          <w:sz w:val="28"/>
          <w:szCs w:val="28"/>
        </w:rPr>
      </w:pPr>
      <w:r w:rsidRPr="00EB37A6">
        <w:rPr>
          <w:sz w:val="28"/>
          <w:szCs w:val="28"/>
        </w:rPr>
        <w:lastRenderedPageBreak/>
        <w:t xml:space="preserve">Приложение </w:t>
      </w:r>
      <w:r w:rsidR="00FA28A4">
        <w:rPr>
          <w:sz w:val="28"/>
          <w:szCs w:val="28"/>
        </w:rPr>
        <w:t>4</w:t>
      </w:r>
    </w:p>
    <w:p w:rsidR="00617B81" w:rsidRDefault="00617B81" w:rsidP="00617B81">
      <w:pPr>
        <w:spacing w:line="276" w:lineRule="auto"/>
        <w:jc w:val="center"/>
        <w:rPr>
          <w:sz w:val="28"/>
          <w:szCs w:val="28"/>
        </w:rPr>
      </w:pPr>
    </w:p>
    <w:p w:rsidR="00617B81" w:rsidRPr="00EB37A6" w:rsidRDefault="00617B81" w:rsidP="00EB37A6">
      <w:pPr>
        <w:pStyle w:val="a7"/>
        <w:spacing w:before="0" w:beforeAutospacing="0" w:after="0" w:afterAutospacing="0"/>
        <w:jc w:val="center"/>
        <w:rPr>
          <w:b/>
          <w:color w:val="010101"/>
          <w:sz w:val="28"/>
          <w:szCs w:val="28"/>
        </w:rPr>
      </w:pPr>
      <w:r w:rsidRPr="00EB37A6">
        <w:rPr>
          <w:b/>
          <w:color w:val="010101"/>
          <w:sz w:val="28"/>
          <w:szCs w:val="28"/>
        </w:rPr>
        <w:t>Консультация для родителей</w:t>
      </w:r>
    </w:p>
    <w:p w:rsidR="00617B81" w:rsidRPr="00EB37A6" w:rsidRDefault="00617B81" w:rsidP="00EB37A6">
      <w:pPr>
        <w:pStyle w:val="a7"/>
        <w:spacing w:before="0" w:beforeAutospacing="0" w:after="0" w:afterAutospacing="0"/>
        <w:jc w:val="center"/>
        <w:rPr>
          <w:b/>
          <w:color w:val="010101"/>
          <w:sz w:val="28"/>
          <w:szCs w:val="28"/>
        </w:rPr>
      </w:pPr>
      <w:r w:rsidRPr="00EB37A6">
        <w:rPr>
          <w:b/>
          <w:color w:val="010101"/>
          <w:sz w:val="28"/>
          <w:szCs w:val="28"/>
        </w:rPr>
        <w:t> Использование дидактических игр в 1 младшей группе </w:t>
      </w:r>
    </w:p>
    <w:p w:rsidR="00617B81" w:rsidRPr="00EB37A6" w:rsidRDefault="00617B81" w:rsidP="00EB37A6">
      <w:pPr>
        <w:pStyle w:val="a7"/>
        <w:spacing w:before="0" w:beforeAutospacing="0" w:after="0" w:afterAutospacing="0"/>
        <w:jc w:val="center"/>
        <w:rPr>
          <w:b/>
          <w:color w:val="010101"/>
          <w:sz w:val="28"/>
          <w:szCs w:val="28"/>
        </w:rPr>
      </w:pPr>
      <w:r w:rsidRPr="00EB37A6">
        <w:rPr>
          <w:b/>
          <w:iCs/>
          <w:color w:val="010101"/>
          <w:sz w:val="28"/>
          <w:szCs w:val="28"/>
        </w:rPr>
        <w:t xml:space="preserve">(дети 2–3 лет) </w:t>
      </w:r>
    </w:p>
    <w:p w:rsidR="00B2057D" w:rsidRDefault="00617B81" w:rsidP="00EB37A6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b/>
          <w:color w:val="010101"/>
          <w:sz w:val="32"/>
          <w:szCs w:val="32"/>
        </w:rPr>
        <w:tab/>
      </w:r>
      <w:r w:rsidRPr="00AA3FD7">
        <w:rPr>
          <w:color w:val="010101"/>
          <w:sz w:val="28"/>
          <w:szCs w:val="28"/>
        </w:rPr>
        <w:t>Ранний возраст</w:t>
      </w:r>
      <w:r w:rsidR="00B2057D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 xml:space="preserve">- самое благоприятное время для сенсорного воспитания, которое обеспечивает полноценное восприятие окружающего мира, что способствует умственному, физическому, эстетическому развитию детей. Лучший способ развивать и закреплять сенсорные навыки у </w:t>
      </w:r>
      <w:r w:rsidR="00B2057D">
        <w:rPr>
          <w:color w:val="010101"/>
          <w:sz w:val="28"/>
          <w:szCs w:val="28"/>
        </w:rPr>
        <w:t xml:space="preserve">ребенка </w:t>
      </w:r>
      <w:r w:rsidRPr="00AA3FD7">
        <w:rPr>
          <w:color w:val="010101"/>
          <w:sz w:val="28"/>
          <w:szCs w:val="28"/>
        </w:rPr>
        <w:t>–</w:t>
      </w:r>
      <w:r w:rsidR="00B2057D">
        <w:rPr>
          <w:color w:val="010101"/>
          <w:sz w:val="28"/>
          <w:szCs w:val="28"/>
        </w:rPr>
        <w:t xml:space="preserve"> это </w:t>
      </w:r>
      <w:r w:rsidRPr="00AA3FD7">
        <w:rPr>
          <w:color w:val="010101"/>
          <w:sz w:val="28"/>
          <w:szCs w:val="28"/>
        </w:rPr>
        <w:t>превращать любые занятия и обязанности в игру, т. к. предметная игра является</w:t>
      </w:r>
      <w:r w:rsidR="00B2057D">
        <w:rPr>
          <w:color w:val="010101"/>
          <w:sz w:val="28"/>
          <w:szCs w:val="28"/>
        </w:rPr>
        <w:t xml:space="preserve"> ведущим видом деятельности.</w:t>
      </w:r>
    </w:p>
    <w:p w:rsidR="00617B81" w:rsidRPr="00AA3FD7" w:rsidRDefault="00B2057D" w:rsidP="0006654C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В </w:t>
      </w:r>
      <w:r w:rsidR="00617B81" w:rsidRPr="00AA3FD7">
        <w:rPr>
          <w:color w:val="010101"/>
          <w:sz w:val="28"/>
          <w:szCs w:val="28"/>
        </w:rPr>
        <w:t>игре ребенок развивается физически, приучается преодолевать трудности. У него воспитывается сообразительность, находчивость, инициатива.</w:t>
      </w:r>
    </w:p>
    <w:p w:rsidR="002B129F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С помощью дидактических игр воспитатель осуществляет сенсорное воспитание детей, развивает познавательные процессы </w:t>
      </w:r>
      <w:r w:rsidRPr="00AA3FD7">
        <w:rPr>
          <w:i/>
          <w:iCs/>
          <w:color w:val="010101"/>
          <w:sz w:val="28"/>
          <w:szCs w:val="28"/>
        </w:rPr>
        <w:t>(</w:t>
      </w:r>
      <w:r w:rsidRPr="004819E6">
        <w:rPr>
          <w:iCs/>
          <w:color w:val="010101"/>
          <w:sz w:val="28"/>
          <w:szCs w:val="28"/>
        </w:rPr>
        <w:t>любознательность, понимание взаимосвязи простейших явлений и т. д.)</w:t>
      </w:r>
      <w:r w:rsidRPr="004819E6">
        <w:rPr>
          <w:color w:val="010101"/>
          <w:sz w:val="28"/>
          <w:szCs w:val="28"/>
        </w:rPr>
        <w:t>.</w:t>
      </w:r>
      <w:r w:rsidRPr="00AA3FD7">
        <w:rPr>
          <w:color w:val="010101"/>
          <w:sz w:val="28"/>
          <w:szCs w:val="28"/>
        </w:rPr>
        <w:t xml:space="preserve"> Он использует игру как средство развития мышления, речи, воображения, памяти, расширения и закрепления представлений об окружающей жизни. Большое значение в сенсорном воспитании имеет формирование у детей представлений о сенсорных эталонах –</w:t>
      </w:r>
      <w:r w:rsidR="00B2057D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 xml:space="preserve">общепринятых образцах внешних свойств предметов. В каждом возрасте перед сенсорным воспитанием стоят свои задачи. В качестве одного из методов сенсорного воспитания применяются дидактические игры и упражнения, позволяющие шире приобщать детей к текущей жизни в доступных им формах интеллектуальной и активной практической деятельности, нравственных и эстетических переживаниях.  </w:t>
      </w:r>
    </w:p>
    <w:p w:rsidR="00EB37A6" w:rsidRDefault="002B129F" w:rsidP="00893A72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                                      </w:t>
      </w:r>
      <w:r w:rsidR="00893A72">
        <w:rPr>
          <w:color w:val="010101"/>
          <w:sz w:val="28"/>
          <w:szCs w:val="28"/>
        </w:rPr>
        <w:t xml:space="preserve">                         </w:t>
      </w:r>
    </w:p>
    <w:p w:rsidR="00EB37A6" w:rsidRDefault="00EB37A6" w:rsidP="00893A72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</w:p>
    <w:p w:rsidR="00EB37A6" w:rsidRDefault="00EB37A6" w:rsidP="00EB37A6">
      <w:pPr>
        <w:pStyle w:val="a7"/>
        <w:spacing w:before="0" w:beforeAutospacing="0" w:after="0" w:afterAutospacing="0" w:line="360" w:lineRule="auto"/>
        <w:jc w:val="right"/>
        <w:rPr>
          <w:sz w:val="28"/>
          <w:szCs w:val="28"/>
        </w:rPr>
      </w:pPr>
    </w:p>
    <w:p w:rsidR="002B129F" w:rsidRPr="00EB37A6" w:rsidRDefault="002B129F" w:rsidP="00EB37A6">
      <w:pPr>
        <w:pStyle w:val="a7"/>
        <w:spacing w:before="0" w:beforeAutospacing="0" w:after="0" w:afterAutospacing="0" w:line="360" w:lineRule="auto"/>
        <w:jc w:val="right"/>
        <w:rPr>
          <w:color w:val="010101"/>
          <w:sz w:val="28"/>
          <w:szCs w:val="28"/>
        </w:rPr>
      </w:pPr>
      <w:r w:rsidRPr="00EB37A6">
        <w:rPr>
          <w:sz w:val="28"/>
          <w:szCs w:val="28"/>
        </w:rPr>
        <w:lastRenderedPageBreak/>
        <w:t xml:space="preserve">Продолжение приложения </w:t>
      </w:r>
      <w:r w:rsidR="00FA28A4">
        <w:rPr>
          <w:sz w:val="28"/>
          <w:szCs w:val="28"/>
        </w:rPr>
        <w:t>4</w:t>
      </w:r>
    </w:p>
    <w:p w:rsidR="00617B81" w:rsidRPr="00AA3FD7" w:rsidRDefault="0088061C" w:rsidP="0096520A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Дидактическая игра </w:t>
      </w:r>
      <w:r w:rsidR="00617B81" w:rsidRPr="00AA3FD7">
        <w:rPr>
          <w:color w:val="010101"/>
          <w:sz w:val="28"/>
          <w:szCs w:val="28"/>
        </w:rPr>
        <w:t>приобретает всё большее значение, однако в практике воспитания детей она ещё исполь</w:t>
      </w:r>
      <w:r w:rsidR="00B2057D">
        <w:rPr>
          <w:color w:val="010101"/>
          <w:sz w:val="28"/>
          <w:szCs w:val="28"/>
        </w:rPr>
        <w:t>зуется</w:t>
      </w:r>
      <w:r w:rsidR="003400A2">
        <w:rPr>
          <w:color w:val="010101"/>
          <w:sz w:val="28"/>
          <w:szCs w:val="28"/>
        </w:rPr>
        <w:t xml:space="preserve"> </w:t>
      </w:r>
      <w:r w:rsidR="00B2057D">
        <w:rPr>
          <w:color w:val="010101"/>
          <w:sz w:val="28"/>
          <w:szCs w:val="28"/>
        </w:rPr>
        <w:t>недостаточно.</w:t>
      </w:r>
      <w:r w:rsidR="003400A2">
        <w:rPr>
          <w:color w:val="010101"/>
          <w:sz w:val="28"/>
          <w:szCs w:val="28"/>
        </w:rPr>
        <w:t xml:space="preserve"> </w:t>
      </w:r>
      <w:r w:rsidR="00B2057D">
        <w:rPr>
          <w:color w:val="010101"/>
          <w:sz w:val="28"/>
          <w:szCs w:val="28"/>
        </w:rPr>
        <w:t xml:space="preserve">Между тем, </w:t>
      </w:r>
      <w:r w:rsidR="00617B81" w:rsidRPr="00AA3FD7">
        <w:rPr>
          <w:color w:val="010101"/>
          <w:sz w:val="28"/>
          <w:szCs w:val="28"/>
        </w:rPr>
        <w:t>наряду с использованием представлений о форме, цвете, величине и др., она составляет одну из основ умственного воспитания, всестороннего развития и формирования познавательных способностей реб</w:t>
      </w:r>
      <w:r w:rsidR="00B2057D">
        <w:rPr>
          <w:color w:val="010101"/>
          <w:sz w:val="28"/>
          <w:szCs w:val="28"/>
        </w:rPr>
        <w:t>ё</w:t>
      </w:r>
      <w:r w:rsidR="00617B81" w:rsidRPr="00AA3FD7">
        <w:rPr>
          <w:color w:val="010101"/>
          <w:sz w:val="28"/>
          <w:szCs w:val="28"/>
        </w:rPr>
        <w:t>нка. Богатые возможности для сенсорного развития и совершенствования ловкости рук таят в себе народные игрушки: башенки, матрешки, неваляшки, разборные шары, яйца и многие другие. Детей привлекают красочность этих игрушек, забавность действий с ними. Играя, ребенок приобретает умение действовать на основе различения формы, величины, цвета предметов, овладевает разнообразными новыми движениями, действиями. И все это своеобразное обучение элементарным знаниям и умениям осуществляется в формах увлекательных, доступных ребёнку. Народная мудрость создала дидактическую игру, которая является для маленького ребенка наиболее подходящей формой обучения. Обучающее воздействие необходимо как в семье, так и в детских учреждениях.</w:t>
      </w:r>
    </w:p>
    <w:p w:rsidR="00617B81" w:rsidRPr="00AA3FD7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Вводить новые игры нужно постепенно. Они должны быть доступны детям и вместе с тем требовать определенного напряжения сил, способствовать их развитию и самоорганизации.</w:t>
      </w:r>
    </w:p>
    <w:p w:rsidR="002B129F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Характерные особенности дидактических игр заключаются в том, что они создаются взрослыми с целью обучения и воспитания детей. Однако, созданные в дидактических целях, они остаются играми. Ребенка в этих играх привлекает, прежде всего, игровая ситуация, а играя, он незаметно для себя решает дидактическую задачу.</w:t>
      </w:r>
      <w:r w:rsidR="0096520A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 xml:space="preserve">Каждая дидактическая игра включает в себя несколько элементов, а именно: дидактическую задачу, содержание, правила и игровые действия. </w:t>
      </w:r>
    </w:p>
    <w:p w:rsidR="00EB37A6" w:rsidRDefault="002B129F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 w:rsidRPr="00EB37A6">
        <w:rPr>
          <w:color w:val="010101"/>
          <w:sz w:val="28"/>
          <w:szCs w:val="28"/>
        </w:rPr>
        <w:t xml:space="preserve">                                               </w:t>
      </w:r>
      <w:r w:rsidR="0096520A" w:rsidRPr="00EB37A6">
        <w:rPr>
          <w:color w:val="010101"/>
          <w:sz w:val="28"/>
          <w:szCs w:val="28"/>
        </w:rPr>
        <w:t xml:space="preserve">         </w:t>
      </w:r>
    </w:p>
    <w:p w:rsidR="0006654C" w:rsidRDefault="0006654C" w:rsidP="00EB37A6">
      <w:pPr>
        <w:pStyle w:val="a7"/>
        <w:spacing w:before="0" w:beforeAutospacing="0" w:after="0" w:afterAutospacing="0" w:line="360" w:lineRule="auto"/>
        <w:jc w:val="right"/>
        <w:rPr>
          <w:sz w:val="28"/>
          <w:szCs w:val="28"/>
        </w:rPr>
      </w:pPr>
    </w:p>
    <w:p w:rsidR="002B129F" w:rsidRPr="00EB37A6" w:rsidRDefault="002B129F" w:rsidP="00EB37A6">
      <w:pPr>
        <w:pStyle w:val="a7"/>
        <w:spacing w:before="0" w:beforeAutospacing="0" w:after="0" w:afterAutospacing="0" w:line="360" w:lineRule="auto"/>
        <w:jc w:val="right"/>
        <w:rPr>
          <w:color w:val="010101"/>
          <w:sz w:val="28"/>
          <w:szCs w:val="28"/>
        </w:rPr>
      </w:pPr>
      <w:r w:rsidRPr="00EB37A6">
        <w:rPr>
          <w:sz w:val="28"/>
          <w:szCs w:val="28"/>
        </w:rPr>
        <w:lastRenderedPageBreak/>
        <w:t xml:space="preserve">Продолжение приложения </w:t>
      </w:r>
      <w:r w:rsidR="00FA28A4">
        <w:rPr>
          <w:sz w:val="28"/>
          <w:szCs w:val="28"/>
        </w:rPr>
        <w:t>4</w:t>
      </w:r>
    </w:p>
    <w:p w:rsidR="00617B81" w:rsidRPr="00AA3FD7" w:rsidRDefault="00093255" w:rsidP="0006654C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 w:rsidRPr="00AA3FD7">
        <w:rPr>
          <w:color w:val="010101"/>
          <w:sz w:val="28"/>
          <w:szCs w:val="28"/>
        </w:rPr>
        <w:t xml:space="preserve">Основным элементом дидактической игры является дидактическая задача. </w:t>
      </w:r>
      <w:r w:rsidR="0088061C">
        <w:rPr>
          <w:color w:val="010101"/>
          <w:sz w:val="28"/>
          <w:szCs w:val="28"/>
        </w:rPr>
        <w:t xml:space="preserve">Она </w:t>
      </w:r>
      <w:r w:rsidR="00617B81" w:rsidRPr="00AA3FD7">
        <w:rPr>
          <w:color w:val="010101"/>
          <w:sz w:val="28"/>
          <w:szCs w:val="28"/>
        </w:rPr>
        <w:t>тесно связана с программой занятий. Все остальные элементы подчинены этой задаче и обеспечивают ее выполнение.</w:t>
      </w:r>
    </w:p>
    <w:p w:rsidR="00617B81" w:rsidRPr="00AA3FD7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Дидактические задачи разнообразны. Это может быть ознакомление с окружающим (природа, животный и растительный мир, люди, их быт, труд, события общественной жизни, развитие речи, (закрепление правильного звукопроизношения, обогащение словаря, развитие связной речи и мышления). Дидактические задачи могут быть связаны с закреплением элементарных математических представлений.</w:t>
      </w:r>
    </w:p>
    <w:p w:rsidR="00617B81" w:rsidRPr="00AA3FD7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Большая роль в дидактической игре принадлежит правилам. Они определяют, что и как должен делать в игре каждый ребенок, указывают путь к достижению цели. Правила помогают развивать у детей способности торможения (особенно в младшем дошкольном возрасте). Они воспитывают у детей умение сдерживаться, управлять своим поведением.</w:t>
      </w:r>
    </w:p>
    <w:p w:rsidR="00617B81" w:rsidRPr="00AA3FD7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Детям младшего дошкольного возраста очень трудно соблюдать очередность. Каждому хочется первым вынуть игрушку из </w:t>
      </w:r>
      <w:r w:rsidRPr="00DF2F9B">
        <w:rPr>
          <w:iCs/>
          <w:color w:val="010101"/>
          <w:sz w:val="28"/>
          <w:szCs w:val="28"/>
        </w:rPr>
        <w:t>«чудесного</w:t>
      </w:r>
      <w:r w:rsidRPr="00AA3FD7">
        <w:rPr>
          <w:i/>
          <w:iCs/>
          <w:color w:val="010101"/>
          <w:sz w:val="28"/>
          <w:szCs w:val="28"/>
        </w:rPr>
        <w:t xml:space="preserve"> </w:t>
      </w:r>
      <w:r w:rsidRPr="00DF2F9B">
        <w:rPr>
          <w:iCs/>
          <w:color w:val="010101"/>
          <w:sz w:val="28"/>
          <w:szCs w:val="28"/>
        </w:rPr>
        <w:t>мешочка»</w:t>
      </w:r>
      <w:r w:rsidRPr="00AA3FD7">
        <w:rPr>
          <w:color w:val="010101"/>
          <w:sz w:val="28"/>
          <w:szCs w:val="28"/>
        </w:rPr>
        <w:t>, получить карточку, назвать предмет и т. д. Но желание играть и играть в коллективе детей постепенно подводит их к умению тормозить это чувство, т. е. подчиняться правилам игры.</w:t>
      </w:r>
    </w:p>
    <w:p w:rsidR="0096520A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Благодаря наличию игровых действий дидактические игры, применяемые на занятиях, делают обучение более занимательным, эмоциональным, помогают повысить произвольное внимание детей, создают предпосылки к более глубокому овладению знаниями, умениям</w:t>
      </w:r>
      <w:r w:rsidR="0043762E">
        <w:rPr>
          <w:color w:val="010101"/>
          <w:sz w:val="28"/>
          <w:szCs w:val="28"/>
        </w:rPr>
        <w:t xml:space="preserve">. </w:t>
      </w:r>
    </w:p>
    <w:p w:rsidR="0006654C" w:rsidRDefault="00093255" w:rsidP="0006654C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В </w:t>
      </w:r>
      <w:r w:rsidRPr="00AA3FD7">
        <w:rPr>
          <w:color w:val="010101"/>
          <w:sz w:val="28"/>
          <w:szCs w:val="28"/>
        </w:rPr>
        <w:t>дошкольной педагогике все многообразие дидактических игр объединя</w:t>
      </w:r>
      <w:r>
        <w:rPr>
          <w:color w:val="010101"/>
          <w:sz w:val="28"/>
          <w:szCs w:val="28"/>
        </w:rPr>
        <w:t xml:space="preserve">ется в три основных вида: </w:t>
      </w:r>
      <w:r w:rsidRPr="00AA3FD7">
        <w:rPr>
          <w:color w:val="010101"/>
          <w:sz w:val="28"/>
          <w:szCs w:val="28"/>
        </w:rPr>
        <w:t xml:space="preserve"> </w:t>
      </w:r>
      <w:r w:rsidR="0096520A">
        <w:rPr>
          <w:color w:val="010101"/>
          <w:sz w:val="28"/>
          <w:szCs w:val="28"/>
        </w:rPr>
        <w:t xml:space="preserve">игры с </w:t>
      </w:r>
      <w:r w:rsidR="00617B81" w:rsidRPr="00AA3FD7">
        <w:rPr>
          <w:color w:val="010101"/>
          <w:sz w:val="28"/>
          <w:szCs w:val="28"/>
        </w:rPr>
        <w:t xml:space="preserve">предметами, игрушками, природным материалом, настольно - печатные и словесные игры. </w:t>
      </w:r>
      <w:r w:rsidR="0088061C" w:rsidRPr="00AA3FD7">
        <w:rPr>
          <w:color w:val="010101"/>
          <w:sz w:val="28"/>
          <w:szCs w:val="28"/>
        </w:rPr>
        <w:t>В играх с предметами используются игрушки и реальные</w:t>
      </w:r>
      <w:r w:rsidR="0088061C">
        <w:rPr>
          <w:color w:val="010101"/>
          <w:sz w:val="28"/>
          <w:szCs w:val="28"/>
        </w:rPr>
        <w:t xml:space="preserve"> </w:t>
      </w:r>
      <w:r w:rsidR="0088061C" w:rsidRPr="00AA3FD7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>предметы. Играя с ними, дети</w:t>
      </w:r>
    </w:p>
    <w:p w:rsidR="0006654C" w:rsidRPr="00EB37A6" w:rsidRDefault="0006654C" w:rsidP="0006654C">
      <w:pPr>
        <w:pStyle w:val="a7"/>
        <w:spacing w:before="0" w:beforeAutospacing="0" w:after="240" w:afterAutospacing="0" w:line="360" w:lineRule="auto"/>
        <w:jc w:val="right"/>
        <w:rPr>
          <w:color w:val="010101"/>
          <w:sz w:val="28"/>
          <w:szCs w:val="28"/>
        </w:rPr>
      </w:pPr>
      <w:r w:rsidRPr="00EB37A6">
        <w:rPr>
          <w:sz w:val="28"/>
          <w:szCs w:val="28"/>
        </w:rPr>
        <w:lastRenderedPageBreak/>
        <w:t xml:space="preserve">Продолжение приложения </w:t>
      </w:r>
      <w:r w:rsidR="00FA28A4">
        <w:rPr>
          <w:sz w:val="28"/>
          <w:szCs w:val="28"/>
        </w:rPr>
        <w:t>4</w:t>
      </w:r>
    </w:p>
    <w:p w:rsidR="0006654C" w:rsidRDefault="00617B81" w:rsidP="0006654C">
      <w:pPr>
        <w:pStyle w:val="a7"/>
        <w:spacing w:before="0" w:beforeAutospacing="0" w:after="0" w:afterAutospacing="0" w:line="360" w:lineRule="auto"/>
        <w:jc w:val="both"/>
        <w:rPr>
          <w:iCs/>
          <w:color w:val="010101"/>
          <w:sz w:val="28"/>
          <w:szCs w:val="28"/>
        </w:rPr>
      </w:pPr>
      <w:r w:rsidRPr="00AA3FD7">
        <w:rPr>
          <w:color w:val="010101"/>
          <w:sz w:val="28"/>
          <w:szCs w:val="28"/>
        </w:rPr>
        <w:t>учатся сравнивать, устанавливать сходство и различие предметов. С их помощью дети знакомятся со свойствами предметов: цветом, формой, качеством. В играх решаются задачи на сравнение, классификацию, установление последовательности. Для детей младшей группы даются предметы,</w:t>
      </w:r>
      <w:r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>резко отличающиеся друг от друга по свойствам, так как дети этой группы еще не могут находить слабозаметные различия между предметами. К таким играм относятся: </w:t>
      </w:r>
      <w:r w:rsidRPr="001F52C3">
        <w:rPr>
          <w:iCs/>
          <w:color w:val="010101"/>
          <w:sz w:val="28"/>
          <w:szCs w:val="28"/>
        </w:rPr>
        <w:t>«Кукла Катя обедает.»</w:t>
      </w:r>
      <w:r w:rsidRPr="001F52C3">
        <w:rPr>
          <w:color w:val="010101"/>
          <w:sz w:val="28"/>
          <w:szCs w:val="28"/>
        </w:rPr>
        <w:t>, </w:t>
      </w:r>
      <w:r w:rsidRPr="001F52C3">
        <w:rPr>
          <w:iCs/>
          <w:color w:val="010101"/>
          <w:sz w:val="28"/>
          <w:szCs w:val="28"/>
        </w:rPr>
        <w:t>«Кукла Катя собирается на прогулку»</w:t>
      </w:r>
      <w:r w:rsidRPr="001F52C3">
        <w:rPr>
          <w:color w:val="010101"/>
          <w:sz w:val="28"/>
          <w:szCs w:val="28"/>
        </w:rPr>
        <w:t>, </w:t>
      </w:r>
      <w:r w:rsidRPr="001F52C3">
        <w:rPr>
          <w:iCs/>
          <w:color w:val="010101"/>
          <w:sz w:val="28"/>
          <w:szCs w:val="28"/>
        </w:rPr>
        <w:t>«Что изменилось?»</w:t>
      </w:r>
      <w:r w:rsidRPr="001F52C3">
        <w:rPr>
          <w:color w:val="010101"/>
          <w:sz w:val="28"/>
          <w:szCs w:val="28"/>
        </w:rPr>
        <w:t>, </w:t>
      </w:r>
      <w:r w:rsidRPr="001F52C3">
        <w:rPr>
          <w:iCs/>
          <w:color w:val="010101"/>
          <w:sz w:val="28"/>
          <w:szCs w:val="28"/>
        </w:rPr>
        <w:t>«Чудесный мешочек»</w:t>
      </w:r>
      <w:r w:rsidRPr="001F52C3">
        <w:rPr>
          <w:color w:val="010101"/>
          <w:sz w:val="28"/>
          <w:szCs w:val="28"/>
        </w:rPr>
        <w:t>, </w:t>
      </w:r>
      <w:r w:rsidRPr="001F52C3">
        <w:rPr>
          <w:iCs/>
          <w:color w:val="010101"/>
          <w:sz w:val="28"/>
          <w:szCs w:val="28"/>
        </w:rPr>
        <w:t>«Узнай на вкус»</w:t>
      </w:r>
      <w:r w:rsidRPr="001F52C3">
        <w:rPr>
          <w:color w:val="010101"/>
          <w:sz w:val="28"/>
          <w:szCs w:val="28"/>
        </w:rPr>
        <w:t>, </w:t>
      </w:r>
      <w:r w:rsidRPr="001F52C3">
        <w:rPr>
          <w:iCs/>
          <w:color w:val="010101"/>
          <w:sz w:val="28"/>
          <w:szCs w:val="28"/>
        </w:rPr>
        <w:t>«Выбери предмет»</w:t>
      </w:r>
      <w:r w:rsidRPr="001F52C3">
        <w:rPr>
          <w:color w:val="010101"/>
          <w:sz w:val="28"/>
          <w:szCs w:val="28"/>
        </w:rPr>
        <w:t>, </w:t>
      </w:r>
      <w:r w:rsidRPr="001F52C3">
        <w:rPr>
          <w:iCs/>
          <w:color w:val="010101"/>
          <w:sz w:val="28"/>
          <w:szCs w:val="28"/>
        </w:rPr>
        <w:t>«Посуда»</w:t>
      </w:r>
      <w:r w:rsidRPr="001F52C3">
        <w:rPr>
          <w:color w:val="010101"/>
          <w:sz w:val="28"/>
          <w:szCs w:val="28"/>
        </w:rPr>
        <w:t>, </w:t>
      </w:r>
      <w:r w:rsidRPr="001F52C3">
        <w:rPr>
          <w:iCs/>
          <w:color w:val="010101"/>
          <w:sz w:val="28"/>
          <w:szCs w:val="28"/>
        </w:rPr>
        <w:t>«Третий лишний»</w:t>
      </w:r>
      <w:r w:rsidRPr="001F52C3">
        <w:rPr>
          <w:color w:val="010101"/>
          <w:sz w:val="28"/>
          <w:szCs w:val="28"/>
        </w:rPr>
        <w:t> </w:t>
      </w:r>
      <w:r w:rsidRPr="00AA3FD7">
        <w:rPr>
          <w:color w:val="010101"/>
          <w:sz w:val="28"/>
          <w:szCs w:val="28"/>
        </w:rPr>
        <w:t>и т. д. Настольно</w:t>
      </w:r>
      <w:r w:rsidR="00E2263B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>-печатные игры</w:t>
      </w:r>
      <w:r w:rsidR="00DF2F9B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>–</w:t>
      </w:r>
      <w:r w:rsidR="00DF2F9B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>интересное занятие для детей. Они разнообразны по видам: парные картинки, лото, домино. Самое простое задание в подборе картинок по парам</w:t>
      </w:r>
      <w:r w:rsidR="00DF2F9B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>–</w:t>
      </w:r>
      <w:r w:rsidR="00DF2F9B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 xml:space="preserve">нахождение среди разных картинок двух совершенно одинаковых: две шапочки, две машины и т. д. Затем задание немного усложняется: ребенок объединяет картинки не только по внешним признакам, но и по смыслу. </w:t>
      </w: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Предметы</w:t>
      </w:r>
      <w:r w:rsidR="00DF2F9B">
        <w:rPr>
          <w:color w:val="010101"/>
          <w:sz w:val="28"/>
          <w:szCs w:val="28"/>
        </w:rPr>
        <w:t>,</w:t>
      </w:r>
      <w:r w:rsidRPr="00AA3FD7">
        <w:rPr>
          <w:color w:val="010101"/>
          <w:sz w:val="28"/>
          <w:szCs w:val="28"/>
        </w:rPr>
        <w:t xml:space="preserve"> изображенные на картинке, могут быть разные по форме и цвету, но их объединяет принадлежность к одному виду предметов. Подбор картинок по общему признаку </w:t>
      </w:r>
      <w:r w:rsidRPr="001F52C3">
        <w:rPr>
          <w:iCs/>
          <w:color w:val="010101"/>
          <w:sz w:val="28"/>
          <w:szCs w:val="28"/>
        </w:rPr>
        <w:t>(классификация)</w:t>
      </w:r>
      <w:r w:rsidRPr="001F52C3">
        <w:rPr>
          <w:color w:val="010101"/>
          <w:sz w:val="28"/>
          <w:szCs w:val="28"/>
        </w:rPr>
        <w:t>.</w:t>
      </w:r>
      <w:r w:rsidRPr="00AA3FD7">
        <w:rPr>
          <w:color w:val="010101"/>
          <w:sz w:val="28"/>
          <w:szCs w:val="28"/>
        </w:rPr>
        <w:t xml:space="preserve"> «Что растет в лесу </w:t>
      </w:r>
      <w:r w:rsidRPr="00AA3FD7">
        <w:rPr>
          <w:i/>
          <w:iCs/>
          <w:color w:val="010101"/>
          <w:sz w:val="28"/>
          <w:szCs w:val="28"/>
        </w:rPr>
        <w:t>(</w:t>
      </w:r>
      <w:r w:rsidRPr="00E2263B">
        <w:rPr>
          <w:iCs/>
          <w:color w:val="010101"/>
          <w:sz w:val="28"/>
          <w:szCs w:val="28"/>
        </w:rPr>
        <w:t>саду,</w:t>
      </w:r>
      <w:r w:rsidRPr="00AA3FD7">
        <w:rPr>
          <w:i/>
          <w:iCs/>
          <w:color w:val="010101"/>
          <w:sz w:val="28"/>
          <w:szCs w:val="28"/>
        </w:rPr>
        <w:t xml:space="preserve"> </w:t>
      </w:r>
      <w:r w:rsidRPr="00E2263B">
        <w:rPr>
          <w:iCs/>
          <w:color w:val="010101"/>
          <w:sz w:val="28"/>
          <w:szCs w:val="28"/>
        </w:rPr>
        <w:t>огороде)</w:t>
      </w:r>
      <w:r w:rsidRPr="00E2263B">
        <w:rPr>
          <w:color w:val="010101"/>
          <w:sz w:val="28"/>
          <w:szCs w:val="28"/>
        </w:rPr>
        <w:t>».</w:t>
      </w:r>
      <w:r w:rsidR="00E2263B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>Запоминание состава, количества и расположения картинок: </w:t>
      </w:r>
      <w:r w:rsidRPr="001F52C3">
        <w:rPr>
          <w:iCs/>
          <w:color w:val="010101"/>
          <w:sz w:val="28"/>
          <w:szCs w:val="28"/>
        </w:rPr>
        <w:t>«Отгадай, какую картинку спрятали»</w:t>
      </w:r>
      <w:r w:rsidRPr="001F52C3">
        <w:rPr>
          <w:color w:val="010101"/>
          <w:sz w:val="28"/>
          <w:szCs w:val="28"/>
        </w:rPr>
        <w:t>, </w:t>
      </w:r>
      <w:r w:rsidRPr="001F52C3">
        <w:rPr>
          <w:iCs/>
          <w:color w:val="010101"/>
          <w:sz w:val="28"/>
          <w:szCs w:val="28"/>
        </w:rPr>
        <w:t>«Что</w:t>
      </w:r>
      <w:r w:rsidRPr="00AA3FD7">
        <w:rPr>
          <w:i/>
          <w:iCs/>
          <w:color w:val="010101"/>
          <w:sz w:val="28"/>
          <w:szCs w:val="28"/>
        </w:rPr>
        <w:t xml:space="preserve"> </w:t>
      </w:r>
      <w:r w:rsidRPr="001F52C3">
        <w:rPr>
          <w:iCs/>
          <w:color w:val="010101"/>
          <w:sz w:val="28"/>
          <w:szCs w:val="28"/>
        </w:rPr>
        <w:t>изменилось?»</w:t>
      </w:r>
      <w:r w:rsidRPr="001F52C3">
        <w:rPr>
          <w:color w:val="010101"/>
          <w:sz w:val="28"/>
          <w:szCs w:val="28"/>
        </w:rPr>
        <w:t>.</w:t>
      </w:r>
      <w:r w:rsidRPr="00AA3FD7">
        <w:rPr>
          <w:color w:val="010101"/>
          <w:sz w:val="28"/>
          <w:szCs w:val="28"/>
        </w:rPr>
        <w:t xml:space="preserve"> Описание, рассказ по картинке с показом действий, движений. Словесные игры построены на словах и действиях играющих. В младших группах игры</w:t>
      </w:r>
      <w:r w:rsidR="00DF2F9B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>со словами направлены в основн</w:t>
      </w:r>
      <w:r w:rsidR="0096520A">
        <w:rPr>
          <w:color w:val="010101"/>
          <w:sz w:val="28"/>
          <w:szCs w:val="28"/>
        </w:rPr>
        <w:t xml:space="preserve">ом на развитие речи, воспитание </w:t>
      </w:r>
      <w:r w:rsidRPr="00AA3FD7">
        <w:rPr>
          <w:color w:val="010101"/>
          <w:sz w:val="28"/>
          <w:szCs w:val="28"/>
        </w:rPr>
        <w:t xml:space="preserve">правильного звукопроизношения, уточнение, закрепление и активацию словаря, развитие правильной ориентировки в пространстве. </w:t>
      </w:r>
      <w:r w:rsidR="002B129F">
        <w:rPr>
          <w:color w:val="010101"/>
          <w:sz w:val="28"/>
          <w:szCs w:val="28"/>
        </w:rPr>
        <w:t xml:space="preserve">К таким </w:t>
      </w:r>
      <w:r w:rsidRPr="00AA3FD7">
        <w:rPr>
          <w:color w:val="010101"/>
          <w:sz w:val="28"/>
          <w:szCs w:val="28"/>
        </w:rPr>
        <w:t>играм относятся: </w:t>
      </w:r>
      <w:r w:rsidRPr="0096520A">
        <w:rPr>
          <w:iCs/>
          <w:color w:val="010101"/>
          <w:sz w:val="28"/>
          <w:szCs w:val="28"/>
        </w:rPr>
        <w:t>«Угадай, кто позвал»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«Игры с пальчиками»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 xml:space="preserve">«Идет коза </w:t>
      </w:r>
    </w:p>
    <w:p w:rsidR="0006654C" w:rsidRDefault="0006654C" w:rsidP="0006654C">
      <w:pPr>
        <w:pStyle w:val="a7"/>
        <w:spacing w:before="0" w:beforeAutospacing="0" w:after="0" w:afterAutospacing="0" w:line="360" w:lineRule="auto"/>
        <w:jc w:val="both"/>
        <w:rPr>
          <w:iCs/>
          <w:color w:val="010101"/>
          <w:sz w:val="28"/>
          <w:szCs w:val="28"/>
        </w:rPr>
      </w:pPr>
    </w:p>
    <w:p w:rsidR="0006654C" w:rsidRPr="00EB37A6" w:rsidRDefault="0006654C" w:rsidP="0006654C">
      <w:pPr>
        <w:pStyle w:val="a7"/>
        <w:spacing w:before="0" w:beforeAutospacing="0" w:after="240" w:afterAutospacing="0" w:line="360" w:lineRule="auto"/>
        <w:jc w:val="right"/>
        <w:rPr>
          <w:color w:val="010101"/>
          <w:sz w:val="28"/>
          <w:szCs w:val="28"/>
        </w:rPr>
      </w:pPr>
      <w:r w:rsidRPr="00EB37A6">
        <w:rPr>
          <w:sz w:val="28"/>
          <w:szCs w:val="28"/>
        </w:rPr>
        <w:lastRenderedPageBreak/>
        <w:t xml:space="preserve">Продолжение приложения </w:t>
      </w:r>
      <w:r w:rsidR="00FA28A4">
        <w:rPr>
          <w:sz w:val="28"/>
          <w:szCs w:val="28"/>
        </w:rPr>
        <w:t>4</w:t>
      </w:r>
    </w:p>
    <w:p w:rsidR="00617B81" w:rsidRPr="0096520A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proofErr w:type="gramStart"/>
      <w:r w:rsidRPr="0096520A">
        <w:rPr>
          <w:iCs/>
          <w:color w:val="010101"/>
          <w:sz w:val="28"/>
          <w:szCs w:val="28"/>
        </w:rPr>
        <w:t>рогатая</w:t>
      </w:r>
      <w:proofErr w:type="gramEnd"/>
      <w:r w:rsidRPr="0096520A">
        <w:rPr>
          <w:iCs/>
          <w:color w:val="010101"/>
          <w:sz w:val="28"/>
          <w:szCs w:val="28"/>
        </w:rPr>
        <w:t>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«Петушок»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«Птицы и автомобиль»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«Солнечные зайчики»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«Еду-еду»</w:t>
      </w:r>
      <w:r w:rsidRPr="0096520A">
        <w:rPr>
          <w:color w:val="010101"/>
          <w:sz w:val="28"/>
          <w:szCs w:val="28"/>
        </w:rPr>
        <w:t> и др.</w:t>
      </w:r>
    </w:p>
    <w:p w:rsidR="00617B81" w:rsidRPr="00AA3FD7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Дидактические игры способствуют формированию у детей психических качеств: внимания, памяти, наблюдательности, сообразительности. Они учат детей применять имеющиеся знания в различных игровых условиях, активизируют разнообразные умственные процессы и доставляют эмоциональную радость детям.</w:t>
      </w:r>
    </w:p>
    <w:p w:rsidR="00617B81" w:rsidRPr="00AA3FD7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Игра незаменима как средство воспитания правильных взаимоотношений между детьми. В ней ребенок проявляет чуткое отношение к товарищу, учится быть справедливым, уступать в случае необходимости, помогать в беде и т. д. Поэтому игра является прекрасным средством воспитания коллективизма.</w:t>
      </w:r>
    </w:p>
    <w:p w:rsidR="00617B81" w:rsidRPr="00AA3FD7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Дидактические игры способствуют и художественному воспитанию — совершенствованию движений, выразительности речи, развитию творческой фантазии, яркой, проникновенной передаче образа.</w:t>
      </w:r>
    </w:p>
    <w:p w:rsidR="0096520A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Дети всех возрастных групп играют в куклы. Такие игры, как </w:t>
      </w:r>
      <w:r w:rsidRPr="00E2263B">
        <w:rPr>
          <w:iCs/>
          <w:color w:val="010101"/>
          <w:sz w:val="28"/>
          <w:szCs w:val="28"/>
        </w:rPr>
        <w:t>«Угощение</w:t>
      </w:r>
      <w:r w:rsidRPr="00AA3FD7">
        <w:rPr>
          <w:i/>
          <w:iCs/>
          <w:color w:val="010101"/>
          <w:sz w:val="28"/>
          <w:szCs w:val="28"/>
        </w:rPr>
        <w:t xml:space="preserve"> </w:t>
      </w:r>
      <w:r w:rsidRPr="00E2263B">
        <w:rPr>
          <w:iCs/>
          <w:color w:val="010101"/>
          <w:sz w:val="28"/>
          <w:szCs w:val="28"/>
        </w:rPr>
        <w:t>куклы»</w:t>
      </w:r>
      <w:r w:rsidRPr="00E2263B">
        <w:rPr>
          <w:color w:val="010101"/>
          <w:sz w:val="28"/>
          <w:szCs w:val="28"/>
        </w:rPr>
        <w:t>, </w:t>
      </w:r>
      <w:r w:rsidRPr="00E2263B">
        <w:rPr>
          <w:iCs/>
          <w:color w:val="010101"/>
          <w:sz w:val="28"/>
          <w:szCs w:val="28"/>
        </w:rPr>
        <w:t>«Купание куклы»</w:t>
      </w:r>
      <w:r w:rsidRPr="00E2263B">
        <w:rPr>
          <w:color w:val="010101"/>
          <w:sz w:val="28"/>
          <w:szCs w:val="28"/>
        </w:rPr>
        <w:t>, </w:t>
      </w:r>
      <w:r w:rsidRPr="00E2263B">
        <w:rPr>
          <w:iCs/>
          <w:color w:val="010101"/>
          <w:sz w:val="28"/>
          <w:szCs w:val="28"/>
        </w:rPr>
        <w:t>«Прогулка с куклой»</w:t>
      </w:r>
      <w:r w:rsidRPr="00E2263B">
        <w:rPr>
          <w:color w:val="010101"/>
          <w:sz w:val="28"/>
          <w:szCs w:val="28"/>
        </w:rPr>
        <w:t>, </w:t>
      </w:r>
      <w:r w:rsidRPr="00E2263B">
        <w:rPr>
          <w:iCs/>
          <w:color w:val="010101"/>
          <w:sz w:val="28"/>
          <w:szCs w:val="28"/>
        </w:rPr>
        <w:t>«Укладывание куклы спать»</w:t>
      </w:r>
      <w:r w:rsidRPr="00E2263B">
        <w:rPr>
          <w:color w:val="010101"/>
          <w:sz w:val="28"/>
          <w:szCs w:val="28"/>
        </w:rPr>
        <w:t> </w:t>
      </w:r>
      <w:r w:rsidRPr="00AA3FD7">
        <w:rPr>
          <w:color w:val="010101"/>
          <w:sz w:val="28"/>
          <w:szCs w:val="28"/>
        </w:rPr>
        <w:t xml:space="preserve">и другие, используются в основном для закрепления, уточнения и расширения бытового словаря и развития связной речи, и меньше всего обращается внимание на использование этих игр с воспитательной целью. </w:t>
      </w:r>
    </w:p>
    <w:p w:rsidR="00617B81" w:rsidRDefault="00617B81" w:rsidP="0006654C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 w:rsidRPr="00AA3FD7">
        <w:rPr>
          <w:color w:val="010101"/>
          <w:sz w:val="28"/>
          <w:szCs w:val="28"/>
        </w:rPr>
        <w:t>Кукла — любимая игрушка детей. Они обращаются с ней так, как мама обращается со своим ребенком. Это формирует у детей такие положительные качества,</w:t>
      </w:r>
      <w:r w:rsidR="0088061C">
        <w:rPr>
          <w:color w:val="010101"/>
          <w:sz w:val="28"/>
          <w:szCs w:val="28"/>
        </w:rPr>
        <w:t xml:space="preserve"> как </w:t>
      </w:r>
      <w:r w:rsidRPr="00AA3FD7">
        <w:rPr>
          <w:color w:val="010101"/>
          <w:sz w:val="28"/>
          <w:szCs w:val="28"/>
        </w:rPr>
        <w:t xml:space="preserve">бережное отношение к кукле, нежность, ласка, внимание, желание видеть куклу всегда чистой, опрятной, причесанной. </w:t>
      </w:r>
    </w:p>
    <w:p w:rsidR="00617B81" w:rsidRPr="00AA3FD7" w:rsidRDefault="00617B81" w:rsidP="003400A2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 xml:space="preserve">Если взрослые будут прививать в процессе игр эти качества,— ребенок не бросит куклу на пол, не будет таскать ее за ногу. </w:t>
      </w:r>
    </w:p>
    <w:p w:rsidR="0006654C" w:rsidRDefault="0006654C" w:rsidP="003400A2">
      <w:pPr>
        <w:pStyle w:val="a7"/>
        <w:spacing w:before="0" w:beforeAutospacing="0" w:after="240" w:afterAutospacing="0" w:line="360" w:lineRule="auto"/>
        <w:ind w:firstLine="708"/>
        <w:jc w:val="both"/>
        <w:rPr>
          <w:color w:val="010101"/>
          <w:sz w:val="28"/>
          <w:szCs w:val="28"/>
        </w:rPr>
      </w:pPr>
    </w:p>
    <w:p w:rsidR="0006654C" w:rsidRDefault="00FA28A4" w:rsidP="0006654C">
      <w:pPr>
        <w:pStyle w:val="a7"/>
        <w:spacing w:before="0" w:beforeAutospacing="0" w:after="240" w:afterAutospacing="0" w:line="360" w:lineRule="auto"/>
        <w:jc w:val="right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lastRenderedPageBreak/>
        <w:t>Окончание приложения 4</w:t>
      </w:r>
    </w:p>
    <w:p w:rsidR="00617B81" w:rsidRPr="00E2263B" w:rsidRDefault="00617B81" w:rsidP="0006654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proofErr w:type="gramStart"/>
      <w:r w:rsidRPr="00AA3FD7">
        <w:rPr>
          <w:color w:val="010101"/>
          <w:sz w:val="28"/>
          <w:szCs w:val="28"/>
        </w:rPr>
        <w:t>Многие дидактические игры подводят детей к обобщению и классификации, к употреблению слов, обозначающих обобщенные понятия </w:t>
      </w:r>
      <w:r w:rsidRPr="00E2263B">
        <w:rPr>
          <w:iCs/>
          <w:color w:val="010101"/>
          <w:sz w:val="28"/>
          <w:szCs w:val="28"/>
        </w:rPr>
        <w:t>(чайная, столовая, кухонная посуда, мебель, одежда, обувь, продукты)</w:t>
      </w:r>
      <w:r w:rsidRPr="00E2263B">
        <w:rPr>
          <w:color w:val="010101"/>
          <w:sz w:val="28"/>
          <w:szCs w:val="28"/>
        </w:rPr>
        <w:t>.</w:t>
      </w:r>
      <w:proofErr w:type="gramEnd"/>
    </w:p>
    <w:p w:rsidR="00617B81" w:rsidRDefault="00617B81" w:rsidP="0006654C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 w:rsidRPr="00AA3FD7">
        <w:rPr>
          <w:color w:val="010101"/>
          <w:sz w:val="28"/>
          <w:szCs w:val="28"/>
        </w:rPr>
        <w:t>Дидактические игры — незаменимое средство обучения детей преодолению различных затруднений в умственной и нравственной их деятельности. Эти игры таят в себе большие возможности и воспитательного воздействия на детей дошкольного возраста</w:t>
      </w:r>
      <w:r>
        <w:rPr>
          <w:color w:val="010101"/>
          <w:sz w:val="28"/>
          <w:szCs w:val="28"/>
        </w:rPr>
        <w:t>.</w:t>
      </w:r>
    </w:p>
    <w:p w:rsidR="008C7F31" w:rsidRDefault="00617B81" w:rsidP="0006654C">
      <w:pPr>
        <w:pStyle w:val="a7"/>
        <w:spacing w:before="0" w:beforeAutospacing="0" w:after="0" w:afterAutospacing="0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         </w:t>
      </w:r>
    </w:p>
    <w:p w:rsidR="0096520A" w:rsidRDefault="008C7F31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                      </w:t>
      </w: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06654C" w:rsidRDefault="0096520A" w:rsidP="00EB37A6">
      <w:pPr>
        <w:pStyle w:val="a7"/>
        <w:spacing w:before="0" w:beforeAutospacing="0" w:after="240" w:afterAutospacing="0"/>
        <w:jc w:val="right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                                                               </w:t>
      </w:r>
    </w:p>
    <w:p w:rsidR="0006654C" w:rsidRDefault="0006654C" w:rsidP="00EB37A6">
      <w:pPr>
        <w:pStyle w:val="a7"/>
        <w:spacing w:before="0" w:beforeAutospacing="0" w:after="240" w:afterAutospacing="0"/>
        <w:jc w:val="right"/>
        <w:rPr>
          <w:color w:val="010101"/>
          <w:sz w:val="28"/>
          <w:szCs w:val="28"/>
        </w:rPr>
      </w:pPr>
    </w:p>
    <w:p w:rsidR="0006654C" w:rsidRDefault="0006654C" w:rsidP="00EB37A6">
      <w:pPr>
        <w:pStyle w:val="a7"/>
        <w:spacing w:before="0" w:beforeAutospacing="0" w:after="240" w:afterAutospacing="0"/>
        <w:jc w:val="right"/>
        <w:rPr>
          <w:color w:val="010101"/>
          <w:sz w:val="28"/>
          <w:szCs w:val="28"/>
        </w:rPr>
      </w:pPr>
    </w:p>
    <w:p w:rsidR="00B67204" w:rsidRDefault="00B67204" w:rsidP="00B67204">
      <w:pPr>
        <w:pStyle w:val="a7"/>
        <w:spacing w:before="0" w:beforeAutospacing="0" w:after="240" w:afterAutospacing="0"/>
        <w:jc w:val="right"/>
        <w:rPr>
          <w:sz w:val="28"/>
          <w:szCs w:val="28"/>
        </w:rPr>
      </w:pPr>
    </w:p>
    <w:p w:rsidR="00B67204" w:rsidRDefault="00B67204" w:rsidP="00B67204">
      <w:pPr>
        <w:pStyle w:val="a7"/>
        <w:spacing w:before="0" w:beforeAutospacing="0" w:after="240" w:afterAutospacing="0"/>
        <w:jc w:val="right"/>
        <w:rPr>
          <w:sz w:val="28"/>
          <w:szCs w:val="28"/>
        </w:rPr>
      </w:pPr>
    </w:p>
    <w:p w:rsidR="00B67204" w:rsidRDefault="00B67204" w:rsidP="00B67204">
      <w:pPr>
        <w:pStyle w:val="a7"/>
        <w:spacing w:before="0" w:beforeAutospacing="0" w:after="240" w:afterAutospacing="0"/>
        <w:jc w:val="right"/>
        <w:rPr>
          <w:sz w:val="28"/>
          <w:szCs w:val="28"/>
        </w:rPr>
      </w:pPr>
    </w:p>
    <w:p w:rsidR="0088061C" w:rsidRPr="00EB37A6" w:rsidRDefault="00EB37A6" w:rsidP="00B67204">
      <w:pPr>
        <w:pStyle w:val="a7"/>
        <w:spacing w:before="0" w:beforeAutospacing="0" w:after="240" w:afterAutospacing="0"/>
        <w:jc w:val="right"/>
        <w:rPr>
          <w:color w:val="010101"/>
          <w:sz w:val="28"/>
          <w:szCs w:val="28"/>
        </w:rPr>
      </w:pPr>
      <w:r>
        <w:rPr>
          <w:sz w:val="28"/>
          <w:szCs w:val="28"/>
        </w:rPr>
        <w:lastRenderedPageBreak/>
        <w:t>Приложение</w:t>
      </w:r>
      <w:r w:rsidR="0088061C" w:rsidRPr="00EB37A6">
        <w:rPr>
          <w:sz w:val="28"/>
          <w:szCs w:val="28"/>
        </w:rPr>
        <w:t xml:space="preserve"> </w:t>
      </w:r>
      <w:r w:rsidR="00FA28A4">
        <w:rPr>
          <w:sz w:val="28"/>
          <w:szCs w:val="28"/>
        </w:rPr>
        <w:t>5</w:t>
      </w:r>
    </w:p>
    <w:p w:rsidR="00617B81" w:rsidRPr="00EB37A6" w:rsidRDefault="00617B81" w:rsidP="00EB37A6">
      <w:pPr>
        <w:pStyle w:val="a7"/>
        <w:spacing w:before="0" w:beforeAutospacing="0" w:after="0" w:afterAutospacing="0"/>
        <w:jc w:val="center"/>
        <w:rPr>
          <w:color w:val="010101"/>
          <w:sz w:val="28"/>
          <w:szCs w:val="28"/>
        </w:rPr>
      </w:pPr>
      <w:r w:rsidRPr="00EB37A6">
        <w:rPr>
          <w:b/>
          <w:kern w:val="36"/>
          <w:sz w:val="28"/>
          <w:szCs w:val="28"/>
        </w:rPr>
        <w:t>Консультация для родителей</w:t>
      </w:r>
    </w:p>
    <w:p w:rsidR="00617B81" w:rsidRPr="00EB37A6" w:rsidRDefault="00617B81" w:rsidP="00617B81">
      <w:pPr>
        <w:shd w:val="clear" w:color="auto" w:fill="FFFFFF"/>
        <w:spacing w:before="150" w:line="450" w:lineRule="atLeast"/>
        <w:jc w:val="center"/>
        <w:outlineLvl w:val="0"/>
        <w:rPr>
          <w:rFonts w:ascii="Times New Roman" w:hAnsi="Times New Roman" w:cs="Times New Roman"/>
          <w:b/>
          <w:kern w:val="36"/>
          <w:sz w:val="28"/>
          <w:szCs w:val="28"/>
        </w:rPr>
      </w:pPr>
      <w:r w:rsidRPr="00EB37A6">
        <w:rPr>
          <w:rFonts w:ascii="Times New Roman" w:hAnsi="Times New Roman" w:cs="Times New Roman"/>
          <w:b/>
          <w:kern w:val="36"/>
          <w:sz w:val="28"/>
          <w:szCs w:val="28"/>
        </w:rPr>
        <w:t>Организация дидактических и развивающих игр в  условиях семейного воспитания</w:t>
      </w:r>
    </w:p>
    <w:p w:rsidR="00617B81" w:rsidRPr="001C7361" w:rsidRDefault="00617B81" w:rsidP="00617B81">
      <w:pPr>
        <w:shd w:val="clear" w:color="auto" w:fill="FFFFFF"/>
        <w:spacing w:before="90" w:line="315" w:lineRule="atLeast"/>
        <w:rPr>
          <w:rFonts w:ascii="Verdana" w:hAnsi="Verdana" w:cs="Times New Roman"/>
          <w:color w:val="303F50"/>
          <w:sz w:val="21"/>
          <w:szCs w:val="21"/>
        </w:rPr>
      </w:pPr>
      <w:r w:rsidRPr="001C7361">
        <w:rPr>
          <w:rFonts w:ascii="Verdana" w:hAnsi="Verdana" w:cs="Times New Roman"/>
          <w:color w:val="303F50"/>
          <w:sz w:val="21"/>
          <w:szCs w:val="21"/>
        </w:rPr>
        <w:t> </w:t>
      </w:r>
    </w:p>
    <w:p w:rsidR="00617B81" w:rsidRPr="001C7361" w:rsidRDefault="00617B81" w:rsidP="001F52C3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b/>
          <w:iCs/>
          <w:sz w:val="28"/>
          <w:szCs w:val="28"/>
        </w:rPr>
        <w:t>Цель:</w:t>
      </w:r>
      <w:r w:rsidR="00266031">
        <w:rPr>
          <w:rFonts w:ascii="Times New Roman" w:hAnsi="Times New Roman" w:cs="Times New Roman"/>
          <w:sz w:val="28"/>
          <w:szCs w:val="28"/>
        </w:rPr>
        <w:t> оказание помощи</w:t>
      </w:r>
      <w:r w:rsidRPr="001C7361">
        <w:rPr>
          <w:rFonts w:ascii="Times New Roman" w:hAnsi="Times New Roman" w:cs="Times New Roman"/>
          <w:sz w:val="28"/>
          <w:szCs w:val="28"/>
        </w:rPr>
        <w:t xml:space="preserve"> родителям в правильной организации дидактических и развивающих игр в условиях семейного воспитания.</w:t>
      </w:r>
    </w:p>
    <w:p w:rsidR="00617B81" w:rsidRPr="001C7361" w:rsidRDefault="00E2263B" w:rsidP="00E2263B">
      <w:p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ab/>
      </w:r>
      <w:r w:rsidR="00617B81" w:rsidRPr="001C7361">
        <w:rPr>
          <w:rFonts w:ascii="Times New Roman" w:hAnsi="Times New Roman" w:cs="Times New Roman"/>
          <w:sz w:val="28"/>
          <w:szCs w:val="28"/>
        </w:rPr>
        <w:t>«Игра - это огромное светлое окно, через которое в духовный мир ребенка вливается живительный поток</w:t>
      </w:r>
      <w:r w:rsidR="00DF2F9B">
        <w:rPr>
          <w:rFonts w:ascii="Times New Roman" w:hAnsi="Times New Roman" w:cs="Times New Roman"/>
          <w:sz w:val="28"/>
          <w:szCs w:val="28"/>
        </w:rPr>
        <w:t xml:space="preserve"> в</w:t>
      </w:r>
      <w:r w:rsidR="00617B81" w:rsidRPr="001C7361">
        <w:rPr>
          <w:rFonts w:ascii="Times New Roman" w:hAnsi="Times New Roman" w:cs="Times New Roman"/>
          <w:sz w:val="28"/>
          <w:szCs w:val="28"/>
        </w:rPr>
        <w:t xml:space="preserve"> представлении, понятии об окружающем мире. Игра - это искра, зажигающая огонёк пытливости и любознательности».</w:t>
      </w:r>
    </w:p>
    <w:p w:rsidR="00617B81" w:rsidRPr="001C7361" w:rsidRDefault="00617B81" w:rsidP="001F52C3">
      <w:p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DF2F9B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1C7361">
        <w:rPr>
          <w:rFonts w:ascii="Times New Roman" w:hAnsi="Times New Roman" w:cs="Times New Roman"/>
          <w:sz w:val="28"/>
          <w:szCs w:val="28"/>
        </w:rPr>
        <w:t>В. А. Сухомлинский.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 </w:t>
      </w:r>
      <w:r w:rsidR="00DF2F9B"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Детство - это особый мир, который сохраняется в душе человека на всю жизнь, если в нем царят счастье и радость быть самим собой. Мир фантазии, выдумки у детей связан с игрой. Во все исторические времена дети разных народов играли и играют, подражая взрослым, реализуя свои желания и творческие потребности.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Игра - это самое важное, интересное и значимое для ребенка. Это и радость, и познание, и творчество. Игровая деятельность является ведущей для дошкольника. Умение играть ребенок приобретает в процессе своего развития. Правильно развивающийся ребенок - это, без сомнения, играющий ребенок. Игра - определенное отношение мира к ребенку и ребенка к миру, ребенка к взрослому и взрослого к ребенку, ребенка к сверстнику, сверстника к нему.</w:t>
      </w:r>
    </w:p>
    <w:p w:rsidR="0088061C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Взрослые всегда стараются окружить своего малыша любовью, заботой, вниманием, лаской. Они стараются научить его радоваться жизни, доброжелательно относиться к окружающим. Хорошо, если всё это происходит в игре, т. к. именно она - желанная и незамени</w:t>
      </w:r>
      <w:r w:rsidR="0088061C">
        <w:rPr>
          <w:rFonts w:ascii="Times New Roman" w:hAnsi="Times New Roman" w:cs="Times New Roman"/>
          <w:sz w:val="28"/>
          <w:szCs w:val="28"/>
        </w:rPr>
        <w:t>мая в детском возрасте.</w:t>
      </w:r>
    </w:p>
    <w:p w:rsidR="0006654C" w:rsidRDefault="0088061C" w:rsidP="001F52C3">
      <w:pPr>
        <w:shd w:val="clear" w:color="auto" w:fill="FFFFFF"/>
        <w:spacing w:before="90" w:after="90" w:line="360" w:lineRule="auto"/>
        <w:jc w:val="both"/>
        <w:rPr>
          <w:sz w:val="28"/>
          <w:szCs w:val="28"/>
        </w:rPr>
      </w:pPr>
      <w:r w:rsidRPr="0006654C">
        <w:rPr>
          <w:sz w:val="28"/>
          <w:szCs w:val="28"/>
        </w:rPr>
        <w:t xml:space="preserve">                                          </w:t>
      </w:r>
      <w:r w:rsidR="004F4DF8" w:rsidRPr="0006654C">
        <w:rPr>
          <w:sz w:val="28"/>
          <w:szCs w:val="28"/>
        </w:rPr>
        <w:t xml:space="preserve">                           </w:t>
      </w:r>
    </w:p>
    <w:p w:rsidR="0088061C" w:rsidRPr="0006654C" w:rsidRDefault="0006654C" w:rsidP="0006654C">
      <w:pPr>
        <w:shd w:val="clear" w:color="auto" w:fill="FFFFFF"/>
        <w:spacing w:before="90" w:after="9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6654C">
        <w:rPr>
          <w:sz w:val="28"/>
          <w:szCs w:val="28"/>
        </w:rPr>
        <w:lastRenderedPageBreak/>
        <w:t>п</w:t>
      </w:r>
      <w:r w:rsidR="0088061C" w:rsidRPr="0006654C">
        <w:rPr>
          <w:sz w:val="28"/>
          <w:szCs w:val="28"/>
        </w:rPr>
        <w:t xml:space="preserve">родолжение приложения </w:t>
      </w:r>
      <w:r w:rsidR="00FA28A4">
        <w:rPr>
          <w:sz w:val="28"/>
          <w:szCs w:val="28"/>
        </w:rPr>
        <w:t>5</w:t>
      </w:r>
    </w:p>
    <w:p w:rsidR="00617B81" w:rsidRPr="001C7361" w:rsidRDefault="0088061C" w:rsidP="0096520A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Являясь </w:t>
      </w:r>
      <w:r w:rsidR="00617B81" w:rsidRPr="001C7361">
        <w:rPr>
          <w:rFonts w:ascii="Times New Roman" w:hAnsi="Times New Roman" w:cs="Times New Roman"/>
          <w:sz w:val="28"/>
          <w:szCs w:val="28"/>
        </w:rPr>
        <w:t>ведущей формой жизнедеятельности ребенка, она развивает физические, психические, интеллектуальные способности и формирует эстетические чувства. Игра «держит в форме» все человеческие способности сообразительность, наблюдательность, ловкость, выносливость, умение общаться так, как этого требуют обстоятельства. Детская игровая культура служит приобщением ребенка к сообществу людей - взрослых и сверстников, поэтому совместная игровая деятельность является основой накопления культурного опыта и развития навыков творческой деятельности.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Семья - это пространство, в рамках которого человек существует с момента рождения и на протяжении всей своей жизни.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Современные условия жизни таковы, что дети часто могут играть только в детском саду, дома на игру просто не остается времени - родители поставлены в довольно жесткие условия. Они стараются дать детям как можно больше знаний, помочь получить достойное образование попытаться перенести игровую деятельность в семью.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Игра и игровое общение с ребёнком в семье - это забота о его развитии, психологическом и эмоциональном здоровье. Создание благоприятной игровой среды дома, позволяют ребенку передавать впечатления и знания об окружающей действительности, полученные вне дома. Очень важно, чтобы взрослый в семье принимал участие в игре с ребенком, показывая малышу игровые способы, понимал важность игры для малыша. Через выполнение игровой роли осуществляется связь ребенка с миром взрослых. Именно игровая роль в концентрированной форме воплощает связь ребенка с обществом.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Играя, ребенок легче устанавливает связь с миром взрослых и с миром вообще, у него появляются навыки внутреннего диалога, необходимого для продуктивного мышления.</w:t>
      </w:r>
    </w:p>
    <w:p w:rsidR="00EB37A6" w:rsidRPr="0006654C" w:rsidRDefault="0088061C" w:rsidP="0006654C">
      <w:pPr>
        <w:shd w:val="clear" w:color="auto" w:fill="FFFFFF"/>
        <w:spacing w:before="90" w:after="90" w:line="360" w:lineRule="auto"/>
        <w:jc w:val="right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   </w:t>
      </w:r>
      <w:r w:rsidR="00B67204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 xml:space="preserve"> </w:t>
      </w:r>
      <w:r w:rsidRPr="00EB37A6">
        <w:rPr>
          <w:sz w:val="28"/>
          <w:szCs w:val="28"/>
        </w:rPr>
        <w:t xml:space="preserve">Продолжение приложения </w:t>
      </w:r>
      <w:r w:rsidR="00FA28A4">
        <w:rPr>
          <w:sz w:val="28"/>
          <w:szCs w:val="28"/>
        </w:rPr>
        <w:t>5</w:t>
      </w:r>
      <w:r w:rsidR="00617B81" w:rsidRPr="00EB37A6">
        <w:rPr>
          <w:rFonts w:ascii="Times New Roman" w:hAnsi="Times New Roman" w:cs="Times New Roman"/>
          <w:sz w:val="28"/>
          <w:szCs w:val="28"/>
        </w:rPr>
        <w:tab/>
      </w:r>
    </w:p>
    <w:p w:rsidR="00617B81" w:rsidRPr="001C7361" w:rsidRDefault="00617B81" w:rsidP="00EB37A6">
      <w:pPr>
        <w:shd w:val="clear" w:color="auto" w:fill="FFFFFF"/>
        <w:spacing w:before="90" w:after="9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Игра пронизывает всю жизнь ребёнка, особенно дома. Поэтому не использовать её, как средство воспитания в семье - большое упущение. Но, и как всякое средство педагогического воздействия, воспитание в игре требует от родителей постоянных наблюдений, размышлений и необходимости время от времени жертвовать своим личным временем: оторваться вечером от телевизора, не сходить в кино.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7361">
        <w:rPr>
          <w:rFonts w:ascii="Times New Roman" w:hAnsi="Times New Roman" w:cs="Times New Roman"/>
          <w:sz w:val="28"/>
          <w:szCs w:val="28"/>
        </w:rPr>
        <w:t>Ребёнок очень рад минутам, подаренным ему родителями в игре. Общение в игре не бывает бесплодно для малыша. Чем больше выпадает дорогих минут в обществе близких ему людей, тем больше взаимоотношения, общих интересов, любви между ними в дальнейшем.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7361">
        <w:rPr>
          <w:rFonts w:ascii="Times New Roman" w:hAnsi="Times New Roman" w:cs="Times New Roman"/>
          <w:sz w:val="28"/>
          <w:szCs w:val="28"/>
        </w:rPr>
        <w:t>Организуя игры с ребёнком, внимательно присмотритесь к нему, оцените его индивидуальные особенности.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1C7361">
        <w:rPr>
          <w:rFonts w:ascii="Times New Roman" w:hAnsi="Times New Roman" w:cs="Times New Roman"/>
          <w:b/>
          <w:bCs/>
          <w:sz w:val="28"/>
          <w:szCs w:val="28"/>
        </w:rPr>
        <w:t>Цель дидактических и развивающих игр</w:t>
      </w:r>
      <w:r w:rsidRPr="001C7361">
        <w:rPr>
          <w:rFonts w:ascii="Times New Roman" w:hAnsi="Times New Roman" w:cs="Times New Roman"/>
          <w:sz w:val="28"/>
          <w:szCs w:val="28"/>
        </w:rPr>
        <w:t> – реализация дидактической и игровой задачи. Дидактическая задача направлена на конкретизацию, уточнение, систематизацию знаний; усвоение способов умственной и практической деятельности; воспитание нравственного отношения к объектам и явлениям предметной, природной и социальной среды; на более глубокое изучение индивидуальных особенностей своих сверстников, самого себя. Дидактическая задача определяется взрослым. Для детей цель игры выступает в виде игровой задачи, которая иногда заложена в названии игры – «Угадай, кто позвал?», «Узнаем, что в чудесном мешочке?» и побуждает к активным действиям.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b/>
          <w:sz w:val="28"/>
          <w:szCs w:val="28"/>
        </w:rPr>
        <w:tab/>
        <w:t>Дидактические игры</w:t>
      </w:r>
      <w:r w:rsidRPr="001C7361">
        <w:rPr>
          <w:rFonts w:ascii="Times New Roman" w:hAnsi="Times New Roman" w:cs="Times New Roman"/>
          <w:sz w:val="28"/>
          <w:szCs w:val="28"/>
        </w:rPr>
        <w:t> (от слова «дидактика» - обучение) - это обучающие игры. Они направлены на закрепление определенных знаний и представлений детей. Например, на закрепление названий предметов и явлений, узнавание их по отдельным частям, классификацию предметов.</w:t>
      </w:r>
    </w:p>
    <w:p w:rsidR="0006654C" w:rsidRDefault="0088061C" w:rsidP="00EB37A6">
      <w:pPr>
        <w:shd w:val="clear" w:color="auto" w:fill="FFFFFF"/>
        <w:spacing w:before="90" w:after="90" w:line="360" w:lineRule="auto"/>
        <w:jc w:val="right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    </w:t>
      </w:r>
      <w:r w:rsidR="0006654C">
        <w:rPr>
          <w:b/>
          <w:sz w:val="32"/>
          <w:szCs w:val="32"/>
        </w:rPr>
        <w:t xml:space="preserve">                           </w:t>
      </w:r>
      <w:r>
        <w:rPr>
          <w:b/>
          <w:sz w:val="32"/>
          <w:szCs w:val="32"/>
        </w:rPr>
        <w:t xml:space="preserve"> </w:t>
      </w:r>
    </w:p>
    <w:p w:rsidR="0088061C" w:rsidRPr="00EB37A6" w:rsidRDefault="0088061C" w:rsidP="00EB37A6">
      <w:pPr>
        <w:shd w:val="clear" w:color="auto" w:fill="FFFFFF"/>
        <w:spacing w:before="90" w:after="9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B37A6">
        <w:rPr>
          <w:sz w:val="28"/>
          <w:szCs w:val="28"/>
        </w:rPr>
        <w:lastRenderedPageBreak/>
        <w:t xml:space="preserve">Продолжение приложения </w:t>
      </w:r>
      <w:r w:rsidR="00FA28A4">
        <w:rPr>
          <w:sz w:val="28"/>
          <w:szCs w:val="28"/>
        </w:rPr>
        <w:t>5</w:t>
      </w:r>
    </w:p>
    <w:p w:rsidR="00617B81" w:rsidRPr="00DF2F9B" w:rsidRDefault="00617B81" w:rsidP="001F52C3">
      <w:pPr>
        <w:shd w:val="clear" w:color="auto" w:fill="FFFFFF"/>
        <w:spacing w:before="90" w:after="9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F2F9B">
        <w:rPr>
          <w:rFonts w:ascii="Times New Roman" w:hAnsi="Times New Roman" w:cs="Times New Roman"/>
          <w:b/>
          <w:sz w:val="28"/>
          <w:szCs w:val="28"/>
        </w:rPr>
        <w:t>Дидактические игры могут помочь: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активизировать учебную работу на занятии, повысить активность и инициативу дошкольников;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дать ощущение свободы и раскованность, особенно нервным, слабым и неуверенным в себе детям;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улучшить взаимоотношения воспитателя с воспитанниками;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укрепить дружеские отношения в коллективе.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Дидактические игры можно разделить на </w:t>
      </w:r>
      <w:r w:rsidRPr="001C7361">
        <w:rPr>
          <w:rFonts w:ascii="Times New Roman" w:hAnsi="Times New Roman" w:cs="Times New Roman"/>
          <w:b/>
          <w:bCs/>
          <w:sz w:val="28"/>
          <w:szCs w:val="28"/>
        </w:rPr>
        <w:t>три основных вида</w:t>
      </w:r>
      <w:r w:rsidRPr="001C7361">
        <w:rPr>
          <w:rFonts w:ascii="Times New Roman" w:hAnsi="Times New Roman" w:cs="Times New Roman"/>
          <w:sz w:val="28"/>
          <w:szCs w:val="28"/>
        </w:rPr>
        <w:t>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b/>
          <w:sz w:val="28"/>
          <w:szCs w:val="28"/>
        </w:rPr>
        <w:t>Игры с предметами</w:t>
      </w:r>
      <w:r w:rsidRPr="001C7361">
        <w:rPr>
          <w:rFonts w:ascii="Times New Roman" w:hAnsi="Times New Roman" w:cs="Times New Roman"/>
          <w:sz w:val="28"/>
          <w:szCs w:val="28"/>
        </w:rPr>
        <w:t xml:space="preserve"> - основаны на непосредственном восприятии детей, соответствуют стремлению ребенка действовать с предметами и таким образом знакомиться с ними. В играх с предметами дети учатся сравнивать, устанавливать сходство и различия предметов. Ценность этих игр в том, что с их помощью дети знакомятся со свойствами предметов, величиной, цветом. При ознакомлении детей с природой в подобных играх используют природный материал (семена растений, листья, камушки, разнообразные цветы, шишки, веточки, овощи, фрукты и др. – что вызывает у детей живой интерес и активное желание играть. Примеры таких игр: «Не ошибись», «Опиши данный предмет», «Что это такое?», «Что сначала, что потом» и др.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b/>
          <w:sz w:val="28"/>
          <w:szCs w:val="28"/>
        </w:rPr>
        <w:t>Настольно - печатные игры</w:t>
      </w:r>
      <w:r w:rsidRPr="001C7361">
        <w:rPr>
          <w:rFonts w:ascii="Times New Roman" w:hAnsi="Times New Roman" w:cs="Times New Roman"/>
          <w:sz w:val="28"/>
          <w:szCs w:val="28"/>
        </w:rPr>
        <w:t> – это интересное занятие для детей при ознакомлении с окружающим миром, миром животных и растений, явлениями живой и неживой природы. Они разнообразны по видам: «Лото», «Домино», «Парные картинки». С помощью настольно</w:t>
      </w:r>
      <w:r w:rsidR="001F52C3">
        <w:rPr>
          <w:rFonts w:ascii="Times New Roman" w:hAnsi="Times New Roman" w:cs="Times New Roman"/>
          <w:sz w:val="28"/>
          <w:szCs w:val="28"/>
        </w:rPr>
        <w:t xml:space="preserve"> </w:t>
      </w:r>
      <w:r w:rsidRPr="001C7361">
        <w:rPr>
          <w:rFonts w:ascii="Times New Roman" w:hAnsi="Times New Roman" w:cs="Times New Roman"/>
          <w:sz w:val="28"/>
          <w:szCs w:val="28"/>
        </w:rPr>
        <w:t>- печатных игр можно успешно развивать речевые навыки, математические способности, логику, внимание, учиться моделировать жизненные схемы и принимать решения, развивать навыки самоконтроля.</w:t>
      </w:r>
    </w:p>
    <w:p w:rsidR="00EB37A6" w:rsidRDefault="0088061C" w:rsidP="00EB37A6">
      <w:pPr>
        <w:shd w:val="clear" w:color="auto" w:fill="FFFFFF"/>
        <w:spacing w:before="90" w:after="90" w:line="360" w:lineRule="auto"/>
        <w:jc w:val="right"/>
        <w:rPr>
          <w:sz w:val="28"/>
          <w:szCs w:val="28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        </w:t>
      </w:r>
      <w:r w:rsidRPr="00EB37A6">
        <w:rPr>
          <w:sz w:val="28"/>
          <w:szCs w:val="28"/>
        </w:rPr>
        <w:t>Продолжение приложения</w:t>
      </w:r>
      <w:r w:rsidR="00FA28A4">
        <w:rPr>
          <w:sz w:val="28"/>
          <w:szCs w:val="28"/>
        </w:rPr>
        <w:t xml:space="preserve"> 5</w:t>
      </w:r>
    </w:p>
    <w:p w:rsidR="00617B81" w:rsidRPr="0088061C" w:rsidRDefault="00617B81" w:rsidP="00EB37A6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7361">
        <w:rPr>
          <w:rFonts w:ascii="Times New Roman" w:hAnsi="Times New Roman" w:cs="Times New Roman"/>
          <w:b/>
          <w:sz w:val="28"/>
          <w:szCs w:val="28"/>
        </w:rPr>
        <w:t>Словесные игры</w:t>
      </w:r>
      <w:r w:rsidRPr="001C7361">
        <w:rPr>
          <w:rFonts w:ascii="Times New Roman" w:hAnsi="Times New Roman" w:cs="Times New Roman"/>
          <w:sz w:val="28"/>
          <w:szCs w:val="28"/>
        </w:rPr>
        <w:t> – это эффективный метод воспитания самостоятельности мышления и развития речи у детей. Они построены на словах и действиях играющих, дети самостоятельно решают разнообразные мыслительные задачи: описывают предметы, выделяя характерные их признаки, отгадывают их по описанию, находят сходства и различия этих предметов и явлений природы.</w:t>
      </w:r>
    </w:p>
    <w:p w:rsidR="00617B81" w:rsidRPr="001C7361" w:rsidRDefault="00617B81" w:rsidP="00EB37A6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  <w:u w:val="single"/>
        </w:rPr>
        <w:t>Развивающие игры</w:t>
      </w:r>
      <w:r w:rsidRPr="001C7361">
        <w:rPr>
          <w:rFonts w:ascii="Times New Roman" w:hAnsi="Times New Roman" w:cs="Times New Roman"/>
          <w:sz w:val="28"/>
          <w:szCs w:val="28"/>
        </w:rPr>
        <w:t> (от понятия «развитие») – это игры, направленные на развитие познавательных психических процессов ребенка (памяти, мышления, внимания, воображения, речи), а также органов чувств (зрения, слуха, вкуса, осязания, обоняния).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1C7361">
        <w:rPr>
          <w:rFonts w:ascii="Times New Roman" w:hAnsi="Times New Roman" w:cs="Times New Roman"/>
          <w:b/>
          <w:sz w:val="28"/>
          <w:szCs w:val="28"/>
        </w:rPr>
        <w:t>Отличие развивающих и дидактических игр</w:t>
      </w:r>
      <w:r w:rsidRPr="001C7361">
        <w:rPr>
          <w:rFonts w:ascii="Times New Roman" w:hAnsi="Times New Roman" w:cs="Times New Roman"/>
          <w:sz w:val="28"/>
          <w:szCs w:val="28"/>
        </w:rPr>
        <w:t> состоит в том, что дидактическая игра всегда несёт в себе две функции (1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C7361">
        <w:rPr>
          <w:rFonts w:ascii="Times New Roman" w:hAnsi="Times New Roman" w:cs="Times New Roman"/>
          <w:sz w:val="28"/>
          <w:szCs w:val="28"/>
        </w:rPr>
        <w:t>ая и главная – обучающая, 2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C7361">
        <w:rPr>
          <w:rFonts w:ascii="Times New Roman" w:hAnsi="Times New Roman" w:cs="Times New Roman"/>
          <w:sz w:val="28"/>
          <w:szCs w:val="28"/>
        </w:rPr>
        <w:t>ая – развивающая), а развивающая игра почти всегда имеет только одну функцию – развития (познавательные психические процессы и разные анализаторы). Поэтому дидактическая игра всегда являются одновременно и развивающей, а развивающая игра далеко не всегда может быть дидактической.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Одни и те же дидактические и развивающие игры необходимо повторять, но при повторении усложнять дидактическую задачу.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Дома можно использовать разные игры для детей дошкольного возраста. При этом важно соблюдать </w:t>
      </w:r>
      <w:r w:rsidRPr="001C7361">
        <w:rPr>
          <w:rFonts w:ascii="Times New Roman" w:hAnsi="Times New Roman" w:cs="Times New Roman"/>
          <w:b/>
          <w:bCs/>
          <w:sz w:val="28"/>
          <w:szCs w:val="28"/>
        </w:rPr>
        <w:t>ряд правил</w:t>
      </w:r>
      <w:r w:rsidRPr="001C7361">
        <w:rPr>
          <w:rFonts w:ascii="Times New Roman" w:hAnsi="Times New Roman" w:cs="Times New Roman"/>
          <w:sz w:val="28"/>
          <w:szCs w:val="28"/>
        </w:rPr>
        <w:t>: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играть нужно каждый день;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количество игр не должно превышать 2 – 3- х в день;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начинать нужно с 3 - 5 минут в день, постепенно увеличивая продолжительность игр до 15 мин.;</w:t>
      </w:r>
    </w:p>
    <w:p w:rsidR="0006654C" w:rsidRDefault="0088061C" w:rsidP="00EB37A6">
      <w:pPr>
        <w:shd w:val="clear" w:color="auto" w:fill="FFFFFF"/>
        <w:spacing w:before="90" w:after="90" w:line="360" w:lineRule="auto"/>
        <w:jc w:val="right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      </w:t>
      </w:r>
    </w:p>
    <w:p w:rsidR="0088061C" w:rsidRPr="00EB37A6" w:rsidRDefault="00AB0832" w:rsidP="00EB37A6">
      <w:pPr>
        <w:shd w:val="clear" w:color="auto" w:fill="FFFFFF"/>
        <w:spacing w:before="90" w:after="9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Окончание</w:t>
      </w:r>
      <w:r w:rsidR="0088061C" w:rsidRPr="00EB37A6">
        <w:rPr>
          <w:sz w:val="28"/>
          <w:szCs w:val="28"/>
        </w:rPr>
        <w:t xml:space="preserve"> приложения </w:t>
      </w:r>
      <w:r w:rsidR="00FA28A4">
        <w:rPr>
          <w:sz w:val="28"/>
          <w:szCs w:val="28"/>
        </w:rPr>
        <w:t>5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использовать в играх наглядный материал – картинки, игрушки, натуральные предметы;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говоря с ребенком, поворачиваться к нему лицом, чтобы он видел, как вы произносите слова;</w:t>
      </w:r>
    </w:p>
    <w:p w:rsidR="00617B81" w:rsidRPr="001C736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говорить четко, внятно, использовать понятные ребенку слова, объяснять значение незнакомых слов;</w:t>
      </w:r>
    </w:p>
    <w:p w:rsidR="00617B81" w:rsidRDefault="00617B81" w:rsidP="001F52C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поддерживать своего ребенка, хвалить даже за незначительные успехи.</w:t>
      </w:r>
    </w:p>
    <w:p w:rsidR="00617B81" w:rsidRPr="00633009" w:rsidRDefault="00617B81" w:rsidP="001F52C3">
      <w:pPr>
        <w:pStyle w:val="1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pacing w:val="-7"/>
          <w:sz w:val="32"/>
          <w:szCs w:val="32"/>
        </w:rPr>
        <w:t xml:space="preserve">Изготовление дидактических игр </w:t>
      </w:r>
      <w:r w:rsidRPr="00A118BD">
        <w:rPr>
          <w:rFonts w:ascii="Times New Roman" w:hAnsi="Times New Roman" w:cs="Times New Roman"/>
          <w:b/>
          <w:color w:val="000000"/>
          <w:spacing w:val="-7"/>
          <w:sz w:val="32"/>
          <w:szCs w:val="32"/>
        </w:rPr>
        <w:t xml:space="preserve"> своими руками</w:t>
      </w:r>
    </w:p>
    <w:p w:rsidR="00617B81" w:rsidRPr="0006654C" w:rsidRDefault="00617B81" w:rsidP="0006654C">
      <w:pPr>
        <w:pStyle w:val="a7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color w:val="1B1C2A"/>
          <w:sz w:val="28"/>
          <w:szCs w:val="28"/>
        </w:rPr>
        <w:tab/>
      </w:r>
      <w:r w:rsidRPr="0006654C">
        <w:rPr>
          <w:sz w:val="28"/>
          <w:szCs w:val="28"/>
        </w:rPr>
        <w:t>Изготовить дидактическую игру для детей раннего возраста совсем несложно. Главное — определиться, какую именно игру вы хотите сделать и какого вида: печатную или предметную.</w:t>
      </w:r>
    </w:p>
    <w:p w:rsidR="00617B81" w:rsidRPr="0006654C" w:rsidRDefault="00617B81" w:rsidP="0006654C">
      <w:pPr>
        <w:pStyle w:val="a7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6654C">
        <w:rPr>
          <w:sz w:val="28"/>
          <w:szCs w:val="28"/>
        </w:rPr>
        <w:tab/>
        <w:t>Атрибуты для игр с куклой (одежду, мебель) охотно помогут изготовить родители воспитанников. Мамы и бабушки свяжут шапки и шарфики, сошьют платьица и пальтишки. Папы сделают креслица, диваны, кроватки. Кукольную мебель можно расставить на коврике или на полке, а вот одежду и обувь лучше сложить во вместительную коробку, например, из-под обуви, и сделать яркую, красивую надпись.</w:t>
      </w:r>
    </w:p>
    <w:p w:rsidR="00617B81" w:rsidRPr="0006654C" w:rsidRDefault="00617B81" w:rsidP="0006654C">
      <w:pPr>
        <w:pStyle w:val="a7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6654C">
        <w:rPr>
          <w:sz w:val="28"/>
          <w:szCs w:val="28"/>
        </w:rPr>
        <w:tab/>
        <w:t xml:space="preserve">Всё большую популярность набирают игры с крышечками от пластиковых бутылок, прищепками, шнурками. Шаблоны для них можно найти и распечатать в интернете, а потом подобрать прищепки нужного цвета. </w:t>
      </w:r>
    </w:p>
    <w:p w:rsidR="00617B81" w:rsidRPr="0006654C" w:rsidRDefault="00617B81" w:rsidP="0006654C">
      <w:pPr>
        <w:pStyle w:val="a7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6654C">
        <w:rPr>
          <w:sz w:val="28"/>
          <w:szCs w:val="28"/>
        </w:rPr>
        <w:tab/>
        <w:t xml:space="preserve">Это игры «Ёжик», «Ёлочка», «Солнышко», «Подбери петушку пёрышки», «Почини машинку» и другие. Они служат развитию ловкости и </w:t>
      </w:r>
      <w:proofErr w:type="spellStart"/>
      <w:r w:rsidRPr="0006654C">
        <w:rPr>
          <w:sz w:val="28"/>
          <w:szCs w:val="28"/>
        </w:rPr>
        <w:t>скоординированности</w:t>
      </w:r>
      <w:proofErr w:type="spellEnd"/>
      <w:r w:rsidRPr="0006654C">
        <w:rPr>
          <w:sz w:val="28"/>
          <w:szCs w:val="28"/>
        </w:rPr>
        <w:t xml:space="preserve"> движений пальцев рук, воспитанию усидчивости, сосредоточенности, внимания, позволяют закрепить цвета, форму предметов.</w:t>
      </w:r>
    </w:p>
    <w:p w:rsidR="004041E2" w:rsidRPr="00AB0832" w:rsidRDefault="00FA28A4" w:rsidP="00AB0832">
      <w:pPr>
        <w:pStyle w:val="3"/>
        <w:shd w:val="clear" w:color="auto" w:fill="FFFFFF"/>
        <w:spacing w:before="300" w:line="360" w:lineRule="auto"/>
        <w:jc w:val="right"/>
        <w:rPr>
          <w:rFonts w:ascii="Times New Roman" w:hAnsi="Times New Roman" w:cs="Times New Roman"/>
          <w:b w:val="0"/>
          <w:color w:val="000000"/>
          <w:spacing w:val="-7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/>
          <w:spacing w:val="-7"/>
          <w:sz w:val="28"/>
          <w:szCs w:val="28"/>
        </w:rPr>
        <w:lastRenderedPageBreak/>
        <w:t>Приложение 6</w:t>
      </w:r>
    </w:p>
    <w:p w:rsidR="00617B81" w:rsidRPr="00AB0832" w:rsidRDefault="00617B81" w:rsidP="00AB0832">
      <w:pPr>
        <w:pStyle w:val="3"/>
        <w:shd w:val="clear" w:color="auto" w:fill="FFFFFF"/>
        <w:spacing w:before="0" w:line="360" w:lineRule="auto"/>
        <w:jc w:val="center"/>
        <w:rPr>
          <w:rFonts w:ascii="Times New Roman" w:hAnsi="Times New Roman" w:cs="Times New Roman"/>
          <w:b w:val="0"/>
          <w:color w:val="000000"/>
          <w:spacing w:val="-7"/>
          <w:sz w:val="36"/>
          <w:szCs w:val="36"/>
        </w:rPr>
      </w:pPr>
      <w:r w:rsidRPr="00AB0832">
        <w:rPr>
          <w:rFonts w:ascii="Times New Roman" w:hAnsi="Times New Roman" w:cs="Times New Roman"/>
          <w:b w:val="0"/>
          <w:color w:val="000000"/>
          <w:spacing w:val="-7"/>
          <w:sz w:val="36"/>
          <w:szCs w:val="36"/>
        </w:rPr>
        <w:t>Фотогалерея:</w:t>
      </w:r>
    </w:p>
    <w:p w:rsidR="00617B81" w:rsidRPr="00AB0832" w:rsidRDefault="00617B81" w:rsidP="00AB0832">
      <w:pPr>
        <w:pStyle w:val="3"/>
        <w:shd w:val="clear" w:color="auto" w:fill="FFFFFF"/>
        <w:spacing w:before="0"/>
        <w:jc w:val="center"/>
        <w:rPr>
          <w:rFonts w:ascii="Times New Roman" w:hAnsi="Times New Roman" w:cs="Times New Roman"/>
          <w:b w:val="0"/>
          <w:color w:val="000000"/>
          <w:spacing w:val="-7"/>
          <w:sz w:val="28"/>
          <w:szCs w:val="28"/>
        </w:rPr>
      </w:pPr>
      <w:r w:rsidRPr="00AB0832">
        <w:rPr>
          <w:rFonts w:ascii="Times New Roman" w:hAnsi="Times New Roman" w:cs="Times New Roman"/>
          <w:b w:val="0"/>
          <w:color w:val="000000"/>
          <w:spacing w:val="-7"/>
          <w:sz w:val="28"/>
          <w:szCs w:val="28"/>
        </w:rPr>
        <w:t>Игры с прищепками, шнурками и крышками</w:t>
      </w: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  <w:r>
        <w:rPr>
          <w:rFonts w:ascii="Times New Roman" w:hAnsi="Times New Roman" w:cs="Times New Roman"/>
          <w:noProof/>
          <w:color w:val="1B1C2A"/>
          <w:sz w:val="28"/>
          <w:szCs w:val="28"/>
        </w:rPr>
        <w:drawing>
          <wp:inline distT="0" distB="0" distL="0" distR="0">
            <wp:extent cx="6035040" cy="3652520"/>
            <wp:effectExtent l="19050" t="0" r="3810" b="0"/>
            <wp:docPr id="37" name="Рисунок 7" descr="https://melkie.net/wp-content/uploads/2017/11/gusenica-s-prishchepkami-600x3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s://melkie.net/wp-content/uploads/2017/11/gusenica-s-prishchepkami-600x36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365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Pr="00B42192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42192">
        <w:rPr>
          <w:rFonts w:ascii="Times New Roman" w:hAnsi="Times New Roman" w:cs="Times New Roman"/>
          <w:color w:val="000000"/>
          <w:sz w:val="28"/>
          <w:szCs w:val="28"/>
        </w:rPr>
        <w:t>Такую простую и симпатичную гусеницу легко изготовить самостоятельно</w:t>
      </w:r>
    </w:p>
    <w:p w:rsidR="0088061C" w:rsidRDefault="0088061C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87233F" w:rsidRDefault="0087233F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88061C" w:rsidRDefault="0087233F" w:rsidP="00617B81">
      <w:pPr>
        <w:shd w:val="clear" w:color="auto" w:fill="FFFFFF"/>
        <w:textAlignment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                                                </w:t>
      </w: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FA28A4" w:rsidP="00AB0832">
      <w:pPr>
        <w:shd w:val="clear" w:color="auto" w:fill="FFFFFF"/>
        <w:jc w:val="right"/>
        <w:textAlignment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Окончание приложения 6</w:t>
      </w:r>
    </w:p>
    <w:p w:rsidR="00AB0832" w:rsidRPr="00AB0832" w:rsidRDefault="00AB0832" w:rsidP="00AB0832">
      <w:pPr>
        <w:shd w:val="clear" w:color="auto" w:fill="FFFFFF"/>
        <w:jc w:val="right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617B81" w:rsidRPr="00820F73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1B1C2A"/>
          <w:sz w:val="28"/>
          <w:szCs w:val="28"/>
        </w:rPr>
        <w:drawing>
          <wp:inline distT="0" distB="0" distL="0" distR="0">
            <wp:extent cx="5613400" cy="3454400"/>
            <wp:effectExtent l="19050" t="0" r="6350" b="0"/>
            <wp:docPr id="38" name="Рисунок 8" descr="https://melkie.net/wp-content/uploads/2017/11/igra-s-probkami-korzin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s://melkie.net/wp-content/uploads/2017/11/igra-s-probkami-korzink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0" cy="345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B81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617B81" w:rsidRDefault="00617B81" w:rsidP="00DF2F9B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42192">
        <w:rPr>
          <w:rFonts w:ascii="Times New Roman" w:hAnsi="Times New Roman" w:cs="Times New Roman"/>
          <w:color w:val="000000"/>
          <w:sz w:val="28"/>
          <w:szCs w:val="28"/>
        </w:rPr>
        <w:t>Можно предложить детям разложить в корзинки «ягоды» из крышек</w:t>
      </w:r>
    </w:p>
    <w:p w:rsidR="00617B81" w:rsidRPr="00B42192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  <w:r>
        <w:rPr>
          <w:rFonts w:ascii="Times New Roman" w:hAnsi="Times New Roman" w:cs="Times New Roman"/>
          <w:noProof/>
          <w:color w:val="1B1C2A"/>
          <w:sz w:val="28"/>
          <w:szCs w:val="28"/>
        </w:rPr>
        <w:drawing>
          <wp:inline distT="0" distB="0" distL="0" distR="0">
            <wp:extent cx="5651500" cy="3609340"/>
            <wp:effectExtent l="19050" t="0" r="6350" b="0"/>
            <wp:docPr id="39" name="Рисунок 9" descr="https://melkie.net/wp-content/uploads/2017/11/igry-s-prishchepkami-dlya-d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s://melkie.net/wp-content/uploads/2017/11/igry-s-prishchepkami-dlya-dou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00" cy="360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B81" w:rsidRPr="00B42192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Pr="00B42192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42192">
        <w:rPr>
          <w:rFonts w:ascii="Times New Roman" w:hAnsi="Times New Roman" w:cs="Times New Roman"/>
          <w:color w:val="000000"/>
          <w:sz w:val="28"/>
          <w:szCs w:val="28"/>
        </w:rPr>
        <w:t>Основой для прищепок может быть ёжик, солнышко или божья коровка</w:t>
      </w:r>
    </w:p>
    <w:p w:rsidR="00AB0832" w:rsidRDefault="00AB0832" w:rsidP="00DF2F9B">
      <w:pPr>
        <w:spacing w:line="276" w:lineRule="auto"/>
        <w:jc w:val="center"/>
        <w:rPr>
          <w:b/>
          <w:bCs/>
          <w:sz w:val="36"/>
          <w:szCs w:val="36"/>
        </w:rPr>
      </w:pPr>
    </w:p>
    <w:p w:rsidR="00E929F4" w:rsidRPr="00AB0832" w:rsidRDefault="00AB0832" w:rsidP="00DF2F9B">
      <w:pPr>
        <w:spacing w:line="276" w:lineRule="auto"/>
        <w:jc w:val="center"/>
        <w:rPr>
          <w:sz w:val="28"/>
          <w:szCs w:val="28"/>
        </w:rPr>
      </w:pPr>
      <w:r w:rsidRPr="00AB0832">
        <w:rPr>
          <w:bCs/>
          <w:sz w:val="28"/>
          <w:szCs w:val="28"/>
        </w:rPr>
        <w:t>Список литературы</w:t>
      </w:r>
    </w:p>
    <w:p w:rsidR="00E929F4" w:rsidRDefault="00E929F4" w:rsidP="00E929F4">
      <w:pPr>
        <w:spacing w:line="276" w:lineRule="auto"/>
        <w:rPr>
          <w:sz w:val="28"/>
          <w:szCs w:val="28"/>
        </w:rPr>
      </w:pP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Бондаренко, А. К. Дидактические игры в детском саду. / А. К. Бондаренко. – М.: Просвещение, 1991. – с. 28.</w:t>
      </w: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Гербова, В. В. Занятия по развитию речи во второй младшей группе детского сада. / В. В. Гербова. – М. Издательство Мозаика-Синтез, 2007. – с. 59.</w:t>
      </w: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</w:p>
    <w:p w:rsidR="00E929F4" w:rsidRDefault="00DF2F9B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Нищ</w:t>
      </w:r>
      <w:r w:rsidR="00E929F4">
        <w:rPr>
          <w:sz w:val="28"/>
          <w:szCs w:val="28"/>
        </w:rPr>
        <w:t>ева Н.В Комплексная образовательная программа дошкольного образования для детей с тяжелыми нарушениями речи (ОНР) с 3-7лет.</w:t>
      </w:r>
      <w:r w:rsidR="00093255">
        <w:rPr>
          <w:sz w:val="28"/>
          <w:szCs w:val="28"/>
        </w:rPr>
        <w:t xml:space="preserve"> </w:t>
      </w:r>
      <w:r w:rsidR="00E929F4">
        <w:rPr>
          <w:sz w:val="28"/>
          <w:szCs w:val="28"/>
        </w:rPr>
        <w:t xml:space="preserve">Издание 3-е, перераб. и доп.в соответствии с ФГОС ДО.- СПб.:ООО "ИЗДАТЕЛЬСТВО </w:t>
      </w:r>
      <w:r w:rsidR="00E929F4" w:rsidRPr="00A41128">
        <w:rPr>
          <w:rFonts w:ascii="Times New Roman" w:hAnsi="Times New Roman" w:cs="Times New Roman"/>
          <w:sz w:val="28"/>
          <w:szCs w:val="28"/>
        </w:rPr>
        <w:t>"</w:t>
      </w:r>
      <w:r w:rsidR="00E929F4">
        <w:rPr>
          <w:sz w:val="28"/>
          <w:szCs w:val="28"/>
        </w:rPr>
        <w:t>ДЕТСТВО - ПРЕСС</w:t>
      </w:r>
      <w:r w:rsidR="00E929F4" w:rsidRPr="00A41128">
        <w:rPr>
          <w:rFonts w:ascii="Times New Roman" w:hAnsi="Times New Roman" w:cs="Times New Roman"/>
          <w:sz w:val="28"/>
          <w:szCs w:val="28"/>
        </w:rPr>
        <w:t>"</w:t>
      </w:r>
      <w:r w:rsidR="00E929F4">
        <w:rPr>
          <w:sz w:val="28"/>
          <w:szCs w:val="28"/>
        </w:rPr>
        <w:t>, 2016.- 240с.</w:t>
      </w: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Микляева, Ю. В. Развитие речи детей в процессе их адаптации к ДОУ  /Ю. В. Микляева. - М.: Айрис-пресс, 2005. – с. 59.</w:t>
      </w: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5. Ушакова, О. С., Струнина Е. М. Методика развития речи детей дошкольного возраста. - М., 2004.</w:t>
      </w:r>
    </w:p>
    <w:p w:rsidR="00E929F4" w:rsidRDefault="00E929F4" w:rsidP="00AB0832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E929F4" w:rsidRPr="007070BF" w:rsidRDefault="00E929F4" w:rsidP="00AB0832">
      <w:pPr>
        <w:spacing w:line="276" w:lineRule="auto"/>
        <w:jc w:val="center"/>
        <w:rPr>
          <w:b/>
          <w:sz w:val="36"/>
          <w:szCs w:val="36"/>
        </w:rPr>
      </w:pPr>
      <w:r w:rsidRPr="007070BF">
        <w:rPr>
          <w:b/>
          <w:sz w:val="36"/>
          <w:szCs w:val="36"/>
        </w:rPr>
        <w:t>Интернет -</w:t>
      </w:r>
      <w:r w:rsidR="00DF2F9B">
        <w:rPr>
          <w:b/>
          <w:sz w:val="36"/>
          <w:szCs w:val="36"/>
        </w:rPr>
        <w:t xml:space="preserve"> </w:t>
      </w:r>
      <w:r w:rsidRPr="007070BF">
        <w:rPr>
          <w:b/>
          <w:sz w:val="36"/>
          <w:szCs w:val="36"/>
        </w:rPr>
        <w:t>источники</w:t>
      </w:r>
    </w:p>
    <w:p w:rsidR="00E929F4" w:rsidRPr="008045BD" w:rsidRDefault="00E929F4" w:rsidP="0006654C">
      <w:pPr>
        <w:spacing w:line="360" w:lineRule="auto"/>
        <w:jc w:val="both"/>
        <w:rPr>
          <w:sz w:val="28"/>
          <w:szCs w:val="28"/>
        </w:rPr>
      </w:pPr>
      <w:r w:rsidRPr="00AF4F53">
        <w:rPr>
          <w:sz w:val="28"/>
          <w:szCs w:val="28"/>
        </w:rPr>
        <w:t>1</w:t>
      </w:r>
      <w:r w:rsidRPr="008045BD">
        <w:rPr>
          <w:sz w:val="28"/>
          <w:szCs w:val="28"/>
        </w:rPr>
        <w:t>.</w:t>
      </w:r>
      <w:hyperlink r:id="rId20" w:history="1">
        <w:r w:rsidRPr="008045BD">
          <w:rPr>
            <w:rStyle w:val="a4"/>
            <w:color w:val="auto"/>
            <w:sz w:val="28"/>
            <w:szCs w:val="28"/>
            <w:u w:val="none"/>
          </w:rPr>
          <w:t>https://yandex.ru/images/search?text=дидактические%20игры%20своими%20руками%20для%20младшей%20группы&amp;lr=11288&amp;source=serp</w:t>
        </w:r>
      </w:hyperlink>
    </w:p>
    <w:p w:rsidR="00E929F4" w:rsidRPr="008045BD" w:rsidRDefault="00E929F4" w:rsidP="0006654C">
      <w:pPr>
        <w:spacing w:line="360" w:lineRule="auto"/>
        <w:jc w:val="both"/>
        <w:rPr>
          <w:sz w:val="28"/>
          <w:szCs w:val="28"/>
        </w:rPr>
      </w:pPr>
      <w:r w:rsidRPr="008045BD">
        <w:rPr>
          <w:sz w:val="28"/>
          <w:szCs w:val="28"/>
        </w:rPr>
        <w:t xml:space="preserve"> 2. </w:t>
      </w:r>
      <w:hyperlink r:id="rId21" w:tooltip="Скачать методичку" w:history="1">
        <w:r w:rsidRPr="008045BD">
          <w:rPr>
            <w:rStyle w:val="a4"/>
            <w:rFonts w:eastAsiaTheme="majorEastAsia"/>
            <w:color w:val="auto"/>
            <w:sz w:val="28"/>
            <w:szCs w:val="28"/>
            <w:u w:val="none"/>
          </w:rPr>
          <w:t>https://www.prodlenka.org/metodicheskie-razrabotki/333926-konsultacija-dlja-roditelej-ispolzovanie-dida</w:t>
        </w:r>
      </w:hyperlink>
    </w:p>
    <w:p w:rsidR="00E929F4" w:rsidRDefault="00E929F4" w:rsidP="00AB0832">
      <w:pPr>
        <w:spacing w:line="276" w:lineRule="auto"/>
      </w:pPr>
    </w:p>
    <w:p w:rsidR="00E929F4" w:rsidRDefault="00E929F4" w:rsidP="00AB0832">
      <w:pPr>
        <w:spacing w:line="276" w:lineRule="auto"/>
        <w:rPr>
          <w:sz w:val="28"/>
          <w:szCs w:val="28"/>
        </w:rPr>
      </w:pPr>
    </w:p>
    <w:p w:rsidR="00E929F4" w:rsidRDefault="00E929F4" w:rsidP="00AB0832">
      <w:pPr>
        <w:spacing w:line="276" w:lineRule="auto"/>
        <w:rPr>
          <w:sz w:val="28"/>
          <w:szCs w:val="28"/>
        </w:rPr>
      </w:pPr>
    </w:p>
    <w:p w:rsidR="00E929F4" w:rsidRDefault="00E929F4" w:rsidP="00AB0832">
      <w:pPr>
        <w:spacing w:line="276" w:lineRule="auto"/>
        <w:rPr>
          <w:sz w:val="28"/>
          <w:szCs w:val="28"/>
        </w:rPr>
      </w:pPr>
    </w:p>
    <w:p w:rsidR="00E929F4" w:rsidRDefault="00E929F4" w:rsidP="00E929F4">
      <w:pPr>
        <w:spacing w:line="276" w:lineRule="auto"/>
        <w:rPr>
          <w:sz w:val="28"/>
          <w:szCs w:val="28"/>
        </w:rPr>
      </w:pPr>
    </w:p>
    <w:p w:rsidR="00E929F4" w:rsidRDefault="00E929F4" w:rsidP="00E929F4">
      <w:pPr>
        <w:spacing w:line="276" w:lineRule="auto"/>
        <w:rPr>
          <w:sz w:val="28"/>
          <w:szCs w:val="28"/>
        </w:rPr>
      </w:pPr>
    </w:p>
    <w:sectPr w:rsidR="00E929F4" w:rsidSect="00F6310B">
      <w:footerReference w:type="default" r:id="rId22"/>
      <w:pgSz w:w="12240" w:h="15840"/>
      <w:pgMar w:top="1134" w:right="850" w:bottom="1134" w:left="1701" w:header="720" w:footer="720" w:gutter="0"/>
      <w:pgNumType w:start="0"/>
      <w:cols w:space="720"/>
      <w:noEndnote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2E13" w:rsidRDefault="006E2E13" w:rsidP="00617B81">
      <w:r>
        <w:separator/>
      </w:r>
    </w:p>
  </w:endnote>
  <w:endnote w:type="continuationSeparator" w:id="0">
    <w:p w:rsidR="006E2E13" w:rsidRDefault="006E2E13" w:rsidP="00617B8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9301017"/>
      <w:docPartObj>
        <w:docPartGallery w:val="Page Numbers (Bottom of Page)"/>
        <w:docPartUnique/>
      </w:docPartObj>
    </w:sdtPr>
    <w:sdtContent>
      <w:p w:rsidR="0006654C" w:rsidRDefault="00E612AA">
        <w:pPr>
          <w:pStyle w:val="aa"/>
          <w:jc w:val="right"/>
        </w:pPr>
        <w:fldSimple w:instr="PAGE   \* MERGEFORMAT">
          <w:r w:rsidR="00B67204">
            <w:rPr>
              <w:noProof/>
            </w:rPr>
            <w:t>1</w:t>
          </w:r>
        </w:fldSimple>
      </w:p>
    </w:sdtContent>
  </w:sdt>
  <w:p w:rsidR="0006654C" w:rsidRDefault="0006654C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2E13" w:rsidRDefault="006E2E13" w:rsidP="00617B81">
      <w:r>
        <w:separator/>
      </w:r>
    </w:p>
  </w:footnote>
  <w:footnote w:type="continuationSeparator" w:id="0">
    <w:p w:rsidR="006E2E13" w:rsidRDefault="006E2E13" w:rsidP="00617B8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DB4859"/>
    <w:multiLevelType w:val="hybridMultilevel"/>
    <w:tmpl w:val="F08CADA6"/>
    <w:lvl w:ilvl="0" w:tplc="BD54E7FA">
      <w:start w:val="1"/>
      <w:numFmt w:val="decimal"/>
      <w:lvlText w:val="%1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C25A0"/>
    <w:rsid w:val="000403A9"/>
    <w:rsid w:val="00047192"/>
    <w:rsid w:val="000618FA"/>
    <w:rsid w:val="0006654C"/>
    <w:rsid w:val="00093255"/>
    <w:rsid w:val="000C2E77"/>
    <w:rsid w:val="0019739A"/>
    <w:rsid w:val="001C1C46"/>
    <w:rsid w:val="001F52C3"/>
    <w:rsid w:val="00227664"/>
    <w:rsid w:val="002311E9"/>
    <w:rsid w:val="00265DE7"/>
    <w:rsid w:val="00266031"/>
    <w:rsid w:val="002A68E7"/>
    <w:rsid w:val="002B129F"/>
    <w:rsid w:val="002C4D3E"/>
    <w:rsid w:val="002E4EA2"/>
    <w:rsid w:val="003400A2"/>
    <w:rsid w:val="0038289B"/>
    <w:rsid w:val="004041E2"/>
    <w:rsid w:val="0043762E"/>
    <w:rsid w:val="004F4DF8"/>
    <w:rsid w:val="00560110"/>
    <w:rsid w:val="00595A95"/>
    <w:rsid w:val="005E1114"/>
    <w:rsid w:val="00617B81"/>
    <w:rsid w:val="00646601"/>
    <w:rsid w:val="006E2E13"/>
    <w:rsid w:val="00703A99"/>
    <w:rsid w:val="00771DEA"/>
    <w:rsid w:val="00783B93"/>
    <w:rsid w:val="00784350"/>
    <w:rsid w:val="007C2C3D"/>
    <w:rsid w:val="008045BD"/>
    <w:rsid w:val="00822BD0"/>
    <w:rsid w:val="0086466D"/>
    <w:rsid w:val="0087233F"/>
    <w:rsid w:val="0088061C"/>
    <w:rsid w:val="00893A72"/>
    <w:rsid w:val="008A27E1"/>
    <w:rsid w:val="008B2E97"/>
    <w:rsid w:val="008C7F31"/>
    <w:rsid w:val="008D32F3"/>
    <w:rsid w:val="00941E78"/>
    <w:rsid w:val="00957D35"/>
    <w:rsid w:val="0096520A"/>
    <w:rsid w:val="0098154C"/>
    <w:rsid w:val="009C54B6"/>
    <w:rsid w:val="009D3491"/>
    <w:rsid w:val="00A209E4"/>
    <w:rsid w:val="00A35095"/>
    <w:rsid w:val="00A50E5E"/>
    <w:rsid w:val="00AB0832"/>
    <w:rsid w:val="00AD4EB2"/>
    <w:rsid w:val="00B1139C"/>
    <w:rsid w:val="00B2057D"/>
    <w:rsid w:val="00B67204"/>
    <w:rsid w:val="00BC25A0"/>
    <w:rsid w:val="00C645D9"/>
    <w:rsid w:val="00C96CA9"/>
    <w:rsid w:val="00CA14E2"/>
    <w:rsid w:val="00DF2F9B"/>
    <w:rsid w:val="00E2263B"/>
    <w:rsid w:val="00E31450"/>
    <w:rsid w:val="00E452D7"/>
    <w:rsid w:val="00E612AA"/>
    <w:rsid w:val="00E61B93"/>
    <w:rsid w:val="00E929F4"/>
    <w:rsid w:val="00EB37A6"/>
    <w:rsid w:val="00ED6738"/>
    <w:rsid w:val="00EF5413"/>
    <w:rsid w:val="00F30411"/>
    <w:rsid w:val="00F62B8A"/>
    <w:rsid w:val="00F6310B"/>
    <w:rsid w:val="00FA28A4"/>
    <w:rsid w:val="00FE44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5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BC25A0"/>
    <w:pPr>
      <w:outlineLvl w:val="0"/>
    </w:p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17B8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25A0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BC25A0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E929F4"/>
    <w:rPr>
      <w:rFonts w:cs="Times New Roman"/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929F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929F4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617B81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617B81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a8">
    <w:name w:val="header"/>
    <w:basedOn w:val="a"/>
    <w:link w:val="a9"/>
    <w:uiPriority w:val="99"/>
    <w:unhideWhenUsed/>
    <w:rsid w:val="00617B81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617B81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617B81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617B81"/>
    <w:rPr>
      <w:rFonts w:ascii="Times New Roman CYR" w:eastAsiaTheme="minorEastAsia" w:hAnsi="Times New Roman CYR" w:cs="Times New Roman CYR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5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BC25A0"/>
    <w:pPr>
      <w:outlineLvl w:val="0"/>
    </w:p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17B8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25A0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BC25A0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E929F4"/>
    <w:rPr>
      <w:rFonts w:cs="Times New Roman"/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929F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929F4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617B81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617B81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a8">
    <w:name w:val="header"/>
    <w:basedOn w:val="a"/>
    <w:link w:val="a9"/>
    <w:uiPriority w:val="99"/>
    <w:unhideWhenUsed/>
    <w:rsid w:val="00617B81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617B81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617B81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617B81"/>
    <w:rPr>
      <w:rFonts w:ascii="Times New Roman CYR" w:eastAsiaTheme="minorEastAsia" w:hAnsi="Times New Roman CYR" w:cs="Times New Roman CYR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396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6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8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prodlenka.org/metodicheskie-razrabotki/333926-konsultacija-dlja-roditelej-ispolzovanie-dida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yperlink" Target="https://yandex.ru/images/search?text=&#1076;&#1080;&#1076;&#1072;&#1082;&#1090;&#1080;&#1095;&#1077;&#1089;&#1082;&#1080;&#1077;%20&#1080;&#1075;&#1088;&#1099;%20&#1089;&#1074;&#1086;&#1080;&#1084;&#1080;%20&#1088;&#1091;&#1082;&#1072;&#1084;&#1080;%20&#1076;&#1083;&#1103;%20&#1084;&#1083;&#1072;&#1076;&#1096;&#1077;&#1081;%20&#1075;&#1088;&#1091;&#1087;&#1087;&#1099;&amp;lr=11288&amp;source=serp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35E17C-6475-476E-8D10-9B65B37795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1</Pages>
  <Words>5914</Words>
  <Characters>33715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15</cp:revision>
  <cp:lastPrinted>2022-05-29T10:52:00Z</cp:lastPrinted>
  <dcterms:created xsi:type="dcterms:W3CDTF">2022-06-01T12:34:00Z</dcterms:created>
  <dcterms:modified xsi:type="dcterms:W3CDTF">2024-05-15T09:21:00Z</dcterms:modified>
</cp:coreProperties>
</file>