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B1E" w:rsidRPr="00C61777" w:rsidRDefault="006C6B1E" w:rsidP="006C6B1E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C61777">
        <w:rPr>
          <w:rFonts w:ascii="Times New Roman" w:hAnsi="Times New Roman"/>
          <w:b/>
          <w:i/>
          <w:sz w:val="24"/>
          <w:szCs w:val="24"/>
        </w:rPr>
        <w:t>Безугленко О.С.</w:t>
      </w:r>
    </w:p>
    <w:p w:rsidR="006C6B1E" w:rsidRPr="00C61777" w:rsidRDefault="006C6B1E" w:rsidP="006C6B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>преподаватель</w:t>
      </w:r>
    </w:p>
    <w:p w:rsidR="006C6B1E" w:rsidRPr="00C61777" w:rsidRDefault="006C6B1E" w:rsidP="006C6B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C61777">
        <w:rPr>
          <w:rFonts w:ascii="Times New Roman" w:hAnsi="Times New Roman"/>
          <w:sz w:val="24"/>
          <w:szCs w:val="24"/>
        </w:rPr>
        <w:t>общеобразовательных  дисциплин</w:t>
      </w:r>
      <w:proofErr w:type="gramEnd"/>
      <w:r w:rsidRPr="00C61777">
        <w:rPr>
          <w:rFonts w:ascii="Times New Roman" w:hAnsi="Times New Roman"/>
          <w:sz w:val="24"/>
          <w:szCs w:val="24"/>
        </w:rPr>
        <w:t xml:space="preserve"> </w:t>
      </w:r>
    </w:p>
    <w:p w:rsidR="006C6B1E" w:rsidRPr="00C61777" w:rsidRDefault="006C6B1E" w:rsidP="006C6B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>ОГАПОУ «</w:t>
      </w:r>
      <w:proofErr w:type="spellStart"/>
      <w:r w:rsidRPr="00C61777">
        <w:rPr>
          <w:rFonts w:ascii="Times New Roman" w:hAnsi="Times New Roman"/>
          <w:sz w:val="24"/>
          <w:szCs w:val="24"/>
        </w:rPr>
        <w:t>Бирючанский</w:t>
      </w:r>
      <w:proofErr w:type="spellEnd"/>
      <w:r w:rsidRPr="00C61777">
        <w:rPr>
          <w:rFonts w:ascii="Times New Roman" w:hAnsi="Times New Roman"/>
          <w:sz w:val="24"/>
          <w:szCs w:val="24"/>
        </w:rPr>
        <w:t xml:space="preserve"> техникум»</w:t>
      </w:r>
    </w:p>
    <w:p w:rsidR="004D5B99" w:rsidRPr="00C61777" w:rsidRDefault="004D5B99" w:rsidP="006C6B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>г. Бирюч</w:t>
      </w:r>
    </w:p>
    <w:p w:rsidR="006C6B1E" w:rsidRPr="00C61777" w:rsidRDefault="006C6B1E" w:rsidP="00A408C2">
      <w:pPr>
        <w:rPr>
          <w:rFonts w:ascii="Times New Roman" w:hAnsi="Times New Roman"/>
          <w:b/>
          <w:sz w:val="24"/>
          <w:szCs w:val="24"/>
        </w:rPr>
      </w:pPr>
    </w:p>
    <w:p w:rsidR="006C6B1E" w:rsidRPr="00C61777" w:rsidRDefault="006C6B1E" w:rsidP="00E51316">
      <w:pPr>
        <w:pStyle w:val="3"/>
        <w:spacing w:line="240" w:lineRule="auto"/>
        <w:ind w:left="0" w:right="-1"/>
        <w:rPr>
          <w:sz w:val="24"/>
          <w:szCs w:val="24"/>
        </w:rPr>
      </w:pPr>
      <w:bookmarkStart w:id="0" w:name="_GoBack"/>
      <w:r w:rsidRPr="00C61777">
        <w:rPr>
          <w:sz w:val="24"/>
          <w:szCs w:val="24"/>
        </w:rPr>
        <w:t>ПРИМЕНЕНИ</w:t>
      </w:r>
      <w:r w:rsidR="00C61777">
        <w:rPr>
          <w:sz w:val="24"/>
          <w:szCs w:val="24"/>
        </w:rPr>
        <w:t>Е</w:t>
      </w:r>
      <w:r w:rsidRPr="00C61777">
        <w:rPr>
          <w:sz w:val="24"/>
          <w:szCs w:val="24"/>
        </w:rPr>
        <w:t xml:space="preserve"> ИНФОРМАЦИОННЫХ ОБРАЗОВАТЕЛЬНЫХ ТЕХНОЛОГИЙ</w:t>
      </w:r>
      <w:r w:rsidR="00746FAC" w:rsidRPr="00C61777">
        <w:rPr>
          <w:sz w:val="24"/>
          <w:szCs w:val="24"/>
        </w:rPr>
        <w:t xml:space="preserve"> </w:t>
      </w:r>
      <w:proofErr w:type="gramStart"/>
      <w:r w:rsidR="00746FAC" w:rsidRPr="00C61777">
        <w:rPr>
          <w:sz w:val="24"/>
          <w:szCs w:val="24"/>
        </w:rPr>
        <w:t xml:space="preserve">В </w:t>
      </w:r>
      <w:r w:rsidRPr="00C61777">
        <w:rPr>
          <w:sz w:val="24"/>
          <w:szCs w:val="24"/>
        </w:rPr>
        <w:t xml:space="preserve"> ПРОЦЕСС</w:t>
      </w:r>
      <w:r w:rsidR="00746FAC" w:rsidRPr="00C61777">
        <w:rPr>
          <w:sz w:val="24"/>
          <w:szCs w:val="24"/>
        </w:rPr>
        <w:t>Е</w:t>
      </w:r>
      <w:proofErr w:type="gramEnd"/>
      <w:r w:rsidRPr="00C61777">
        <w:rPr>
          <w:sz w:val="24"/>
          <w:szCs w:val="24"/>
        </w:rPr>
        <w:t xml:space="preserve"> </w:t>
      </w:r>
      <w:r w:rsidR="00C61777">
        <w:rPr>
          <w:sz w:val="24"/>
          <w:szCs w:val="24"/>
        </w:rPr>
        <w:t>ПРЕПОДАВАНИЯ ОБЩЕОБРАЗОВТЕЛЬНЫХ ДИСЦИПЛИН</w:t>
      </w:r>
    </w:p>
    <w:bookmarkEnd w:id="0"/>
    <w:p w:rsidR="006C6B1E" w:rsidRPr="00C61777" w:rsidRDefault="006C6B1E" w:rsidP="006C6B1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6C6B1E" w:rsidRPr="00C61777" w:rsidRDefault="00A408C2" w:rsidP="001166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b/>
          <w:bCs/>
          <w:sz w:val="24"/>
          <w:szCs w:val="24"/>
        </w:rPr>
        <w:t>Аннотация.</w:t>
      </w:r>
      <w:r w:rsidRPr="00C61777">
        <w:rPr>
          <w:rFonts w:ascii="Times New Roman" w:hAnsi="Times New Roman"/>
          <w:bCs/>
          <w:sz w:val="24"/>
          <w:szCs w:val="24"/>
        </w:rPr>
        <w:t xml:space="preserve"> </w:t>
      </w:r>
      <w:r w:rsidR="006C6B1E" w:rsidRPr="00C61777">
        <w:rPr>
          <w:rFonts w:ascii="Times New Roman" w:hAnsi="Times New Roman"/>
          <w:bCs/>
          <w:sz w:val="24"/>
          <w:szCs w:val="24"/>
        </w:rPr>
        <w:t xml:space="preserve">В статье охарактеризован </w:t>
      </w:r>
      <w:r w:rsidR="00746FAC" w:rsidRPr="00C61777">
        <w:rPr>
          <w:rFonts w:ascii="Times New Roman" w:hAnsi="Times New Roman"/>
          <w:bCs/>
          <w:sz w:val="24"/>
          <w:szCs w:val="24"/>
        </w:rPr>
        <w:t xml:space="preserve">процесс правового регулирования использования новейших информационных образовательных технологий в образовательном процессе, включая правовую регламентацию применения информационных образовательных ресурсов в дистанционном и электронном образовании. </w:t>
      </w:r>
      <w:r w:rsidR="00746FAC" w:rsidRPr="00C61777">
        <w:rPr>
          <w:rFonts w:ascii="Times New Roman" w:hAnsi="Times New Roman"/>
          <w:sz w:val="24"/>
          <w:szCs w:val="24"/>
        </w:rPr>
        <w:t xml:space="preserve">Применение информационных образовательных ресурсов основывается на </w:t>
      </w:r>
      <w:proofErr w:type="gramStart"/>
      <w:r w:rsidR="00746FAC" w:rsidRPr="00C61777">
        <w:rPr>
          <w:rFonts w:ascii="Times New Roman" w:hAnsi="Times New Roman"/>
          <w:sz w:val="24"/>
          <w:szCs w:val="24"/>
        </w:rPr>
        <w:t>формировании  нового</w:t>
      </w:r>
      <w:proofErr w:type="gramEnd"/>
      <w:r w:rsidR="00746FAC" w:rsidRPr="00C61777">
        <w:rPr>
          <w:rFonts w:ascii="Times New Roman" w:hAnsi="Times New Roman"/>
          <w:sz w:val="24"/>
          <w:szCs w:val="24"/>
        </w:rPr>
        <w:t xml:space="preserve"> информационного пространства знаний, за счёт развития науки и техники, включая использование инновационных образовательных технологий, в том числе путем совершенствования механизмов обмена знаниями, создания безопасной образовательной информационной среды для молодёжи. </w:t>
      </w:r>
    </w:p>
    <w:p w:rsidR="00A408C2" w:rsidRPr="00C61777" w:rsidRDefault="00A408C2" w:rsidP="001166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C61777">
        <w:rPr>
          <w:rFonts w:ascii="Times New Roman" w:hAnsi="Times New Roman"/>
          <w:b/>
          <w:sz w:val="24"/>
          <w:szCs w:val="24"/>
        </w:rPr>
        <w:t>Ключевые слова</w:t>
      </w:r>
      <w:r w:rsidRPr="00C61777">
        <w:rPr>
          <w:rFonts w:ascii="Times New Roman" w:hAnsi="Times New Roman"/>
          <w:sz w:val="24"/>
          <w:szCs w:val="24"/>
        </w:rPr>
        <w:t>: информационное пространство, цифровизация образования, информационные технологии, дистанционное обучение, электронное образование, электронные образовательные технологии, облачные сервисы.</w:t>
      </w:r>
    </w:p>
    <w:p w:rsidR="00E73C1F" w:rsidRPr="00C61777" w:rsidRDefault="00E73C1F" w:rsidP="00803DDE">
      <w:pPr>
        <w:jc w:val="both"/>
        <w:rPr>
          <w:rFonts w:ascii="Times New Roman" w:hAnsi="Times New Roman"/>
          <w:sz w:val="24"/>
          <w:szCs w:val="24"/>
        </w:rPr>
      </w:pPr>
    </w:p>
    <w:p w:rsidR="00803DDE" w:rsidRPr="00C61777" w:rsidRDefault="00803DDE" w:rsidP="009F35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Современная система российского образования напрямую зависит от модернизации и информатизации образовательного процесса. В условиях преподавания и обучения с применением дистанционных и электронных образовательных технологий проявляется одна из нерешенных правовых проблем, связанных с реализацией процесса обучения. Процесс усовершенствования образовательных информационных технологий и образовательных сервисов на сегодняшний момент стал одной из самых актуальных и неразрешенных проблем. </w:t>
      </w:r>
      <w:r w:rsidR="00AF4847" w:rsidRPr="00C61777">
        <w:rPr>
          <w:rFonts w:ascii="Times New Roman" w:hAnsi="Times New Roman"/>
          <w:sz w:val="24"/>
          <w:szCs w:val="24"/>
        </w:rPr>
        <w:t xml:space="preserve">Следовательно, </w:t>
      </w:r>
      <w:r w:rsidR="00200D67" w:rsidRPr="00C61777">
        <w:rPr>
          <w:rFonts w:ascii="Times New Roman" w:hAnsi="Times New Roman"/>
          <w:sz w:val="24"/>
          <w:szCs w:val="24"/>
        </w:rPr>
        <w:t xml:space="preserve">в целях применения информационных технологий в образовательном процессе необходимо в своей деятельности руководствоваться </w:t>
      </w:r>
      <w:r w:rsidR="002A47FA" w:rsidRPr="00C61777">
        <w:rPr>
          <w:rFonts w:ascii="Times New Roman" w:hAnsi="Times New Roman"/>
          <w:sz w:val="24"/>
          <w:szCs w:val="24"/>
        </w:rPr>
        <w:t xml:space="preserve">преимущественно </w:t>
      </w:r>
      <w:r w:rsidR="00200D67" w:rsidRPr="00C61777">
        <w:rPr>
          <w:rFonts w:ascii="Times New Roman" w:hAnsi="Times New Roman"/>
          <w:sz w:val="24"/>
          <w:szCs w:val="24"/>
        </w:rPr>
        <w:t>нормами «Стратегии развития информационного общества на 2017 – 2030 годы»</w:t>
      </w:r>
      <w:r w:rsidR="00C64180" w:rsidRPr="00C61777">
        <w:rPr>
          <w:rFonts w:ascii="Times New Roman" w:hAnsi="Times New Roman"/>
          <w:sz w:val="24"/>
          <w:szCs w:val="24"/>
        </w:rPr>
        <w:t xml:space="preserve"> (далее – Стратегия развития информационного общества)</w:t>
      </w:r>
      <w:r w:rsidR="002A47FA" w:rsidRPr="00C61777">
        <w:rPr>
          <w:rFonts w:ascii="Times New Roman" w:hAnsi="Times New Roman"/>
          <w:sz w:val="24"/>
          <w:szCs w:val="24"/>
        </w:rPr>
        <w:t xml:space="preserve">. Но как показывает практика, требуется более детальная регламентация, правовых отношений в области применения информационных технологий, на региональном и локальном уровнях </w:t>
      </w:r>
      <w:proofErr w:type="gramStart"/>
      <w:r w:rsidR="002A47FA" w:rsidRPr="00C61777">
        <w:rPr>
          <w:rFonts w:ascii="Times New Roman" w:hAnsi="Times New Roman"/>
          <w:sz w:val="24"/>
          <w:szCs w:val="24"/>
        </w:rPr>
        <w:t>включая  дистанционное</w:t>
      </w:r>
      <w:proofErr w:type="gramEnd"/>
      <w:r w:rsidR="002A47FA" w:rsidRPr="00C61777">
        <w:rPr>
          <w:rFonts w:ascii="Times New Roman" w:hAnsi="Times New Roman"/>
          <w:sz w:val="24"/>
          <w:szCs w:val="24"/>
        </w:rPr>
        <w:t xml:space="preserve"> обучение. При этом возникает необходимость правовой регламентации самой технологии применения информационных технологий, в рамках осуществления образовательной </w:t>
      </w:r>
      <w:proofErr w:type="gramStart"/>
      <w:r w:rsidR="002A47FA" w:rsidRPr="00C61777">
        <w:rPr>
          <w:rFonts w:ascii="Times New Roman" w:hAnsi="Times New Roman"/>
          <w:sz w:val="24"/>
          <w:szCs w:val="24"/>
        </w:rPr>
        <w:t>деятельности</w:t>
      </w:r>
      <w:r w:rsidR="009F3547" w:rsidRPr="00C61777">
        <w:rPr>
          <w:rFonts w:ascii="Times New Roman" w:hAnsi="Times New Roman"/>
          <w:sz w:val="24"/>
          <w:szCs w:val="24"/>
        </w:rPr>
        <w:t>[</w:t>
      </w:r>
      <w:proofErr w:type="gramEnd"/>
      <w:r w:rsidR="009F3547" w:rsidRPr="00C61777">
        <w:rPr>
          <w:rFonts w:ascii="Times New Roman" w:hAnsi="Times New Roman"/>
          <w:sz w:val="24"/>
          <w:szCs w:val="24"/>
        </w:rPr>
        <w:t>1].</w:t>
      </w:r>
    </w:p>
    <w:p w:rsidR="009F3547" w:rsidRPr="00C61777" w:rsidRDefault="009F3547" w:rsidP="009F35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>В Российской Федерации процесс формирования информационного образовательного пространства осуществляется вследствие развития новых технологий, таких как информационные и телекоммуникационные, а также при применении дистанционного и электронного обучения. Данные технологии способствуют оперативному обмену знаниями между преподавателями и студентами, включая персональные данные, пр</w:t>
      </w:r>
      <w:r w:rsidR="00D338ED" w:rsidRPr="00C61777">
        <w:rPr>
          <w:rFonts w:ascii="Times New Roman" w:hAnsi="Times New Roman"/>
          <w:sz w:val="24"/>
          <w:szCs w:val="24"/>
        </w:rPr>
        <w:t xml:space="preserve">и создании безопасных </w:t>
      </w:r>
      <w:proofErr w:type="gramStart"/>
      <w:r w:rsidR="00D338ED" w:rsidRPr="00C61777">
        <w:rPr>
          <w:rFonts w:ascii="Times New Roman" w:hAnsi="Times New Roman"/>
          <w:sz w:val="24"/>
          <w:szCs w:val="24"/>
        </w:rPr>
        <w:t>информационных  условий</w:t>
      </w:r>
      <w:proofErr w:type="gramEnd"/>
      <w:r w:rsidR="00D338ED" w:rsidRPr="00C61777">
        <w:rPr>
          <w:rFonts w:ascii="Times New Roman" w:hAnsi="Times New Roman"/>
          <w:sz w:val="24"/>
          <w:szCs w:val="24"/>
        </w:rPr>
        <w:t>.</w:t>
      </w:r>
      <w:r w:rsidR="00E368D4" w:rsidRPr="00C61777">
        <w:rPr>
          <w:rFonts w:ascii="Times New Roman" w:hAnsi="Times New Roman"/>
          <w:sz w:val="24"/>
          <w:szCs w:val="24"/>
        </w:rPr>
        <w:t xml:space="preserve"> </w:t>
      </w:r>
      <w:r w:rsidR="00DB0BB8" w:rsidRPr="00C61777">
        <w:rPr>
          <w:rFonts w:ascii="Times New Roman" w:hAnsi="Times New Roman"/>
          <w:sz w:val="24"/>
          <w:szCs w:val="24"/>
        </w:rPr>
        <w:t xml:space="preserve">При переходе на дистанционное обучение образовательным организациям, при реализации соответствующей образовательной программы, рекомендуется предоставить студентам и преподавателям </w:t>
      </w:r>
      <w:proofErr w:type="gramStart"/>
      <w:r w:rsidR="00DB0BB8" w:rsidRPr="00C61777">
        <w:rPr>
          <w:rFonts w:ascii="Times New Roman" w:hAnsi="Times New Roman"/>
          <w:sz w:val="24"/>
          <w:szCs w:val="24"/>
        </w:rPr>
        <w:t>свободный  доступ</w:t>
      </w:r>
      <w:proofErr w:type="gramEnd"/>
      <w:r w:rsidR="00DB0BB8" w:rsidRPr="00C61777">
        <w:rPr>
          <w:rFonts w:ascii="Times New Roman" w:hAnsi="Times New Roman"/>
          <w:sz w:val="24"/>
          <w:szCs w:val="24"/>
        </w:rPr>
        <w:t xml:space="preserve"> к контенту в соответствии с действующими нормами федерального государственного образовательного стандарта. Образовательным организациям рекомендуется в своей профессиональной образовательной деятельности использовать доступную информационную платформу в сети Интернет или иметь доступ к локальной сети образовательной </w:t>
      </w:r>
      <w:proofErr w:type="gramStart"/>
      <w:r w:rsidR="00DB0BB8" w:rsidRPr="00C61777">
        <w:rPr>
          <w:rFonts w:ascii="Times New Roman" w:hAnsi="Times New Roman"/>
          <w:sz w:val="24"/>
          <w:szCs w:val="24"/>
        </w:rPr>
        <w:t>организации[</w:t>
      </w:r>
      <w:proofErr w:type="gramEnd"/>
      <w:r w:rsidR="00DB0BB8" w:rsidRPr="00C61777">
        <w:rPr>
          <w:rFonts w:ascii="Times New Roman" w:hAnsi="Times New Roman"/>
          <w:sz w:val="24"/>
          <w:szCs w:val="24"/>
        </w:rPr>
        <w:t>2].</w:t>
      </w:r>
    </w:p>
    <w:p w:rsidR="00DB0BB8" w:rsidRPr="00C61777" w:rsidRDefault="00C64180" w:rsidP="009F35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lastRenderedPageBreak/>
        <w:t>Наиболее перспективными информационными технологиями, применяемыми в образовательном процессе, следует считать облачные сервисы (технологии). Правовое регулирование облачных сервисов (технологий) на современном этапе развития информационного законодательства фактически отсутствует, при этом лишь в Стратегии развития информационного общества указаны облачные вычисления, как элемент быстро развивающейся области современных информационных технологий, обеспечивающих доступный контент и удобный доступ через Интернет к общему набору настра</w:t>
      </w:r>
      <w:r w:rsidR="00595FAA" w:rsidRPr="00C61777">
        <w:rPr>
          <w:rFonts w:ascii="Times New Roman" w:hAnsi="Times New Roman"/>
          <w:sz w:val="24"/>
          <w:szCs w:val="24"/>
        </w:rPr>
        <w:t>иваемых вычислительных ресурсов «облако»[1].</w:t>
      </w:r>
      <w:r w:rsidR="0076495B" w:rsidRPr="00C61777">
        <w:rPr>
          <w:rFonts w:ascii="Times New Roman" w:hAnsi="Times New Roman"/>
          <w:sz w:val="24"/>
          <w:szCs w:val="24"/>
        </w:rPr>
        <w:t xml:space="preserve"> Следовательно, облачные сервисы (технологии) являются поставщиками удаленных вычислительных ресурсов по соответствующим запросам потребителей, и их правовое регулирование является на сегодняшний день особо актуальными.</w:t>
      </w:r>
    </w:p>
    <w:p w:rsidR="00C44FEF" w:rsidRPr="00C61777" w:rsidRDefault="00C93B03" w:rsidP="009F35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Применение в образовательном процессе новых информационных технологий позволяет обучающимся </w:t>
      </w:r>
      <w:proofErr w:type="gramStart"/>
      <w:r w:rsidRPr="00C61777">
        <w:rPr>
          <w:rFonts w:ascii="Times New Roman" w:hAnsi="Times New Roman"/>
          <w:sz w:val="24"/>
          <w:szCs w:val="24"/>
        </w:rPr>
        <w:t>по новому</w:t>
      </w:r>
      <w:proofErr w:type="gramEnd"/>
      <w:r w:rsidRPr="00C61777">
        <w:rPr>
          <w:rFonts w:ascii="Times New Roman" w:hAnsi="Times New Roman"/>
          <w:sz w:val="24"/>
          <w:szCs w:val="24"/>
        </w:rPr>
        <w:t xml:space="preserve"> осваивать предоставляемый образовательный материал, при этом данные технологии так же способствуют углублению мыслительного процесса и формируют творческую активность. Вместе с тем образовательная система становится адаптированной к возрастающим образовательным социокультурным и духовным запросам личности обучающегося.</w:t>
      </w:r>
      <w:r w:rsidR="0002380B" w:rsidRPr="00C61777">
        <w:rPr>
          <w:rFonts w:ascii="Times New Roman" w:hAnsi="Times New Roman"/>
          <w:sz w:val="24"/>
          <w:szCs w:val="24"/>
        </w:rPr>
        <w:t xml:space="preserve"> </w:t>
      </w:r>
    </w:p>
    <w:p w:rsidR="0076495B" w:rsidRPr="00C61777" w:rsidRDefault="0002380B" w:rsidP="009F354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>Актуальной становится потребность увеличения качества обучения за счет развития способностей обучающихся к восприятию</w:t>
      </w:r>
      <w:r w:rsidR="00C44FEF" w:rsidRPr="00C61777">
        <w:rPr>
          <w:rFonts w:ascii="Times New Roman" w:hAnsi="Times New Roman"/>
          <w:sz w:val="24"/>
          <w:szCs w:val="24"/>
        </w:rPr>
        <w:t xml:space="preserve"> сведений</w:t>
      </w:r>
      <w:r w:rsidRPr="00C61777">
        <w:rPr>
          <w:rFonts w:ascii="Times New Roman" w:hAnsi="Times New Roman"/>
          <w:sz w:val="24"/>
          <w:szCs w:val="24"/>
        </w:rPr>
        <w:t xml:space="preserve">, включая эффективную переработку к усвоению информации, в рамках освоения </w:t>
      </w:r>
      <w:proofErr w:type="gramStart"/>
      <w:r w:rsidRPr="00C61777">
        <w:rPr>
          <w:rFonts w:ascii="Times New Roman" w:hAnsi="Times New Roman"/>
          <w:sz w:val="24"/>
          <w:szCs w:val="24"/>
        </w:rPr>
        <w:t>новых облачных технологий</w:t>
      </w:r>
      <w:proofErr w:type="gramEnd"/>
      <w:r w:rsidRPr="00C61777">
        <w:rPr>
          <w:rFonts w:ascii="Times New Roman" w:hAnsi="Times New Roman"/>
          <w:sz w:val="24"/>
          <w:szCs w:val="24"/>
        </w:rPr>
        <w:t xml:space="preserve"> способствующих самообразованию обучающегося. </w:t>
      </w:r>
    </w:p>
    <w:p w:rsidR="009416CA" w:rsidRPr="00C61777" w:rsidRDefault="00C44FEF" w:rsidP="00C44FE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Следует отметить, что отсутствие правового регулирования дистанционных образовательных технологий и электронного обучения, фактически приостанавливает использование информационных технологий в образовательном процессе, что приводит к ограничению образовательных возможностей обучающихся, включая право выбора ими способа получения образовательных услуг. При этом отечественное образовательное пространство </w:t>
      </w:r>
      <w:r w:rsidR="00194A24" w:rsidRPr="00C61777">
        <w:rPr>
          <w:rFonts w:ascii="Times New Roman" w:hAnsi="Times New Roman"/>
          <w:sz w:val="24"/>
          <w:szCs w:val="24"/>
        </w:rPr>
        <w:t>имеет определенную социальную направленность, а также руководствуется принципами доступности и равенства возможностей в реализации права на всеобщее образование</w:t>
      </w:r>
      <w:r w:rsidR="000C401D" w:rsidRPr="00C61777">
        <w:rPr>
          <w:rFonts w:ascii="Times New Roman" w:hAnsi="Times New Roman"/>
          <w:sz w:val="24"/>
          <w:szCs w:val="24"/>
        </w:rPr>
        <w:t xml:space="preserve">, поэтому использование облачных сервисов (технологий) позволит решить возникшую проблему цифровизации </w:t>
      </w:r>
      <w:proofErr w:type="gramStart"/>
      <w:r w:rsidR="000C401D" w:rsidRPr="00C61777">
        <w:rPr>
          <w:rFonts w:ascii="Times New Roman" w:hAnsi="Times New Roman"/>
          <w:sz w:val="24"/>
          <w:szCs w:val="24"/>
        </w:rPr>
        <w:t>образования</w:t>
      </w:r>
      <w:r w:rsidR="00194A24" w:rsidRPr="00C61777">
        <w:rPr>
          <w:rFonts w:ascii="Times New Roman" w:hAnsi="Times New Roman"/>
          <w:sz w:val="24"/>
          <w:szCs w:val="24"/>
        </w:rPr>
        <w:t>[</w:t>
      </w:r>
      <w:proofErr w:type="gramEnd"/>
      <w:r w:rsidR="00F638FB" w:rsidRPr="00C61777">
        <w:rPr>
          <w:rFonts w:ascii="Times New Roman" w:hAnsi="Times New Roman"/>
          <w:sz w:val="24"/>
          <w:szCs w:val="24"/>
        </w:rPr>
        <w:t>2</w:t>
      </w:r>
      <w:r w:rsidR="00194A24" w:rsidRPr="00C61777">
        <w:rPr>
          <w:rFonts w:ascii="Times New Roman" w:hAnsi="Times New Roman"/>
          <w:sz w:val="24"/>
          <w:szCs w:val="24"/>
        </w:rPr>
        <w:t>].</w:t>
      </w:r>
    </w:p>
    <w:p w:rsidR="00F45C83" w:rsidRPr="00C61777" w:rsidRDefault="00F45C83" w:rsidP="00C44FE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Проблематика развития информационных образовательных технологий, включая развитие </w:t>
      </w:r>
      <w:proofErr w:type="gramStart"/>
      <w:r w:rsidRPr="00C61777">
        <w:rPr>
          <w:rFonts w:ascii="Times New Roman" w:hAnsi="Times New Roman"/>
          <w:sz w:val="24"/>
          <w:szCs w:val="24"/>
        </w:rPr>
        <w:t>дистанционного  и</w:t>
      </w:r>
      <w:proofErr w:type="gramEnd"/>
      <w:r w:rsidRPr="00C61777">
        <w:rPr>
          <w:rFonts w:ascii="Times New Roman" w:hAnsi="Times New Roman"/>
          <w:sz w:val="24"/>
          <w:szCs w:val="24"/>
        </w:rPr>
        <w:t xml:space="preserve"> электронного образования </w:t>
      </w:r>
      <w:r w:rsidR="00C22487" w:rsidRPr="00C61777">
        <w:rPr>
          <w:rFonts w:ascii="Times New Roman" w:hAnsi="Times New Roman"/>
          <w:sz w:val="24"/>
          <w:szCs w:val="24"/>
        </w:rPr>
        <w:t xml:space="preserve">– это объект </w:t>
      </w:r>
      <w:proofErr w:type="spellStart"/>
      <w:r w:rsidR="00C22487" w:rsidRPr="00C61777">
        <w:rPr>
          <w:rFonts w:ascii="Times New Roman" w:hAnsi="Times New Roman"/>
          <w:sz w:val="24"/>
          <w:szCs w:val="24"/>
        </w:rPr>
        <w:t>разноотраслевых</w:t>
      </w:r>
      <w:proofErr w:type="spellEnd"/>
      <w:r w:rsidR="00C22487" w:rsidRPr="00C61777">
        <w:rPr>
          <w:rFonts w:ascii="Times New Roman" w:hAnsi="Times New Roman"/>
          <w:sz w:val="24"/>
          <w:szCs w:val="24"/>
        </w:rPr>
        <w:t xml:space="preserve"> исследований российских и зарубежных ученых.</w:t>
      </w:r>
      <w:r w:rsidR="00082814" w:rsidRPr="00C61777">
        <w:rPr>
          <w:rFonts w:ascii="Times New Roman" w:hAnsi="Times New Roman"/>
          <w:sz w:val="24"/>
          <w:szCs w:val="24"/>
        </w:rPr>
        <w:t xml:space="preserve"> Анализ действующих нормативных правовых актов в области использования информационных технологий показал, что требуется совершенствование форм контроля и качества и содержания данного образования. Необходимо учитывать мнение Е.В. Лобановой, которая в своих научных изысканиях выделяет проблемы открытого образования с использованием цифрового образовательного </w:t>
      </w:r>
      <w:proofErr w:type="gramStart"/>
      <w:r w:rsidR="00082814" w:rsidRPr="00C61777">
        <w:rPr>
          <w:rFonts w:ascii="Times New Roman" w:hAnsi="Times New Roman"/>
          <w:sz w:val="24"/>
          <w:szCs w:val="24"/>
        </w:rPr>
        <w:t>пространства</w:t>
      </w:r>
      <w:r w:rsidR="00437EF3" w:rsidRPr="00C61777">
        <w:rPr>
          <w:rFonts w:ascii="Times New Roman" w:hAnsi="Times New Roman"/>
          <w:sz w:val="24"/>
          <w:szCs w:val="24"/>
        </w:rPr>
        <w:t>[</w:t>
      </w:r>
      <w:proofErr w:type="gramEnd"/>
      <w:r w:rsidR="00F638FB" w:rsidRPr="00C61777">
        <w:rPr>
          <w:rFonts w:ascii="Times New Roman" w:hAnsi="Times New Roman"/>
          <w:sz w:val="24"/>
          <w:szCs w:val="24"/>
        </w:rPr>
        <w:t>4</w:t>
      </w:r>
      <w:r w:rsidR="00437EF3" w:rsidRPr="00C61777">
        <w:rPr>
          <w:rFonts w:ascii="Times New Roman" w:hAnsi="Times New Roman"/>
          <w:sz w:val="24"/>
          <w:szCs w:val="24"/>
        </w:rPr>
        <w:t>]</w:t>
      </w:r>
      <w:r w:rsidR="00082814" w:rsidRPr="00C61777">
        <w:rPr>
          <w:rFonts w:ascii="Times New Roman" w:hAnsi="Times New Roman"/>
          <w:sz w:val="24"/>
          <w:szCs w:val="24"/>
        </w:rPr>
        <w:t>.</w:t>
      </w:r>
      <w:r w:rsidR="00437EF3" w:rsidRPr="00C61777">
        <w:rPr>
          <w:rFonts w:ascii="Times New Roman" w:hAnsi="Times New Roman"/>
          <w:sz w:val="24"/>
          <w:szCs w:val="24"/>
        </w:rPr>
        <w:t xml:space="preserve"> Понятийный аппарат дистанционного обучения и информационных образовательных технологий рассматривается в трудах М.Е. </w:t>
      </w:r>
      <w:proofErr w:type="spellStart"/>
      <w:r w:rsidR="00437EF3" w:rsidRPr="00C61777">
        <w:rPr>
          <w:rFonts w:ascii="Times New Roman" w:hAnsi="Times New Roman"/>
          <w:sz w:val="24"/>
          <w:szCs w:val="24"/>
        </w:rPr>
        <w:t>Вайндорф</w:t>
      </w:r>
      <w:proofErr w:type="spellEnd"/>
      <w:r w:rsidR="00437EF3" w:rsidRPr="00C61777">
        <w:rPr>
          <w:rFonts w:ascii="Times New Roman" w:hAnsi="Times New Roman"/>
          <w:sz w:val="24"/>
          <w:szCs w:val="24"/>
        </w:rPr>
        <w:t xml:space="preserve">-Сысоевой и М.Л. </w:t>
      </w:r>
      <w:proofErr w:type="spellStart"/>
      <w:r w:rsidR="00437EF3" w:rsidRPr="00C61777">
        <w:rPr>
          <w:rFonts w:ascii="Times New Roman" w:hAnsi="Times New Roman"/>
          <w:sz w:val="24"/>
          <w:szCs w:val="24"/>
        </w:rPr>
        <w:t>Субочевой</w:t>
      </w:r>
      <w:proofErr w:type="spellEnd"/>
      <w:r w:rsidR="00437EF3" w:rsidRPr="00C61777">
        <w:rPr>
          <w:rFonts w:ascii="Times New Roman" w:hAnsi="Times New Roman"/>
          <w:sz w:val="24"/>
          <w:szCs w:val="24"/>
        </w:rPr>
        <w:t xml:space="preserve">, а также Скворцова А.А., Андреева А.А., Диденко Е.А., </w:t>
      </w:r>
      <w:proofErr w:type="spellStart"/>
      <w:r w:rsidR="00437EF3" w:rsidRPr="00C61777">
        <w:rPr>
          <w:rFonts w:ascii="Times New Roman" w:hAnsi="Times New Roman"/>
          <w:sz w:val="24"/>
          <w:szCs w:val="24"/>
        </w:rPr>
        <w:t>Здановского</w:t>
      </w:r>
      <w:proofErr w:type="spellEnd"/>
      <w:r w:rsidR="00437EF3" w:rsidRPr="00C61777">
        <w:rPr>
          <w:rFonts w:ascii="Times New Roman" w:hAnsi="Times New Roman"/>
          <w:sz w:val="24"/>
          <w:szCs w:val="24"/>
        </w:rPr>
        <w:t xml:space="preserve"> О.Ю. В России перспективы развития цифровой образовательной среды рассмотрены в научных трудах Д.В. Латышева и М.А. </w:t>
      </w:r>
      <w:proofErr w:type="gramStart"/>
      <w:r w:rsidR="00437EF3" w:rsidRPr="00C61777">
        <w:rPr>
          <w:rFonts w:ascii="Times New Roman" w:hAnsi="Times New Roman"/>
          <w:sz w:val="24"/>
          <w:szCs w:val="24"/>
        </w:rPr>
        <w:t>Латышевой</w:t>
      </w:r>
      <w:r w:rsidR="00F638FB" w:rsidRPr="00C61777">
        <w:rPr>
          <w:rFonts w:ascii="Times New Roman" w:hAnsi="Times New Roman"/>
          <w:sz w:val="24"/>
          <w:szCs w:val="24"/>
        </w:rPr>
        <w:t>[</w:t>
      </w:r>
      <w:proofErr w:type="gramEnd"/>
      <w:r w:rsidR="00F638FB" w:rsidRPr="00C61777">
        <w:rPr>
          <w:rFonts w:ascii="Times New Roman" w:hAnsi="Times New Roman"/>
          <w:sz w:val="24"/>
          <w:szCs w:val="24"/>
        </w:rPr>
        <w:t>3]</w:t>
      </w:r>
      <w:r w:rsidR="00437EF3" w:rsidRPr="00C61777">
        <w:rPr>
          <w:rFonts w:ascii="Times New Roman" w:hAnsi="Times New Roman"/>
          <w:sz w:val="24"/>
          <w:szCs w:val="24"/>
        </w:rPr>
        <w:t>.</w:t>
      </w:r>
    </w:p>
    <w:p w:rsidR="00437EF3" w:rsidRPr="00C61777" w:rsidRDefault="00437EF3" w:rsidP="00C44FE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Следует сделать вывод, что информатизация образовательного процесса во всех уровнях образования </w:t>
      </w:r>
      <w:r w:rsidR="00AA446B" w:rsidRPr="00C61777">
        <w:rPr>
          <w:rFonts w:ascii="Times New Roman" w:hAnsi="Times New Roman"/>
          <w:sz w:val="24"/>
          <w:szCs w:val="24"/>
        </w:rPr>
        <w:t>РФ – это один из необходимых элементов цифрового экономич</w:t>
      </w:r>
      <w:r w:rsidR="002F4219" w:rsidRPr="00C61777">
        <w:rPr>
          <w:rFonts w:ascii="Times New Roman" w:hAnsi="Times New Roman"/>
          <w:sz w:val="24"/>
          <w:szCs w:val="24"/>
        </w:rPr>
        <w:t xml:space="preserve">еского пространства государства. На сегодняшний </w:t>
      </w:r>
      <w:proofErr w:type="gramStart"/>
      <w:r w:rsidR="002F4219" w:rsidRPr="00C61777">
        <w:rPr>
          <w:rFonts w:ascii="Times New Roman" w:hAnsi="Times New Roman"/>
          <w:sz w:val="24"/>
          <w:szCs w:val="24"/>
        </w:rPr>
        <w:t>момент  в</w:t>
      </w:r>
      <w:proofErr w:type="gramEnd"/>
      <w:r w:rsidR="002F4219" w:rsidRPr="00C61777">
        <w:rPr>
          <w:rFonts w:ascii="Times New Roman" w:hAnsi="Times New Roman"/>
          <w:sz w:val="24"/>
          <w:szCs w:val="24"/>
        </w:rPr>
        <w:t xml:space="preserve"> ряде нормативных правовых документов прослеживается положительная динамика регламентации российского цифрового образовательного пространства. Современная система оказания образовательных услуг основывается на использовании цифровых технологий, облачных сервисов и образовательных платформ.</w:t>
      </w:r>
    </w:p>
    <w:p w:rsidR="002F4219" w:rsidRPr="00C61777" w:rsidRDefault="002F4219" w:rsidP="00C44FE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Результаты применения дистанционного образования с использованием информационных образовательных технологий </w:t>
      </w:r>
      <w:r w:rsidR="007574CE" w:rsidRPr="00C61777">
        <w:rPr>
          <w:rFonts w:ascii="Times New Roman" w:hAnsi="Times New Roman"/>
          <w:sz w:val="24"/>
          <w:szCs w:val="24"/>
        </w:rPr>
        <w:t xml:space="preserve">показали, что без детальной правовой регламентации в каждой отельной образовательной организации может возникнуть проблема </w:t>
      </w:r>
      <w:r w:rsidR="007574CE" w:rsidRPr="00C61777">
        <w:rPr>
          <w:rFonts w:ascii="Times New Roman" w:hAnsi="Times New Roman"/>
          <w:sz w:val="24"/>
          <w:szCs w:val="24"/>
        </w:rPr>
        <w:lastRenderedPageBreak/>
        <w:t>подмены дистанционного образовательного процесса на фактическое самообразование, а роль образовательной организац</w:t>
      </w:r>
      <w:r w:rsidR="00810696" w:rsidRPr="00C61777">
        <w:rPr>
          <w:rFonts w:ascii="Times New Roman" w:hAnsi="Times New Roman"/>
          <w:sz w:val="24"/>
          <w:szCs w:val="24"/>
        </w:rPr>
        <w:t>ии сводится к статусу администратора сайта регистрирующего приобретенные обучающимися компетенции в процессе самостоятельной работы</w:t>
      </w:r>
      <w:r w:rsidR="008537C7" w:rsidRPr="00C61777">
        <w:rPr>
          <w:rFonts w:ascii="Times New Roman" w:hAnsi="Times New Roman"/>
          <w:sz w:val="24"/>
          <w:szCs w:val="24"/>
        </w:rPr>
        <w:t xml:space="preserve"> [5]</w:t>
      </w:r>
      <w:r w:rsidR="00810696" w:rsidRPr="00C61777">
        <w:rPr>
          <w:rFonts w:ascii="Times New Roman" w:hAnsi="Times New Roman"/>
          <w:sz w:val="24"/>
          <w:szCs w:val="24"/>
        </w:rPr>
        <w:t>.</w:t>
      </w:r>
      <w:r w:rsidR="000D0C78" w:rsidRPr="00C61777">
        <w:rPr>
          <w:rFonts w:ascii="Times New Roman" w:hAnsi="Times New Roman"/>
          <w:sz w:val="24"/>
          <w:szCs w:val="24"/>
        </w:rPr>
        <w:t xml:space="preserve"> В процессе информатизации образовательного процесса и применения дистанционных образовательных ресурсов целесообразно организовывать работу «вир</w:t>
      </w:r>
      <w:r w:rsidR="00A81076" w:rsidRPr="00C61777">
        <w:rPr>
          <w:rFonts w:ascii="Times New Roman" w:hAnsi="Times New Roman"/>
          <w:sz w:val="24"/>
          <w:szCs w:val="24"/>
        </w:rPr>
        <w:t xml:space="preserve">туальных кабинетов», в рамках, работы которых можно проводить групповые и индивидуальные </w:t>
      </w:r>
      <w:proofErr w:type="gramStart"/>
      <w:r w:rsidR="00A81076" w:rsidRPr="00C61777">
        <w:rPr>
          <w:rFonts w:ascii="Times New Roman" w:hAnsi="Times New Roman"/>
          <w:sz w:val="24"/>
          <w:szCs w:val="24"/>
        </w:rPr>
        <w:t>он-лайн</w:t>
      </w:r>
      <w:proofErr w:type="gramEnd"/>
      <w:r w:rsidR="00A81076" w:rsidRPr="00C61777">
        <w:rPr>
          <w:rFonts w:ascii="Times New Roman" w:hAnsi="Times New Roman"/>
          <w:sz w:val="24"/>
          <w:szCs w:val="24"/>
        </w:rPr>
        <w:t xml:space="preserve"> и оф-лайн консультации.</w:t>
      </w:r>
      <w:r w:rsidR="00CA54DB" w:rsidRPr="00C61777">
        <w:rPr>
          <w:rFonts w:ascii="Times New Roman" w:hAnsi="Times New Roman"/>
          <w:sz w:val="24"/>
          <w:szCs w:val="24"/>
        </w:rPr>
        <w:t xml:space="preserve"> Следует отметить, что правовые изменения должны быть инкорпорированы и в</w:t>
      </w:r>
      <w:r w:rsidR="00AB3E19" w:rsidRPr="00C61777">
        <w:rPr>
          <w:rFonts w:ascii="Times New Roman" w:hAnsi="Times New Roman"/>
          <w:sz w:val="24"/>
          <w:szCs w:val="24"/>
        </w:rPr>
        <w:t xml:space="preserve"> основные</w:t>
      </w:r>
      <w:r w:rsidR="00CA54DB" w:rsidRPr="00C61777">
        <w:rPr>
          <w:rFonts w:ascii="Times New Roman" w:hAnsi="Times New Roman"/>
          <w:sz w:val="24"/>
          <w:szCs w:val="24"/>
        </w:rPr>
        <w:t xml:space="preserve"> локальные а</w:t>
      </w:r>
      <w:r w:rsidR="00AB3E19" w:rsidRPr="00C61777">
        <w:rPr>
          <w:rFonts w:ascii="Times New Roman" w:hAnsi="Times New Roman"/>
          <w:sz w:val="24"/>
          <w:szCs w:val="24"/>
        </w:rPr>
        <w:t>кты образовательных организаций, включая положение о лицензировании образовательной деятельности. Необходимо также регламентировать использование неконтактных форм работы с обучающимися</w:t>
      </w:r>
      <w:r w:rsidR="00D23949" w:rsidRPr="00C61777">
        <w:rPr>
          <w:rFonts w:ascii="Times New Roman" w:hAnsi="Times New Roman"/>
          <w:sz w:val="24"/>
          <w:szCs w:val="24"/>
        </w:rPr>
        <w:t>,</w:t>
      </w:r>
      <w:r w:rsidR="00AB3E19" w:rsidRPr="00C61777">
        <w:rPr>
          <w:rFonts w:ascii="Times New Roman" w:hAnsi="Times New Roman"/>
          <w:sz w:val="24"/>
          <w:szCs w:val="24"/>
        </w:rPr>
        <w:t xml:space="preserve"> при использовании образовательных программ с</w:t>
      </w:r>
      <w:r w:rsidR="00D23949" w:rsidRPr="00C61777">
        <w:rPr>
          <w:rFonts w:ascii="Times New Roman" w:hAnsi="Times New Roman"/>
          <w:sz w:val="24"/>
          <w:szCs w:val="24"/>
        </w:rPr>
        <w:t xml:space="preserve"> применением</w:t>
      </w:r>
      <w:r w:rsidR="00AB3E19" w:rsidRPr="00C61777">
        <w:rPr>
          <w:rFonts w:ascii="Times New Roman" w:hAnsi="Times New Roman"/>
          <w:sz w:val="24"/>
          <w:szCs w:val="24"/>
        </w:rPr>
        <w:t xml:space="preserve"> дистанционных образовательных технологий и</w:t>
      </w:r>
      <w:r w:rsidR="00D23949" w:rsidRPr="00C617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3949" w:rsidRPr="00C61777">
        <w:rPr>
          <w:rFonts w:ascii="Times New Roman" w:hAnsi="Times New Roman"/>
          <w:sz w:val="24"/>
          <w:szCs w:val="24"/>
        </w:rPr>
        <w:t xml:space="preserve">иных </w:t>
      </w:r>
      <w:r w:rsidR="00AB3E19" w:rsidRPr="00C61777">
        <w:rPr>
          <w:rFonts w:ascii="Times New Roman" w:hAnsi="Times New Roman"/>
          <w:sz w:val="24"/>
          <w:szCs w:val="24"/>
        </w:rPr>
        <w:t xml:space="preserve"> информационных</w:t>
      </w:r>
      <w:proofErr w:type="gramEnd"/>
      <w:r w:rsidR="00AB3E19" w:rsidRPr="00C61777">
        <w:rPr>
          <w:rFonts w:ascii="Times New Roman" w:hAnsi="Times New Roman"/>
          <w:sz w:val="24"/>
          <w:szCs w:val="24"/>
        </w:rPr>
        <w:t xml:space="preserve"> образовательных ресурсов </w:t>
      </w:r>
      <w:r w:rsidR="00D23949" w:rsidRPr="00C61777">
        <w:rPr>
          <w:rFonts w:ascii="Times New Roman" w:hAnsi="Times New Roman"/>
          <w:sz w:val="24"/>
          <w:szCs w:val="24"/>
        </w:rPr>
        <w:t xml:space="preserve">в рамках </w:t>
      </w:r>
      <w:r w:rsidR="00AB3E19" w:rsidRPr="00C61777">
        <w:rPr>
          <w:rFonts w:ascii="Times New Roman" w:hAnsi="Times New Roman"/>
          <w:sz w:val="24"/>
          <w:szCs w:val="24"/>
        </w:rPr>
        <w:t>освоени</w:t>
      </w:r>
      <w:r w:rsidR="00D23949" w:rsidRPr="00C61777">
        <w:rPr>
          <w:rFonts w:ascii="Times New Roman" w:hAnsi="Times New Roman"/>
          <w:sz w:val="24"/>
          <w:szCs w:val="24"/>
        </w:rPr>
        <w:t>я учебных дисциплин и практик.</w:t>
      </w:r>
    </w:p>
    <w:p w:rsidR="009C312D" w:rsidRPr="00C61777" w:rsidRDefault="009C312D" w:rsidP="00C44FE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При переходе </w:t>
      </w:r>
      <w:proofErr w:type="gramStart"/>
      <w:r w:rsidRPr="00C61777">
        <w:rPr>
          <w:rFonts w:ascii="Times New Roman" w:hAnsi="Times New Roman"/>
          <w:sz w:val="24"/>
          <w:szCs w:val="24"/>
        </w:rPr>
        <w:t>к  использованию</w:t>
      </w:r>
      <w:proofErr w:type="gramEnd"/>
      <w:r w:rsidRPr="00C61777">
        <w:rPr>
          <w:rFonts w:ascii="Times New Roman" w:hAnsi="Times New Roman"/>
          <w:sz w:val="24"/>
          <w:szCs w:val="24"/>
        </w:rPr>
        <w:t xml:space="preserve"> информационных технологий в образовательной деятельности, включая дистанционное обучение, следует предусмотреть нормирование времени на выполнение отдельных заданий, а также должны быть разработаны и детально регламентированы формы контроля синхронного взаимодействия с преподавателем при использовании средств видеосвязи</w:t>
      </w:r>
      <w:r w:rsidR="00F638FB" w:rsidRPr="00C61777">
        <w:rPr>
          <w:rFonts w:ascii="Times New Roman" w:hAnsi="Times New Roman"/>
          <w:sz w:val="24"/>
          <w:szCs w:val="24"/>
        </w:rPr>
        <w:t>[4]</w:t>
      </w:r>
      <w:r w:rsidRPr="00C61777">
        <w:rPr>
          <w:rFonts w:ascii="Times New Roman" w:hAnsi="Times New Roman"/>
          <w:sz w:val="24"/>
          <w:szCs w:val="24"/>
        </w:rPr>
        <w:t>.</w:t>
      </w:r>
    </w:p>
    <w:p w:rsidR="00D23949" w:rsidRPr="00C61777" w:rsidRDefault="00200D67" w:rsidP="00A8107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 Целесообразно исключить из образовательных стандартов, позволяющих дистанционную форму реализации образовательных программ, требование о проведении учебной, производственной, преддипломной практик исключительно стационарным способом, делающим невозможным проходить практику вне места нахождения образовательной организации. </w:t>
      </w:r>
      <w:r w:rsidR="008C0116" w:rsidRPr="00C61777">
        <w:rPr>
          <w:rFonts w:ascii="Times New Roman" w:hAnsi="Times New Roman"/>
          <w:sz w:val="24"/>
          <w:szCs w:val="24"/>
        </w:rPr>
        <w:t>Следует</w:t>
      </w:r>
      <w:r w:rsidRPr="00C61777">
        <w:rPr>
          <w:rFonts w:ascii="Times New Roman" w:hAnsi="Times New Roman"/>
          <w:sz w:val="24"/>
          <w:szCs w:val="24"/>
        </w:rPr>
        <w:t xml:space="preserve"> обеспечить систематизацию электронных курсов в рамках </w:t>
      </w:r>
      <w:r w:rsidR="009C312D" w:rsidRPr="00C61777">
        <w:rPr>
          <w:rFonts w:ascii="Times New Roman" w:hAnsi="Times New Roman"/>
          <w:sz w:val="24"/>
          <w:szCs w:val="24"/>
        </w:rPr>
        <w:t>образовательного процесса</w:t>
      </w:r>
      <w:r w:rsidRPr="00C61777">
        <w:rPr>
          <w:rFonts w:ascii="Times New Roman" w:hAnsi="Times New Roman"/>
          <w:sz w:val="24"/>
          <w:szCs w:val="24"/>
        </w:rPr>
        <w:t xml:space="preserve"> в комплекс дисциплин, обязательных к освоению для данного направления подготовки (специальности), что позволит самостоятельно получить не фрагменты, а комплекс профессиональных компетенций, применимых в практической деятельности, и расширит возможности и востребованность самообразования. Необходимо проводить периодическое рецензирование (экспертизу) материалов </w:t>
      </w:r>
      <w:r w:rsidR="009C312D" w:rsidRPr="00C61777">
        <w:rPr>
          <w:rFonts w:ascii="Times New Roman" w:hAnsi="Times New Roman"/>
          <w:sz w:val="24"/>
          <w:szCs w:val="24"/>
        </w:rPr>
        <w:t xml:space="preserve">образовательных </w:t>
      </w:r>
      <w:r w:rsidRPr="00C61777">
        <w:rPr>
          <w:rFonts w:ascii="Times New Roman" w:hAnsi="Times New Roman"/>
          <w:sz w:val="24"/>
          <w:szCs w:val="24"/>
        </w:rPr>
        <w:t xml:space="preserve">курсов на предмет актуальности, качества, содержательности информации как представителями научно-педагогического сообщества, так и работодателями. – Требуется обеспечить легализацию сертификатов по итогам освоения электронных </w:t>
      </w:r>
      <w:r w:rsidR="009C312D" w:rsidRPr="00C61777">
        <w:rPr>
          <w:rFonts w:ascii="Times New Roman" w:hAnsi="Times New Roman"/>
          <w:sz w:val="24"/>
          <w:szCs w:val="24"/>
        </w:rPr>
        <w:t xml:space="preserve">образовательных </w:t>
      </w:r>
      <w:r w:rsidRPr="00C61777">
        <w:rPr>
          <w:rFonts w:ascii="Times New Roman" w:hAnsi="Times New Roman"/>
          <w:sz w:val="24"/>
          <w:szCs w:val="24"/>
        </w:rPr>
        <w:t xml:space="preserve">курсов как способа повышения квалификации и профессиональной подготовки, признаваемого работодателем, посредством внесения уточнений в профессиональные стандарты. Необходимо повышать уровень технологичности дистанционного образования за счёт оптимизации обратной связи преподавателя (образовательной организации) с обучающимся как индикатора качества освоения образовательной программы (курса). </w:t>
      </w:r>
    </w:p>
    <w:p w:rsidR="00200D67" w:rsidRPr="00C61777" w:rsidRDefault="00D23949" w:rsidP="00A8107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>Таким образом, ц</w:t>
      </w:r>
      <w:r w:rsidR="00200D67" w:rsidRPr="00C61777">
        <w:rPr>
          <w:rFonts w:ascii="Times New Roman" w:hAnsi="Times New Roman"/>
          <w:sz w:val="24"/>
          <w:szCs w:val="24"/>
        </w:rPr>
        <w:t>ифровизация российского образовательного п</w:t>
      </w:r>
      <w:r w:rsidR="00BA4694" w:rsidRPr="00C61777">
        <w:rPr>
          <w:rFonts w:ascii="Times New Roman" w:hAnsi="Times New Roman"/>
          <w:sz w:val="24"/>
          <w:szCs w:val="24"/>
        </w:rPr>
        <w:t>ространства должна вывести уро</w:t>
      </w:r>
      <w:r w:rsidR="00200D67" w:rsidRPr="00C61777">
        <w:rPr>
          <w:rFonts w:ascii="Times New Roman" w:hAnsi="Times New Roman"/>
          <w:sz w:val="24"/>
          <w:szCs w:val="24"/>
        </w:rPr>
        <w:t>вень подготовки специалистов на новый уровень, способствовать доступности конституционного права на высшее образование и созданию равных условий для его реализации независимо от места проживания и со</w:t>
      </w:r>
      <w:r w:rsidR="00BA4694" w:rsidRPr="00C61777">
        <w:rPr>
          <w:rFonts w:ascii="Times New Roman" w:hAnsi="Times New Roman"/>
          <w:sz w:val="24"/>
          <w:szCs w:val="24"/>
        </w:rPr>
        <w:t xml:space="preserve">циально-экономических условий. </w:t>
      </w:r>
    </w:p>
    <w:p w:rsidR="000712B6" w:rsidRPr="00C61777" w:rsidRDefault="000712B6" w:rsidP="000712B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712B6" w:rsidRPr="00C61777" w:rsidRDefault="00A408C2" w:rsidP="000712B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>СПИСОК ЛИТЕРАТУРЫ</w:t>
      </w:r>
    </w:p>
    <w:p w:rsidR="007F554F" w:rsidRPr="00C61777" w:rsidRDefault="007F554F" w:rsidP="007F554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hAnsi="Verdana"/>
          <w:sz w:val="24"/>
          <w:szCs w:val="24"/>
        </w:rPr>
      </w:pPr>
      <w:r w:rsidRPr="00C61777">
        <w:rPr>
          <w:rFonts w:ascii="Times New Roman" w:hAnsi="Times New Roman"/>
          <w:b/>
          <w:sz w:val="24"/>
          <w:szCs w:val="24"/>
        </w:rPr>
        <w:t xml:space="preserve">Российская Федерация. Законы. </w:t>
      </w:r>
      <w:r w:rsidRPr="00C61777">
        <w:rPr>
          <w:rFonts w:ascii="Times New Roman" w:hAnsi="Times New Roman"/>
          <w:sz w:val="24"/>
          <w:szCs w:val="24"/>
        </w:rPr>
        <w:t>О Стратегии развития информационного общества в Российской Федерации на 2017 - 2030 годы: Указ Президента РФ: [принят Президентом РФ 9 мая 2017 г.]. − Режим доступа:</w:t>
      </w:r>
      <w:r w:rsidRPr="00C61777">
        <w:rPr>
          <w:sz w:val="24"/>
          <w:szCs w:val="24"/>
        </w:rPr>
        <w:t xml:space="preserve"> </w:t>
      </w:r>
      <w:r w:rsidRPr="00C61777">
        <w:rPr>
          <w:rFonts w:ascii="Times New Roman" w:hAnsi="Times New Roman"/>
          <w:sz w:val="24"/>
          <w:szCs w:val="24"/>
        </w:rPr>
        <w:t>http://www.pravo.gov.ru. – Текст: электронный.</w:t>
      </w:r>
    </w:p>
    <w:p w:rsidR="00F638FB" w:rsidRPr="00C61777" w:rsidRDefault="007F554F" w:rsidP="008537C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777">
        <w:rPr>
          <w:rFonts w:ascii="Times New Roman" w:hAnsi="Times New Roman"/>
          <w:sz w:val="24"/>
          <w:szCs w:val="24"/>
        </w:rPr>
        <w:t xml:space="preserve">Александров, А.Ю. Цифровизация российского </w:t>
      </w:r>
      <w:proofErr w:type="gramStart"/>
      <w:r w:rsidRPr="00C61777">
        <w:rPr>
          <w:rFonts w:ascii="Times New Roman" w:hAnsi="Times New Roman"/>
          <w:sz w:val="24"/>
          <w:szCs w:val="24"/>
        </w:rPr>
        <w:t>образовательного  пространства</w:t>
      </w:r>
      <w:proofErr w:type="gramEnd"/>
      <w:r w:rsidRPr="00C61777">
        <w:rPr>
          <w:rFonts w:ascii="Times New Roman" w:hAnsi="Times New Roman"/>
          <w:sz w:val="24"/>
          <w:szCs w:val="24"/>
        </w:rPr>
        <w:t xml:space="preserve"> в контексте гарантий конституционного права на образование / </w:t>
      </w:r>
      <w:r w:rsidR="004576D8" w:rsidRPr="00C61777">
        <w:rPr>
          <w:rFonts w:ascii="Times New Roman" w:hAnsi="Times New Roman"/>
          <w:sz w:val="24"/>
          <w:szCs w:val="24"/>
        </w:rPr>
        <w:t xml:space="preserve">А.Ю. Александров. – Текст: непосредственный // Журнал российского права – 2019 </w:t>
      </w:r>
      <w:proofErr w:type="gramStart"/>
      <w:r w:rsidR="004576D8" w:rsidRPr="00C61777">
        <w:rPr>
          <w:rFonts w:ascii="Times New Roman" w:hAnsi="Times New Roman"/>
          <w:sz w:val="24"/>
          <w:szCs w:val="24"/>
        </w:rPr>
        <w:t xml:space="preserve">- </w:t>
      </w:r>
      <w:r w:rsidR="00F638FB" w:rsidRPr="00C61777">
        <w:rPr>
          <w:rFonts w:ascii="Times New Roman" w:hAnsi="Times New Roman"/>
          <w:sz w:val="24"/>
          <w:szCs w:val="24"/>
        </w:rPr>
        <w:t xml:space="preserve"> </w:t>
      </w:r>
      <w:r w:rsidR="004576D8" w:rsidRPr="00C61777">
        <w:rPr>
          <w:rFonts w:ascii="Times New Roman" w:hAnsi="Times New Roman"/>
          <w:sz w:val="24"/>
          <w:szCs w:val="24"/>
        </w:rPr>
        <w:t>№</w:t>
      </w:r>
      <w:proofErr w:type="gramEnd"/>
      <w:r w:rsidR="004576D8" w:rsidRPr="00C61777">
        <w:rPr>
          <w:rFonts w:ascii="Times New Roman" w:hAnsi="Times New Roman"/>
          <w:sz w:val="24"/>
          <w:szCs w:val="24"/>
        </w:rPr>
        <w:t xml:space="preserve"> 10. – С. 73 – 82. </w:t>
      </w:r>
      <w:r w:rsidR="004576D8" w:rsidRPr="00C61777">
        <w:rPr>
          <w:rFonts w:ascii="Times New Roman" w:hAnsi="Times New Roman" w:cs="Times New Roman"/>
          <w:sz w:val="24"/>
          <w:szCs w:val="24"/>
        </w:rPr>
        <w:t xml:space="preserve">- </w:t>
      </w:r>
      <w:r w:rsidR="00F638FB" w:rsidRPr="00C61777">
        <w:rPr>
          <w:rFonts w:ascii="Times New Roman" w:hAnsi="Times New Roman" w:cs="Times New Roman"/>
          <w:sz w:val="24"/>
          <w:szCs w:val="24"/>
        </w:rPr>
        <w:t>ISSN 0869-3617.</w:t>
      </w:r>
    </w:p>
    <w:p w:rsidR="008537C7" w:rsidRPr="00C61777" w:rsidRDefault="008537C7" w:rsidP="008537C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777">
        <w:rPr>
          <w:rFonts w:ascii="Times New Roman" w:hAnsi="Times New Roman" w:cs="Times New Roman"/>
          <w:sz w:val="24"/>
          <w:szCs w:val="24"/>
        </w:rPr>
        <w:t xml:space="preserve">Андреев, А.А., Диденко, Е.А., </w:t>
      </w:r>
      <w:proofErr w:type="spellStart"/>
      <w:r w:rsidRPr="00C61777">
        <w:rPr>
          <w:rFonts w:ascii="Times New Roman" w:hAnsi="Times New Roman" w:cs="Times New Roman"/>
          <w:sz w:val="24"/>
          <w:szCs w:val="24"/>
        </w:rPr>
        <w:t>Здановский</w:t>
      </w:r>
      <w:proofErr w:type="spellEnd"/>
      <w:r w:rsidRPr="00C61777">
        <w:rPr>
          <w:rFonts w:ascii="Times New Roman" w:hAnsi="Times New Roman" w:cs="Times New Roman"/>
          <w:sz w:val="24"/>
          <w:szCs w:val="24"/>
        </w:rPr>
        <w:t xml:space="preserve">, О.Ю. Понятийно-терминологические проблемы современной цифровой образовательной среды / </w:t>
      </w:r>
      <w:r w:rsidRPr="00C61777">
        <w:rPr>
          <w:rFonts w:ascii="Times New Roman" w:hAnsi="Times New Roman"/>
          <w:sz w:val="24"/>
          <w:szCs w:val="24"/>
        </w:rPr>
        <w:t xml:space="preserve">А.А. Андреев, Е.А. Диденко, О.Ю. </w:t>
      </w:r>
      <w:r w:rsidRPr="00C61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1777">
        <w:rPr>
          <w:rFonts w:ascii="Times New Roman" w:hAnsi="Times New Roman"/>
          <w:sz w:val="24"/>
          <w:szCs w:val="24"/>
        </w:rPr>
        <w:lastRenderedPageBreak/>
        <w:t>Здановский</w:t>
      </w:r>
      <w:proofErr w:type="spellEnd"/>
      <w:r w:rsidRPr="00C61777">
        <w:rPr>
          <w:rFonts w:ascii="Times New Roman" w:hAnsi="Times New Roman"/>
          <w:sz w:val="24"/>
          <w:szCs w:val="24"/>
        </w:rPr>
        <w:t xml:space="preserve"> – Текст: </w:t>
      </w:r>
      <w:proofErr w:type="gramStart"/>
      <w:r w:rsidRPr="00C61777">
        <w:rPr>
          <w:rFonts w:ascii="Times New Roman" w:hAnsi="Times New Roman"/>
          <w:sz w:val="24"/>
          <w:szCs w:val="24"/>
        </w:rPr>
        <w:t xml:space="preserve">непосредственный  </w:t>
      </w:r>
      <w:r w:rsidRPr="00C61777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Pr="00C61777">
        <w:rPr>
          <w:rFonts w:ascii="Times New Roman" w:hAnsi="Times New Roman" w:cs="Times New Roman"/>
          <w:sz w:val="24"/>
          <w:szCs w:val="24"/>
        </w:rPr>
        <w:t xml:space="preserve">/ Право и государство: теория и практика. - 2017. - № 10 (154). - С. 127–131. - </w:t>
      </w:r>
      <w:r w:rsidRPr="00C61777">
        <w:rPr>
          <w:rFonts w:ascii="Times New Roman" w:hAnsi="Times New Roman"/>
          <w:sz w:val="24"/>
          <w:szCs w:val="24"/>
        </w:rPr>
        <w:t>ISSN 0869-3617.</w:t>
      </w:r>
    </w:p>
    <w:p w:rsidR="008537C7" w:rsidRPr="00C61777" w:rsidRDefault="00F638FB" w:rsidP="008537C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61777">
        <w:rPr>
          <w:rFonts w:ascii="Times New Roman" w:hAnsi="Times New Roman" w:cs="Times New Roman"/>
          <w:sz w:val="24"/>
          <w:szCs w:val="24"/>
        </w:rPr>
        <w:t xml:space="preserve">Днепровская, Н.В. Открытые образовательные ресурсы: современные перспективы / Н.В. Днепровская. – Текст: непосредственный // Высшее образование в России. - 2019. - Т. 28. - №8-9. - С. 110-118. - </w:t>
      </w:r>
      <w:r w:rsidRPr="00C61777">
        <w:rPr>
          <w:rFonts w:ascii="Times New Roman" w:hAnsi="Times New Roman"/>
          <w:sz w:val="24"/>
          <w:szCs w:val="24"/>
        </w:rPr>
        <w:t>ISSN</w:t>
      </w:r>
      <w:r w:rsidRPr="00C61777">
        <w:rPr>
          <w:rFonts w:ascii="Times New Roman" w:hAnsi="Times New Roman" w:cs="Times New Roman"/>
          <w:sz w:val="24"/>
          <w:szCs w:val="24"/>
        </w:rPr>
        <w:t xml:space="preserve"> 0869-3617.</w:t>
      </w:r>
    </w:p>
    <w:p w:rsidR="00F638FB" w:rsidRPr="00C61777" w:rsidRDefault="00F638FB" w:rsidP="007F554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61777">
        <w:rPr>
          <w:rFonts w:ascii="Times New Roman" w:hAnsi="Times New Roman" w:cs="Times New Roman"/>
          <w:sz w:val="24"/>
          <w:szCs w:val="24"/>
        </w:rPr>
        <w:t xml:space="preserve">Стародубцев, В.А., Французская, Е.О. Устойчивое развитие образования: связь технологии и педагогики: / В.А. Стародубцев, Е.О. Французская. </w:t>
      </w:r>
      <w:r w:rsidRPr="00C61777">
        <w:rPr>
          <w:rFonts w:ascii="Times New Roman" w:hAnsi="Times New Roman"/>
          <w:sz w:val="24"/>
          <w:szCs w:val="24"/>
        </w:rPr>
        <w:t>– Текст: непосредственный</w:t>
      </w:r>
      <w:r w:rsidRPr="00C61777">
        <w:rPr>
          <w:rFonts w:ascii="Times New Roman" w:hAnsi="Times New Roman" w:cs="Times New Roman"/>
          <w:sz w:val="24"/>
          <w:szCs w:val="24"/>
        </w:rPr>
        <w:t xml:space="preserve"> // Открытое образование. - 2017. - №1. - С. 34–43. - </w:t>
      </w:r>
      <w:r w:rsidRPr="00C61777">
        <w:rPr>
          <w:rFonts w:ascii="Times New Roman" w:hAnsi="Times New Roman"/>
          <w:sz w:val="24"/>
          <w:szCs w:val="24"/>
        </w:rPr>
        <w:t>ISSN 0869-3617.</w:t>
      </w:r>
    </w:p>
    <w:p w:rsidR="000712B6" w:rsidRPr="00C61777" w:rsidRDefault="000712B6" w:rsidP="00A8107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0712B6" w:rsidRPr="00C61777" w:rsidSect="006C6B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807E6"/>
    <w:multiLevelType w:val="hybridMultilevel"/>
    <w:tmpl w:val="1D9C72AA"/>
    <w:lvl w:ilvl="0" w:tplc="55CAA5B2">
      <w:start w:val="1"/>
      <w:numFmt w:val="decimal"/>
      <w:lvlText w:val="%1."/>
      <w:lvlJc w:val="left"/>
      <w:pPr>
        <w:ind w:left="5747" w:hanging="360"/>
      </w:pPr>
      <w:rPr>
        <w:rFonts w:ascii="Times New Roman" w:hAnsi="Times New Roman" w:cs="Times New Roman" w:hint="default"/>
        <w:b w:val="0"/>
        <w:color w:val="auto"/>
        <w:sz w:val="34"/>
        <w:szCs w:val="34"/>
      </w:rPr>
    </w:lvl>
    <w:lvl w:ilvl="1" w:tplc="04190019">
      <w:start w:val="1"/>
      <w:numFmt w:val="lowerLetter"/>
      <w:lvlText w:val="%2."/>
      <w:lvlJc w:val="left"/>
      <w:pPr>
        <w:ind w:left="6467" w:hanging="360"/>
      </w:pPr>
    </w:lvl>
    <w:lvl w:ilvl="2" w:tplc="0419001B">
      <w:start w:val="1"/>
      <w:numFmt w:val="lowerRoman"/>
      <w:lvlText w:val="%3."/>
      <w:lvlJc w:val="right"/>
      <w:pPr>
        <w:ind w:left="7187" w:hanging="180"/>
      </w:pPr>
    </w:lvl>
    <w:lvl w:ilvl="3" w:tplc="0419000F">
      <w:start w:val="1"/>
      <w:numFmt w:val="decimal"/>
      <w:lvlText w:val="%4."/>
      <w:lvlJc w:val="left"/>
      <w:pPr>
        <w:ind w:left="7907" w:hanging="360"/>
      </w:pPr>
    </w:lvl>
    <w:lvl w:ilvl="4" w:tplc="04190019">
      <w:start w:val="1"/>
      <w:numFmt w:val="lowerLetter"/>
      <w:lvlText w:val="%5."/>
      <w:lvlJc w:val="left"/>
      <w:pPr>
        <w:ind w:left="8627" w:hanging="360"/>
      </w:pPr>
    </w:lvl>
    <w:lvl w:ilvl="5" w:tplc="0419001B">
      <w:start w:val="1"/>
      <w:numFmt w:val="lowerRoman"/>
      <w:lvlText w:val="%6."/>
      <w:lvlJc w:val="right"/>
      <w:pPr>
        <w:ind w:left="9347" w:hanging="180"/>
      </w:pPr>
    </w:lvl>
    <w:lvl w:ilvl="6" w:tplc="0419000F">
      <w:start w:val="1"/>
      <w:numFmt w:val="decimal"/>
      <w:lvlText w:val="%7."/>
      <w:lvlJc w:val="left"/>
      <w:pPr>
        <w:ind w:left="10067" w:hanging="360"/>
      </w:pPr>
    </w:lvl>
    <w:lvl w:ilvl="7" w:tplc="04190019">
      <w:start w:val="1"/>
      <w:numFmt w:val="lowerLetter"/>
      <w:lvlText w:val="%8."/>
      <w:lvlJc w:val="left"/>
      <w:pPr>
        <w:ind w:left="10787" w:hanging="360"/>
      </w:pPr>
    </w:lvl>
    <w:lvl w:ilvl="8" w:tplc="0419001B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B1E"/>
    <w:rsid w:val="0002380B"/>
    <w:rsid w:val="000712B6"/>
    <w:rsid w:val="00082814"/>
    <w:rsid w:val="000C401D"/>
    <w:rsid w:val="000D0C78"/>
    <w:rsid w:val="000E3699"/>
    <w:rsid w:val="001166AC"/>
    <w:rsid w:val="00194A24"/>
    <w:rsid w:val="00200D67"/>
    <w:rsid w:val="002A47FA"/>
    <w:rsid w:val="002F4219"/>
    <w:rsid w:val="00352A61"/>
    <w:rsid w:val="00437EF3"/>
    <w:rsid w:val="004576D8"/>
    <w:rsid w:val="004D5B99"/>
    <w:rsid w:val="00595FAA"/>
    <w:rsid w:val="005B2C9D"/>
    <w:rsid w:val="006C6B1E"/>
    <w:rsid w:val="00746FAC"/>
    <w:rsid w:val="007574CE"/>
    <w:rsid w:val="00757C1E"/>
    <w:rsid w:val="0076495B"/>
    <w:rsid w:val="007805B6"/>
    <w:rsid w:val="007F554F"/>
    <w:rsid w:val="00803DDE"/>
    <w:rsid w:val="00810696"/>
    <w:rsid w:val="008537C7"/>
    <w:rsid w:val="008C0116"/>
    <w:rsid w:val="009416CA"/>
    <w:rsid w:val="00974A29"/>
    <w:rsid w:val="009C23AE"/>
    <w:rsid w:val="009C312D"/>
    <w:rsid w:val="009F3547"/>
    <w:rsid w:val="00A408C2"/>
    <w:rsid w:val="00A81076"/>
    <w:rsid w:val="00AA446B"/>
    <w:rsid w:val="00AB3E19"/>
    <w:rsid w:val="00AF4847"/>
    <w:rsid w:val="00B31E8B"/>
    <w:rsid w:val="00B746BB"/>
    <w:rsid w:val="00BA4694"/>
    <w:rsid w:val="00C22487"/>
    <w:rsid w:val="00C44FEF"/>
    <w:rsid w:val="00C61777"/>
    <w:rsid w:val="00C64180"/>
    <w:rsid w:val="00C93B03"/>
    <w:rsid w:val="00CA54DB"/>
    <w:rsid w:val="00D23949"/>
    <w:rsid w:val="00D338ED"/>
    <w:rsid w:val="00DB0BB8"/>
    <w:rsid w:val="00E368D4"/>
    <w:rsid w:val="00E51316"/>
    <w:rsid w:val="00E73C1F"/>
    <w:rsid w:val="00F45C83"/>
    <w:rsid w:val="00F6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5E67"/>
  <w15:docId w15:val="{781D86F0-555D-48BB-B60E-D3B14EA2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6B1E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1"/>
    <w:semiHidden/>
    <w:unhideWhenUsed/>
    <w:qFormat/>
    <w:rsid w:val="006C6B1E"/>
    <w:pPr>
      <w:widowControl w:val="0"/>
      <w:autoSpaceDE w:val="0"/>
      <w:autoSpaceDN w:val="0"/>
      <w:spacing w:after="0" w:line="228" w:lineRule="exact"/>
      <w:ind w:left="723"/>
      <w:jc w:val="center"/>
      <w:outlineLvl w:val="2"/>
    </w:pPr>
    <w:rPr>
      <w:rFonts w:ascii="Times New Roman" w:hAnsi="Times New Roman"/>
      <w:b/>
      <w:bCs/>
      <w:sz w:val="20"/>
      <w:szCs w:val="2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">
    <w:name w:val="Стиль23"/>
    <w:basedOn w:val="a3"/>
    <w:link w:val="230"/>
    <w:qFormat/>
    <w:rsid w:val="00B31E8B"/>
    <w:pPr>
      <w:jc w:val="both"/>
    </w:pPr>
    <w:rPr>
      <w:rFonts w:ascii="Times New Roman" w:hAnsi="Times New Roman" w:cs="Times New Roman"/>
      <w:sz w:val="24"/>
      <w:lang w:val="x-none" w:eastAsia="ru-RU"/>
    </w:rPr>
  </w:style>
  <w:style w:type="character" w:customStyle="1" w:styleId="230">
    <w:name w:val="Стиль23 Знак"/>
    <w:basedOn w:val="a0"/>
    <w:link w:val="23"/>
    <w:rsid w:val="00B31E8B"/>
    <w:rPr>
      <w:rFonts w:ascii="Times New Roman" w:hAnsi="Times New Roman" w:cs="Times New Roman"/>
      <w:sz w:val="24"/>
      <w:szCs w:val="20"/>
      <w:lang w:val="x-none" w:eastAsia="ru-RU"/>
    </w:rPr>
  </w:style>
  <w:style w:type="paragraph" w:styleId="a3">
    <w:name w:val="footnote text"/>
    <w:basedOn w:val="a"/>
    <w:link w:val="a4"/>
    <w:uiPriority w:val="99"/>
    <w:semiHidden/>
    <w:unhideWhenUsed/>
    <w:rsid w:val="00B31E8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B31E8B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1"/>
    <w:semiHidden/>
    <w:rsid w:val="006C6B1E"/>
    <w:rPr>
      <w:rFonts w:ascii="Times New Roman" w:eastAsia="Times New Roman" w:hAnsi="Times New Roman" w:cs="Times New Roman"/>
      <w:b/>
      <w:bCs/>
      <w:sz w:val="20"/>
      <w:szCs w:val="20"/>
      <w:lang w:eastAsia="ru-RU" w:bidi="ru-RU"/>
    </w:rPr>
  </w:style>
  <w:style w:type="paragraph" w:styleId="a5">
    <w:name w:val="Plain Text"/>
    <w:basedOn w:val="a"/>
    <w:link w:val="a6"/>
    <w:uiPriority w:val="99"/>
    <w:semiHidden/>
    <w:unhideWhenUsed/>
    <w:rsid w:val="000712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Знак"/>
    <w:basedOn w:val="a0"/>
    <w:link w:val="a5"/>
    <w:uiPriority w:val="99"/>
    <w:semiHidden/>
    <w:rsid w:val="000712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712B6"/>
    <w:pPr>
      <w:ind w:left="720"/>
      <w:contextualSpacing/>
    </w:pPr>
  </w:style>
  <w:style w:type="paragraph" w:customStyle="1" w:styleId="ConsPlusTitle">
    <w:name w:val="ConsPlusTitle"/>
    <w:uiPriority w:val="99"/>
    <w:rsid w:val="000712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7F55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6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81302-DC3A-4CC7-816E-2A25008E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БезугленкоОС</cp:lastModifiedBy>
  <cp:revision>2</cp:revision>
  <dcterms:created xsi:type="dcterms:W3CDTF">2023-12-20T15:14:00Z</dcterms:created>
  <dcterms:modified xsi:type="dcterms:W3CDTF">2023-12-20T15:14:00Z</dcterms:modified>
</cp:coreProperties>
</file>