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24" w:rsidRPr="008B5E2E" w:rsidRDefault="00113524" w:rsidP="000C6F88">
      <w:pPr>
        <w:jc w:val="center"/>
        <w:rPr>
          <w:sz w:val="28"/>
          <w:szCs w:val="28"/>
        </w:rPr>
      </w:pPr>
      <w:r w:rsidRPr="008B5E2E">
        <w:rPr>
          <w:rFonts w:eastAsia="Times New Roman"/>
          <w:bCs/>
          <w:sz w:val="28"/>
          <w:szCs w:val="28"/>
        </w:rPr>
        <w:t>ДЕПАРТАМЕНТ ОБРАЗОВАНИЯ И НАУКИ ТЮМЕНСКОЙ ОБЛАСТИ</w:t>
      </w:r>
    </w:p>
    <w:p w:rsidR="00113524" w:rsidRPr="008B5E2E" w:rsidRDefault="00113524" w:rsidP="000C6F88">
      <w:pPr>
        <w:jc w:val="center"/>
        <w:rPr>
          <w:sz w:val="28"/>
          <w:szCs w:val="28"/>
        </w:rPr>
      </w:pPr>
      <w:r w:rsidRPr="008B5E2E">
        <w:rPr>
          <w:sz w:val="28"/>
          <w:szCs w:val="28"/>
        </w:rPr>
        <w:t>ГОСУДАРСТВЕННОЕ АВТОНОМНОЕ ПРОФЕССИОНАЛЬНОЕ ОБРАЗОВАТЕЛЬНОЕ УЧРЕЖДЕНИЕ ТЮМЕНСКОЙ ОБЛАСТИ</w:t>
      </w:r>
    </w:p>
    <w:p w:rsidR="00113524" w:rsidRPr="008B5E2E" w:rsidRDefault="0081240B" w:rsidP="000C6F8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13524">
        <w:rPr>
          <w:sz w:val="28"/>
          <w:szCs w:val="28"/>
        </w:rPr>
        <w:t>ТЮМЕНСКИЙ КОЛЛЕДЖ ПРОИЗВОДСТВЕННЫХ И СОЦИАЛЬНЫХ ТЕХНОЛОГИЙ</w:t>
      </w:r>
      <w:r>
        <w:rPr>
          <w:sz w:val="28"/>
          <w:szCs w:val="28"/>
        </w:rPr>
        <w:t>»</w:t>
      </w:r>
    </w:p>
    <w:p w:rsidR="00AE32C6" w:rsidRDefault="00AE32C6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113524" w:rsidRPr="00DE1483" w:rsidRDefault="00113524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35042E" w:rsidRPr="00DE1483" w:rsidRDefault="0035042E" w:rsidP="00D871E3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Методические указания по выполнению</w:t>
      </w:r>
    </w:p>
    <w:p w:rsidR="00AE32C6" w:rsidRPr="00DE1483" w:rsidRDefault="00095177" w:rsidP="00D871E3">
      <w:pPr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письменной экзаменационной работы</w:t>
      </w:r>
    </w:p>
    <w:p w:rsidR="00AE32C6" w:rsidRPr="00DE1483" w:rsidRDefault="00AE32C6" w:rsidP="00D871E3">
      <w:pPr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 xml:space="preserve">по </w:t>
      </w:r>
      <w:r w:rsidR="00095177">
        <w:rPr>
          <w:rFonts w:eastAsia="Times New Roman"/>
          <w:bCs/>
          <w:sz w:val="28"/>
          <w:szCs w:val="28"/>
        </w:rPr>
        <w:t>профессии</w:t>
      </w:r>
      <w:r w:rsidRPr="00DE1483">
        <w:rPr>
          <w:rFonts w:eastAsia="Times New Roman"/>
          <w:bCs/>
          <w:sz w:val="28"/>
          <w:szCs w:val="28"/>
        </w:rPr>
        <w:t xml:space="preserve"> среднего профессионального образования</w:t>
      </w:r>
    </w:p>
    <w:p w:rsidR="00AE32C6" w:rsidRPr="00DE1483" w:rsidRDefault="00095177" w:rsidP="00095177">
      <w:pPr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29.01.29 Мастер столярного и мебельного производства</w:t>
      </w:r>
      <w:bookmarkStart w:id="0" w:name="_GoBack"/>
      <w:bookmarkEnd w:id="0"/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951B15" w:rsidRDefault="00951B15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951B15" w:rsidRDefault="00951B15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951B15" w:rsidRPr="00DE1483" w:rsidRDefault="00951B15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Default="00AE32C6" w:rsidP="00D871E3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AE32C6" w:rsidRDefault="00200CBA" w:rsidP="00D871E3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Тюмень </w:t>
      </w:r>
      <w:r w:rsidR="00AE32C6" w:rsidRPr="00DE1483">
        <w:rPr>
          <w:rFonts w:eastAsia="Times New Roman"/>
          <w:sz w:val="28"/>
          <w:szCs w:val="28"/>
        </w:rPr>
        <w:t>20</w:t>
      </w:r>
      <w:r w:rsidR="008078A4">
        <w:rPr>
          <w:rFonts w:eastAsia="Times New Roman"/>
          <w:sz w:val="28"/>
          <w:szCs w:val="28"/>
        </w:rPr>
        <w:t>22</w:t>
      </w:r>
    </w:p>
    <w:p w:rsidR="005F0C8C" w:rsidRPr="00FA488A" w:rsidRDefault="005F0C8C" w:rsidP="005F0C8C">
      <w:pPr>
        <w:spacing w:after="120"/>
        <w:jc w:val="both"/>
        <w:rPr>
          <w:color w:val="000000"/>
          <w:sz w:val="28"/>
          <w:szCs w:val="28"/>
        </w:rPr>
      </w:pPr>
      <w:r w:rsidRPr="00FA488A">
        <w:rPr>
          <w:color w:val="000000"/>
          <w:sz w:val="28"/>
          <w:szCs w:val="28"/>
        </w:rPr>
        <w:lastRenderedPageBreak/>
        <w:t>Организация-разработчик: ГАПОУ ТО «ТКПСТ»</w:t>
      </w:r>
    </w:p>
    <w:p w:rsidR="005F0C8C" w:rsidRPr="00FA488A" w:rsidRDefault="005F0C8C" w:rsidP="005F0C8C">
      <w:pPr>
        <w:spacing w:after="120"/>
        <w:jc w:val="both"/>
        <w:rPr>
          <w:color w:val="000000"/>
          <w:sz w:val="28"/>
          <w:szCs w:val="28"/>
        </w:rPr>
      </w:pPr>
    </w:p>
    <w:p w:rsidR="005F0C8C" w:rsidRDefault="005F0C8C" w:rsidP="005F0C8C">
      <w:pPr>
        <w:spacing w:after="120"/>
        <w:rPr>
          <w:color w:val="FF0000"/>
          <w:szCs w:val="28"/>
        </w:rPr>
      </w:pPr>
      <w:r w:rsidRPr="00FA488A">
        <w:rPr>
          <w:color w:val="000000"/>
          <w:sz w:val="28"/>
          <w:szCs w:val="28"/>
        </w:rPr>
        <w:t>Разработчик</w:t>
      </w:r>
      <w:r>
        <w:rPr>
          <w:color w:val="000000"/>
          <w:sz w:val="28"/>
          <w:szCs w:val="28"/>
        </w:rPr>
        <w:t>и</w:t>
      </w:r>
      <w:r w:rsidRPr="00FA488A">
        <w:rPr>
          <w:color w:val="000000"/>
          <w:sz w:val="28"/>
          <w:szCs w:val="28"/>
        </w:rPr>
        <w:t>:</w:t>
      </w:r>
      <w:r w:rsidRPr="00FA488A">
        <w:rPr>
          <w:color w:val="FF0000"/>
          <w:sz w:val="28"/>
          <w:szCs w:val="28"/>
        </w:rPr>
        <w:t xml:space="preserve"> </w:t>
      </w:r>
    </w:p>
    <w:p w:rsidR="005F0C8C" w:rsidRPr="00FA488A" w:rsidRDefault="005F0C8C" w:rsidP="005F0C8C">
      <w:pPr>
        <w:spacing w:after="120"/>
        <w:rPr>
          <w:sz w:val="28"/>
          <w:szCs w:val="28"/>
        </w:rPr>
      </w:pPr>
      <w:r w:rsidRPr="00FA488A">
        <w:rPr>
          <w:sz w:val="28"/>
          <w:szCs w:val="28"/>
        </w:rPr>
        <w:t>Красильникова Альбина Зайдулловна</w:t>
      </w:r>
      <w:r w:rsidRPr="00FA488A">
        <w:rPr>
          <w:color w:val="000000"/>
          <w:sz w:val="28"/>
          <w:szCs w:val="28"/>
        </w:rPr>
        <w:t xml:space="preserve">, преподаватель </w:t>
      </w:r>
      <w:r w:rsidRPr="00FA488A">
        <w:rPr>
          <w:sz w:val="28"/>
          <w:szCs w:val="28"/>
        </w:rPr>
        <w:t>первой квалификационной категории</w:t>
      </w:r>
    </w:p>
    <w:p w:rsidR="005F0C8C" w:rsidRPr="00FA488A" w:rsidRDefault="005F0C8C" w:rsidP="005F0C8C">
      <w:pPr>
        <w:spacing w:after="120"/>
        <w:jc w:val="both"/>
        <w:rPr>
          <w:sz w:val="28"/>
          <w:szCs w:val="28"/>
        </w:rPr>
      </w:pPr>
    </w:p>
    <w:p w:rsidR="005F0C8C" w:rsidRPr="00FA488A" w:rsidRDefault="005F0C8C" w:rsidP="005F0C8C">
      <w:pPr>
        <w:spacing w:after="120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F0C8C" w:rsidRPr="00FA488A" w:rsidTr="00200CBA">
        <w:tc>
          <w:tcPr>
            <w:tcW w:w="9854" w:type="dxa"/>
          </w:tcPr>
          <w:p w:rsidR="005F0C8C" w:rsidRPr="00FA488A" w:rsidRDefault="005F0C8C" w:rsidP="00200CBA">
            <w:pPr>
              <w:rPr>
                <w:sz w:val="28"/>
                <w:szCs w:val="28"/>
              </w:rPr>
            </w:pPr>
            <w:r w:rsidRPr="00FA488A">
              <w:rPr>
                <w:color w:val="000000"/>
                <w:sz w:val="28"/>
                <w:szCs w:val="28"/>
              </w:rPr>
              <w:t>РАССМОТРЕНО и ОДОБРЕНО</w:t>
            </w:r>
          </w:p>
        </w:tc>
      </w:tr>
      <w:tr w:rsidR="005F0C8C" w:rsidRPr="00FA488A" w:rsidTr="00200CBA">
        <w:tc>
          <w:tcPr>
            <w:tcW w:w="9854" w:type="dxa"/>
          </w:tcPr>
          <w:p w:rsidR="005F0C8C" w:rsidRPr="00FA488A" w:rsidRDefault="005F0C8C" w:rsidP="00095177">
            <w:pPr>
              <w:rPr>
                <w:sz w:val="28"/>
                <w:szCs w:val="28"/>
              </w:rPr>
            </w:pPr>
            <w:r w:rsidRPr="00FA488A">
              <w:rPr>
                <w:color w:val="000000"/>
                <w:sz w:val="28"/>
                <w:szCs w:val="28"/>
              </w:rPr>
              <w:t>на заседании ПЦК “</w:t>
            </w:r>
            <w:r w:rsidR="00095177">
              <w:rPr>
                <w:sz w:val="28"/>
                <w:szCs w:val="28"/>
              </w:rPr>
              <w:t>ЛХ, ТД,СП</w:t>
            </w:r>
            <w:r w:rsidR="00095177" w:rsidRPr="00FA488A">
              <w:rPr>
                <w:sz w:val="28"/>
                <w:szCs w:val="28"/>
              </w:rPr>
              <w:t xml:space="preserve"> </w:t>
            </w:r>
            <w:r w:rsidRPr="00FA488A">
              <w:rPr>
                <w:sz w:val="28"/>
                <w:szCs w:val="28"/>
              </w:rPr>
              <w:t>”</w:t>
            </w:r>
          </w:p>
        </w:tc>
      </w:tr>
      <w:tr w:rsidR="005F0C8C" w:rsidRPr="00FA488A" w:rsidTr="00200CBA">
        <w:tc>
          <w:tcPr>
            <w:tcW w:w="9854" w:type="dxa"/>
          </w:tcPr>
          <w:p w:rsidR="005F0C8C" w:rsidRPr="00FA488A" w:rsidRDefault="005F0C8C" w:rsidP="00095177">
            <w:pPr>
              <w:rPr>
                <w:sz w:val="28"/>
                <w:szCs w:val="28"/>
              </w:rPr>
            </w:pPr>
            <w:r w:rsidRPr="00FA488A">
              <w:rPr>
                <w:color w:val="000000"/>
                <w:sz w:val="28"/>
                <w:szCs w:val="28"/>
              </w:rPr>
              <w:t>Протокол №__ от __ __________ 202</w:t>
            </w:r>
            <w:r w:rsidR="008078A4">
              <w:rPr>
                <w:color w:val="000000"/>
                <w:sz w:val="28"/>
                <w:szCs w:val="28"/>
              </w:rPr>
              <w:t>2</w:t>
            </w:r>
            <w:r w:rsidRPr="00FA488A">
              <w:rPr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5F0C8C" w:rsidRPr="00DE1483" w:rsidRDefault="005F0C8C" w:rsidP="005F0C8C">
      <w:pPr>
        <w:pageBreakBefore/>
        <w:spacing w:line="360" w:lineRule="auto"/>
        <w:ind w:firstLine="709"/>
        <w:jc w:val="center"/>
        <w:rPr>
          <w:sz w:val="28"/>
          <w:szCs w:val="28"/>
        </w:rPr>
      </w:pPr>
    </w:p>
    <w:p w:rsidR="00AE32C6" w:rsidRPr="00DE1483" w:rsidRDefault="00AE32C6" w:rsidP="00D871E3">
      <w:pPr>
        <w:numPr>
          <w:ilvl w:val="0"/>
          <w:numId w:val="1"/>
        </w:numPr>
        <w:tabs>
          <w:tab w:val="left" w:pos="4001"/>
        </w:tabs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Общие положения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1.1. Методические указания по выполнению выпускной квалификационной работы по </w:t>
      </w:r>
      <w:r w:rsidR="00113524">
        <w:rPr>
          <w:rFonts w:eastAsia="Times New Roman"/>
          <w:sz w:val="28"/>
          <w:szCs w:val="28"/>
        </w:rPr>
        <w:t>профессиям</w:t>
      </w:r>
      <w:r w:rsidRPr="00DE1483">
        <w:rPr>
          <w:rFonts w:eastAsia="Times New Roman"/>
          <w:sz w:val="28"/>
          <w:szCs w:val="28"/>
        </w:rPr>
        <w:t xml:space="preserve"> среднего профессионального образования (далее – Методические указания) разработаны в соответствии с нормативно-правовыми документами:</w:t>
      </w:r>
    </w:p>
    <w:p w:rsidR="00AE32C6" w:rsidRPr="00DE1483" w:rsidRDefault="00AE32C6" w:rsidP="00D871E3">
      <w:pPr>
        <w:tabs>
          <w:tab w:val="left" w:pos="841"/>
          <w:tab w:val="left" w:pos="2401"/>
          <w:tab w:val="left" w:pos="3381"/>
          <w:tab w:val="left" w:pos="3861"/>
          <w:tab w:val="left" w:pos="4221"/>
          <w:tab w:val="left" w:pos="4621"/>
          <w:tab w:val="left" w:pos="5561"/>
          <w:tab w:val="left" w:pos="6181"/>
          <w:tab w:val="left" w:pos="6501"/>
          <w:tab w:val="left" w:pos="6861"/>
          <w:tab w:val="left" w:pos="7781"/>
          <w:tab w:val="left" w:pos="832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Symbol"/>
          <w:sz w:val="28"/>
          <w:szCs w:val="28"/>
        </w:rPr>
        <w:t xml:space="preserve">- </w:t>
      </w:r>
      <w:r w:rsidRPr="00DE1483">
        <w:rPr>
          <w:rFonts w:eastAsia="Times New Roman"/>
          <w:sz w:val="28"/>
          <w:szCs w:val="28"/>
        </w:rPr>
        <w:t>Федеральным</w:t>
      </w:r>
      <w:r w:rsidRPr="00DE1483">
        <w:rPr>
          <w:rFonts w:eastAsia="Times New Roman"/>
          <w:sz w:val="28"/>
          <w:szCs w:val="28"/>
        </w:rPr>
        <w:tab/>
        <w:t>законом</w:t>
      </w:r>
      <w:r w:rsidRPr="00DE1483">
        <w:rPr>
          <w:rFonts w:eastAsia="Times New Roman"/>
          <w:sz w:val="28"/>
          <w:szCs w:val="28"/>
        </w:rPr>
        <w:tab/>
        <w:t xml:space="preserve"> РФ </w:t>
      </w:r>
      <w:r w:rsidRPr="00DE1483">
        <w:rPr>
          <w:rFonts w:eastAsia="Times New Roman"/>
          <w:sz w:val="28"/>
          <w:szCs w:val="28"/>
        </w:rPr>
        <w:tab/>
        <w:t>от</w:t>
      </w:r>
      <w:r w:rsidRPr="00DE1483">
        <w:rPr>
          <w:rFonts w:eastAsia="Times New Roman"/>
          <w:sz w:val="28"/>
          <w:szCs w:val="28"/>
        </w:rPr>
        <w:tab/>
        <w:t>29</w:t>
      </w:r>
      <w:r w:rsidRPr="00DE1483">
        <w:rPr>
          <w:rFonts w:eastAsia="Times New Roman"/>
          <w:sz w:val="28"/>
          <w:szCs w:val="28"/>
        </w:rPr>
        <w:tab/>
        <w:t>декабря</w:t>
      </w:r>
      <w:r w:rsidRPr="00DE1483">
        <w:rPr>
          <w:rFonts w:eastAsia="Times New Roman"/>
          <w:sz w:val="28"/>
          <w:szCs w:val="28"/>
        </w:rPr>
        <w:tab/>
        <w:t>2012</w:t>
      </w:r>
      <w:r w:rsidRPr="00DE1483">
        <w:rPr>
          <w:rFonts w:eastAsia="Times New Roman"/>
          <w:sz w:val="28"/>
          <w:szCs w:val="28"/>
        </w:rPr>
        <w:tab/>
        <w:t>г.</w:t>
      </w:r>
      <w:r w:rsidR="00113524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№273-ФЗ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Об образовании Российской Федерации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(с изменениями и дополнениями);</w:t>
      </w:r>
    </w:p>
    <w:p w:rsidR="00AE32C6" w:rsidRPr="00DE1483" w:rsidRDefault="00AE32C6" w:rsidP="00D871E3">
      <w:pPr>
        <w:tabs>
          <w:tab w:val="left" w:pos="853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- федеральными государственными образовательными стандартами среднего профессионального образования (далее – ФГОС СПО);</w:t>
      </w:r>
    </w:p>
    <w:p w:rsidR="00AE32C6" w:rsidRPr="00DE1483" w:rsidRDefault="00AE32C6" w:rsidP="00D871E3">
      <w:pPr>
        <w:tabs>
          <w:tab w:val="left" w:pos="913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- приказом Министерства образования и науки РФ от 14.06.2013 № 464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(с изменениями и дополнениями);</w:t>
      </w:r>
    </w:p>
    <w:p w:rsidR="00AE32C6" w:rsidRPr="00DE1483" w:rsidRDefault="00AE32C6" w:rsidP="00D871E3">
      <w:pPr>
        <w:tabs>
          <w:tab w:val="left" w:pos="853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приказом Министерства образования и науки РФ от 16.08.2013 № 968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Об утверждении Порядка проведения государственной итоговой аттестации по образовательным программам среднего профессионального образования (с изменениями и дополнениями);</w:t>
      </w:r>
    </w:p>
    <w:p w:rsidR="00AE32C6" w:rsidRPr="00DE1483" w:rsidRDefault="00AE32C6" w:rsidP="00D871E3">
      <w:pPr>
        <w:tabs>
          <w:tab w:val="left" w:pos="853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письмом Министерства образования и науки Российской Федерации от 20 июля 2015 года № 06-846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О направлении Методических рекомендаций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;</w:t>
      </w:r>
    </w:p>
    <w:p w:rsidR="00AE32C6" w:rsidRPr="00DE1483" w:rsidRDefault="00AE32C6" w:rsidP="00D871E3">
      <w:pPr>
        <w:tabs>
          <w:tab w:val="left" w:pos="861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локальными актами ГАПОУ   ТО </w:t>
      </w:r>
      <w:r w:rsidR="0081240B">
        <w:rPr>
          <w:rFonts w:eastAsia="Times New Roman"/>
          <w:sz w:val="28"/>
          <w:szCs w:val="28"/>
        </w:rPr>
        <w:t>«</w:t>
      </w:r>
      <w:r w:rsidR="00113524">
        <w:rPr>
          <w:rFonts w:eastAsia="Times New Roman"/>
          <w:sz w:val="28"/>
          <w:szCs w:val="28"/>
        </w:rPr>
        <w:t>Тюменский колледж производственных и социальных технологий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</w:p>
    <w:p w:rsidR="00AE32C6" w:rsidRPr="00DE1483" w:rsidRDefault="00AE32C6" w:rsidP="00D871E3">
      <w:pPr>
        <w:tabs>
          <w:tab w:val="left" w:pos="541"/>
          <w:tab w:val="left" w:pos="1418"/>
          <w:tab w:val="left" w:pos="4121"/>
          <w:tab w:val="left" w:pos="5661"/>
          <w:tab w:val="left" w:pos="6801"/>
          <w:tab w:val="left" w:pos="836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1.2.</w:t>
      </w:r>
      <w:r w:rsidRPr="00DE1483">
        <w:rPr>
          <w:sz w:val="28"/>
          <w:szCs w:val="28"/>
        </w:rPr>
        <w:tab/>
      </w:r>
      <w:r w:rsidRPr="00DE1483">
        <w:rPr>
          <w:rFonts w:eastAsia="Times New Roman"/>
          <w:sz w:val="28"/>
          <w:szCs w:val="28"/>
        </w:rPr>
        <w:t>Методические</w:t>
      </w:r>
      <w:r w:rsidR="00D871E3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sz w:val="28"/>
          <w:szCs w:val="28"/>
        </w:rPr>
        <w:tab/>
      </w:r>
      <w:r w:rsidRPr="00DE1483">
        <w:rPr>
          <w:rFonts w:eastAsia="Times New Roman"/>
          <w:sz w:val="28"/>
          <w:szCs w:val="28"/>
        </w:rPr>
        <w:t>указания</w:t>
      </w:r>
      <w:r w:rsidRPr="00DE1483">
        <w:rPr>
          <w:sz w:val="28"/>
          <w:szCs w:val="28"/>
        </w:rPr>
        <w:tab/>
      </w:r>
      <w:r w:rsidRPr="00DE1483">
        <w:rPr>
          <w:rFonts w:eastAsia="Times New Roman"/>
          <w:sz w:val="28"/>
          <w:szCs w:val="28"/>
        </w:rPr>
        <w:t>определяют</w:t>
      </w:r>
      <w:r w:rsidRPr="00DE1483">
        <w:rPr>
          <w:sz w:val="28"/>
          <w:szCs w:val="28"/>
        </w:rPr>
        <w:tab/>
      </w:r>
      <w:r w:rsidRPr="00DE1483">
        <w:rPr>
          <w:rFonts w:eastAsia="Times New Roman"/>
          <w:sz w:val="28"/>
          <w:szCs w:val="28"/>
        </w:rPr>
        <w:t>порядок</w:t>
      </w:r>
      <w:r w:rsidR="00113524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подготовки</w:t>
      </w:r>
      <w:r w:rsidR="00751B7A" w:rsidRPr="00DE1483">
        <w:rPr>
          <w:rFonts w:eastAsia="Times New Roman"/>
          <w:sz w:val="28"/>
          <w:szCs w:val="28"/>
        </w:rPr>
        <w:t xml:space="preserve"> и</w:t>
      </w:r>
      <w:r w:rsidR="00D871E3" w:rsidRPr="00DE1483">
        <w:rPr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оформления выпускной квалификационной работы по основным образовательным программам среднего профессионального образования – программам подготовки </w:t>
      </w:r>
      <w:r w:rsidR="009A6399" w:rsidRPr="00DE1483">
        <w:rPr>
          <w:rFonts w:eastAsia="Times New Roman"/>
          <w:sz w:val="28"/>
          <w:szCs w:val="28"/>
        </w:rPr>
        <w:t>квалифицированных рабочих, служащих</w:t>
      </w:r>
      <w:r w:rsidRPr="00DE1483">
        <w:rPr>
          <w:rFonts w:eastAsia="Times New Roman"/>
          <w:sz w:val="28"/>
          <w:szCs w:val="28"/>
        </w:rPr>
        <w:t xml:space="preserve"> (далее – ООП СПО).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1.3. Выпускная квалификационная работа (далее ВКР) входит в состав государственной итоговой аттестации обучающихся и представляет собой выполненную студентами работу, демонстрирующую уровень </w:t>
      </w:r>
      <w:r w:rsidRPr="00DE1483">
        <w:rPr>
          <w:rFonts w:eastAsia="Times New Roman"/>
          <w:sz w:val="28"/>
          <w:szCs w:val="28"/>
        </w:rPr>
        <w:lastRenderedPageBreak/>
        <w:t>подготовленности выпускника к самостоятельной профессиональной деятельности.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1.4. К защите ВКР допускается студент, не имеющий академической задолженности и в полном объеме выполнивший учебный план по осваиваемой образовательной программе среднего профессионального образования. 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1.5. Оптимальный объем выпускной квалификаци</w:t>
      </w:r>
      <w:r w:rsidR="004A3C49" w:rsidRPr="00DE1483">
        <w:rPr>
          <w:rFonts w:eastAsia="Times New Roman"/>
          <w:sz w:val="28"/>
          <w:szCs w:val="28"/>
        </w:rPr>
        <w:t xml:space="preserve">онной работы должен составлять </w:t>
      </w:r>
      <w:r w:rsidR="00CB3464" w:rsidRPr="00CB3464">
        <w:rPr>
          <w:rFonts w:eastAsia="Times New Roman"/>
          <w:sz w:val="28"/>
          <w:szCs w:val="28"/>
        </w:rPr>
        <w:t>20-25</w:t>
      </w:r>
      <w:r w:rsidRPr="00CB3464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страниц печатного текста (без приложений).</w:t>
      </w:r>
    </w:p>
    <w:p w:rsidR="00D871E3" w:rsidRPr="00DE1483" w:rsidRDefault="00D871E3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AE32C6" w:rsidRPr="00DE1483" w:rsidRDefault="00AE32C6" w:rsidP="00B213B2">
      <w:pPr>
        <w:numPr>
          <w:ilvl w:val="0"/>
          <w:numId w:val="4"/>
        </w:numPr>
        <w:tabs>
          <w:tab w:val="left" w:pos="1481"/>
        </w:tabs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Требования к подготовке выпускной квалификационной работе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2.1. </w:t>
      </w:r>
      <w:r w:rsidR="00B63E64" w:rsidRPr="00DE1483">
        <w:rPr>
          <w:rFonts w:eastAsia="Times New Roman"/>
          <w:sz w:val="28"/>
          <w:szCs w:val="28"/>
        </w:rPr>
        <w:t xml:space="preserve">Цель </w:t>
      </w:r>
      <w:r w:rsidRPr="00DE1483">
        <w:rPr>
          <w:rFonts w:eastAsia="Times New Roman"/>
          <w:sz w:val="28"/>
          <w:szCs w:val="28"/>
        </w:rPr>
        <w:t xml:space="preserve">ВКР – установление соответствия результатов освоения </w:t>
      </w:r>
      <w:r w:rsidR="00D871E3" w:rsidRPr="00DE1483">
        <w:rPr>
          <w:rFonts w:eastAsia="Times New Roman"/>
          <w:sz w:val="28"/>
          <w:szCs w:val="28"/>
        </w:rPr>
        <w:t>студентами</w:t>
      </w:r>
      <w:r w:rsidR="009A6399" w:rsidRPr="00DE1483">
        <w:rPr>
          <w:rFonts w:eastAsia="Times New Roman"/>
          <w:sz w:val="28"/>
          <w:szCs w:val="28"/>
        </w:rPr>
        <w:t xml:space="preserve"> О</w:t>
      </w:r>
      <w:r w:rsidRPr="00DE1483">
        <w:rPr>
          <w:rFonts w:eastAsia="Times New Roman"/>
          <w:sz w:val="28"/>
          <w:szCs w:val="28"/>
        </w:rPr>
        <w:t>ОП СПО, соответствующим требованиям ФГОС СПО.</w:t>
      </w:r>
    </w:p>
    <w:p w:rsidR="00BE7DB4" w:rsidRPr="00DE1483" w:rsidRDefault="00BE7DB4" w:rsidP="00BE7DB4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Выполняется ВКР в </w:t>
      </w:r>
      <w:r w:rsidRPr="00DE1483">
        <w:rPr>
          <w:sz w:val="28"/>
          <w:szCs w:val="28"/>
        </w:rPr>
        <w:t>виде письменной экзаменационной работы (далее ПЭР) и выпускной практической квалификационной работы (далее ВПКР).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Выполненная ВКР в целом должна:</w:t>
      </w:r>
    </w:p>
    <w:p w:rsidR="00AE32C6" w:rsidRPr="00DE1483" w:rsidRDefault="00AE32C6" w:rsidP="00D871E3">
      <w:pPr>
        <w:tabs>
          <w:tab w:val="left" w:pos="861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- соответствовать разработанному заданию;</w:t>
      </w:r>
    </w:p>
    <w:p w:rsidR="00AE32C6" w:rsidRPr="00DE1483" w:rsidRDefault="00AE32C6" w:rsidP="00D871E3">
      <w:pPr>
        <w:tabs>
          <w:tab w:val="left" w:pos="85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- продемонстрировать требуемый уровень общей и специальной подготовки выпускника, его способность и умение применять на практике освоенные знания, практические умения, общие и профессиональные компет</w:t>
      </w:r>
      <w:r w:rsidR="00BE7DB4" w:rsidRPr="00DE1483">
        <w:rPr>
          <w:rFonts w:eastAsia="Times New Roman"/>
          <w:sz w:val="28"/>
          <w:szCs w:val="28"/>
        </w:rPr>
        <w:t>енции в соответствии с ФГОС СПО;</w:t>
      </w:r>
    </w:p>
    <w:p w:rsidR="00BE7DB4" w:rsidRPr="00DE1483" w:rsidRDefault="00BE7DB4" w:rsidP="00BE7DB4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Pr="00DE1483">
        <w:rPr>
          <w:sz w:val="28"/>
          <w:szCs w:val="28"/>
        </w:rPr>
        <w:t>Выпускная практическая квалификационная работа должна предусматривать сложность работы не ниже разряда по профессии рабочего, предусмотренного ФГОС СПО.</w:t>
      </w:r>
    </w:p>
    <w:p w:rsidR="00D871E3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2.2. Выбор темы выпускной квалификационной работы и назначение руководителя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 Выпускающая предметно – цикловая комиссия (далее ПЦК) утверждает перечень тем В</w:t>
      </w:r>
      <w:r w:rsidR="00BE7DB4" w:rsidRPr="00DE1483">
        <w:rPr>
          <w:rFonts w:eastAsia="Times New Roman"/>
          <w:sz w:val="28"/>
          <w:szCs w:val="28"/>
        </w:rPr>
        <w:t>П</w:t>
      </w:r>
      <w:r w:rsidRPr="00DE1483">
        <w:rPr>
          <w:rFonts w:eastAsia="Times New Roman"/>
          <w:sz w:val="28"/>
          <w:szCs w:val="28"/>
        </w:rPr>
        <w:t>КР</w:t>
      </w:r>
      <w:r w:rsidR="00BE7DB4" w:rsidRPr="00DE1483">
        <w:rPr>
          <w:rFonts w:eastAsia="Times New Roman"/>
          <w:sz w:val="28"/>
          <w:szCs w:val="28"/>
        </w:rPr>
        <w:t xml:space="preserve"> и ПЭР</w:t>
      </w:r>
      <w:r w:rsidRPr="00DE1483">
        <w:rPr>
          <w:rFonts w:eastAsia="Times New Roman"/>
          <w:sz w:val="28"/>
          <w:szCs w:val="28"/>
        </w:rPr>
        <w:t>, предлагаемых студентам и доводит его до сведения обучающихся не позднее</w:t>
      </w:r>
      <w:r w:rsidR="00D871E3" w:rsidRPr="00DE1483">
        <w:rPr>
          <w:rFonts w:eastAsia="Times New Roman"/>
          <w:sz w:val="28"/>
          <w:szCs w:val="28"/>
        </w:rPr>
        <w:t>,</w:t>
      </w:r>
      <w:r w:rsidRPr="00DE1483">
        <w:rPr>
          <w:rFonts w:eastAsia="Times New Roman"/>
          <w:sz w:val="28"/>
          <w:szCs w:val="28"/>
        </w:rPr>
        <w:t xml:space="preserve"> чем за 6 месяцев до даты начала государственной итоговой аттестации. Тему студент выбирает из примерного перечня, утверждаем</w:t>
      </w:r>
      <w:r w:rsidR="004A3C49" w:rsidRPr="00DE1483">
        <w:rPr>
          <w:rFonts w:eastAsia="Times New Roman"/>
          <w:sz w:val="28"/>
          <w:szCs w:val="28"/>
        </w:rPr>
        <w:t>ого</w:t>
      </w:r>
      <w:r w:rsidRPr="00DE1483">
        <w:rPr>
          <w:rFonts w:eastAsia="Times New Roman"/>
          <w:sz w:val="28"/>
          <w:szCs w:val="28"/>
        </w:rPr>
        <w:t xml:space="preserve"> выпускающей ПЦК.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Перечень тем выпускных квалификационных работ ежегодно обновляется ПЦК с учетом потребностей общества.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По письменному заявлению студент также может самостоятельно предложить тему ВКР в рамках соответствующей </w:t>
      </w:r>
      <w:r w:rsidR="00113524">
        <w:rPr>
          <w:rFonts w:eastAsia="Times New Roman"/>
          <w:sz w:val="28"/>
          <w:szCs w:val="28"/>
        </w:rPr>
        <w:t>профессии</w:t>
      </w:r>
      <w:r w:rsidRPr="00DE1483">
        <w:rPr>
          <w:rFonts w:eastAsia="Times New Roman"/>
          <w:sz w:val="28"/>
          <w:szCs w:val="28"/>
        </w:rPr>
        <w:t>, которая впоследствии должна быть согласована с выпускающей ПЦК.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Выбор темы ВКР должен быть обоснован целесообразностью ее разработки для практического применения. При этом тематика выпускной квалификационной работы должна соответствовать содержанию одного или нескольких профессиональных модулей, входящих в ООП СПО.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ВКР должна иметь актуальность, практическую значимость и выполняться, по возможности, по предложениям (заказам) предприятий, организаций, инновационных компаний, высокотехнологичных производств или образовательных организаций.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ВКР выполняется выпускником с использованием собранных им лично материалов, в том числе в период прохождения преддипломной практики</w:t>
      </w:r>
      <w:r w:rsidR="00BE7DB4" w:rsidRPr="00DE1483">
        <w:rPr>
          <w:rFonts w:eastAsia="Times New Roman"/>
          <w:sz w:val="28"/>
          <w:szCs w:val="28"/>
        </w:rPr>
        <w:t>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Тем</w:t>
      </w:r>
      <w:r w:rsidR="00BE7DB4" w:rsidRPr="00DE1483">
        <w:rPr>
          <w:rFonts w:eastAsia="Times New Roman"/>
          <w:sz w:val="28"/>
          <w:szCs w:val="28"/>
        </w:rPr>
        <w:t>ы работ</w:t>
      </w:r>
      <w:r w:rsidRPr="00DE1483">
        <w:rPr>
          <w:rFonts w:eastAsia="Times New Roman"/>
          <w:sz w:val="28"/>
          <w:szCs w:val="28"/>
        </w:rPr>
        <w:t xml:space="preserve"> закрепляется за </w:t>
      </w:r>
      <w:r w:rsidR="0035042E" w:rsidRPr="00DE1483">
        <w:rPr>
          <w:rFonts w:eastAsia="Times New Roman"/>
          <w:sz w:val="28"/>
          <w:szCs w:val="28"/>
        </w:rPr>
        <w:t>студентами</w:t>
      </w:r>
      <w:r w:rsidRPr="00DE1483">
        <w:rPr>
          <w:rFonts w:eastAsia="Times New Roman"/>
          <w:sz w:val="28"/>
          <w:szCs w:val="28"/>
        </w:rPr>
        <w:t xml:space="preserve"> по личному письменному заявлению на имя заместителя директора по учебно – производственной работе  (Приложение А).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Заявления студент</w:t>
      </w:r>
      <w:r w:rsidR="0035042E" w:rsidRPr="00DE1483">
        <w:rPr>
          <w:rFonts w:eastAsia="Times New Roman"/>
          <w:sz w:val="28"/>
          <w:szCs w:val="28"/>
        </w:rPr>
        <w:t>ы</w:t>
      </w:r>
      <w:r w:rsidRPr="00DE1483">
        <w:rPr>
          <w:rFonts w:eastAsia="Times New Roman"/>
          <w:sz w:val="28"/>
          <w:szCs w:val="28"/>
        </w:rPr>
        <w:t xml:space="preserve"> предоставляют председателю выпускающей ПЦК. </w:t>
      </w:r>
    </w:p>
    <w:p w:rsidR="00AE32C6" w:rsidRPr="00DE1483" w:rsidRDefault="00AE32C6" w:rsidP="00D871E3">
      <w:pPr>
        <w:spacing w:line="360" w:lineRule="auto"/>
        <w:ind w:firstLine="709"/>
        <w:rPr>
          <w:sz w:val="28"/>
          <w:szCs w:val="28"/>
        </w:rPr>
      </w:pPr>
    </w:p>
    <w:p w:rsidR="00AE32C6" w:rsidRPr="00DE1483" w:rsidRDefault="00AE32C6" w:rsidP="00B213B2">
      <w:pPr>
        <w:numPr>
          <w:ilvl w:val="0"/>
          <w:numId w:val="7"/>
        </w:numPr>
        <w:tabs>
          <w:tab w:val="left" w:pos="2101"/>
        </w:tabs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Руководство выпускной квалификационной работой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3.1. Темы ВКР, руководители выпускных квалификационных работ и при необходимости консультант (консультанты) утверждаются приказом Директора образовательной организации не позднее, чем за 6 месяцев до государственной итоговой аттестации.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Назначение консультанта должно быть согласовано с заведующим выпускающей ПЦК. Консультанты назначаются по отдельным разделам выпускной квалификационной работы, связанным с использованием информационных технологий, математического аппарата, междисциплинарных исследований.</w:t>
      </w:r>
    </w:p>
    <w:p w:rsidR="00AE32C6" w:rsidRPr="00DE1483" w:rsidRDefault="00AE32C6" w:rsidP="004D6020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3.1.1. Руководитель выпускной квалификационной работы:</w:t>
      </w:r>
    </w:p>
    <w:p w:rsidR="0035042E" w:rsidRPr="00DE1483" w:rsidRDefault="0035042E" w:rsidP="004D6020">
      <w:pPr>
        <w:tabs>
          <w:tab w:val="left" w:pos="86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разрабатывает задание на подготовку ВКР;</w:t>
      </w:r>
    </w:p>
    <w:p w:rsidR="0035042E" w:rsidRPr="00DE1483" w:rsidRDefault="0035042E" w:rsidP="004D6020">
      <w:pPr>
        <w:tabs>
          <w:tab w:val="left" w:pos="853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разрабатывает совместно со студентами план ВКР;</w:t>
      </w:r>
    </w:p>
    <w:p w:rsidR="0035042E" w:rsidRPr="00DE1483" w:rsidRDefault="0035042E" w:rsidP="004D6020">
      <w:pPr>
        <w:tabs>
          <w:tab w:val="left" w:pos="853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- </w:t>
      </w:r>
      <w:r w:rsidR="00AE32C6" w:rsidRPr="00DE1483">
        <w:rPr>
          <w:rFonts w:eastAsia="Times New Roman"/>
          <w:sz w:val="28"/>
          <w:szCs w:val="28"/>
        </w:rPr>
        <w:t>оказывает помощь студенту в разработке плана-графика работы на весь период выполнения ВКР;</w:t>
      </w:r>
    </w:p>
    <w:p w:rsidR="0035042E" w:rsidRPr="00DE1483" w:rsidRDefault="0035042E" w:rsidP="004D6020">
      <w:pPr>
        <w:tabs>
          <w:tab w:val="left" w:pos="86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консультирует студента по вопросам содержания и последовательности выполнения ВКР;</w:t>
      </w:r>
    </w:p>
    <w:p w:rsidR="0035042E" w:rsidRPr="00DE1483" w:rsidRDefault="0035042E" w:rsidP="004D6020">
      <w:pPr>
        <w:tabs>
          <w:tab w:val="left" w:pos="85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оказывает помощь студенту в подборе необходимых источников;</w:t>
      </w:r>
    </w:p>
    <w:p w:rsidR="00AE32C6" w:rsidRPr="00DE1483" w:rsidRDefault="0035042E" w:rsidP="004D6020">
      <w:pPr>
        <w:tabs>
          <w:tab w:val="left" w:pos="853"/>
        </w:tabs>
        <w:spacing w:line="360" w:lineRule="auto"/>
        <w:ind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контролирует ход выполнения ВКР в соответствии с установленным планом-графиком в форме регулярного обсуждения руководителем и студентом хода работ;</w:t>
      </w:r>
    </w:p>
    <w:p w:rsidR="00AE32C6" w:rsidRPr="00DE1483" w:rsidRDefault="0035042E" w:rsidP="004D6020">
      <w:pPr>
        <w:tabs>
          <w:tab w:val="left" w:pos="86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оказывает помощь (консультирование студента) в подготовке презентации</w:t>
      </w:r>
      <w:r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доклада для защиты ВКР;</w:t>
      </w:r>
    </w:p>
    <w:p w:rsidR="00AE32C6" w:rsidRPr="00DE1483" w:rsidRDefault="0035042E" w:rsidP="004D6020">
      <w:pPr>
        <w:tabs>
          <w:tab w:val="left" w:pos="861"/>
        </w:tabs>
        <w:spacing w:line="360" w:lineRule="auto"/>
        <w:ind w:firstLine="709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предоставляет письменный отзыв на ВКР.</w:t>
      </w:r>
    </w:p>
    <w:p w:rsidR="00AE32C6" w:rsidRPr="00DE1483" w:rsidRDefault="00AE32C6" w:rsidP="004D6020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3.1.2. В обязанности консультанта ВКР входят:</w:t>
      </w:r>
    </w:p>
    <w:p w:rsidR="0035042E" w:rsidRPr="00DE1483" w:rsidRDefault="0035042E" w:rsidP="004D6020">
      <w:pPr>
        <w:tabs>
          <w:tab w:val="left" w:pos="853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 xml:space="preserve">руководство </w:t>
      </w:r>
      <w:r w:rsidR="004A3C49" w:rsidRPr="00DE1483">
        <w:rPr>
          <w:rFonts w:eastAsia="Times New Roman"/>
          <w:sz w:val="28"/>
          <w:szCs w:val="28"/>
        </w:rPr>
        <w:t xml:space="preserve">разработкой </w:t>
      </w:r>
      <w:r w:rsidR="00AE32C6" w:rsidRPr="00DE1483">
        <w:rPr>
          <w:rFonts w:eastAsia="Times New Roman"/>
          <w:sz w:val="28"/>
          <w:szCs w:val="28"/>
        </w:rPr>
        <w:t>индивидуального плана подготовки и выполнения ВКР</w:t>
      </w:r>
      <w:r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части содержания консультируемого вопроса;</w:t>
      </w:r>
      <w:r w:rsidRPr="00DE1483">
        <w:rPr>
          <w:rFonts w:eastAsia="Times New Roman"/>
          <w:sz w:val="28"/>
          <w:szCs w:val="28"/>
        </w:rPr>
        <w:t xml:space="preserve"> </w:t>
      </w:r>
    </w:p>
    <w:p w:rsidR="0035042E" w:rsidRPr="00DE1483" w:rsidRDefault="0035042E" w:rsidP="004D6020">
      <w:pPr>
        <w:tabs>
          <w:tab w:val="left" w:pos="86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 xml:space="preserve">оказание помощи </w:t>
      </w:r>
      <w:r w:rsidRPr="00DE1483">
        <w:rPr>
          <w:rFonts w:eastAsia="Times New Roman"/>
          <w:sz w:val="28"/>
          <w:szCs w:val="28"/>
        </w:rPr>
        <w:t>студенту</w:t>
      </w:r>
      <w:r w:rsidR="00AE32C6" w:rsidRPr="00DE1483">
        <w:rPr>
          <w:rFonts w:eastAsia="Times New Roman"/>
          <w:sz w:val="28"/>
          <w:szCs w:val="28"/>
        </w:rPr>
        <w:t xml:space="preserve"> в подборе</w:t>
      </w:r>
      <w:r w:rsidRPr="00DE1483">
        <w:rPr>
          <w:rFonts w:eastAsia="Times New Roman"/>
          <w:sz w:val="28"/>
          <w:szCs w:val="28"/>
        </w:rPr>
        <w:t xml:space="preserve"> необходимой литературы в части </w:t>
      </w:r>
      <w:r w:rsidR="00AE32C6" w:rsidRPr="00DE1483">
        <w:rPr>
          <w:rFonts w:eastAsia="Times New Roman"/>
          <w:sz w:val="28"/>
          <w:szCs w:val="28"/>
        </w:rPr>
        <w:t>содержания консультируемого вопроса;</w:t>
      </w:r>
      <w:r w:rsidRPr="00DE1483">
        <w:rPr>
          <w:rFonts w:eastAsia="Times New Roman"/>
          <w:sz w:val="28"/>
          <w:szCs w:val="28"/>
        </w:rPr>
        <w:t xml:space="preserve"> </w:t>
      </w:r>
    </w:p>
    <w:p w:rsidR="00AE32C6" w:rsidRPr="00DE1483" w:rsidRDefault="0035042E" w:rsidP="004D6020">
      <w:pPr>
        <w:tabs>
          <w:tab w:val="left" w:pos="861"/>
        </w:tabs>
        <w:spacing w:line="360" w:lineRule="auto"/>
        <w:ind w:firstLine="709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контроль хода выполнения ВКР в части содержания консультируемого вопроса.</w:t>
      </w:r>
    </w:p>
    <w:p w:rsidR="00AE32C6" w:rsidRPr="00DE1483" w:rsidRDefault="00AE32C6" w:rsidP="004D6020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3.2. Перечень необходимых документов на этапе подготовки ВКР</w:t>
      </w:r>
    </w:p>
    <w:p w:rsidR="00AE32C6" w:rsidRPr="00DE1483" w:rsidRDefault="0035042E" w:rsidP="004D6020">
      <w:pPr>
        <w:tabs>
          <w:tab w:val="left" w:pos="1041"/>
          <w:tab w:val="left" w:pos="1521"/>
          <w:tab w:val="left" w:pos="2921"/>
          <w:tab w:val="left" w:pos="5201"/>
          <w:tab w:val="left" w:pos="6121"/>
          <w:tab w:val="left" w:pos="806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Задание </w:t>
      </w:r>
      <w:r w:rsidR="00AE32C6" w:rsidRPr="00DE1483">
        <w:rPr>
          <w:rFonts w:eastAsia="Times New Roman"/>
          <w:sz w:val="28"/>
          <w:szCs w:val="28"/>
        </w:rPr>
        <w:t>на</w:t>
      </w:r>
      <w:r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ВКР разрабатывается</w:t>
      </w:r>
      <w:r w:rsidRPr="00DE1483">
        <w:rPr>
          <w:rFonts w:eastAsia="Times New Roman"/>
          <w:sz w:val="28"/>
          <w:szCs w:val="28"/>
        </w:rPr>
        <w:t xml:space="preserve"> р</w:t>
      </w:r>
      <w:r w:rsidR="00AE32C6" w:rsidRPr="00DE1483">
        <w:rPr>
          <w:rFonts w:eastAsia="Times New Roman"/>
          <w:sz w:val="28"/>
          <w:szCs w:val="28"/>
        </w:rPr>
        <w:t xml:space="preserve">уководителем утверждается заместителем директора по </w:t>
      </w:r>
      <w:proofErr w:type="gramStart"/>
      <w:r w:rsidR="00AE32C6" w:rsidRPr="00DE1483">
        <w:rPr>
          <w:rFonts w:eastAsia="Times New Roman"/>
          <w:sz w:val="28"/>
          <w:szCs w:val="28"/>
        </w:rPr>
        <w:t>УПР</w:t>
      </w:r>
      <w:proofErr w:type="gramEnd"/>
      <w:r w:rsidR="00AE32C6" w:rsidRPr="00DE1483">
        <w:rPr>
          <w:rFonts w:eastAsia="Times New Roman"/>
          <w:sz w:val="28"/>
          <w:szCs w:val="28"/>
        </w:rPr>
        <w:t xml:space="preserve">  (Приложение Б). Задание составляется в двух экземплярах,  подписывается руководителем и студентом. После завершения работы задание подшивается в ВКР.</w:t>
      </w:r>
    </w:p>
    <w:p w:rsidR="00AE32C6" w:rsidRPr="00DE1483" w:rsidRDefault="00AE32C6" w:rsidP="004D6020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Задание на ВКР выдается </w:t>
      </w:r>
      <w:r w:rsidR="0035042E" w:rsidRPr="00DE1483">
        <w:rPr>
          <w:rFonts w:eastAsia="Times New Roman"/>
          <w:sz w:val="28"/>
          <w:szCs w:val="28"/>
        </w:rPr>
        <w:t>студенту</w:t>
      </w:r>
      <w:r w:rsidRPr="00DE1483">
        <w:rPr>
          <w:rFonts w:eastAsia="Times New Roman"/>
          <w:sz w:val="28"/>
          <w:szCs w:val="28"/>
        </w:rPr>
        <w:t xml:space="preserve"> не позднее, чем за две недели до начала производственной практики (преддипломной).</w:t>
      </w:r>
    </w:p>
    <w:p w:rsidR="00AE32C6" w:rsidRDefault="00AE32C6" w:rsidP="004D602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Экспертиза на соответствие требованиям ФГОС, разработанных заданий на ВКР, основных показателей оценки результатов выполнения и защиты работ, осуществляется на заседании выпускающей ПЦК.</w:t>
      </w:r>
    </w:p>
    <w:p w:rsidR="00113524" w:rsidRDefault="00113524" w:rsidP="004D602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113524" w:rsidRPr="00DE1483" w:rsidRDefault="00113524" w:rsidP="004D6020">
      <w:pPr>
        <w:spacing w:line="360" w:lineRule="auto"/>
        <w:ind w:firstLine="709"/>
        <w:jc w:val="both"/>
        <w:rPr>
          <w:sz w:val="28"/>
          <w:szCs w:val="28"/>
        </w:rPr>
      </w:pPr>
    </w:p>
    <w:p w:rsidR="00AE32C6" w:rsidRPr="00DE1483" w:rsidRDefault="00AE32C6" w:rsidP="004D6020">
      <w:pPr>
        <w:numPr>
          <w:ilvl w:val="0"/>
          <w:numId w:val="10"/>
        </w:numPr>
        <w:tabs>
          <w:tab w:val="left" w:pos="1134"/>
        </w:tabs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lastRenderedPageBreak/>
        <w:t>Структура выпускной квалификационной работы</w:t>
      </w:r>
      <w:r w:rsidR="005A4092" w:rsidRPr="00DE1483">
        <w:rPr>
          <w:rFonts w:eastAsia="Times New Roman"/>
          <w:bCs/>
          <w:sz w:val="28"/>
          <w:szCs w:val="28"/>
        </w:rPr>
        <w:t xml:space="preserve"> (письменной экзаменационной работы)</w:t>
      </w:r>
    </w:p>
    <w:p w:rsidR="00AE32C6" w:rsidRPr="00DE1483" w:rsidRDefault="00AE32C6" w:rsidP="004D6020">
      <w:pPr>
        <w:pStyle w:val="a3"/>
        <w:spacing w:line="360" w:lineRule="auto"/>
        <w:ind w:left="0"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4.1. Структурными элементами ВКР</w:t>
      </w:r>
      <w:r w:rsidR="005A4092" w:rsidRPr="00DE1483">
        <w:rPr>
          <w:rFonts w:eastAsia="Times New Roman"/>
          <w:sz w:val="28"/>
          <w:szCs w:val="28"/>
        </w:rPr>
        <w:t xml:space="preserve"> (ПЭР)</w:t>
      </w:r>
      <w:r w:rsidRPr="00DE1483">
        <w:rPr>
          <w:rFonts w:eastAsia="Times New Roman"/>
          <w:sz w:val="28"/>
          <w:szCs w:val="28"/>
        </w:rPr>
        <w:t xml:space="preserve"> являются:</w:t>
      </w:r>
    </w:p>
    <w:p w:rsidR="00AE32C6" w:rsidRPr="00BE0F82" w:rsidRDefault="00AE32C6" w:rsidP="004D6020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rFonts w:eastAsia="Symbol"/>
          <w:sz w:val="28"/>
          <w:szCs w:val="28"/>
        </w:rPr>
        <w:t xml:space="preserve">- </w:t>
      </w:r>
      <w:r w:rsidRPr="00BE0F82">
        <w:rPr>
          <w:rFonts w:eastAsia="Times New Roman"/>
          <w:sz w:val="28"/>
          <w:szCs w:val="28"/>
        </w:rPr>
        <w:t>Титульный лист</w:t>
      </w:r>
    </w:p>
    <w:p w:rsidR="00AE32C6" w:rsidRPr="00BE0F82" w:rsidRDefault="00AE32C6" w:rsidP="004D6020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sz w:val="28"/>
          <w:szCs w:val="28"/>
        </w:rPr>
        <w:t xml:space="preserve">-  </w:t>
      </w:r>
      <w:r w:rsidRPr="00BE0F82">
        <w:rPr>
          <w:rFonts w:eastAsia="Times New Roman"/>
          <w:sz w:val="28"/>
          <w:szCs w:val="28"/>
        </w:rPr>
        <w:t>Содержание</w:t>
      </w:r>
    </w:p>
    <w:p w:rsidR="00AE32C6" w:rsidRPr="00BE0F82" w:rsidRDefault="00AE32C6" w:rsidP="004D6020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sz w:val="28"/>
          <w:szCs w:val="28"/>
        </w:rPr>
        <w:t xml:space="preserve">-  </w:t>
      </w:r>
      <w:r w:rsidRPr="00BE0F82">
        <w:rPr>
          <w:rFonts w:eastAsia="Times New Roman"/>
          <w:sz w:val="28"/>
          <w:szCs w:val="28"/>
        </w:rPr>
        <w:t>Введение</w:t>
      </w:r>
    </w:p>
    <w:p w:rsidR="00AE32C6" w:rsidRPr="00BE0F82" w:rsidRDefault="005A4092" w:rsidP="004D6020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rFonts w:eastAsia="Times New Roman"/>
          <w:sz w:val="28"/>
          <w:szCs w:val="28"/>
        </w:rPr>
        <w:t xml:space="preserve">-  Основная часть </w:t>
      </w:r>
    </w:p>
    <w:p w:rsidR="005A4092" w:rsidRPr="00BE0F82" w:rsidRDefault="00AE32C6" w:rsidP="00D871E3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sz w:val="28"/>
          <w:szCs w:val="28"/>
        </w:rPr>
        <w:t xml:space="preserve">-  </w:t>
      </w:r>
      <w:r w:rsidR="005A4092" w:rsidRPr="00BE0F82">
        <w:rPr>
          <w:sz w:val="28"/>
          <w:szCs w:val="28"/>
        </w:rPr>
        <w:t>Техника безопасности и охрана труда</w:t>
      </w:r>
    </w:p>
    <w:p w:rsidR="00AE32C6" w:rsidRPr="00BE0F82" w:rsidRDefault="005A4092" w:rsidP="00D871E3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sz w:val="28"/>
          <w:szCs w:val="28"/>
        </w:rPr>
        <w:t xml:space="preserve">- </w:t>
      </w:r>
      <w:r w:rsidR="00AE32C6" w:rsidRPr="00BE0F82">
        <w:rPr>
          <w:rFonts w:eastAsia="Times New Roman"/>
          <w:sz w:val="28"/>
          <w:szCs w:val="28"/>
        </w:rPr>
        <w:t>Заключение</w:t>
      </w:r>
    </w:p>
    <w:p w:rsidR="00AE32C6" w:rsidRPr="00BE0F82" w:rsidRDefault="00AE32C6" w:rsidP="00D871E3">
      <w:pPr>
        <w:pStyle w:val="a3"/>
        <w:spacing w:line="360" w:lineRule="auto"/>
        <w:ind w:left="0" w:firstLine="709"/>
        <w:rPr>
          <w:sz w:val="28"/>
          <w:szCs w:val="28"/>
        </w:rPr>
      </w:pPr>
      <w:r w:rsidRPr="00BE0F82">
        <w:rPr>
          <w:sz w:val="28"/>
          <w:szCs w:val="28"/>
        </w:rPr>
        <w:t xml:space="preserve">-  </w:t>
      </w:r>
      <w:r w:rsidRPr="00BE0F82">
        <w:rPr>
          <w:rFonts w:eastAsia="Times New Roman"/>
          <w:sz w:val="28"/>
          <w:szCs w:val="28"/>
        </w:rPr>
        <w:t xml:space="preserve">Список использованных источников </w:t>
      </w:r>
    </w:p>
    <w:p w:rsidR="00AE32C6" w:rsidRDefault="00AE32C6" w:rsidP="00D871E3">
      <w:pPr>
        <w:pStyle w:val="a3"/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BE0F82">
        <w:rPr>
          <w:sz w:val="28"/>
          <w:szCs w:val="28"/>
        </w:rPr>
        <w:t xml:space="preserve">-  </w:t>
      </w:r>
      <w:r w:rsidR="00345FBB" w:rsidRPr="00BE0F82">
        <w:rPr>
          <w:rFonts w:eastAsia="Times New Roman"/>
          <w:sz w:val="28"/>
          <w:szCs w:val="28"/>
        </w:rPr>
        <w:t>Приложения</w:t>
      </w:r>
    </w:p>
    <w:p w:rsidR="0035042E" w:rsidRPr="00DE1483" w:rsidRDefault="0035042E" w:rsidP="0035042E">
      <w:pPr>
        <w:pStyle w:val="a3"/>
        <w:spacing w:line="360" w:lineRule="auto"/>
        <w:ind w:left="0" w:firstLine="709"/>
        <w:jc w:val="both"/>
        <w:rPr>
          <w:rFonts w:eastAsia="Symbol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4.2. Оформление ВКР </w:t>
      </w:r>
      <w:r w:rsidR="005A4092" w:rsidRPr="00DE1483">
        <w:rPr>
          <w:rFonts w:eastAsia="Times New Roman"/>
          <w:sz w:val="28"/>
          <w:szCs w:val="28"/>
        </w:rPr>
        <w:t xml:space="preserve">(ПЭР) </w:t>
      </w:r>
      <w:r w:rsidRPr="00DE1483">
        <w:rPr>
          <w:rFonts w:eastAsia="Times New Roman"/>
          <w:sz w:val="28"/>
          <w:szCs w:val="28"/>
        </w:rPr>
        <w:t xml:space="preserve">студента начинается с титульного листа. Титульный лист входит в расчет страниц, но не нумеруется. Макет титульного листа приведен в приложении  </w:t>
      </w:r>
      <w:r w:rsidR="00DE1483" w:rsidRPr="00DE1483">
        <w:rPr>
          <w:rFonts w:eastAsia="Times New Roman"/>
          <w:sz w:val="28"/>
          <w:szCs w:val="28"/>
        </w:rPr>
        <w:t>В</w:t>
      </w:r>
      <w:r w:rsidRPr="00DE1483">
        <w:rPr>
          <w:rFonts w:eastAsia="Times New Roman"/>
          <w:sz w:val="28"/>
          <w:szCs w:val="28"/>
        </w:rPr>
        <w:t>.</w:t>
      </w:r>
    </w:p>
    <w:p w:rsidR="00AE32C6" w:rsidRPr="00DE1483" w:rsidRDefault="00AE32C6" w:rsidP="0035042E">
      <w:pPr>
        <w:tabs>
          <w:tab w:val="left" w:pos="541"/>
          <w:tab w:val="left" w:pos="1276"/>
          <w:tab w:val="left" w:pos="3241"/>
          <w:tab w:val="left" w:pos="4381"/>
          <w:tab w:val="left" w:pos="5041"/>
          <w:tab w:val="left" w:pos="6601"/>
          <w:tab w:val="left" w:pos="7881"/>
          <w:tab w:val="left" w:pos="918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4.3.</w:t>
      </w:r>
      <w:r w:rsidRPr="00DE1483">
        <w:rPr>
          <w:sz w:val="28"/>
          <w:szCs w:val="28"/>
        </w:rPr>
        <w:tab/>
      </w:r>
      <w:r w:rsidR="0035042E" w:rsidRPr="00DE1483">
        <w:rPr>
          <w:rFonts w:eastAsia="Times New Roman"/>
          <w:sz w:val="28"/>
          <w:szCs w:val="28"/>
        </w:rPr>
        <w:t xml:space="preserve">Содержание </w:t>
      </w:r>
      <w:r w:rsidRPr="00DE1483">
        <w:rPr>
          <w:rFonts w:eastAsia="Times New Roman"/>
          <w:sz w:val="28"/>
          <w:szCs w:val="28"/>
        </w:rPr>
        <w:t>включает</w:t>
      </w:r>
      <w:r w:rsidR="0035042E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название</w:t>
      </w:r>
      <w:r w:rsidR="0035042E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всех</w:t>
      </w:r>
      <w:r w:rsidR="0035042E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структурных</w:t>
      </w:r>
      <w:r w:rsidR="0035042E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элементов</w:t>
      </w:r>
      <w:r w:rsidR="0035042E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(введения,</w:t>
      </w:r>
      <w:r w:rsidRPr="00DE1483">
        <w:rPr>
          <w:sz w:val="28"/>
          <w:szCs w:val="28"/>
        </w:rPr>
        <w:tab/>
      </w:r>
      <w:r w:rsidRPr="00DE1483">
        <w:rPr>
          <w:rFonts w:eastAsia="Times New Roman"/>
          <w:sz w:val="28"/>
          <w:szCs w:val="28"/>
        </w:rPr>
        <w:t>глав</w:t>
      </w:r>
      <w:r w:rsidR="0035042E" w:rsidRPr="00DE1483">
        <w:rPr>
          <w:rFonts w:eastAsia="Times New Roman"/>
          <w:sz w:val="28"/>
          <w:szCs w:val="28"/>
        </w:rPr>
        <w:t xml:space="preserve"> и </w:t>
      </w:r>
      <w:r w:rsidRPr="00DE1483">
        <w:rPr>
          <w:rFonts w:eastAsia="Times New Roman"/>
          <w:sz w:val="28"/>
          <w:szCs w:val="28"/>
        </w:rPr>
        <w:t xml:space="preserve">параграфов, список использованных источников, все приложения); </w:t>
      </w:r>
      <w:r w:rsidRPr="00BE0F82">
        <w:rPr>
          <w:rFonts w:eastAsia="Times New Roman"/>
          <w:sz w:val="28"/>
          <w:szCs w:val="28"/>
        </w:rPr>
        <w:t>входит в расчет страниц, но не нумеруется</w:t>
      </w:r>
      <w:r w:rsidR="00BE0F82">
        <w:rPr>
          <w:rFonts w:eastAsia="Times New Roman"/>
          <w:sz w:val="28"/>
          <w:szCs w:val="28"/>
        </w:rPr>
        <w:t>.</w:t>
      </w:r>
    </w:p>
    <w:p w:rsidR="00C56224" w:rsidRPr="00C56224" w:rsidRDefault="00AE32C6" w:rsidP="00BE0F82">
      <w:pPr>
        <w:spacing w:line="360" w:lineRule="auto"/>
        <w:ind w:firstLine="709"/>
        <w:rPr>
          <w:rFonts w:eastAsia="Times New Roman"/>
          <w:color w:val="FF0000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4.4.  </w:t>
      </w:r>
      <w:r w:rsidR="00C56224" w:rsidRPr="00CB3464">
        <w:rPr>
          <w:rFonts w:eastAsia="Times New Roman"/>
          <w:sz w:val="28"/>
          <w:szCs w:val="28"/>
        </w:rPr>
        <w:t xml:space="preserve">В ведении возможно описать историю рассматриваемого предмета мебели, историю мебельного производства в целом, </w:t>
      </w:r>
      <w:r w:rsidR="00BE0F82" w:rsidRPr="00CB3464">
        <w:rPr>
          <w:rFonts w:eastAsia="Times New Roman"/>
          <w:sz w:val="28"/>
          <w:szCs w:val="28"/>
        </w:rPr>
        <w:t xml:space="preserve">применение предмета мебели. </w:t>
      </w:r>
      <w:r w:rsidR="00C56224" w:rsidRPr="00CB3464">
        <w:rPr>
          <w:rFonts w:eastAsia="Times New Roman"/>
          <w:sz w:val="28"/>
          <w:szCs w:val="28"/>
        </w:rPr>
        <w:t xml:space="preserve">Введение не должно превышать объема 2 станиц. </w:t>
      </w:r>
    </w:p>
    <w:p w:rsidR="00AE32C6" w:rsidRPr="00DE1483" w:rsidRDefault="00AE32C6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Введение должно включать:</w:t>
      </w:r>
    </w:p>
    <w:p w:rsidR="0035042E" w:rsidRPr="00DE1483" w:rsidRDefault="0035042E" w:rsidP="008078A4">
      <w:pPr>
        <w:tabs>
          <w:tab w:val="left" w:pos="861"/>
        </w:tabs>
        <w:spacing w:line="360" w:lineRule="auto"/>
        <w:ind w:left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актуальность темы исследования;</w:t>
      </w:r>
      <w:r w:rsidRPr="00DE1483">
        <w:rPr>
          <w:rFonts w:eastAsia="Times New Roman"/>
          <w:sz w:val="28"/>
          <w:szCs w:val="28"/>
        </w:rPr>
        <w:t xml:space="preserve"> </w:t>
      </w:r>
    </w:p>
    <w:p w:rsidR="0035042E" w:rsidRPr="00DE1483" w:rsidRDefault="0035042E" w:rsidP="0035042E">
      <w:pPr>
        <w:tabs>
          <w:tab w:val="left" w:pos="853"/>
        </w:tabs>
        <w:spacing w:line="360" w:lineRule="auto"/>
        <w:ind w:left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- </w:t>
      </w:r>
      <w:r w:rsidR="00AE32C6" w:rsidRPr="00DE1483">
        <w:rPr>
          <w:rFonts w:eastAsia="Times New Roman"/>
          <w:sz w:val="28"/>
          <w:szCs w:val="28"/>
        </w:rPr>
        <w:t>цель, задачи исследования;</w:t>
      </w:r>
    </w:p>
    <w:p w:rsidR="00AE32C6" w:rsidRPr="00DE1483" w:rsidRDefault="00AE32C6" w:rsidP="004D6020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4.5. Основная часть ВКР включает главы и параграфы в соответствии с логической структурой изложения. Название главы не должно дублировать название темы, а название параграфов – название глав. Формулировки должны быть лаконичными и отражать суть главы (параграфа).</w:t>
      </w:r>
    </w:p>
    <w:p w:rsidR="00036F66" w:rsidRPr="00DE1483" w:rsidRDefault="00AE32C6" w:rsidP="004D6020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</w:t>
      </w:r>
      <w:r w:rsidR="00036F66" w:rsidRPr="00DE1483">
        <w:rPr>
          <w:rFonts w:eastAsia="Times New Roman"/>
          <w:sz w:val="28"/>
          <w:szCs w:val="28"/>
        </w:rPr>
        <w:t>6</w:t>
      </w:r>
      <w:r w:rsidRPr="00DE1483">
        <w:rPr>
          <w:rFonts w:eastAsia="Times New Roman"/>
          <w:sz w:val="28"/>
          <w:szCs w:val="28"/>
        </w:rPr>
        <w:t xml:space="preserve">. В заключении дается краткий перечень наиболее значимых выводов и предложений (рекомендаций), содержатся обобщенные выводы и предложения по совершенствованию общественных отношений в сфере экономики, </w:t>
      </w:r>
      <w:r w:rsidRPr="00DE1483">
        <w:rPr>
          <w:rFonts w:eastAsia="Times New Roman"/>
          <w:sz w:val="28"/>
          <w:szCs w:val="28"/>
        </w:rPr>
        <w:lastRenderedPageBreak/>
        <w:t xml:space="preserve">управления, права и т.д., указание дальнейших перспектив работы над проблемой. Заключение </w:t>
      </w:r>
      <w:r w:rsidR="00036F66" w:rsidRPr="00DE1483">
        <w:rPr>
          <w:sz w:val="28"/>
          <w:szCs w:val="28"/>
        </w:rPr>
        <w:t xml:space="preserve">лежит в основе </w:t>
      </w:r>
      <w:r w:rsidR="004D6020" w:rsidRPr="00DE1483">
        <w:rPr>
          <w:sz w:val="28"/>
          <w:szCs w:val="28"/>
        </w:rPr>
        <w:t>доклада,</w:t>
      </w:r>
      <w:r w:rsidR="00036F66" w:rsidRPr="00DE1483">
        <w:rPr>
          <w:sz w:val="28"/>
          <w:szCs w:val="28"/>
        </w:rPr>
        <w:t xml:space="preserve"> обучающегося на защите.</w:t>
      </w:r>
    </w:p>
    <w:p w:rsidR="00AE32C6" w:rsidRPr="00DE1483" w:rsidRDefault="00AE32C6" w:rsidP="004D6020">
      <w:pPr>
        <w:numPr>
          <w:ilvl w:val="0"/>
          <w:numId w:val="12"/>
        </w:numPr>
        <w:tabs>
          <w:tab w:val="left" w:pos="308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заключении допустима нумерация сделанных выводов (предложений, рекомендаций) с указанием их адресатов, например, органам федеральной власти, органам государственного управления, органам местного самоуправления, организациям, предприятиям либо их подразделениям.</w:t>
      </w:r>
    </w:p>
    <w:p w:rsidR="00AE32C6" w:rsidRPr="00DE1483" w:rsidRDefault="00AE32C6" w:rsidP="004D602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</w:t>
      </w:r>
      <w:r w:rsidR="00036F66" w:rsidRPr="00DE1483">
        <w:rPr>
          <w:rFonts w:eastAsia="Times New Roman"/>
          <w:sz w:val="28"/>
          <w:szCs w:val="28"/>
        </w:rPr>
        <w:t>7</w:t>
      </w:r>
      <w:r w:rsidRPr="00DE1483">
        <w:rPr>
          <w:rFonts w:eastAsia="Times New Roman"/>
          <w:sz w:val="28"/>
          <w:szCs w:val="28"/>
        </w:rPr>
        <w:t xml:space="preserve">. Список использованных источников составляется строго в алфавитном порядке, включая нормативные правовые акты федерального и регионального уровней, индивидуальных и коллективных монографий, научных статей и т.д. Список использованных источников должен содержать не менее </w:t>
      </w:r>
      <w:r w:rsidR="004D6020" w:rsidRPr="00DE1483">
        <w:rPr>
          <w:rFonts w:eastAsia="Times New Roman"/>
          <w:sz w:val="28"/>
          <w:szCs w:val="28"/>
        </w:rPr>
        <w:t>15</w:t>
      </w:r>
      <w:r w:rsidRPr="00DE1483">
        <w:rPr>
          <w:rFonts w:eastAsia="Times New Roman"/>
          <w:sz w:val="28"/>
          <w:szCs w:val="28"/>
        </w:rPr>
        <w:t xml:space="preserve"> наименований.</w:t>
      </w:r>
    </w:p>
    <w:p w:rsidR="00AE32C6" w:rsidRPr="00DE1483" w:rsidRDefault="00AE32C6" w:rsidP="00D871E3">
      <w:pPr>
        <w:numPr>
          <w:ilvl w:val="0"/>
          <w:numId w:val="12"/>
        </w:numPr>
        <w:tabs>
          <w:tab w:val="left" w:pos="24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начало списка помещают официальные документы (законы, постановления, указы и т.д.), которые располагаются по юридической силе: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Международные нормативные акты.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Конституция.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Федеральные конституционные законы.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Постановления Конституционного Суда.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Кодексы.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Федеральные законы.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Законы.</w:t>
      </w:r>
    </w:p>
    <w:p w:rsidR="00AE32C6" w:rsidRPr="00DE1483" w:rsidRDefault="00AE32C6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Указы Президента.</w:t>
      </w:r>
    </w:p>
    <w:p w:rsidR="00AE32C6" w:rsidRPr="00DE1483" w:rsidRDefault="00835AD9" w:rsidP="00D871E3">
      <w:pPr>
        <w:numPr>
          <w:ilvl w:val="1"/>
          <w:numId w:val="12"/>
        </w:numPr>
        <w:tabs>
          <w:tab w:val="left" w:pos="801"/>
        </w:tabs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Акты Правительства (</w:t>
      </w:r>
      <w:r w:rsidR="00AE32C6" w:rsidRPr="00DE1483">
        <w:rPr>
          <w:rFonts w:eastAsia="Times New Roman"/>
          <w:sz w:val="28"/>
          <w:szCs w:val="28"/>
        </w:rPr>
        <w:t>постановления;</w:t>
      </w:r>
      <w:r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распоряжения</w:t>
      </w:r>
      <w:r w:rsidRPr="00DE1483">
        <w:rPr>
          <w:rFonts w:eastAsia="Times New Roman"/>
          <w:sz w:val="28"/>
          <w:szCs w:val="28"/>
        </w:rPr>
        <w:t>)</w:t>
      </w:r>
      <w:r w:rsidR="00AE32C6" w:rsidRPr="00DE1483">
        <w:rPr>
          <w:rFonts w:eastAsia="Times New Roman"/>
          <w:sz w:val="28"/>
          <w:szCs w:val="28"/>
        </w:rPr>
        <w:t>;</w:t>
      </w:r>
    </w:p>
    <w:p w:rsidR="00AE32C6" w:rsidRPr="00DE1483" w:rsidRDefault="00AE32C6" w:rsidP="00D871E3">
      <w:pPr>
        <w:numPr>
          <w:ilvl w:val="0"/>
          <w:numId w:val="13"/>
        </w:numPr>
        <w:tabs>
          <w:tab w:val="left" w:pos="92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Акты Верховного и Высшего Арбитражного Судов.</w:t>
      </w:r>
    </w:p>
    <w:p w:rsidR="00AE32C6" w:rsidRPr="00DE1483" w:rsidRDefault="00AE32C6" w:rsidP="00D871E3">
      <w:pPr>
        <w:numPr>
          <w:ilvl w:val="0"/>
          <w:numId w:val="13"/>
        </w:numPr>
        <w:tabs>
          <w:tab w:val="left" w:pos="921"/>
        </w:tabs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Нормативные акты министерств и ведомств</w:t>
      </w:r>
      <w:r w:rsidR="00835AD9" w:rsidRPr="00DE1483">
        <w:rPr>
          <w:rFonts w:eastAsia="Times New Roman"/>
          <w:sz w:val="28"/>
          <w:szCs w:val="28"/>
        </w:rPr>
        <w:t xml:space="preserve"> (</w:t>
      </w:r>
      <w:r w:rsidRPr="00DE1483">
        <w:rPr>
          <w:rFonts w:eastAsia="Times New Roman"/>
          <w:sz w:val="28"/>
          <w:szCs w:val="28"/>
        </w:rPr>
        <w:t>постановления;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приказы;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распоряжения;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письма</w:t>
      </w:r>
      <w:r w:rsidR="00835AD9" w:rsidRPr="00DE1483">
        <w:rPr>
          <w:rFonts w:eastAsia="Times New Roman"/>
          <w:sz w:val="28"/>
          <w:szCs w:val="28"/>
        </w:rPr>
        <w:t>)</w:t>
      </w:r>
      <w:r w:rsidRPr="00DE1483">
        <w:rPr>
          <w:rFonts w:eastAsia="Times New Roman"/>
          <w:sz w:val="28"/>
          <w:szCs w:val="28"/>
        </w:rPr>
        <w:t>.</w:t>
      </w:r>
    </w:p>
    <w:p w:rsidR="00AE32C6" w:rsidRPr="00DE1483" w:rsidRDefault="00AE32C6" w:rsidP="00D871E3">
      <w:pPr>
        <w:numPr>
          <w:ilvl w:val="0"/>
          <w:numId w:val="14"/>
        </w:numPr>
        <w:tabs>
          <w:tab w:val="left" w:pos="92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Региональные нормативные акты (в том же порядке, как и российские).</w:t>
      </w:r>
    </w:p>
    <w:p w:rsidR="00AE32C6" w:rsidRPr="00DE1483" w:rsidRDefault="00AE32C6" w:rsidP="00D871E3">
      <w:pPr>
        <w:numPr>
          <w:ilvl w:val="0"/>
          <w:numId w:val="14"/>
        </w:numPr>
        <w:tabs>
          <w:tab w:val="left" w:pos="92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ГОСТы.</w:t>
      </w:r>
    </w:p>
    <w:p w:rsidR="00AE32C6" w:rsidRPr="00DE1483" w:rsidRDefault="00AE32C6" w:rsidP="00D871E3">
      <w:pPr>
        <w:numPr>
          <w:ilvl w:val="0"/>
          <w:numId w:val="14"/>
        </w:numPr>
        <w:tabs>
          <w:tab w:val="left" w:pos="921"/>
        </w:tabs>
        <w:spacing w:line="360" w:lineRule="auto"/>
        <w:ind w:firstLine="709"/>
        <w:rPr>
          <w:rFonts w:eastAsia="Times New Roman"/>
          <w:sz w:val="28"/>
          <w:szCs w:val="28"/>
        </w:rPr>
      </w:pPr>
      <w:proofErr w:type="spellStart"/>
      <w:r w:rsidRPr="00DE1483">
        <w:rPr>
          <w:rFonts w:eastAsia="Times New Roman"/>
          <w:sz w:val="28"/>
          <w:szCs w:val="28"/>
        </w:rPr>
        <w:t>СНиПы</w:t>
      </w:r>
      <w:proofErr w:type="spellEnd"/>
      <w:r w:rsidRPr="00DE1483">
        <w:rPr>
          <w:rFonts w:eastAsia="Times New Roman"/>
          <w:sz w:val="28"/>
          <w:szCs w:val="28"/>
        </w:rPr>
        <w:t xml:space="preserve">, СП, </w:t>
      </w:r>
      <w:proofErr w:type="spellStart"/>
      <w:r w:rsidRPr="00DE1483">
        <w:rPr>
          <w:rFonts w:eastAsia="Times New Roman"/>
          <w:sz w:val="28"/>
          <w:szCs w:val="28"/>
        </w:rPr>
        <w:t>ЕНИРы</w:t>
      </w:r>
      <w:proofErr w:type="spellEnd"/>
      <w:r w:rsidRPr="00DE1483">
        <w:rPr>
          <w:rFonts w:eastAsia="Times New Roman"/>
          <w:sz w:val="28"/>
          <w:szCs w:val="28"/>
        </w:rPr>
        <w:t>, ТУ и др.</w:t>
      </w:r>
    </w:p>
    <w:p w:rsidR="00AE32C6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Вслед за указанными документами располагается вся остальная литература: книги, статьи</w:t>
      </w:r>
      <w:r w:rsidR="00835AD9" w:rsidRPr="00DE1483">
        <w:rPr>
          <w:rFonts w:eastAsia="Times New Roman"/>
          <w:sz w:val="28"/>
          <w:szCs w:val="28"/>
        </w:rPr>
        <w:t xml:space="preserve"> в </w:t>
      </w:r>
      <w:r w:rsidRPr="00DE1483">
        <w:rPr>
          <w:rFonts w:eastAsia="Times New Roman"/>
          <w:sz w:val="28"/>
          <w:szCs w:val="28"/>
        </w:rPr>
        <w:t xml:space="preserve">алфавитном порядке и электронные ресурсы </w:t>
      </w:r>
      <w:r w:rsidRPr="00DE1483">
        <w:rPr>
          <w:rFonts w:eastAsia="Times New Roman"/>
          <w:sz w:val="28"/>
          <w:szCs w:val="28"/>
        </w:rPr>
        <w:lastRenderedPageBreak/>
        <w:t>(наименования сайтов, порталов, программное обеспечение, наименования электронных ресурсов, размещенных на локальных носителях).</w:t>
      </w:r>
    </w:p>
    <w:p w:rsidR="00D91B36" w:rsidRPr="00CB3464" w:rsidRDefault="00D91B3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CB3464">
        <w:rPr>
          <w:rFonts w:eastAsia="Times New Roman"/>
          <w:sz w:val="28"/>
          <w:szCs w:val="28"/>
        </w:rPr>
        <w:t xml:space="preserve">В алфавитном порядке перечисляются </w:t>
      </w:r>
      <w:r w:rsidR="00016C21" w:rsidRPr="00CB3464">
        <w:rPr>
          <w:rFonts w:eastAsia="Times New Roman"/>
          <w:sz w:val="28"/>
          <w:szCs w:val="28"/>
        </w:rPr>
        <w:t>фамилии авторов. Использ</w:t>
      </w:r>
      <w:r w:rsidR="00F64CC4" w:rsidRPr="00CB3464">
        <w:rPr>
          <w:rFonts w:eastAsia="Times New Roman"/>
          <w:sz w:val="28"/>
          <w:szCs w:val="28"/>
        </w:rPr>
        <w:t>ованные источники не младше 2017</w:t>
      </w:r>
      <w:r w:rsidR="00016C21" w:rsidRPr="00CB3464">
        <w:rPr>
          <w:rFonts w:eastAsia="Times New Roman"/>
          <w:sz w:val="28"/>
          <w:szCs w:val="28"/>
        </w:rPr>
        <w:t xml:space="preserve"> года.</w:t>
      </w:r>
    </w:p>
    <w:p w:rsidR="00AE32C6" w:rsidRPr="00DE1483" w:rsidRDefault="00036F66" w:rsidP="00DE1483">
      <w:pPr>
        <w:tabs>
          <w:tab w:val="left" w:pos="881"/>
          <w:tab w:val="left" w:pos="2341"/>
          <w:tab w:val="left" w:pos="3121"/>
          <w:tab w:val="left" w:pos="4581"/>
          <w:tab w:val="left" w:pos="5381"/>
          <w:tab w:val="left" w:pos="6681"/>
          <w:tab w:val="left" w:pos="812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4.8</w:t>
      </w:r>
      <w:r w:rsidR="00AE32C6" w:rsidRPr="00DE1483">
        <w:rPr>
          <w:rFonts w:eastAsia="Times New Roman"/>
          <w:sz w:val="28"/>
          <w:szCs w:val="28"/>
        </w:rPr>
        <w:t>. В</w:t>
      </w:r>
      <w:r w:rsidR="00835AD9" w:rsidRPr="00DE1483">
        <w:rPr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приложении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могут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содержаться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копии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собранных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документов,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>бухгалтерских</w:t>
      </w:r>
      <w:r w:rsidR="00835AD9" w:rsidRPr="00DE1483">
        <w:rPr>
          <w:rFonts w:eastAsia="Times New Roman"/>
          <w:sz w:val="28"/>
          <w:szCs w:val="28"/>
        </w:rPr>
        <w:t xml:space="preserve"> и </w:t>
      </w:r>
      <w:r w:rsidR="00AE32C6" w:rsidRPr="00DE1483">
        <w:rPr>
          <w:rFonts w:eastAsia="Times New Roman"/>
          <w:sz w:val="28"/>
          <w:szCs w:val="28"/>
        </w:rPr>
        <w:t xml:space="preserve">статистических отчетов организации, на основе которых </w:t>
      </w:r>
      <w:r w:rsidR="00835AD9" w:rsidRPr="00DE1483">
        <w:rPr>
          <w:rFonts w:eastAsia="Times New Roman"/>
          <w:sz w:val="28"/>
          <w:szCs w:val="28"/>
        </w:rPr>
        <w:t xml:space="preserve">  в</w:t>
      </w:r>
      <w:r w:rsidR="00AE32C6" w:rsidRPr="00DE1483">
        <w:rPr>
          <w:rFonts w:eastAsia="Times New Roman"/>
          <w:sz w:val="28"/>
          <w:szCs w:val="28"/>
        </w:rPr>
        <w:t>ыполнена та или иная выпускная квалификационная работа; графики, таблицы, диаграммы, анкеты, глоссарий и другие документы.</w:t>
      </w:r>
    </w:p>
    <w:p w:rsidR="00AE32C6" w:rsidRPr="00DE1483" w:rsidRDefault="00AE32C6" w:rsidP="00DE148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 тексте ВКР делается сноска на соответствующее приложение.</w:t>
      </w:r>
    </w:p>
    <w:p w:rsidR="00036F66" w:rsidRPr="00DE1483" w:rsidRDefault="004D6020" w:rsidP="00DE148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4.9</w:t>
      </w:r>
      <w:r w:rsidR="00036F66" w:rsidRPr="00DE1483">
        <w:rPr>
          <w:sz w:val="28"/>
          <w:szCs w:val="28"/>
        </w:rPr>
        <w:t>. Подписанная обучающимся письменная экзаменационная работа брошюруется и передается руководителю ВКР для</w:t>
      </w:r>
      <w:r w:rsidR="00DE1483" w:rsidRPr="00DE1483">
        <w:rPr>
          <w:sz w:val="28"/>
          <w:szCs w:val="28"/>
        </w:rPr>
        <w:t xml:space="preserve"> подготовки письменного отзыва</w:t>
      </w:r>
      <w:r w:rsidR="00C011D3">
        <w:rPr>
          <w:sz w:val="28"/>
          <w:szCs w:val="28"/>
        </w:rPr>
        <w:t xml:space="preserve"> </w:t>
      </w:r>
      <w:r w:rsidR="00C011D3" w:rsidRPr="00CB3464">
        <w:rPr>
          <w:sz w:val="28"/>
          <w:szCs w:val="28"/>
        </w:rPr>
        <w:t>в срок, указанный в плане графике.</w:t>
      </w:r>
    </w:p>
    <w:p w:rsidR="00036F66" w:rsidRPr="00DE1483" w:rsidRDefault="00DE1483" w:rsidP="00DE148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  4.10.</w:t>
      </w:r>
      <w:r w:rsidR="00036F66" w:rsidRPr="00DE1483">
        <w:rPr>
          <w:sz w:val="28"/>
          <w:szCs w:val="28"/>
        </w:rPr>
        <w:t xml:space="preserve"> Руководитель ВКР проверяет качество работы, подписывает ее и оформляет письменный </w:t>
      </w:r>
      <w:r w:rsidRPr="00DE1483">
        <w:rPr>
          <w:sz w:val="28"/>
          <w:szCs w:val="28"/>
        </w:rPr>
        <w:t>отзыв.</w:t>
      </w:r>
      <w:r w:rsidRPr="00DE1483">
        <w:rPr>
          <w:b/>
          <w:sz w:val="28"/>
          <w:szCs w:val="28"/>
        </w:rPr>
        <w:t xml:space="preserve"> </w:t>
      </w:r>
      <w:r w:rsidR="00036F66" w:rsidRPr="00DE1483">
        <w:rPr>
          <w:sz w:val="28"/>
          <w:szCs w:val="28"/>
        </w:rPr>
        <w:t xml:space="preserve">Полностью готовая письменная экзаменационная работа вместе с отзывом сдается </w:t>
      </w:r>
      <w:r w:rsidR="00036F66" w:rsidRPr="00CB3464">
        <w:rPr>
          <w:sz w:val="28"/>
          <w:szCs w:val="28"/>
        </w:rPr>
        <w:t>обучающимися</w:t>
      </w:r>
      <w:r w:rsidR="008A5A39" w:rsidRPr="00CB3464">
        <w:rPr>
          <w:sz w:val="28"/>
          <w:szCs w:val="28"/>
        </w:rPr>
        <w:t xml:space="preserve"> заведующему отделением</w:t>
      </w:r>
      <w:r w:rsidR="004D6020" w:rsidRPr="00CB3464">
        <w:rPr>
          <w:sz w:val="28"/>
          <w:szCs w:val="28"/>
        </w:rPr>
        <w:t>, далее</w:t>
      </w:r>
      <w:r w:rsidR="00036F66" w:rsidRPr="00CB3464">
        <w:rPr>
          <w:sz w:val="28"/>
          <w:szCs w:val="28"/>
        </w:rPr>
        <w:t xml:space="preserve"> заместителю директора по УПР для окончательного контроля и подписи. </w:t>
      </w:r>
    </w:p>
    <w:p w:rsidR="00036F66" w:rsidRPr="00DE1483" w:rsidRDefault="00036F66" w:rsidP="00DE148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Внесение изменений в письменную экзаменационную работу после получения отзыва не допускаются.</w:t>
      </w:r>
    </w:p>
    <w:p w:rsidR="00036F66" w:rsidRPr="00B6758E" w:rsidRDefault="00036F66" w:rsidP="00B6758E">
      <w:pPr>
        <w:spacing w:line="360" w:lineRule="auto"/>
        <w:ind w:left="708"/>
        <w:rPr>
          <w:rFonts w:eastAsia="Times New Roman"/>
          <w:sz w:val="28"/>
          <w:szCs w:val="28"/>
        </w:rPr>
      </w:pPr>
      <w:r w:rsidRPr="00DE1483">
        <w:rPr>
          <w:sz w:val="28"/>
          <w:szCs w:val="28"/>
        </w:rPr>
        <w:t xml:space="preserve">   4.</w:t>
      </w:r>
      <w:r w:rsidR="00DE1483" w:rsidRPr="00DE1483">
        <w:rPr>
          <w:sz w:val="28"/>
          <w:szCs w:val="28"/>
        </w:rPr>
        <w:t>11</w:t>
      </w:r>
      <w:r w:rsidRPr="00DE1483">
        <w:rPr>
          <w:sz w:val="28"/>
          <w:szCs w:val="28"/>
        </w:rPr>
        <w:t xml:space="preserve">. </w:t>
      </w:r>
      <w:r w:rsidR="00B6758E">
        <w:rPr>
          <w:rFonts w:eastAsia="Times New Roman"/>
          <w:sz w:val="28"/>
          <w:szCs w:val="28"/>
        </w:rPr>
        <w:t>Также для защиты ПЭР выполняется презентация и защитное слово.</w:t>
      </w:r>
    </w:p>
    <w:p w:rsidR="00AE32C6" w:rsidRPr="00A64015" w:rsidRDefault="00B6758E" w:rsidP="00DE14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="00A64015" w:rsidRPr="00A64015">
        <w:rPr>
          <w:sz w:val="28"/>
          <w:szCs w:val="28"/>
        </w:rPr>
        <w:t>.1</w:t>
      </w:r>
      <w:r w:rsidR="00A64015">
        <w:rPr>
          <w:sz w:val="28"/>
          <w:szCs w:val="28"/>
        </w:rPr>
        <w:t xml:space="preserve"> </w:t>
      </w:r>
      <w:r w:rsidR="00736BDC" w:rsidRPr="00A64015">
        <w:rPr>
          <w:sz w:val="28"/>
          <w:szCs w:val="28"/>
        </w:rPr>
        <w:t xml:space="preserve">Презентация </w:t>
      </w:r>
      <w:r w:rsidR="00A64015">
        <w:rPr>
          <w:sz w:val="28"/>
          <w:szCs w:val="28"/>
        </w:rPr>
        <w:t xml:space="preserve">выполняется в программе </w:t>
      </w:r>
      <w:r>
        <w:rPr>
          <w:sz w:val="28"/>
          <w:szCs w:val="28"/>
          <w:lang w:val="en-US"/>
        </w:rPr>
        <w:t>Power</w:t>
      </w:r>
      <w:r w:rsidR="00A64015" w:rsidRPr="00A64015">
        <w:rPr>
          <w:sz w:val="28"/>
          <w:szCs w:val="28"/>
        </w:rPr>
        <w:t xml:space="preserve"> </w:t>
      </w:r>
      <w:r w:rsidR="00A64015">
        <w:rPr>
          <w:sz w:val="28"/>
          <w:szCs w:val="28"/>
          <w:lang w:val="en-US"/>
        </w:rPr>
        <w:t>Point</w:t>
      </w:r>
      <w:r w:rsidR="00A64015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слайдов 10-15. </w:t>
      </w:r>
      <w:r w:rsidR="00E43A6A">
        <w:rPr>
          <w:sz w:val="28"/>
          <w:szCs w:val="28"/>
        </w:rPr>
        <w:t xml:space="preserve">Каждый </w:t>
      </w:r>
      <w:r w:rsidR="00741B71">
        <w:rPr>
          <w:sz w:val="28"/>
          <w:szCs w:val="28"/>
        </w:rPr>
        <w:t xml:space="preserve">слайд должен отражать </w:t>
      </w:r>
      <w:r w:rsidR="002E52A5">
        <w:rPr>
          <w:sz w:val="28"/>
          <w:szCs w:val="28"/>
        </w:rPr>
        <w:t>основную информацию по структуре ПЭЧ. Презентация начинается с титульного слайда. Информация должна быть читаемой, не сливаться и резко не контрастировать с фоном.</w:t>
      </w:r>
    </w:p>
    <w:p w:rsidR="00736BDC" w:rsidRPr="00A64015" w:rsidRDefault="00736BDC" w:rsidP="00DE1483">
      <w:pPr>
        <w:spacing w:line="360" w:lineRule="auto"/>
        <w:ind w:firstLine="709"/>
        <w:jc w:val="both"/>
        <w:rPr>
          <w:sz w:val="28"/>
          <w:szCs w:val="28"/>
        </w:rPr>
      </w:pPr>
      <w:r w:rsidRPr="00A64015">
        <w:rPr>
          <w:sz w:val="28"/>
          <w:szCs w:val="28"/>
        </w:rPr>
        <w:t>Защитное слово</w:t>
      </w:r>
      <w:r w:rsidR="002E52A5">
        <w:rPr>
          <w:sz w:val="28"/>
          <w:szCs w:val="28"/>
        </w:rPr>
        <w:t xml:space="preserve"> содержит пояснения к каждому слайду презентации. </w:t>
      </w:r>
    </w:p>
    <w:p w:rsidR="00AE32C6" w:rsidRPr="001E100A" w:rsidRDefault="00AE32C6" w:rsidP="001E100A">
      <w:pPr>
        <w:pStyle w:val="a3"/>
        <w:numPr>
          <w:ilvl w:val="0"/>
          <w:numId w:val="10"/>
        </w:numPr>
        <w:tabs>
          <w:tab w:val="left" w:pos="1301"/>
        </w:tabs>
        <w:spacing w:line="360" w:lineRule="auto"/>
        <w:rPr>
          <w:rFonts w:eastAsia="Times New Roman"/>
          <w:bCs/>
          <w:sz w:val="28"/>
          <w:szCs w:val="28"/>
        </w:rPr>
      </w:pPr>
      <w:r w:rsidRPr="001E100A">
        <w:rPr>
          <w:rFonts w:eastAsia="Times New Roman"/>
          <w:bCs/>
          <w:sz w:val="28"/>
          <w:szCs w:val="28"/>
        </w:rPr>
        <w:t>Требования к оформлению ВКР</w:t>
      </w:r>
    </w:p>
    <w:p w:rsidR="00AE32C6" w:rsidRPr="00DE1483" w:rsidRDefault="001E100A" w:rsidP="00D871E3">
      <w:pPr>
        <w:tabs>
          <w:tab w:val="left" w:pos="601"/>
        </w:tabs>
        <w:spacing w:line="360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>.1.</w:t>
      </w:r>
      <w:r w:rsidR="00AE32C6" w:rsidRPr="00DE1483">
        <w:rPr>
          <w:sz w:val="28"/>
          <w:szCs w:val="28"/>
        </w:rPr>
        <w:tab/>
      </w:r>
      <w:r w:rsidR="00AE32C6" w:rsidRPr="00DE1483">
        <w:rPr>
          <w:rFonts w:eastAsia="Times New Roman"/>
          <w:sz w:val="28"/>
          <w:szCs w:val="28"/>
        </w:rPr>
        <w:t>Общие требования к оформлению</w:t>
      </w:r>
    </w:p>
    <w:p w:rsidR="00AE32C6" w:rsidRPr="00DE1483" w:rsidRDefault="00AE32C6" w:rsidP="00D871E3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 печатается на одной стороне листа белой бумаги</w:t>
      </w:r>
      <w:r w:rsidR="00581EB8">
        <w:rPr>
          <w:rFonts w:eastAsia="Times New Roman"/>
          <w:sz w:val="28"/>
          <w:szCs w:val="28"/>
        </w:rPr>
        <w:t xml:space="preserve"> формата A4. Работа брошюруется, вставляется</w:t>
      </w:r>
      <w:r w:rsidR="001264A0">
        <w:rPr>
          <w:rFonts w:eastAsia="Times New Roman"/>
          <w:sz w:val="28"/>
          <w:szCs w:val="28"/>
        </w:rPr>
        <w:t xml:space="preserve"> </w:t>
      </w:r>
      <w:r w:rsidR="00581EB8">
        <w:rPr>
          <w:rFonts w:eastAsia="Times New Roman"/>
          <w:sz w:val="28"/>
          <w:szCs w:val="28"/>
        </w:rPr>
        <w:t xml:space="preserve">белая </w:t>
      </w:r>
      <w:r w:rsidR="001264A0">
        <w:rPr>
          <w:rFonts w:eastAsia="Times New Roman"/>
          <w:sz w:val="28"/>
          <w:szCs w:val="28"/>
        </w:rPr>
        <w:t xml:space="preserve">пружина. </w:t>
      </w:r>
      <w:r w:rsidR="00581EB8">
        <w:rPr>
          <w:rFonts w:eastAsia="Times New Roman"/>
          <w:sz w:val="28"/>
          <w:szCs w:val="28"/>
        </w:rPr>
        <w:t xml:space="preserve">С обратной стороны </w:t>
      </w:r>
      <w:r w:rsidR="001264A0">
        <w:rPr>
          <w:rFonts w:eastAsia="Times New Roman"/>
          <w:sz w:val="28"/>
          <w:szCs w:val="28"/>
        </w:rPr>
        <w:t>работы белый картон, сверху прозрачный лист защитного пла</w:t>
      </w:r>
      <w:r w:rsidR="00126917">
        <w:rPr>
          <w:rFonts w:eastAsia="Times New Roman"/>
          <w:sz w:val="28"/>
          <w:szCs w:val="28"/>
        </w:rPr>
        <w:t>с</w:t>
      </w:r>
      <w:r w:rsidR="001264A0">
        <w:rPr>
          <w:rFonts w:eastAsia="Times New Roman"/>
          <w:sz w:val="28"/>
          <w:szCs w:val="28"/>
        </w:rPr>
        <w:t>тика.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>Цвет шрифта – черный. Размер шрифта (кегль) 14. Тип</w:t>
      </w:r>
      <w:r w:rsidRPr="00200CBA">
        <w:rPr>
          <w:rFonts w:eastAsia="Times New Roman"/>
          <w:sz w:val="28"/>
          <w:szCs w:val="28"/>
          <w:lang w:val="en-US"/>
        </w:rPr>
        <w:t xml:space="preserve"> </w:t>
      </w:r>
      <w:r w:rsidRPr="00DE1483">
        <w:rPr>
          <w:rFonts w:eastAsia="Times New Roman"/>
          <w:sz w:val="28"/>
          <w:szCs w:val="28"/>
        </w:rPr>
        <w:t>шрифта</w:t>
      </w:r>
      <w:r w:rsidRPr="00200CBA">
        <w:rPr>
          <w:rFonts w:eastAsia="Times New Roman"/>
          <w:sz w:val="28"/>
          <w:szCs w:val="28"/>
          <w:lang w:val="en-US"/>
        </w:rPr>
        <w:t xml:space="preserve"> – </w:t>
      </w:r>
      <w:r w:rsidRPr="00DE1483">
        <w:rPr>
          <w:rFonts w:eastAsia="Times New Roman"/>
          <w:sz w:val="28"/>
          <w:szCs w:val="28"/>
          <w:lang w:val="en-US"/>
        </w:rPr>
        <w:t>Times</w:t>
      </w:r>
      <w:r w:rsidRPr="00200CBA">
        <w:rPr>
          <w:rFonts w:eastAsia="Times New Roman"/>
          <w:sz w:val="28"/>
          <w:szCs w:val="28"/>
          <w:lang w:val="en-US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New</w:t>
      </w:r>
      <w:r w:rsidRPr="00200CBA">
        <w:rPr>
          <w:rFonts w:eastAsia="Times New Roman"/>
          <w:sz w:val="28"/>
          <w:szCs w:val="28"/>
          <w:lang w:val="en-US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Roman</w:t>
      </w:r>
      <w:r w:rsidRPr="00200CBA">
        <w:rPr>
          <w:rFonts w:eastAsia="Times New Roman"/>
          <w:sz w:val="28"/>
          <w:szCs w:val="28"/>
          <w:lang w:val="en-US"/>
        </w:rPr>
        <w:t xml:space="preserve">. </w:t>
      </w:r>
      <w:r w:rsidRPr="00DE1483">
        <w:rPr>
          <w:rFonts w:eastAsia="Times New Roman"/>
          <w:sz w:val="28"/>
          <w:szCs w:val="28"/>
        </w:rPr>
        <w:t xml:space="preserve">Шрифт печати должен быть прямым, четким, черного цвета, одинаковым по всему объему текста. </w:t>
      </w:r>
      <w:r w:rsidR="005A1F23" w:rsidRPr="00CA68B9">
        <w:rPr>
          <w:rFonts w:eastAsia="Times New Roman"/>
          <w:sz w:val="28"/>
          <w:szCs w:val="28"/>
        </w:rPr>
        <w:t>Запрещается</w:t>
      </w:r>
      <w:r w:rsidRPr="00DE1483">
        <w:rPr>
          <w:rFonts w:eastAsia="Times New Roman"/>
          <w:sz w:val="28"/>
          <w:szCs w:val="28"/>
        </w:rPr>
        <w:t xml:space="preserve"> использовать полужирный шрифт при выделении заголовков структурных частей ВКР (содержание, введение, название главы, заключение и т.д.). Текст обязательно выравнивается по ширине.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Размер абзацного отступа – 1,25 см, межстрочный интервал – 1,5.</w:t>
      </w:r>
      <w:r w:rsidR="00835AD9" w:rsidRPr="00DE1483">
        <w:rPr>
          <w:rFonts w:eastAsia="Times New Roman"/>
          <w:sz w:val="28"/>
          <w:szCs w:val="28"/>
        </w:rPr>
        <w:t xml:space="preserve"> </w:t>
      </w:r>
    </w:p>
    <w:p w:rsidR="00AE32C6" w:rsidRPr="00DE1483" w:rsidRDefault="00AE32C6" w:rsidP="00835AD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Поля: левое – 30 мм, правое – 10 мм, верхнее и нижнее 20 мм.</w:t>
      </w:r>
      <w:r w:rsidR="00835AD9" w:rsidRPr="00DE1483">
        <w:rPr>
          <w:rFonts w:eastAsia="Times New Roman"/>
          <w:sz w:val="28"/>
          <w:szCs w:val="28"/>
        </w:rPr>
        <w:t xml:space="preserve">  </w:t>
      </w:r>
      <w:r w:rsidRPr="00DE1483">
        <w:rPr>
          <w:rFonts w:eastAsia="Times New Roman"/>
          <w:sz w:val="28"/>
          <w:szCs w:val="28"/>
        </w:rPr>
        <w:t>Нумерация страниц работы должна быть сквозной, включая список использованных источников и приложения. Нумерация начинается со страницы 3 (введение), первой страницей является титульный лист, второй – содержание и так далее, последней – первая страница приложения. Номер страницы проставляют арабскими цифрами</w:t>
      </w:r>
      <w:r w:rsidR="005A1F23">
        <w:rPr>
          <w:rFonts w:eastAsia="Times New Roman"/>
          <w:sz w:val="28"/>
          <w:szCs w:val="28"/>
        </w:rPr>
        <w:t xml:space="preserve"> </w:t>
      </w:r>
      <w:r w:rsidR="005A1F23" w:rsidRPr="00CA68B9">
        <w:rPr>
          <w:rFonts w:eastAsia="Times New Roman"/>
          <w:sz w:val="28"/>
          <w:szCs w:val="28"/>
        </w:rPr>
        <w:t xml:space="preserve">(1,2,3, и </w:t>
      </w:r>
      <w:proofErr w:type="spellStart"/>
      <w:r w:rsidR="005A1F23" w:rsidRPr="00CA68B9">
        <w:rPr>
          <w:rFonts w:eastAsia="Times New Roman"/>
          <w:sz w:val="28"/>
          <w:szCs w:val="28"/>
        </w:rPr>
        <w:t>т.д</w:t>
      </w:r>
      <w:proofErr w:type="spellEnd"/>
      <w:r w:rsidR="005A1F23" w:rsidRPr="00CA68B9">
        <w:rPr>
          <w:rFonts w:eastAsia="Times New Roman"/>
          <w:sz w:val="28"/>
          <w:szCs w:val="28"/>
        </w:rPr>
        <w:t>)</w:t>
      </w:r>
      <w:r w:rsidRPr="00CA68B9">
        <w:rPr>
          <w:rFonts w:eastAsia="Times New Roman"/>
          <w:sz w:val="28"/>
          <w:szCs w:val="28"/>
        </w:rPr>
        <w:t xml:space="preserve">, </w:t>
      </w:r>
      <w:r w:rsidRPr="00DE1483">
        <w:rPr>
          <w:rFonts w:eastAsia="Times New Roman"/>
          <w:sz w:val="28"/>
          <w:szCs w:val="28"/>
        </w:rPr>
        <w:t xml:space="preserve">шрифт </w:t>
      </w:r>
      <w:proofErr w:type="spellStart"/>
      <w:r w:rsidRPr="00DE1483">
        <w:rPr>
          <w:rFonts w:eastAsia="Times New Roman"/>
          <w:sz w:val="28"/>
          <w:szCs w:val="28"/>
        </w:rPr>
        <w:t>Тimes</w:t>
      </w:r>
      <w:proofErr w:type="spellEnd"/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New</w:t>
      </w:r>
      <w:proofErr w:type="spellEnd"/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Roman</w:t>
      </w:r>
      <w:proofErr w:type="spellEnd"/>
      <w:r w:rsidRPr="00DE1483">
        <w:rPr>
          <w:rFonts w:eastAsia="Times New Roman"/>
          <w:sz w:val="28"/>
          <w:szCs w:val="28"/>
        </w:rPr>
        <w:t xml:space="preserve">, размер шрифта 12 в центре нижней части листа без точки. На титульном листе и странице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Содержание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номер страницы не ставится.</w:t>
      </w:r>
      <w:r w:rsidR="00835AD9" w:rsidRPr="00DE1483">
        <w:rPr>
          <w:rFonts w:eastAsia="Times New Roman"/>
          <w:sz w:val="28"/>
          <w:szCs w:val="28"/>
        </w:rPr>
        <w:t xml:space="preserve">  В </w:t>
      </w:r>
      <w:r w:rsidRPr="00DE1483">
        <w:rPr>
          <w:rFonts w:eastAsia="Times New Roman"/>
          <w:sz w:val="28"/>
          <w:szCs w:val="28"/>
        </w:rPr>
        <w:t xml:space="preserve">тексте используется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длинное тире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(его клавиатурное сочетание в MS </w:t>
      </w:r>
      <w:proofErr w:type="spellStart"/>
      <w:r w:rsidRPr="00DE1483">
        <w:rPr>
          <w:rFonts w:eastAsia="Times New Roman"/>
          <w:sz w:val="28"/>
          <w:szCs w:val="28"/>
        </w:rPr>
        <w:t>Word</w:t>
      </w:r>
      <w:proofErr w:type="spellEnd"/>
      <w:r w:rsidRPr="00DE1483">
        <w:rPr>
          <w:rFonts w:eastAsia="Times New Roman"/>
          <w:sz w:val="28"/>
          <w:szCs w:val="28"/>
        </w:rPr>
        <w:t xml:space="preserve">: </w:t>
      </w:r>
      <w:proofErr w:type="spellStart"/>
      <w:r w:rsidRPr="00DE1483">
        <w:rPr>
          <w:rFonts w:eastAsia="Times New Roman"/>
          <w:sz w:val="28"/>
          <w:szCs w:val="28"/>
        </w:rPr>
        <w:t>Ctrl</w:t>
      </w:r>
      <w:proofErr w:type="spellEnd"/>
      <w:r w:rsidRPr="00DE1483">
        <w:rPr>
          <w:rFonts w:eastAsia="Times New Roman"/>
          <w:sz w:val="28"/>
          <w:szCs w:val="28"/>
        </w:rPr>
        <w:t xml:space="preserve"> + минус на дополнительной клавиатуре). Используются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кавычки-елочки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</w:p>
    <w:p w:rsidR="00835AD9" w:rsidRPr="00DE1483" w:rsidRDefault="00315A35" w:rsidP="0011352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Объем ВКР (ПЭР) –</w:t>
      </w:r>
      <w:r w:rsidR="005A1F23">
        <w:rPr>
          <w:rFonts w:eastAsia="Times New Roman"/>
          <w:sz w:val="28"/>
          <w:szCs w:val="28"/>
        </w:rPr>
        <w:t xml:space="preserve"> </w:t>
      </w:r>
      <w:r w:rsidRPr="00CA68B9">
        <w:rPr>
          <w:rFonts w:eastAsia="Times New Roman"/>
          <w:sz w:val="28"/>
          <w:szCs w:val="28"/>
        </w:rPr>
        <w:t>20-25</w:t>
      </w:r>
      <w:r w:rsidR="00AE32C6" w:rsidRPr="00CA68B9">
        <w:rPr>
          <w:rFonts w:eastAsia="Times New Roman"/>
          <w:sz w:val="28"/>
          <w:szCs w:val="28"/>
        </w:rPr>
        <w:t xml:space="preserve"> </w:t>
      </w:r>
      <w:r w:rsidR="00AE32C6" w:rsidRPr="00DE1483">
        <w:rPr>
          <w:rFonts w:eastAsia="Times New Roman"/>
          <w:sz w:val="28"/>
          <w:szCs w:val="28"/>
        </w:rPr>
        <w:t xml:space="preserve">страниц (без приложений). Повреждения листов работы, ошибки не допускаются. </w:t>
      </w:r>
    </w:p>
    <w:p w:rsidR="00AE32C6" w:rsidRPr="00DE1483" w:rsidRDefault="001E100A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 xml:space="preserve">.2. Оформление заголовков (Приложение </w:t>
      </w:r>
      <w:r w:rsidR="00DE1483" w:rsidRPr="00DE1483">
        <w:rPr>
          <w:rFonts w:eastAsia="Times New Roman"/>
          <w:sz w:val="28"/>
          <w:szCs w:val="28"/>
        </w:rPr>
        <w:t>Г</w:t>
      </w:r>
      <w:r w:rsidR="00AE32C6" w:rsidRPr="00DE1483">
        <w:rPr>
          <w:rFonts w:eastAsia="Times New Roman"/>
          <w:sz w:val="28"/>
          <w:szCs w:val="28"/>
        </w:rPr>
        <w:t>)</w:t>
      </w:r>
    </w:p>
    <w:p w:rsidR="00AE32C6" w:rsidRPr="00DE1483" w:rsidRDefault="00AE32C6" w:rsidP="00835AD9">
      <w:pPr>
        <w:tabs>
          <w:tab w:val="left" w:pos="1221"/>
          <w:tab w:val="left" w:pos="2721"/>
          <w:tab w:val="left" w:pos="3961"/>
          <w:tab w:val="left" w:pos="5501"/>
          <w:tab w:val="left" w:pos="6681"/>
          <w:tab w:val="left" w:pos="7401"/>
          <w:tab w:val="left" w:pos="8321"/>
        </w:tabs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Заголовки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структурных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элементов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(содержания,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введения,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глав)</w:t>
      </w:r>
      <w:r w:rsidRPr="00DE1483">
        <w:rPr>
          <w:rFonts w:eastAsia="Times New Roman"/>
          <w:sz w:val="28"/>
          <w:szCs w:val="28"/>
        </w:rPr>
        <w:tab/>
        <w:t>работы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располагают</w:t>
      </w:r>
      <w:r w:rsidR="00835AD9" w:rsidRPr="00DE1483">
        <w:rPr>
          <w:rFonts w:eastAsia="Times New Roman"/>
          <w:sz w:val="28"/>
          <w:szCs w:val="28"/>
        </w:rPr>
        <w:t xml:space="preserve"> в </w:t>
      </w:r>
      <w:r w:rsidRPr="00DE1483">
        <w:rPr>
          <w:rFonts w:eastAsia="Times New Roman"/>
          <w:sz w:val="28"/>
          <w:szCs w:val="28"/>
        </w:rPr>
        <w:t>середине строки (выравнивание по центру), без точки в конце и печатают заглавными буквами без подчеркивания.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Каждый структурный элемент (содержание, введение, каждую новую главу, список использованных источников, приложения) и следует начинать с новой страницы. Шрифт – </w:t>
      </w:r>
      <w:proofErr w:type="spellStart"/>
      <w:r w:rsidRPr="00DE1483">
        <w:rPr>
          <w:rFonts w:eastAsia="Times New Roman"/>
          <w:sz w:val="28"/>
          <w:szCs w:val="28"/>
        </w:rPr>
        <w:t>Times</w:t>
      </w:r>
      <w:proofErr w:type="spellEnd"/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New</w:t>
      </w:r>
      <w:proofErr w:type="spellEnd"/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Roman</w:t>
      </w:r>
      <w:proofErr w:type="spellEnd"/>
      <w:r w:rsidRPr="00DE1483">
        <w:rPr>
          <w:rFonts w:eastAsia="Times New Roman"/>
          <w:sz w:val="28"/>
          <w:szCs w:val="28"/>
        </w:rPr>
        <w:t xml:space="preserve">, 14 кегль, </w:t>
      </w:r>
      <w:r w:rsidR="00616E94" w:rsidRPr="00CA68B9">
        <w:rPr>
          <w:rFonts w:eastAsia="Times New Roman"/>
          <w:sz w:val="28"/>
          <w:szCs w:val="28"/>
        </w:rPr>
        <w:t>(Заглавными)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Названия параграфов располагают в середине строки (выравнивание по центру), без точки</w:t>
      </w:r>
      <w:r w:rsidR="00835AD9" w:rsidRPr="00DE1483">
        <w:rPr>
          <w:rFonts w:eastAsia="Times New Roman"/>
          <w:sz w:val="28"/>
          <w:szCs w:val="28"/>
        </w:rPr>
        <w:t xml:space="preserve"> в </w:t>
      </w:r>
      <w:r w:rsidRPr="00DE1483">
        <w:rPr>
          <w:rFonts w:eastAsia="Times New Roman"/>
          <w:sz w:val="28"/>
          <w:szCs w:val="28"/>
        </w:rPr>
        <w:t xml:space="preserve">конце и печатают строчными буквами без подчеркивания. Шрифт – </w:t>
      </w:r>
      <w:r w:rsidRPr="00DE1483">
        <w:rPr>
          <w:rFonts w:eastAsia="Times New Roman"/>
          <w:sz w:val="28"/>
          <w:szCs w:val="28"/>
          <w:lang w:val="en-US"/>
        </w:rPr>
        <w:t>Times</w:t>
      </w:r>
      <w:r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New</w:t>
      </w:r>
      <w:r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Roman</w:t>
      </w:r>
      <w:r w:rsidRPr="00DE1483">
        <w:rPr>
          <w:rFonts w:eastAsia="Times New Roman"/>
          <w:sz w:val="28"/>
          <w:szCs w:val="28"/>
        </w:rPr>
        <w:t xml:space="preserve">, 14 кегль, </w:t>
      </w:r>
      <w:r w:rsidR="00322F9A" w:rsidRPr="00DE1483">
        <w:rPr>
          <w:rFonts w:eastAsia="Times New Roman"/>
          <w:sz w:val="28"/>
          <w:szCs w:val="28"/>
        </w:rPr>
        <w:t>обычный</w:t>
      </w:r>
      <w:r w:rsidRPr="00DE1483">
        <w:rPr>
          <w:rFonts w:eastAsia="Times New Roman"/>
          <w:sz w:val="28"/>
          <w:szCs w:val="28"/>
        </w:rPr>
        <w:t>. Точки после номера параграфа не ставятся.</w:t>
      </w:r>
      <w:r w:rsidR="00835AD9" w:rsidRPr="00DE1483">
        <w:rPr>
          <w:rFonts w:eastAsia="Times New Roman"/>
          <w:sz w:val="28"/>
          <w:szCs w:val="28"/>
        </w:rPr>
        <w:t xml:space="preserve"> </w:t>
      </w:r>
    </w:p>
    <w:p w:rsidR="00835AD9" w:rsidRPr="00DE1483" w:rsidRDefault="00AE32C6" w:rsidP="00835AD9">
      <w:pPr>
        <w:tabs>
          <w:tab w:val="left" w:pos="1101"/>
          <w:tab w:val="left" w:pos="2081"/>
          <w:tab w:val="left" w:pos="2361"/>
          <w:tab w:val="left" w:pos="3801"/>
          <w:tab w:val="left" w:pos="5241"/>
          <w:tab w:val="left" w:pos="5641"/>
          <w:tab w:val="left" w:pos="6601"/>
          <w:tab w:val="left" w:pos="7521"/>
          <w:tab w:val="left" w:pos="8001"/>
          <w:tab w:val="left" w:pos="8741"/>
          <w:tab w:val="left" w:pos="900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Названия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пунктов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и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подпунктов: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располагают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по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ширине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строки,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без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точки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в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конце</w:t>
      </w:r>
      <w:r w:rsidR="00835AD9" w:rsidRPr="00DE1483">
        <w:rPr>
          <w:rFonts w:eastAsia="Times New Roman"/>
          <w:sz w:val="28"/>
          <w:szCs w:val="28"/>
        </w:rPr>
        <w:t xml:space="preserve"> и </w:t>
      </w:r>
      <w:r w:rsidRPr="00DE1483">
        <w:rPr>
          <w:rFonts w:eastAsia="Times New Roman"/>
          <w:sz w:val="28"/>
          <w:szCs w:val="28"/>
        </w:rPr>
        <w:t xml:space="preserve">печатают строчными буквами без подчеркивания. Шрифт – </w:t>
      </w:r>
      <w:r w:rsidRPr="00DE1483">
        <w:rPr>
          <w:rFonts w:eastAsia="Times New Roman"/>
          <w:sz w:val="28"/>
          <w:szCs w:val="28"/>
          <w:lang w:val="en-US"/>
        </w:rPr>
        <w:lastRenderedPageBreak/>
        <w:t>Times</w:t>
      </w:r>
      <w:r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New</w:t>
      </w:r>
      <w:r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Roman</w:t>
      </w:r>
      <w:r w:rsidRPr="00DE1483">
        <w:rPr>
          <w:rFonts w:eastAsia="Times New Roman"/>
          <w:sz w:val="28"/>
          <w:szCs w:val="28"/>
        </w:rPr>
        <w:t>, 14 кегль. Точки после номера пункта и подпункта не ставятся.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A3189D" w:rsidRPr="00CA68B9">
        <w:rPr>
          <w:rFonts w:eastAsia="Times New Roman"/>
          <w:sz w:val="28"/>
          <w:szCs w:val="28"/>
        </w:rPr>
        <w:t xml:space="preserve">Между главами и </w:t>
      </w:r>
      <w:r w:rsidR="00E9359F" w:rsidRPr="00CA68B9">
        <w:rPr>
          <w:rFonts w:eastAsia="Times New Roman"/>
          <w:sz w:val="28"/>
          <w:szCs w:val="28"/>
        </w:rPr>
        <w:t>последующим</w:t>
      </w:r>
      <w:r w:rsidR="00A3189D" w:rsidRPr="00CA68B9">
        <w:rPr>
          <w:rFonts w:eastAsia="Times New Roman"/>
          <w:sz w:val="28"/>
          <w:szCs w:val="28"/>
        </w:rPr>
        <w:t xml:space="preserve"> текстом необходимо выставить  </w:t>
      </w:r>
      <w:r w:rsidR="00E9359F" w:rsidRPr="00CA68B9">
        <w:rPr>
          <w:rFonts w:eastAsia="Times New Roman"/>
          <w:sz w:val="28"/>
          <w:szCs w:val="28"/>
        </w:rPr>
        <w:t xml:space="preserve">1 абзацный </w:t>
      </w:r>
      <w:r w:rsidR="00A3189D" w:rsidRPr="00CA68B9">
        <w:rPr>
          <w:rFonts w:eastAsia="Times New Roman"/>
          <w:sz w:val="28"/>
          <w:szCs w:val="28"/>
        </w:rPr>
        <w:t>отступ</w:t>
      </w:r>
      <w:r w:rsidR="00E9359F">
        <w:rPr>
          <w:rFonts w:eastAsia="Times New Roman"/>
          <w:color w:val="FF0000"/>
          <w:sz w:val="28"/>
          <w:szCs w:val="28"/>
        </w:rPr>
        <w:t>.</w:t>
      </w:r>
    </w:p>
    <w:p w:rsidR="00AE32C6" w:rsidRPr="00DE1483" w:rsidRDefault="00AE32C6" w:rsidP="00835AD9">
      <w:pPr>
        <w:tabs>
          <w:tab w:val="left" w:pos="1101"/>
          <w:tab w:val="left" w:pos="2081"/>
          <w:tab w:val="left" w:pos="2361"/>
          <w:tab w:val="left" w:pos="3801"/>
          <w:tab w:val="left" w:pos="5241"/>
          <w:tab w:val="left" w:pos="5641"/>
          <w:tab w:val="left" w:pos="6601"/>
          <w:tab w:val="left" w:pos="7521"/>
          <w:tab w:val="left" w:pos="8001"/>
          <w:tab w:val="left" w:pos="8741"/>
          <w:tab w:val="left" w:pos="9001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 работы разбивается на главы, параграфы и пункты, которые должны иметь порядковые номера.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Заголовки глав, соответствующие теме и плану работы, указанному в содержании, печатаются </w:t>
      </w:r>
      <w:r w:rsidR="00322F9A" w:rsidRPr="00DE1483">
        <w:rPr>
          <w:rFonts w:eastAsia="Times New Roman"/>
          <w:sz w:val="28"/>
          <w:szCs w:val="28"/>
        </w:rPr>
        <w:t>обычным</w:t>
      </w:r>
      <w:r w:rsidRPr="00DE1483">
        <w:rPr>
          <w:rFonts w:eastAsia="Times New Roman"/>
          <w:sz w:val="28"/>
          <w:szCs w:val="28"/>
        </w:rPr>
        <w:t xml:space="preserve"> шрифтом (размер шрифта 14); выравниваются по </w:t>
      </w:r>
      <w:r w:rsidR="00322F9A" w:rsidRPr="00DE1483">
        <w:rPr>
          <w:rFonts w:eastAsia="Times New Roman"/>
          <w:sz w:val="28"/>
          <w:szCs w:val="28"/>
        </w:rPr>
        <w:t>ширине</w:t>
      </w:r>
      <w:r w:rsidRPr="00DE1483">
        <w:rPr>
          <w:rFonts w:eastAsia="Times New Roman"/>
          <w:sz w:val="28"/>
          <w:szCs w:val="28"/>
        </w:rPr>
        <w:t xml:space="preserve"> текста без абзацного отступа, без подчеркивания, без точки в конце, м</w:t>
      </w:r>
      <w:r w:rsidR="00322F9A" w:rsidRPr="00DE1483">
        <w:rPr>
          <w:rFonts w:eastAsia="Times New Roman"/>
          <w:sz w:val="28"/>
          <w:szCs w:val="28"/>
        </w:rPr>
        <w:t>ежстрочный интервал полуторный</w:t>
      </w:r>
      <w:r w:rsidRPr="00DE1483">
        <w:rPr>
          <w:rFonts w:eastAsia="Times New Roman"/>
          <w:sz w:val="28"/>
          <w:szCs w:val="28"/>
        </w:rPr>
        <w:t>.</w:t>
      </w:r>
    </w:p>
    <w:p w:rsidR="00835AD9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Заголовки  пунктов  и  подпунктов  печатаются  обычным  шрифтом  (размер  шрифта  14),</w:t>
      </w:r>
      <w:r w:rsidR="00835AD9" w:rsidRPr="00DE1483">
        <w:rPr>
          <w:rFonts w:eastAsia="Times New Roman"/>
          <w:sz w:val="28"/>
          <w:szCs w:val="28"/>
        </w:rPr>
        <w:t xml:space="preserve"> е</w:t>
      </w:r>
      <w:r w:rsidRPr="00DE1483">
        <w:rPr>
          <w:rFonts w:eastAsia="Times New Roman"/>
          <w:sz w:val="28"/>
          <w:szCs w:val="28"/>
        </w:rPr>
        <w:t>сли заголовок включает несколько предложений, их разделяют точками. Переносы слов в заголовках не допускаются.</w:t>
      </w:r>
      <w:r w:rsidR="00835AD9" w:rsidRPr="00DE1483">
        <w:rPr>
          <w:rFonts w:eastAsia="Times New Roman"/>
          <w:sz w:val="28"/>
          <w:szCs w:val="28"/>
        </w:rPr>
        <w:t xml:space="preserve">  </w:t>
      </w:r>
      <w:r w:rsidRPr="00DE1483">
        <w:rPr>
          <w:rFonts w:eastAsia="Times New Roman"/>
          <w:sz w:val="28"/>
          <w:szCs w:val="28"/>
        </w:rPr>
        <w:t>Не разрешается помещать заголовки отдельно от последующего текста. На странице, где приводится заголовок, должно быть не менее двух строк последующего текста. Все главы, параграфы, пункты нумеруются арабскими цифрами в начале заголовка.</w:t>
      </w:r>
      <w:r w:rsidR="00835AD9" w:rsidRPr="00DE1483">
        <w:rPr>
          <w:rFonts w:eastAsia="Times New Roman"/>
          <w:sz w:val="28"/>
          <w:szCs w:val="28"/>
        </w:rPr>
        <w:t xml:space="preserve"> 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Главы работы должны иметь порядковую нумерацию в пределах основной части работы и обозначаться арабскими цифрами с точкой, например: 1., 2., 3. и т.д.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Параграфы – часть раздела, нумеруются арабскими цифрами в пределах каждой главы двумя цифрами, разделенными точкой. В конце номера подраздела точка не ставится. Первая цифра обозначает номер главы, вторая – номер параграфа.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Перечисления – структурный элемент текста работы, содержащий перечисления требований, указаний, положений. Перечисления выделяются цифрами (I, II, III, 1, 2, 3 …), буквами (а, б, в…), абзацными отступлениями (1,25 см).</w:t>
      </w:r>
    </w:p>
    <w:p w:rsidR="00AE32C6" w:rsidRPr="00DE1483" w:rsidRDefault="001E100A" w:rsidP="00D871E3">
      <w:pPr>
        <w:tabs>
          <w:tab w:val="left" w:pos="541"/>
        </w:tabs>
        <w:spacing w:line="360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>.3.</w:t>
      </w:r>
      <w:r w:rsidR="00AE32C6" w:rsidRPr="00DE1483">
        <w:rPr>
          <w:sz w:val="28"/>
          <w:szCs w:val="28"/>
        </w:rPr>
        <w:tab/>
      </w:r>
      <w:r w:rsidR="00AE32C6" w:rsidRPr="00DE1483">
        <w:rPr>
          <w:rFonts w:eastAsia="Times New Roman"/>
          <w:sz w:val="28"/>
          <w:szCs w:val="28"/>
        </w:rPr>
        <w:t>Оформление содержания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Заголовок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СОДЕРЖАНИЕ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пишется заглавными буквами, выравнивание – по центру, шрифт – </w:t>
      </w:r>
      <w:r w:rsidR="00322F9A" w:rsidRPr="00DE1483">
        <w:rPr>
          <w:rFonts w:eastAsia="Times New Roman"/>
          <w:sz w:val="28"/>
          <w:szCs w:val="28"/>
        </w:rPr>
        <w:t>обычный</w:t>
      </w:r>
      <w:r w:rsidRPr="00DE1483">
        <w:rPr>
          <w:rFonts w:eastAsia="Times New Roman"/>
          <w:sz w:val="28"/>
          <w:szCs w:val="28"/>
        </w:rPr>
        <w:t xml:space="preserve"> (Приложение </w:t>
      </w:r>
      <w:r w:rsidR="00DE1483" w:rsidRPr="00DE1483">
        <w:rPr>
          <w:rFonts w:eastAsia="Times New Roman"/>
          <w:sz w:val="28"/>
          <w:szCs w:val="28"/>
        </w:rPr>
        <w:t>Д</w:t>
      </w:r>
      <w:r w:rsidRPr="00DE1483">
        <w:rPr>
          <w:rFonts w:eastAsia="Times New Roman"/>
          <w:sz w:val="28"/>
          <w:szCs w:val="28"/>
        </w:rPr>
        <w:t>).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201DC4">
        <w:rPr>
          <w:rFonts w:eastAsia="Times New Roman"/>
          <w:sz w:val="28"/>
          <w:szCs w:val="28"/>
        </w:rPr>
        <w:lastRenderedPageBreak/>
        <w:t xml:space="preserve">Содержание включает введение, наименование всех глав, параграфов, заключение, список использованных источников, </w:t>
      </w:r>
      <w:r w:rsidRPr="00D10723">
        <w:rPr>
          <w:rFonts w:eastAsia="Times New Roman"/>
          <w:sz w:val="28"/>
          <w:szCs w:val="28"/>
        </w:rPr>
        <w:t>приложения, с указанием номеров страниц, с которых начинаются эти элементы работы.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По ГОСТ 2.105-95 наименования, включенные в Содержание, записывают строчными буквами, начиная с прописной буквы, выравнивание по ширине строки, без точки в конце. Содержание должно помещаться на одной странице.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Названия структурных элементов ВКР и параграфов в Содержании должны совпадать с названиями структурных элементов ВКР и параграфов ВКР.</w:t>
      </w:r>
    </w:p>
    <w:p w:rsidR="008630DB" w:rsidRPr="00C56224" w:rsidRDefault="00AE32C6" w:rsidP="00C56224">
      <w:pPr>
        <w:spacing w:line="360" w:lineRule="auto"/>
        <w:ind w:firstLine="709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Нумерация и знаки препинания в нумерации в названиях структурных элементов ВКР, глав</w:t>
      </w:r>
      <w:r w:rsidR="00B213B2" w:rsidRPr="00DE1483">
        <w:rPr>
          <w:rFonts w:eastAsia="Times New Roman"/>
          <w:sz w:val="28"/>
          <w:szCs w:val="28"/>
        </w:rPr>
        <w:t xml:space="preserve"> и </w:t>
      </w:r>
      <w:r w:rsidRPr="00DE1483">
        <w:rPr>
          <w:rFonts w:eastAsia="Times New Roman"/>
          <w:sz w:val="28"/>
          <w:szCs w:val="28"/>
        </w:rPr>
        <w:t>параграфов в Содержании сохраняются.</w:t>
      </w:r>
      <w:r w:rsidR="00B213B2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Шрифт – </w:t>
      </w:r>
      <w:r w:rsidRPr="00DE1483">
        <w:rPr>
          <w:rFonts w:eastAsia="Times New Roman"/>
          <w:sz w:val="28"/>
          <w:szCs w:val="28"/>
          <w:lang w:val="en-US"/>
        </w:rPr>
        <w:t>Times</w:t>
      </w:r>
      <w:r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New</w:t>
      </w:r>
      <w:r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  <w:lang w:val="en-US"/>
        </w:rPr>
        <w:t>Roman</w:t>
      </w:r>
      <w:r w:rsidRPr="00DE1483">
        <w:rPr>
          <w:rFonts w:eastAsia="Times New Roman"/>
          <w:sz w:val="28"/>
          <w:szCs w:val="28"/>
        </w:rPr>
        <w:t>, 14 кегль.</w:t>
      </w:r>
      <w:r w:rsidR="00B213B2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Страница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Содержание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не нумеруется.</w:t>
      </w:r>
    </w:p>
    <w:p w:rsidR="00AE32C6" w:rsidRPr="00DE1483" w:rsidRDefault="001E100A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 xml:space="preserve">.4.  Оформление рисунков (Приложение </w:t>
      </w:r>
      <w:r w:rsidR="00DE1483" w:rsidRPr="00DE1483">
        <w:rPr>
          <w:rFonts w:eastAsia="Times New Roman"/>
          <w:sz w:val="28"/>
          <w:szCs w:val="28"/>
        </w:rPr>
        <w:t>Е</w:t>
      </w:r>
      <w:r w:rsidR="00AE32C6" w:rsidRPr="00DE1483">
        <w:rPr>
          <w:rFonts w:eastAsia="Times New Roman"/>
          <w:sz w:val="28"/>
          <w:szCs w:val="28"/>
        </w:rPr>
        <w:t>)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К рисункам относятся все графические изображения (схемы, графики, фотографии, рисунки). На все рисунки в тексте должны быть даны ссылки. Рисунки должны располагаться непосредственно после текста, в котором они упоминаются впервые, или на следующей странице. Рисунки нумеруются арабскими цифрами, нумерация сквозная. Название пишется под рисунком по центру, как и рисунок, форматирование – как и у обычного текста. Слово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Рисунок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пишется полностью. Рисунок обозначается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Рисунок 1</w:t>
      </w:r>
      <w:r w:rsidR="00616E94">
        <w:rPr>
          <w:rFonts w:eastAsia="Times New Roman"/>
          <w:sz w:val="28"/>
          <w:szCs w:val="28"/>
        </w:rPr>
        <w:t xml:space="preserve"> –</w:t>
      </w:r>
      <w:r w:rsidR="00616E94" w:rsidRPr="00CA68B9">
        <w:rPr>
          <w:rFonts w:eastAsia="Times New Roman"/>
          <w:sz w:val="28"/>
          <w:szCs w:val="28"/>
        </w:rPr>
        <w:t xml:space="preserve"> название рисунка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(рис.1).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При ссылках на иллюстрацию следует писать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... в соответствии с рис. 2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. После слово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Рисунок 2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пишется название. В этом случае подпись должна выглядеть так: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Рисунок 2 – Название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 Точка в конце названия не ставится</w:t>
      </w:r>
      <w:r w:rsidRPr="00CA68B9">
        <w:rPr>
          <w:rFonts w:eastAsia="Times New Roman"/>
          <w:sz w:val="28"/>
          <w:szCs w:val="28"/>
        </w:rPr>
        <w:t>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(например: Рисунок А.З).</w:t>
      </w:r>
      <w:r w:rsidR="00835AD9" w:rsidRPr="00CA68B9">
        <w:rPr>
          <w:rFonts w:eastAsia="Times New Roman"/>
          <w:sz w:val="28"/>
          <w:szCs w:val="28"/>
        </w:rPr>
        <w:t xml:space="preserve"> </w:t>
      </w:r>
      <w:r w:rsidRPr="00CA68B9">
        <w:rPr>
          <w:rFonts w:eastAsia="Times New Roman"/>
          <w:sz w:val="28"/>
          <w:szCs w:val="28"/>
        </w:rPr>
        <w:t xml:space="preserve">При упоминании в тексте ВКР слова </w:t>
      </w:r>
      <w:r w:rsidR="0081240B" w:rsidRPr="00CA68B9">
        <w:rPr>
          <w:rFonts w:eastAsia="Times New Roman"/>
          <w:sz w:val="28"/>
          <w:szCs w:val="28"/>
        </w:rPr>
        <w:t>«</w:t>
      </w:r>
      <w:r w:rsidRPr="00CA68B9">
        <w:rPr>
          <w:rFonts w:eastAsia="Times New Roman"/>
          <w:sz w:val="28"/>
          <w:szCs w:val="28"/>
        </w:rPr>
        <w:t>рисунок</w:t>
      </w:r>
      <w:r w:rsidR="0081240B" w:rsidRPr="00CA68B9">
        <w:rPr>
          <w:rFonts w:eastAsia="Times New Roman"/>
          <w:sz w:val="28"/>
          <w:szCs w:val="28"/>
        </w:rPr>
        <w:t>»</w:t>
      </w:r>
      <w:r w:rsidRPr="00CA68B9">
        <w:rPr>
          <w:rFonts w:eastAsia="Times New Roman"/>
          <w:sz w:val="28"/>
          <w:szCs w:val="28"/>
        </w:rPr>
        <w:t xml:space="preserve"> используется его сокращенная форма </w:t>
      </w:r>
      <w:r w:rsidR="0081240B" w:rsidRPr="00CA68B9">
        <w:rPr>
          <w:rFonts w:eastAsia="Times New Roman"/>
          <w:sz w:val="28"/>
          <w:szCs w:val="28"/>
        </w:rPr>
        <w:t>«</w:t>
      </w:r>
      <w:r w:rsidRPr="00CA68B9">
        <w:rPr>
          <w:rFonts w:eastAsia="Times New Roman"/>
          <w:sz w:val="28"/>
          <w:szCs w:val="28"/>
        </w:rPr>
        <w:t>рис.</w:t>
      </w:r>
      <w:r w:rsidR="0081240B" w:rsidRPr="00CA68B9">
        <w:rPr>
          <w:rFonts w:eastAsia="Times New Roman"/>
          <w:sz w:val="28"/>
          <w:szCs w:val="28"/>
        </w:rPr>
        <w:t>»</w:t>
      </w:r>
      <w:r w:rsidRPr="00CA68B9">
        <w:rPr>
          <w:rFonts w:eastAsia="Times New Roman"/>
          <w:sz w:val="28"/>
          <w:szCs w:val="28"/>
        </w:rPr>
        <w:t xml:space="preserve"> (ГОСТ Р 7.0.12-2011. Сокращение слов и словосочетаний на русском языке)</w:t>
      </w:r>
      <w:r w:rsidR="008A58D3" w:rsidRPr="00CA68B9">
        <w:rPr>
          <w:rFonts w:eastAsia="Times New Roman"/>
          <w:sz w:val="28"/>
          <w:szCs w:val="28"/>
        </w:rPr>
        <w:t xml:space="preserve"> </w:t>
      </w:r>
    </w:p>
    <w:p w:rsidR="00AE32C6" w:rsidRPr="00DE1483" w:rsidRDefault="003F7637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 xml:space="preserve">.5.  Оформление таблиц (Приложение </w:t>
      </w:r>
      <w:r w:rsidR="00DE1483" w:rsidRPr="00DE1483">
        <w:rPr>
          <w:rFonts w:eastAsia="Times New Roman"/>
          <w:sz w:val="28"/>
          <w:szCs w:val="28"/>
        </w:rPr>
        <w:t>Ж</w:t>
      </w:r>
      <w:r w:rsidR="00AE32C6" w:rsidRPr="00DE1483">
        <w:rPr>
          <w:rFonts w:eastAsia="Times New Roman"/>
          <w:sz w:val="28"/>
          <w:szCs w:val="28"/>
        </w:rPr>
        <w:t>)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Таблицы должны располагаться непосредственно после текста, в котором они упоминаются впервые. Таблицы нумеруются арабскими цифрами, нумерация сквозная. Название пишется над таблицей по </w:t>
      </w:r>
      <w:r w:rsidR="009E2C66" w:rsidRPr="00DE1483">
        <w:rPr>
          <w:rFonts w:eastAsia="Times New Roman"/>
          <w:sz w:val="28"/>
          <w:szCs w:val="28"/>
        </w:rPr>
        <w:t>ширине, без отступа</w:t>
      </w:r>
      <w:r w:rsidRPr="00DE1483">
        <w:rPr>
          <w:rFonts w:eastAsia="Times New Roman"/>
          <w:sz w:val="28"/>
          <w:szCs w:val="28"/>
        </w:rPr>
        <w:t xml:space="preserve">. Форматирование названия – как у обычного текста. Слово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Таблица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пишется полностью. Если таблица одна, то она обозначается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Таблица 1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При ссылках на таблицу следует писать: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... в соответствии с табл. 2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При упоминании в тексте ВКР слова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таблица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используется его сокращенная форма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табл.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(ГОСТ Р 7.0.12-2011. Сокращение слов и словосочетаний на русском языке)</w:t>
      </w:r>
    </w:p>
    <w:p w:rsidR="00AE32C6" w:rsidRPr="00CA68B9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Шрифт в таблицах используется меньший,</w:t>
      </w:r>
      <w:r w:rsidR="008A58D3">
        <w:rPr>
          <w:rFonts w:eastAsia="Times New Roman"/>
          <w:sz w:val="28"/>
          <w:szCs w:val="28"/>
        </w:rPr>
        <w:t xml:space="preserve"> чем в основной части работы (</w:t>
      </w:r>
      <w:r w:rsidRPr="00DE1483">
        <w:rPr>
          <w:rFonts w:eastAsia="Times New Roman"/>
          <w:sz w:val="28"/>
          <w:szCs w:val="28"/>
        </w:rPr>
        <w:t>12 кегль), но всех таблицах ВКР размер шрифта должен быть одинаковым по размеру.</w:t>
      </w:r>
      <w:r w:rsidR="00835AD9" w:rsidRPr="00DE1483">
        <w:rPr>
          <w:rFonts w:eastAsia="Times New Roman"/>
          <w:sz w:val="28"/>
          <w:szCs w:val="28"/>
        </w:rPr>
        <w:t xml:space="preserve"> </w:t>
      </w:r>
      <w:r w:rsidR="00342A33">
        <w:rPr>
          <w:rFonts w:eastAsia="Times New Roman"/>
          <w:sz w:val="28"/>
          <w:szCs w:val="28"/>
        </w:rPr>
        <w:t xml:space="preserve">Междустрочный интервал 1,0. </w:t>
      </w:r>
      <w:r w:rsidRPr="00DE1483">
        <w:rPr>
          <w:rFonts w:eastAsia="Times New Roman"/>
          <w:sz w:val="28"/>
          <w:szCs w:val="28"/>
        </w:rPr>
        <w:t xml:space="preserve">При переносе нескольких строк таблицы на следующую страницу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Продолжение табл</w:t>
      </w:r>
      <w:r w:rsidR="009E2C66" w:rsidRPr="00DE1483">
        <w:rPr>
          <w:rFonts w:eastAsia="Times New Roman"/>
          <w:sz w:val="28"/>
          <w:szCs w:val="28"/>
        </w:rPr>
        <w:t>ицы</w:t>
      </w:r>
      <w:r w:rsidR="0081240B">
        <w:rPr>
          <w:rFonts w:eastAsia="Times New Roman"/>
          <w:sz w:val="28"/>
          <w:szCs w:val="28"/>
        </w:rPr>
        <w:t>»</w:t>
      </w:r>
      <w:r w:rsidR="009E2C66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пишется (Изменение № 1 ГОСТ 2.105-95 Единая система конструкторской документации. Общие требования к текстовым документам принято Межгосударственным советом по стандартизации, метрологии и сертификации по переписке (протокол № 23 от 28.02.2006)). Эта функция выполняется на современных ПК автоматически</w:t>
      </w:r>
      <w:r w:rsidRPr="00CA68B9">
        <w:rPr>
          <w:rFonts w:eastAsia="Times New Roman"/>
          <w:sz w:val="28"/>
          <w:szCs w:val="28"/>
        </w:rPr>
        <w:t>.</w:t>
      </w:r>
      <w:r w:rsidR="00835AD9" w:rsidRPr="00CA68B9">
        <w:rPr>
          <w:rFonts w:eastAsia="Times New Roman"/>
          <w:sz w:val="28"/>
          <w:szCs w:val="28"/>
        </w:rPr>
        <w:t xml:space="preserve"> </w:t>
      </w:r>
      <w:r w:rsidRPr="00CA68B9">
        <w:rPr>
          <w:rFonts w:eastAsia="Times New Roman"/>
          <w:sz w:val="28"/>
          <w:szCs w:val="28"/>
        </w:rPr>
        <w:t>При необходимости нумерации показателей, порядковые номера следует указывать в заголовках строк таблицы, непосредственно перед их наименованием.</w:t>
      </w:r>
    </w:p>
    <w:p w:rsidR="00AE32C6" w:rsidRPr="00CA68B9" w:rsidRDefault="003F7637" w:rsidP="00D871E3">
      <w:pPr>
        <w:tabs>
          <w:tab w:val="left" w:pos="541"/>
        </w:tabs>
        <w:spacing w:line="360" w:lineRule="auto"/>
        <w:ind w:firstLine="709"/>
        <w:rPr>
          <w:sz w:val="28"/>
          <w:szCs w:val="28"/>
        </w:rPr>
      </w:pPr>
      <w:r w:rsidRPr="00CA68B9">
        <w:rPr>
          <w:rFonts w:eastAsia="Times New Roman"/>
          <w:sz w:val="28"/>
          <w:szCs w:val="28"/>
        </w:rPr>
        <w:t>5</w:t>
      </w:r>
      <w:r w:rsidR="00AE32C6" w:rsidRPr="00CA68B9">
        <w:rPr>
          <w:rFonts w:eastAsia="Times New Roman"/>
          <w:sz w:val="28"/>
          <w:szCs w:val="28"/>
        </w:rPr>
        <w:t>.6.</w:t>
      </w:r>
      <w:r w:rsidR="00AE32C6" w:rsidRPr="00CA68B9">
        <w:rPr>
          <w:sz w:val="28"/>
          <w:szCs w:val="28"/>
        </w:rPr>
        <w:tab/>
      </w:r>
      <w:r w:rsidR="00AE32C6" w:rsidRPr="00CA68B9">
        <w:rPr>
          <w:rFonts w:eastAsia="Times New Roman"/>
          <w:sz w:val="28"/>
          <w:szCs w:val="28"/>
        </w:rPr>
        <w:t>Оформление формул</w:t>
      </w:r>
    </w:p>
    <w:p w:rsidR="00AE32C6" w:rsidRPr="00CA68B9" w:rsidRDefault="00AE32C6" w:rsidP="00D871E3">
      <w:pPr>
        <w:numPr>
          <w:ilvl w:val="0"/>
          <w:numId w:val="23"/>
        </w:numPr>
        <w:tabs>
          <w:tab w:val="left" w:pos="375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CA68B9">
        <w:rPr>
          <w:rFonts w:eastAsia="Times New Roman"/>
          <w:sz w:val="28"/>
          <w:szCs w:val="28"/>
        </w:rPr>
        <w:t>формулах в качестве символов следует применять обозначения, установленные соответствующими государственными стандартами. Формулы следует выделять курсивом, текст 14 размер.</w:t>
      </w:r>
    </w:p>
    <w:p w:rsidR="00107B35" w:rsidRPr="00CA68B9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CA68B9">
        <w:rPr>
          <w:rFonts w:eastAsia="Times New Roman"/>
          <w:sz w:val="28"/>
          <w:szCs w:val="28"/>
        </w:rPr>
        <w:t>Если в работе приведено более одной формулы, то формулы подвергаются сквозной (единой) нумерации. Все формулы, выносимые в отдельную строку, нумеруются арабскими цифрами в пределах раздела. Номер указывают с правой стороны листа на уровне формулы в круглых скобках. Например:</w:t>
      </w:r>
      <w:r w:rsidR="00107B35" w:rsidRPr="00CA68B9">
        <w:rPr>
          <w:rFonts w:eastAsia="Times New Roman"/>
          <w:sz w:val="28"/>
          <w:szCs w:val="28"/>
        </w:rPr>
        <w:t xml:space="preserve"> </w:t>
      </w:r>
    </w:p>
    <w:tbl>
      <w:tblPr>
        <w:tblW w:w="0" w:type="auto"/>
        <w:tblInd w:w="5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60"/>
        <w:gridCol w:w="180"/>
        <w:gridCol w:w="1880"/>
        <w:gridCol w:w="2020"/>
      </w:tblGrid>
      <w:tr w:rsidR="00107B35" w:rsidRPr="00CA68B9" w:rsidTr="00B213B2">
        <w:trPr>
          <w:trHeight w:val="335"/>
        </w:trPr>
        <w:tc>
          <w:tcPr>
            <w:tcW w:w="5060" w:type="dxa"/>
            <w:vMerge w:val="restart"/>
            <w:vAlign w:val="bottom"/>
          </w:tcPr>
          <w:p w:rsidR="00107B35" w:rsidRPr="00CA68B9" w:rsidRDefault="00107B35" w:rsidP="00B213B2">
            <w:pPr>
              <w:ind w:left="4600"/>
              <w:rPr>
                <w:sz w:val="28"/>
                <w:szCs w:val="28"/>
              </w:rPr>
            </w:pPr>
            <w:r w:rsidRPr="00CA68B9">
              <w:rPr>
                <w:rFonts w:eastAsia="Times New Roman"/>
                <w:i/>
                <w:iCs/>
                <w:sz w:val="28"/>
                <w:szCs w:val="28"/>
              </w:rPr>
              <w:t xml:space="preserve">С </w:t>
            </w:r>
            <w:r w:rsidRPr="00CA68B9">
              <w:rPr>
                <w:rFonts w:eastAsia="Symbol"/>
                <w:sz w:val="28"/>
                <w:szCs w:val="28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107B35" w:rsidRPr="00CA68B9" w:rsidRDefault="00107B35" w:rsidP="00B213B2">
            <w:pPr>
              <w:jc w:val="right"/>
              <w:rPr>
                <w:sz w:val="28"/>
                <w:szCs w:val="28"/>
              </w:rPr>
            </w:pPr>
            <w:r w:rsidRPr="00CA68B9">
              <w:rPr>
                <w:rFonts w:eastAsia="Times New Roman"/>
                <w:i/>
                <w:iCs/>
                <w:sz w:val="28"/>
                <w:szCs w:val="28"/>
              </w:rPr>
              <w:t>А</w:t>
            </w:r>
          </w:p>
        </w:tc>
        <w:tc>
          <w:tcPr>
            <w:tcW w:w="1880" w:type="dxa"/>
            <w:vMerge w:val="restart"/>
            <w:vAlign w:val="bottom"/>
          </w:tcPr>
          <w:p w:rsidR="00107B35" w:rsidRPr="00CA68B9" w:rsidRDefault="00107B35" w:rsidP="00B213B2">
            <w:pPr>
              <w:ind w:right="1620"/>
              <w:jc w:val="right"/>
              <w:rPr>
                <w:sz w:val="28"/>
                <w:szCs w:val="28"/>
              </w:rPr>
            </w:pPr>
            <w:r w:rsidRPr="00CA68B9">
              <w:rPr>
                <w:rFonts w:eastAsia="Times New Roman"/>
                <w:sz w:val="28"/>
                <w:szCs w:val="28"/>
              </w:rPr>
              <w:t>,</w:t>
            </w:r>
          </w:p>
        </w:tc>
        <w:tc>
          <w:tcPr>
            <w:tcW w:w="2020" w:type="dxa"/>
            <w:vMerge w:val="restart"/>
            <w:vAlign w:val="bottom"/>
          </w:tcPr>
          <w:p w:rsidR="00107B35" w:rsidRPr="00CA68B9" w:rsidRDefault="00107B35" w:rsidP="00B213B2">
            <w:pPr>
              <w:jc w:val="right"/>
              <w:rPr>
                <w:sz w:val="28"/>
                <w:szCs w:val="28"/>
              </w:rPr>
            </w:pPr>
            <w:r w:rsidRPr="00CA68B9">
              <w:rPr>
                <w:rFonts w:eastAsia="Times New Roman"/>
                <w:i/>
                <w:iCs/>
                <w:sz w:val="28"/>
                <w:szCs w:val="28"/>
              </w:rPr>
              <w:t>(1)</w:t>
            </w:r>
          </w:p>
        </w:tc>
      </w:tr>
      <w:tr w:rsidR="00107B35" w:rsidRPr="00CA68B9" w:rsidTr="00B213B2">
        <w:trPr>
          <w:trHeight w:val="115"/>
        </w:trPr>
        <w:tc>
          <w:tcPr>
            <w:tcW w:w="5060" w:type="dxa"/>
            <w:vMerge/>
            <w:vAlign w:val="bottom"/>
          </w:tcPr>
          <w:p w:rsidR="00107B35" w:rsidRPr="00CA68B9" w:rsidRDefault="00107B35" w:rsidP="00B213B2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Merge w:val="restart"/>
            <w:vAlign w:val="bottom"/>
          </w:tcPr>
          <w:p w:rsidR="00107B35" w:rsidRPr="00CA68B9" w:rsidRDefault="00107B35" w:rsidP="00B213B2">
            <w:pPr>
              <w:jc w:val="right"/>
              <w:rPr>
                <w:sz w:val="28"/>
                <w:szCs w:val="28"/>
              </w:rPr>
            </w:pPr>
            <w:r w:rsidRPr="00CA68B9">
              <w:rPr>
                <w:rFonts w:eastAsia="Times New Roman"/>
                <w:i/>
                <w:iCs/>
                <w:sz w:val="28"/>
                <w:szCs w:val="28"/>
              </w:rPr>
              <w:t>В</w:t>
            </w:r>
          </w:p>
        </w:tc>
        <w:tc>
          <w:tcPr>
            <w:tcW w:w="1880" w:type="dxa"/>
            <w:vMerge/>
            <w:vAlign w:val="bottom"/>
          </w:tcPr>
          <w:p w:rsidR="00107B35" w:rsidRPr="00CA68B9" w:rsidRDefault="00107B35" w:rsidP="00B213B2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vMerge/>
            <w:vAlign w:val="bottom"/>
          </w:tcPr>
          <w:p w:rsidR="00107B35" w:rsidRPr="00CA68B9" w:rsidRDefault="00107B35" w:rsidP="00B213B2">
            <w:pPr>
              <w:rPr>
                <w:sz w:val="28"/>
                <w:szCs w:val="28"/>
              </w:rPr>
            </w:pPr>
          </w:p>
        </w:tc>
      </w:tr>
      <w:tr w:rsidR="00107B35" w:rsidRPr="00CA68B9" w:rsidTr="00B213B2">
        <w:trPr>
          <w:trHeight w:val="187"/>
        </w:trPr>
        <w:tc>
          <w:tcPr>
            <w:tcW w:w="5060" w:type="dxa"/>
            <w:vAlign w:val="bottom"/>
          </w:tcPr>
          <w:p w:rsidR="00107B35" w:rsidRPr="00CA68B9" w:rsidRDefault="00107B35" w:rsidP="00B213B2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Merge/>
            <w:vAlign w:val="bottom"/>
          </w:tcPr>
          <w:p w:rsidR="00107B35" w:rsidRPr="00CA68B9" w:rsidRDefault="00107B35" w:rsidP="00B213B2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vAlign w:val="bottom"/>
          </w:tcPr>
          <w:p w:rsidR="00107B35" w:rsidRPr="00CA68B9" w:rsidRDefault="00107B35" w:rsidP="00B213B2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vAlign w:val="bottom"/>
          </w:tcPr>
          <w:p w:rsidR="00107B35" w:rsidRPr="00CA68B9" w:rsidRDefault="00107B35" w:rsidP="00B213B2">
            <w:pPr>
              <w:rPr>
                <w:sz w:val="16"/>
                <w:szCs w:val="16"/>
              </w:rPr>
            </w:pPr>
          </w:p>
        </w:tc>
      </w:tr>
      <w:tr w:rsidR="00107B35" w:rsidRPr="00CA68B9" w:rsidTr="00B213B2">
        <w:trPr>
          <w:trHeight w:val="269"/>
        </w:trPr>
        <w:tc>
          <w:tcPr>
            <w:tcW w:w="5060" w:type="dxa"/>
            <w:vAlign w:val="bottom"/>
          </w:tcPr>
          <w:p w:rsidR="00107B35" w:rsidRPr="00CA68B9" w:rsidRDefault="00107B35" w:rsidP="00B213B2">
            <w:pPr>
              <w:spacing w:line="270" w:lineRule="exact"/>
              <w:rPr>
                <w:sz w:val="28"/>
                <w:szCs w:val="28"/>
              </w:rPr>
            </w:pPr>
            <w:r w:rsidRPr="00CA68B9">
              <w:rPr>
                <w:rFonts w:eastAsia="Times New Roman"/>
                <w:i/>
                <w:iCs/>
                <w:sz w:val="28"/>
                <w:szCs w:val="28"/>
              </w:rPr>
              <w:t>где С – показатель такой-то, ед. изм.;</w:t>
            </w:r>
          </w:p>
        </w:tc>
        <w:tc>
          <w:tcPr>
            <w:tcW w:w="180" w:type="dxa"/>
            <w:vAlign w:val="bottom"/>
          </w:tcPr>
          <w:p w:rsidR="00107B35" w:rsidRPr="00CA68B9" w:rsidRDefault="00107B35" w:rsidP="00B213B2">
            <w:pPr>
              <w:rPr>
                <w:sz w:val="28"/>
                <w:szCs w:val="28"/>
              </w:rPr>
            </w:pPr>
          </w:p>
        </w:tc>
        <w:tc>
          <w:tcPr>
            <w:tcW w:w="1880" w:type="dxa"/>
            <w:vAlign w:val="bottom"/>
          </w:tcPr>
          <w:p w:rsidR="00107B35" w:rsidRPr="00CA68B9" w:rsidRDefault="00107B35" w:rsidP="00B213B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  <w:vAlign w:val="bottom"/>
          </w:tcPr>
          <w:p w:rsidR="00107B35" w:rsidRPr="00CA68B9" w:rsidRDefault="00107B35" w:rsidP="00B213B2">
            <w:pPr>
              <w:rPr>
                <w:sz w:val="28"/>
                <w:szCs w:val="28"/>
              </w:rPr>
            </w:pPr>
          </w:p>
        </w:tc>
      </w:tr>
      <w:tr w:rsidR="00107B35" w:rsidRPr="00CA68B9" w:rsidTr="00B213B2">
        <w:trPr>
          <w:trHeight w:val="276"/>
        </w:trPr>
        <w:tc>
          <w:tcPr>
            <w:tcW w:w="5240" w:type="dxa"/>
            <w:gridSpan w:val="2"/>
            <w:vAlign w:val="bottom"/>
          </w:tcPr>
          <w:p w:rsidR="00107B35" w:rsidRPr="00CA68B9" w:rsidRDefault="00107B35" w:rsidP="00107B35">
            <w:pPr>
              <w:rPr>
                <w:sz w:val="24"/>
                <w:szCs w:val="24"/>
              </w:rPr>
            </w:pPr>
            <w:r w:rsidRPr="00CA68B9">
              <w:rPr>
                <w:rFonts w:eastAsia="Times New Roman"/>
                <w:i/>
                <w:iCs/>
                <w:w w:val="99"/>
                <w:sz w:val="28"/>
                <w:szCs w:val="28"/>
              </w:rPr>
              <w:t>А –</w:t>
            </w:r>
            <w:r w:rsidR="0081240B" w:rsidRPr="00CA68B9">
              <w:rPr>
                <w:rFonts w:eastAsia="Times New Roman"/>
                <w:i/>
                <w:iCs/>
                <w:w w:val="99"/>
                <w:sz w:val="24"/>
                <w:szCs w:val="24"/>
              </w:rPr>
              <w:t>.</w:t>
            </w:r>
            <w:r w:rsidRPr="00CA68B9">
              <w:rPr>
                <w:rFonts w:eastAsia="Times New Roman"/>
                <w:i/>
                <w:iCs/>
                <w:w w:val="99"/>
                <w:sz w:val="24"/>
                <w:szCs w:val="24"/>
              </w:rPr>
              <w:t>..........................................................................</w:t>
            </w:r>
          </w:p>
        </w:tc>
        <w:tc>
          <w:tcPr>
            <w:tcW w:w="1880" w:type="dxa"/>
            <w:vAlign w:val="bottom"/>
          </w:tcPr>
          <w:p w:rsidR="00107B35" w:rsidRPr="00CA68B9" w:rsidRDefault="00107B35" w:rsidP="00B213B2">
            <w:pPr>
              <w:ind w:right="1640"/>
              <w:jc w:val="right"/>
              <w:rPr>
                <w:sz w:val="20"/>
                <w:szCs w:val="20"/>
              </w:rPr>
            </w:pPr>
            <w:r w:rsidRPr="00CA68B9">
              <w:rPr>
                <w:rFonts w:eastAsia="Times New Roman"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2020" w:type="dxa"/>
            <w:vAlign w:val="bottom"/>
          </w:tcPr>
          <w:p w:rsidR="00107B35" w:rsidRPr="00CA68B9" w:rsidRDefault="00107B35" w:rsidP="00B213B2">
            <w:pPr>
              <w:rPr>
                <w:sz w:val="24"/>
                <w:szCs w:val="24"/>
              </w:rPr>
            </w:pPr>
          </w:p>
        </w:tc>
      </w:tr>
      <w:tr w:rsidR="00107B35" w:rsidRPr="00CA68B9" w:rsidTr="00B213B2">
        <w:trPr>
          <w:trHeight w:val="276"/>
        </w:trPr>
        <w:tc>
          <w:tcPr>
            <w:tcW w:w="5240" w:type="dxa"/>
            <w:gridSpan w:val="2"/>
            <w:vAlign w:val="bottom"/>
          </w:tcPr>
          <w:p w:rsidR="00107B35" w:rsidRPr="00CA68B9" w:rsidRDefault="00107B35" w:rsidP="00107B35">
            <w:pPr>
              <w:rPr>
                <w:sz w:val="24"/>
                <w:szCs w:val="24"/>
              </w:rPr>
            </w:pPr>
            <w:r w:rsidRPr="00CA68B9">
              <w:rPr>
                <w:rFonts w:eastAsia="Times New Roman"/>
                <w:i/>
                <w:iCs/>
                <w:w w:val="97"/>
                <w:sz w:val="28"/>
                <w:szCs w:val="28"/>
              </w:rPr>
              <w:lastRenderedPageBreak/>
              <w:t>В –</w:t>
            </w:r>
            <w:r w:rsidR="0081240B" w:rsidRPr="00CA68B9">
              <w:rPr>
                <w:rFonts w:eastAsia="Times New Roman"/>
                <w:i/>
                <w:iCs/>
                <w:w w:val="97"/>
                <w:sz w:val="24"/>
                <w:szCs w:val="24"/>
              </w:rPr>
              <w:t>.</w:t>
            </w:r>
            <w:r w:rsidRPr="00CA68B9">
              <w:rPr>
                <w:rFonts w:eastAsia="Times New Roman"/>
                <w:i/>
                <w:iCs/>
                <w:w w:val="97"/>
                <w:sz w:val="24"/>
                <w:szCs w:val="24"/>
              </w:rPr>
              <w:t>............................................................................</w:t>
            </w:r>
          </w:p>
        </w:tc>
        <w:tc>
          <w:tcPr>
            <w:tcW w:w="1880" w:type="dxa"/>
            <w:vAlign w:val="bottom"/>
          </w:tcPr>
          <w:p w:rsidR="00107B35" w:rsidRPr="00CA68B9" w:rsidRDefault="00107B35" w:rsidP="00B213B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107B35" w:rsidRPr="00CA68B9" w:rsidRDefault="00107B35" w:rsidP="00B213B2">
            <w:pPr>
              <w:rPr>
                <w:sz w:val="24"/>
                <w:szCs w:val="24"/>
              </w:rPr>
            </w:pPr>
          </w:p>
        </w:tc>
      </w:tr>
    </w:tbl>
    <w:p w:rsidR="00AE32C6" w:rsidRPr="00CA68B9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CA68B9">
        <w:rPr>
          <w:rFonts w:eastAsia="Times New Roman"/>
          <w:sz w:val="28"/>
          <w:szCs w:val="28"/>
        </w:rPr>
        <w:t xml:space="preserve">Пояснение обозначений символов и числовых коэффициентов следует приводить непосредственно под формулой в той же последовательности, в какой они даны в формуле, текст выделять курсивом, 14 размером. Пояснение каждого символа и числового коэффициента следует давать с новой строки. Пояснения обозначений располагают в столбец, выравнивая относительно знака </w:t>
      </w:r>
      <w:r w:rsidR="0081240B" w:rsidRPr="00CA68B9">
        <w:rPr>
          <w:rFonts w:eastAsia="Times New Roman"/>
          <w:sz w:val="28"/>
          <w:szCs w:val="28"/>
        </w:rPr>
        <w:t>«</w:t>
      </w:r>
      <w:r w:rsidRPr="00CA68B9">
        <w:rPr>
          <w:rFonts w:eastAsia="Times New Roman"/>
          <w:sz w:val="28"/>
          <w:szCs w:val="28"/>
        </w:rPr>
        <w:t>тире</w:t>
      </w:r>
      <w:r w:rsidR="0081240B" w:rsidRPr="00CA68B9">
        <w:rPr>
          <w:rFonts w:eastAsia="Times New Roman"/>
          <w:sz w:val="28"/>
          <w:szCs w:val="28"/>
        </w:rPr>
        <w:t>»</w:t>
      </w:r>
      <w:r w:rsidRPr="00CA68B9">
        <w:rPr>
          <w:rFonts w:eastAsia="Times New Roman"/>
          <w:sz w:val="28"/>
          <w:szCs w:val="28"/>
        </w:rPr>
        <w:t>.</w:t>
      </w:r>
    </w:p>
    <w:p w:rsidR="00AE32C6" w:rsidRPr="00CA68B9" w:rsidRDefault="00AE32C6" w:rsidP="00107B35">
      <w:pPr>
        <w:spacing w:line="360" w:lineRule="auto"/>
        <w:ind w:firstLine="709"/>
        <w:jc w:val="both"/>
        <w:rPr>
          <w:sz w:val="28"/>
          <w:szCs w:val="28"/>
        </w:rPr>
      </w:pPr>
      <w:r w:rsidRPr="00CA68B9">
        <w:rPr>
          <w:rFonts w:eastAsia="Times New Roman"/>
          <w:sz w:val="28"/>
          <w:szCs w:val="28"/>
        </w:rPr>
        <w:t>Перенос очень длинной по записи формулы с одной строки на другую осуществляется после знака равенства</w:t>
      </w:r>
      <w:proofErr w:type="gramStart"/>
      <w:r w:rsidRPr="00CA68B9">
        <w:rPr>
          <w:rFonts w:eastAsia="Times New Roman"/>
          <w:sz w:val="28"/>
          <w:szCs w:val="28"/>
        </w:rPr>
        <w:t xml:space="preserve"> (=) </w:t>
      </w:r>
      <w:proofErr w:type="gramEnd"/>
      <w:r w:rsidRPr="00CA68B9">
        <w:rPr>
          <w:rFonts w:eastAsia="Times New Roman"/>
          <w:sz w:val="28"/>
          <w:szCs w:val="28"/>
        </w:rPr>
        <w:t xml:space="preserve">или после знаков сложения (+), вычитания (-), умножения ( </w:t>
      </w:r>
      <w:r w:rsidRPr="00CA68B9">
        <w:rPr>
          <w:rFonts w:eastAsia="Symbol"/>
          <w:sz w:val="28"/>
          <w:szCs w:val="28"/>
        </w:rPr>
        <w:t></w:t>
      </w:r>
      <w:r w:rsidRPr="00CA68B9">
        <w:rPr>
          <w:rFonts w:eastAsia="Times New Roman"/>
          <w:sz w:val="28"/>
          <w:szCs w:val="28"/>
        </w:rPr>
        <w:t xml:space="preserve"> ), деления</w:t>
      </w:r>
      <w:r w:rsidR="00107B35" w:rsidRPr="00CA68B9">
        <w:rPr>
          <w:rFonts w:eastAsia="Times New Roman"/>
          <w:sz w:val="28"/>
          <w:szCs w:val="28"/>
        </w:rPr>
        <w:t xml:space="preserve"> </w:t>
      </w:r>
      <w:r w:rsidRPr="00CA68B9">
        <w:rPr>
          <w:rFonts w:eastAsia="Times New Roman"/>
          <w:sz w:val="28"/>
          <w:szCs w:val="28"/>
        </w:rPr>
        <w:t>(:). При этом номер формулы ставится на уровне последней строки.</w:t>
      </w:r>
    </w:p>
    <w:p w:rsidR="00AE32C6" w:rsidRPr="009B07AD" w:rsidRDefault="00CA68B9" w:rsidP="00CA68B9">
      <w:pPr>
        <w:tabs>
          <w:tab w:val="left" w:pos="301"/>
        </w:tabs>
        <w:spacing w:line="360" w:lineRule="auto"/>
        <w:jc w:val="both"/>
        <w:rPr>
          <w:rFonts w:eastAsia="Times New Roman"/>
          <w:sz w:val="28"/>
          <w:szCs w:val="28"/>
          <w:highlight w:val="yellow"/>
        </w:rPr>
      </w:pPr>
      <w:r>
        <w:rPr>
          <w:rFonts w:eastAsia="Times New Roman"/>
          <w:sz w:val="28"/>
          <w:szCs w:val="28"/>
        </w:rPr>
        <w:t xml:space="preserve">В </w:t>
      </w:r>
      <w:r w:rsidR="00AE32C6" w:rsidRPr="00CA68B9">
        <w:rPr>
          <w:rFonts w:eastAsia="Times New Roman"/>
          <w:sz w:val="28"/>
          <w:szCs w:val="28"/>
        </w:rPr>
        <w:t xml:space="preserve">тексте ссылку на порядковый номер формулы следует начинать со слов </w:t>
      </w:r>
      <w:r w:rsidR="0081240B" w:rsidRPr="00CA68B9">
        <w:rPr>
          <w:rFonts w:eastAsia="Times New Roman"/>
          <w:sz w:val="28"/>
          <w:szCs w:val="28"/>
        </w:rPr>
        <w:t>«</w:t>
      </w:r>
      <w:r w:rsidR="00AE32C6" w:rsidRPr="00CA68B9">
        <w:rPr>
          <w:rFonts w:eastAsia="Times New Roman"/>
          <w:sz w:val="28"/>
          <w:szCs w:val="28"/>
        </w:rPr>
        <w:t>формула, уравнение, выражение</w:t>
      </w:r>
      <w:r w:rsidR="0081240B" w:rsidRPr="00CA68B9">
        <w:rPr>
          <w:rFonts w:eastAsia="Times New Roman"/>
          <w:sz w:val="28"/>
          <w:szCs w:val="28"/>
        </w:rPr>
        <w:t>»</w:t>
      </w:r>
      <w:r w:rsidR="00AE32C6" w:rsidRPr="00CA68B9">
        <w:rPr>
          <w:rFonts w:eastAsia="Times New Roman"/>
          <w:sz w:val="28"/>
          <w:szCs w:val="28"/>
        </w:rPr>
        <w:t xml:space="preserve"> и затем в круглых скобках указывается номер формулы. Например: </w:t>
      </w:r>
      <w:r w:rsidR="0081240B" w:rsidRPr="00CA68B9">
        <w:rPr>
          <w:rFonts w:eastAsia="Times New Roman"/>
          <w:sz w:val="28"/>
          <w:szCs w:val="28"/>
        </w:rPr>
        <w:t>«</w:t>
      </w:r>
      <w:r w:rsidR="00AE32C6" w:rsidRPr="00CA68B9">
        <w:rPr>
          <w:rFonts w:eastAsia="Times New Roman"/>
          <w:sz w:val="28"/>
          <w:szCs w:val="28"/>
        </w:rPr>
        <w:t>В формуле (1) используются...</w:t>
      </w:r>
      <w:r w:rsidR="0081240B" w:rsidRPr="00CA68B9">
        <w:rPr>
          <w:rFonts w:eastAsia="Times New Roman"/>
          <w:sz w:val="28"/>
          <w:szCs w:val="28"/>
        </w:rPr>
        <w:t>»</w:t>
      </w:r>
      <w:r w:rsidR="00AE32C6" w:rsidRPr="00CA68B9">
        <w:rPr>
          <w:rFonts w:eastAsia="Times New Roman"/>
          <w:sz w:val="28"/>
          <w:szCs w:val="28"/>
        </w:rPr>
        <w:t>.</w:t>
      </w:r>
    </w:p>
    <w:p w:rsidR="00AE32C6" w:rsidRPr="00DE1483" w:rsidRDefault="003F7637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>.7.   Сокращения и единицы измерения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Все слова в выпускной квалификационной работе необходимо писать полностью. Допускаются только общепринятые сокращения, например: и т.п., т.к. Если в работе применяются узкоспециальные сокращения, символы, термины, перечень следует составлять в тех случаях, когда их общее количество – более 20 и каждое повторяется в тексте не менее 3-5 раз. Сокращения, символы и термины можно вынести как отдельное приложение, где в перечне расположить их столбцом, в котором слева приводятся сокращения (символы, специальные термины), а справа – детальную расшифровку.</w:t>
      </w:r>
    </w:p>
    <w:p w:rsidR="00AE32C6" w:rsidRPr="00DE1483" w:rsidRDefault="00AE32C6" w:rsidP="00D871E3">
      <w:pPr>
        <w:numPr>
          <w:ilvl w:val="0"/>
          <w:numId w:val="24"/>
        </w:numPr>
        <w:tabs>
          <w:tab w:val="left" w:pos="253"/>
        </w:tabs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качестве единиц измерения должны применяться единицы международной системы СИ. Следующие за числовым значением единицы печатаются без скобок; между последней</w:t>
      </w:r>
      <w:r w:rsidR="009C67BB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цифрой и обозначением единицы следует оставлять интервал. Например: торговая площадь – 1000 м </w:t>
      </w:r>
      <w:r w:rsidRPr="00DE1483">
        <w:rPr>
          <w:rFonts w:eastAsia="Times New Roman"/>
          <w:sz w:val="28"/>
          <w:szCs w:val="28"/>
          <w:vertAlign w:val="superscript"/>
        </w:rPr>
        <w:t>2</w:t>
      </w:r>
      <w:r w:rsidRPr="00DE1483">
        <w:rPr>
          <w:rFonts w:eastAsia="Times New Roman"/>
          <w:sz w:val="28"/>
          <w:szCs w:val="28"/>
        </w:rPr>
        <w:t>.</w:t>
      </w:r>
    </w:p>
    <w:p w:rsidR="00AE32C6" w:rsidRPr="00DE1483" w:rsidRDefault="003F7637" w:rsidP="00D871E3">
      <w:pPr>
        <w:tabs>
          <w:tab w:val="left" w:pos="541"/>
        </w:tabs>
        <w:spacing w:line="360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AE32C6" w:rsidRPr="00DE1483">
        <w:rPr>
          <w:rFonts w:eastAsia="Times New Roman"/>
          <w:sz w:val="28"/>
          <w:szCs w:val="28"/>
        </w:rPr>
        <w:t>.8.</w:t>
      </w:r>
      <w:r w:rsidR="00AE32C6" w:rsidRPr="00DE1483">
        <w:rPr>
          <w:sz w:val="28"/>
          <w:szCs w:val="28"/>
        </w:rPr>
        <w:tab/>
      </w:r>
      <w:r w:rsidR="00AE32C6" w:rsidRPr="00DE1483">
        <w:rPr>
          <w:rFonts w:eastAsia="Times New Roman"/>
          <w:sz w:val="28"/>
          <w:szCs w:val="28"/>
        </w:rPr>
        <w:t>Оформление списка использованных источников</w:t>
      </w:r>
    </w:p>
    <w:p w:rsidR="00AE32C6" w:rsidRPr="00DE1483" w:rsidRDefault="00AE32C6" w:rsidP="00835AD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Список использованных источников отражает перечень источников, которые использовались при написании ВКР (не менее </w:t>
      </w:r>
      <w:r w:rsidR="00C07A5B">
        <w:rPr>
          <w:rFonts w:eastAsia="Times New Roman"/>
          <w:sz w:val="28"/>
          <w:szCs w:val="28"/>
        </w:rPr>
        <w:t>15</w:t>
      </w:r>
      <w:r w:rsidRPr="00DE1483">
        <w:rPr>
          <w:rFonts w:eastAsia="Times New Roman"/>
          <w:sz w:val="28"/>
          <w:szCs w:val="28"/>
        </w:rPr>
        <w:t xml:space="preserve">). Примеры </w:t>
      </w:r>
      <w:r w:rsidRPr="00DE1483">
        <w:rPr>
          <w:rFonts w:eastAsia="Times New Roman"/>
          <w:sz w:val="28"/>
          <w:szCs w:val="28"/>
        </w:rPr>
        <w:lastRenderedPageBreak/>
        <w:t xml:space="preserve">оформления списка приведены в Приложении </w:t>
      </w:r>
      <w:r w:rsidR="00DE1483" w:rsidRPr="00DE1483">
        <w:rPr>
          <w:rFonts w:eastAsia="Times New Roman"/>
          <w:sz w:val="28"/>
          <w:szCs w:val="28"/>
        </w:rPr>
        <w:t>З</w:t>
      </w:r>
      <w:r w:rsidRPr="00DE1483">
        <w:rPr>
          <w:rFonts w:eastAsia="Times New Roman"/>
          <w:sz w:val="28"/>
          <w:szCs w:val="28"/>
        </w:rPr>
        <w:t>. При сокращении слов и словосочетаний в Списке использованных источников следует руководствоваться ГОСТ Р 7.0.12-2011 Система стандартов по информации, библиотечному</w:t>
      </w:r>
      <w:r w:rsidR="00835AD9" w:rsidRPr="00DE1483">
        <w:rPr>
          <w:rFonts w:eastAsia="Times New Roman"/>
          <w:sz w:val="28"/>
          <w:szCs w:val="28"/>
        </w:rPr>
        <w:t xml:space="preserve"> и </w:t>
      </w:r>
      <w:r w:rsidRPr="00DE1483">
        <w:rPr>
          <w:rFonts w:eastAsia="Times New Roman"/>
          <w:sz w:val="28"/>
          <w:szCs w:val="28"/>
        </w:rPr>
        <w:t>издательскому делу. Библиографическая запись. Сокращение слов и словосочетаний на русском языке. Общие требования и правила.</w:t>
      </w:r>
    </w:p>
    <w:p w:rsidR="00AE32C6" w:rsidRPr="00DE1483" w:rsidRDefault="003F7637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431557">
        <w:rPr>
          <w:rFonts w:eastAsia="Times New Roman"/>
          <w:sz w:val="28"/>
          <w:szCs w:val="28"/>
        </w:rPr>
        <w:t>.9</w:t>
      </w:r>
      <w:r w:rsidR="00AE32C6" w:rsidRPr="00DE1483">
        <w:rPr>
          <w:rFonts w:eastAsia="Times New Roman"/>
          <w:sz w:val="28"/>
          <w:szCs w:val="28"/>
        </w:rPr>
        <w:t>. Оформление приложений</w:t>
      </w:r>
    </w:p>
    <w:p w:rsidR="00AE32C6" w:rsidRPr="00DE1483" w:rsidRDefault="00AE32C6" w:rsidP="00D871E3">
      <w:pPr>
        <w:numPr>
          <w:ilvl w:val="0"/>
          <w:numId w:val="26"/>
        </w:numPr>
        <w:tabs>
          <w:tab w:val="left" w:pos="229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тексте ВКР на все приложения должны быть даны ссылки. Сами приложения располагают в порядке ссылок на них в тексте. В тексте ВКР на все приложения должны быть даны ссылки.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Каждое приложение следует начинать с новой страницы с указанием наверху посередине страницы слова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Приложение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и его обозначения заглавными буквами русского алфавита, начиная с А, за исключением букв Ё, З, Й, О, Ч, Ь, Ы, Ъ.</w:t>
      </w:r>
    </w:p>
    <w:p w:rsidR="00AE32C6" w:rsidRPr="00DE1483" w:rsidRDefault="00AE32C6" w:rsidP="00D871E3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Приложение должно иметь заголовок, который записывают симметрично относительно текста (выравнивание по центру) с прописной буквы отдельной строкой (Приложения А-М). Если в документе одно приложение, оно обозначается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Приложение А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</w:p>
    <w:p w:rsidR="003F7637" w:rsidRDefault="003F7637" w:rsidP="00C07A5B">
      <w:pPr>
        <w:spacing w:line="360" w:lineRule="auto"/>
        <w:rPr>
          <w:rFonts w:eastAsia="Times New Roman"/>
          <w:sz w:val="28"/>
          <w:szCs w:val="28"/>
        </w:rPr>
      </w:pPr>
    </w:p>
    <w:p w:rsidR="00895920" w:rsidRPr="00DE1483" w:rsidRDefault="00AE32C6" w:rsidP="00431557">
      <w:pPr>
        <w:pageBreakBefore/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>Приложение А</w:t>
      </w:r>
      <w:r w:rsidR="00895920" w:rsidRPr="00DE1483">
        <w:rPr>
          <w:rFonts w:eastAsia="Times New Roman"/>
          <w:sz w:val="28"/>
          <w:szCs w:val="28"/>
        </w:rPr>
        <w:t xml:space="preserve"> Форма заявления о закреплении темы ВКР</w:t>
      </w:r>
    </w:p>
    <w:p w:rsidR="00AE32C6" w:rsidRPr="00DE1483" w:rsidRDefault="00AE32C6" w:rsidP="00D871E3">
      <w:pPr>
        <w:spacing w:line="360" w:lineRule="auto"/>
        <w:ind w:firstLine="709"/>
        <w:jc w:val="right"/>
        <w:rPr>
          <w:sz w:val="16"/>
          <w:szCs w:val="16"/>
        </w:rPr>
      </w:pPr>
    </w:p>
    <w:p w:rsidR="000C6F88" w:rsidRPr="008B5E2E" w:rsidRDefault="000C6F88" w:rsidP="000C6F88">
      <w:pPr>
        <w:jc w:val="center"/>
        <w:rPr>
          <w:sz w:val="28"/>
          <w:szCs w:val="28"/>
        </w:rPr>
      </w:pPr>
      <w:r w:rsidRPr="008B5E2E">
        <w:rPr>
          <w:rFonts w:eastAsia="Times New Roman"/>
          <w:bCs/>
          <w:sz w:val="28"/>
          <w:szCs w:val="28"/>
        </w:rPr>
        <w:t>ДЕПАРТАМЕНТ ОБРАЗОВАНИЯ И НАУКИ ТЮМЕНСКОЙ ОБЛАСТИ</w:t>
      </w:r>
    </w:p>
    <w:p w:rsidR="000C6F88" w:rsidRPr="008B5E2E" w:rsidRDefault="000C6F88" w:rsidP="000C6F88">
      <w:pPr>
        <w:jc w:val="center"/>
        <w:rPr>
          <w:sz w:val="28"/>
          <w:szCs w:val="28"/>
        </w:rPr>
      </w:pPr>
      <w:r w:rsidRPr="008B5E2E">
        <w:rPr>
          <w:sz w:val="28"/>
          <w:szCs w:val="28"/>
        </w:rPr>
        <w:t>ГОСУДАРСТВЕННОЕ АВТОНОМНОЕ ПРОФЕССИОНАЛЬНОЕ ОБРАЗОВАТЕЛЬНОЕ УЧРЕЖДЕНИЕ ТЮМЕНСКОЙ ОБЛАСТИ</w:t>
      </w:r>
    </w:p>
    <w:p w:rsidR="000C6F88" w:rsidRPr="008B5E2E" w:rsidRDefault="0081240B" w:rsidP="000C6F8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C6F88">
        <w:rPr>
          <w:sz w:val="28"/>
          <w:szCs w:val="28"/>
        </w:rPr>
        <w:t>ТЮМЕНСКИЙ КОЛЛЕДЖ ПРОИЗВОДСТВЕННЫХ И СОЦИАЛЬНЫХ ТЕХНОЛОГИЙ</w:t>
      </w:r>
      <w:r>
        <w:rPr>
          <w:sz w:val="28"/>
          <w:szCs w:val="28"/>
        </w:rPr>
        <w:t>»</w:t>
      </w:r>
    </w:p>
    <w:p w:rsidR="00AE32C6" w:rsidRPr="00DE1483" w:rsidRDefault="00AE32C6" w:rsidP="00AF4838">
      <w:pPr>
        <w:spacing w:line="360" w:lineRule="auto"/>
        <w:rPr>
          <w:sz w:val="28"/>
          <w:szCs w:val="28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1"/>
        <w:gridCol w:w="4827"/>
      </w:tblGrid>
      <w:tr w:rsidR="00AE32C6" w:rsidRPr="00DE1483" w:rsidTr="00AF4838">
        <w:trPr>
          <w:jc w:val="right"/>
        </w:trPr>
        <w:tc>
          <w:tcPr>
            <w:tcW w:w="4811" w:type="dxa"/>
          </w:tcPr>
          <w:p w:rsidR="00AE32C6" w:rsidRPr="00DE1483" w:rsidRDefault="00AE32C6" w:rsidP="00AF483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AF4838" w:rsidRPr="00DE1483" w:rsidRDefault="00AE32C6" w:rsidP="00AF4838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</w:t>
            </w:r>
          </w:p>
          <w:p w:rsidR="00AF4838" w:rsidRPr="00DE1483" w:rsidRDefault="00AF4838" w:rsidP="00AF4838">
            <w:pPr>
              <w:spacing w:line="360" w:lineRule="auto"/>
              <w:ind w:firstLine="709"/>
              <w:jc w:val="right"/>
              <w:rPr>
                <w:rFonts w:eastAsia="Times New Roman"/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СОГЛАСОВАНО   </w:t>
            </w:r>
          </w:p>
          <w:p w:rsidR="00AF4838" w:rsidRPr="00DE1483" w:rsidRDefault="00AF4838" w:rsidP="00AF483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>Председатель ПЦК</w:t>
            </w:r>
            <w:r w:rsidR="00B4241F">
              <w:rPr>
                <w:rFonts w:eastAsia="Times New Roman"/>
                <w:sz w:val="28"/>
                <w:szCs w:val="28"/>
              </w:rPr>
              <w:t xml:space="preserve"> «</w:t>
            </w:r>
            <w:r w:rsidR="007271FB">
              <w:rPr>
                <w:rFonts w:eastAsia="Times New Roman"/>
                <w:sz w:val="28"/>
                <w:szCs w:val="28"/>
              </w:rPr>
              <w:t xml:space="preserve">ЛХ и </w:t>
            </w:r>
            <w:r w:rsidR="00B4241F">
              <w:rPr>
                <w:rFonts w:eastAsia="Times New Roman"/>
                <w:sz w:val="28"/>
                <w:szCs w:val="28"/>
              </w:rPr>
              <w:t>ТД»</w:t>
            </w:r>
          </w:p>
          <w:p w:rsidR="00AF4838" w:rsidRPr="00DE1483" w:rsidRDefault="00AF4838" w:rsidP="00AF4838">
            <w:pPr>
              <w:spacing w:line="360" w:lineRule="auto"/>
              <w:ind w:firstLine="142"/>
              <w:jc w:val="right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___________ </w:t>
            </w:r>
            <w:r w:rsidR="004C11FB">
              <w:rPr>
                <w:rFonts w:eastAsia="Times New Roman"/>
                <w:sz w:val="28"/>
                <w:szCs w:val="28"/>
              </w:rPr>
              <w:t>Конькова Е.П.</w:t>
            </w:r>
          </w:p>
          <w:p w:rsidR="00AE32C6" w:rsidRPr="00DE1483" w:rsidRDefault="00AF4838" w:rsidP="00AF4838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</w:t>
            </w:r>
            <w:r w:rsidRPr="00DE1483">
              <w:rPr>
                <w:rFonts w:eastAsia="Times New Roman"/>
                <w:sz w:val="28"/>
                <w:szCs w:val="28"/>
              </w:rPr>
              <w:t>___</w:t>
            </w:r>
            <w:r>
              <w:rPr>
                <w:rFonts w:eastAsia="Times New Roman"/>
                <w:sz w:val="28"/>
                <w:szCs w:val="28"/>
              </w:rPr>
              <w:t>»</w:t>
            </w:r>
            <w:r w:rsidRPr="00DE1483">
              <w:rPr>
                <w:rFonts w:eastAsia="Times New Roman"/>
                <w:sz w:val="28"/>
                <w:szCs w:val="28"/>
              </w:rPr>
              <w:t>_________20__ г</w:t>
            </w:r>
          </w:p>
        </w:tc>
      </w:tr>
    </w:tbl>
    <w:p w:rsidR="00AE32C6" w:rsidRPr="00DE1483" w:rsidRDefault="00AE32C6" w:rsidP="00D871E3">
      <w:pPr>
        <w:spacing w:line="360" w:lineRule="auto"/>
        <w:ind w:firstLine="709"/>
        <w:rPr>
          <w:sz w:val="28"/>
          <w:szCs w:val="28"/>
        </w:rPr>
      </w:pPr>
    </w:p>
    <w:p w:rsidR="00AE32C6" w:rsidRPr="00DE1483" w:rsidRDefault="00AE32C6" w:rsidP="00D871E3">
      <w:pPr>
        <w:spacing w:line="360" w:lineRule="auto"/>
        <w:ind w:firstLine="709"/>
        <w:rPr>
          <w:sz w:val="28"/>
          <w:szCs w:val="28"/>
        </w:rPr>
      </w:pPr>
    </w:p>
    <w:p w:rsidR="00AE32C6" w:rsidRDefault="00AE32C6" w:rsidP="00D871E3">
      <w:pPr>
        <w:spacing w:line="360" w:lineRule="auto"/>
        <w:ind w:firstLine="709"/>
        <w:jc w:val="center"/>
        <w:rPr>
          <w:rFonts w:eastAsia="Times New Roman"/>
          <w:bCs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ЗАЯВЛЕНИЕ</w:t>
      </w:r>
    </w:p>
    <w:p w:rsidR="00200CBA" w:rsidRPr="00DE1483" w:rsidRDefault="00200CBA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AE32C6" w:rsidRPr="00DE1483" w:rsidRDefault="004C11FB" w:rsidP="004C11FB">
      <w:pPr>
        <w:spacing w:line="360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студента (</w:t>
      </w:r>
      <w:proofErr w:type="spellStart"/>
      <w:r>
        <w:rPr>
          <w:rFonts w:eastAsia="Times New Roman"/>
          <w:sz w:val="28"/>
          <w:szCs w:val="28"/>
        </w:rPr>
        <w:t>ки</w:t>
      </w:r>
      <w:proofErr w:type="spellEnd"/>
      <w:r>
        <w:rPr>
          <w:rFonts w:eastAsia="Times New Roman"/>
          <w:sz w:val="28"/>
          <w:szCs w:val="28"/>
        </w:rPr>
        <w:t>) группы ____</w:t>
      </w:r>
      <w:r w:rsidR="00AE32C6" w:rsidRPr="00DE1483">
        <w:rPr>
          <w:rFonts w:eastAsia="Times New Roman"/>
          <w:sz w:val="28"/>
          <w:szCs w:val="28"/>
        </w:rPr>
        <w:t>____</w:t>
      </w:r>
      <w:r>
        <w:rPr>
          <w:rFonts w:eastAsia="Times New Roman"/>
          <w:sz w:val="28"/>
          <w:szCs w:val="28"/>
        </w:rPr>
        <w:t xml:space="preserve">          </w:t>
      </w:r>
      <w:r w:rsidR="00AE32C6" w:rsidRPr="00DE1483">
        <w:rPr>
          <w:rFonts w:eastAsia="Times New Roman"/>
          <w:sz w:val="28"/>
          <w:szCs w:val="28"/>
        </w:rPr>
        <w:t>__________________________</w:t>
      </w:r>
      <w:r>
        <w:rPr>
          <w:rFonts w:eastAsia="Times New Roman"/>
          <w:sz w:val="28"/>
          <w:szCs w:val="28"/>
        </w:rPr>
        <w:t>__________</w:t>
      </w:r>
    </w:p>
    <w:p w:rsidR="00AE32C6" w:rsidRPr="00DE1483" w:rsidRDefault="004C11FB" w:rsidP="00D871E3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 xml:space="preserve">номер группы                                               </w:t>
      </w:r>
      <w:r w:rsidR="00AE32C6" w:rsidRPr="00DE1483">
        <w:rPr>
          <w:rFonts w:eastAsia="Times New Roman"/>
          <w:i/>
          <w:iCs/>
          <w:sz w:val="20"/>
          <w:szCs w:val="20"/>
        </w:rPr>
        <w:t>(Ф.И.О. студента)</w:t>
      </w:r>
    </w:p>
    <w:p w:rsidR="00AE32C6" w:rsidRPr="00DE1483" w:rsidRDefault="00023AB1" w:rsidP="00B4241F">
      <w:pPr>
        <w:spacing w:line="360" w:lineRule="auto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Прошу закрепить за </w:t>
      </w:r>
      <w:r w:rsidR="00B56AE3" w:rsidRPr="00DE1483">
        <w:rPr>
          <w:rFonts w:eastAsia="Times New Roman"/>
          <w:sz w:val="28"/>
          <w:szCs w:val="28"/>
        </w:rPr>
        <w:t xml:space="preserve">мной </w:t>
      </w:r>
      <w:r w:rsidR="00AE32C6" w:rsidRPr="00DE1483">
        <w:rPr>
          <w:rFonts w:eastAsia="Times New Roman"/>
          <w:sz w:val="28"/>
          <w:szCs w:val="28"/>
        </w:rPr>
        <w:t xml:space="preserve">тему </w:t>
      </w:r>
      <w:r w:rsidR="009B07AD">
        <w:rPr>
          <w:rFonts w:eastAsia="Times New Roman"/>
          <w:sz w:val="28"/>
          <w:szCs w:val="28"/>
        </w:rPr>
        <w:t xml:space="preserve">письменной экзаменационной </w:t>
      </w:r>
      <w:r w:rsidR="00AE32C6" w:rsidRPr="00DE1483">
        <w:rPr>
          <w:rFonts w:eastAsia="Times New Roman"/>
          <w:sz w:val="28"/>
          <w:szCs w:val="28"/>
        </w:rPr>
        <w:t>работы:</w:t>
      </w:r>
    </w:p>
    <w:p w:rsidR="00AE32C6" w:rsidRDefault="00AE32C6" w:rsidP="00895920">
      <w:pPr>
        <w:spacing w:line="360" w:lineRule="auto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______________________________________________________________________________________________________________</w:t>
      </w:r>
      <w:r w:rsidR="00895920" w:rsidRPr="00DE1483">
        <w:rPr>
          <w:rFonts w:eastAsia="Times New Roman"/>
          <w:sz w:val="28"/>
          <w:szCs w:val="28"/>
        </w:rPr>
        <w:t>__________________________</w:t>
      </w:r>
    </w:p>
    <w:p w:rsidR="009B07AD" w:rsidRPr="00DE1483" w:rsidRDefault="009B07AD" w:rsidP="009B07AD">
      <w:pPr>
        <w:spacing w:line="360" w:lineRule="auto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Прошу закрепить за мной тему </w:t>
      </w:r>
      <w:r>
        <w:rPr>
          <w:rFonts w:eastAsia="Times New Roman"/>
          <w:sz w:val="28"/>
          <w:szCs w:val="28"/>
        </w:rPr>
        <w:t xml:space="preserve">практической квалификационной </w:t>
      </w:r>
      <w:r w:rsidRPr="00DE1483">
        <w:rPr>
          <w:rFonts w:eastAsia="Times New Roman"/>
          <w:sz w:val="28"/>
          <w:szCs w:val="28"/>
        </w:rPr>
        <w:t>работы:</w:t>
      </w:r>
    </w:p>
    <w:p w:rsidR="009B07AD" w:rsidRPr="00DE1483" w:rsidRDefault="009B07AD" w:rsidP="009B07AD">
      <w:pPr>
        <w:spacing w:line="360" w:lineRule="auto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32C6" w:rsidRPr="00DE1483" w:rsidRDefault="00AE32C6" w:rsidP="00B4241F">
      <w:pPr>
        <w:tabs>
          <w:tab w:val="left" w:pos="2960"/>
          <w:tab w:val="left" w:pos="4740"/>
          <w:tab w:val="left" w:pos="7520"/>
          <w:tab w:val="left" w:pos="8840"/>
        </w:tabs>
        <w:spacing w:line="360" w:lineRule="auto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Руководителем</w:t>
      </w:r>
      <w:r w:rsidR="00B4241F">
        <w:rPr>
          <w:sz w:val="28"/>
          <w:szCs w:val="28"/>
        </w:rPr>
        <w:t> </w:t>
      </w:r>
      <w:r w:rsidRPr="00DE1483">
        <w:rPr>
          <w:rFonts w:eastAsia="Times New Roman"/>
          <w:sz w:val="28"/>
          <w:szCs w:val="28"/>
        </w:rPr>
        <w:t>выпускной</w:t>
      </w:r>
      <w:r w:rsidR="00B4241F">
        <w:rPr>
          <w:sz w:val="28"/>
          <w:szCs w:val="28"/>
        </w:rPr>
        <w:t> </w:t>
      </w:r>
      <w:r w:rsidRPr="00DE1483">
        <w:rPr>
          <w:rFonts w:eastAsia="Times New Roman"/>
          <w:sz w:val="28"/>
          <w:szCs w:val="28"/>
        </w:rPr>
        <w:t>квалификационной</w:t>
      </w:r>
      <w:r w:rsidR="00B4241F">
        <w:rPr>
          <w:sz w:val="28"/>
          <w:szCs w:val="28"/>
        </w:rPr>
        <w:t> </w:t>
      </w:r>
      <w:r w:rsidRPr="00DE1483">
        <w:rPr>
          <w:rFonts w:eastAsia="Times New Roman"/>
          <w:sz w:val="28"/>
          <w:szCs w:val="28"/>
        </w:rPr>
        <w:t>работы</w:t>
      </w:r>
      <w:r w:rsidR="00B4241F">
        <w:rPr>
          <w:sz w:val="28"/>
          <w:szCs w:val="28"/>
        </w:rPr>
        <w:t> </w:t>
      </w:r>
      <w:r w:rsidRPr="00DE1483">
        <w:rPr>
          <w:rFonts w:eastAsia="Times New Roman"/>
          <w:sz w:val="28"/>
          <w:szCs w:val="28"/>
        </w:rPr>
        <w:t>прошу</w:t>
      </w:r>
      <w:r w:rsidR="00B4241F">
        <w:rPr>
          <w:sz w:val="28"/>
          <w:szCs w:val="28"/>
        </w:rPr>
        <w:t> </w:t>
      </w:r>
      <w:r w:rsidRPr="00DE1483">
        <w:rPr>
          <w:rFonts w:eastAsia="Times New Roman"/>
          <w:sz w:val="28"/>
          <w:szCs w:val="28"/>
        </w:rPr>
        <w:t>назначить:</w:t>
      </w:r>
      <w:r w:rsidR="00B4241F">
        <w:rPr>
          <w:rFonts w:eastAsia="Times New Roman"/>
          <w:sz w:val="28"/>
          <w:szCs w:val="28"/>
        </w:rPr>
        <w:t xml:space="preserve"> ______________</w:t>
      </w:r>
      <w:r w:rsidRPr="00DE1483">
        <w:rPr>
          <w:rFonts w:eastAsia="Times New Roman"/>
          <w:sz w:val="28"/>
          <w:szCs w:val="28"/>
        </w:rPr>
        <w:t>______________________________________________________</w:t>
      </w:r>
    </w:p>
    <w:p w:rsidR="00AE32C6" w:rsidRPr="00DE1483" w:rsidRDefault="00B4241F" w:rsidP="00B4241F">
      <w:pPr>
        <w:spacing w:line="360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_____</w:t>
      </w:r>
      <w:r w:rsidR="00AE32C6" w:rsidRPr="00DE1483">
        <w:rPr>
          <w:rFonts w:eastAsia="Times New Roman"/>
          <w:sz w:val="28"/>
          <w:szCs w:val="28"/>
        </w:rPr>
        <w:t>_______________________________________________________________</w:t>
      </w:r>
    </w:p>
    <w:p w:rsidR="00AE32C6" w:rsidRPr="00200CBA" w:rsidRDefault="00B4241F" w:rsidP="00200CBA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</w:t>
      </w:r>
      <w:r w:rsidR="00AE32C6" w:rsidRPr="00DE1483">
        <w:rPr>
          <w:sz w:val="20"/>
          <w:szCs w:val="20"/>
        </w:rPr>
        <w:t>, Ф.И.О.)</w:t>
      </w:r>
    </w:p>
    <w:p w:rsidR="00AE32C6" w:rsidRPr="00DE1483" w:rsidRDefault="00AE32C6" w:rsidP="00895920">
      <w:pPr>
        <w:spacing w:line="360" w:lineRule="auto"/>
        <w:rPr>
          <w:sz w:val="28"/>
          <w:szCs w:val="28"/>
        </w:rPr>
      </w:pPr>
      <w:r w:rsidRPr="00DE1483">
        <w:rPr>
          <w:sz w:val="28"/>
          <w:szCs w:val="28"/>
        </w:rPr>
        <w:t xml:space="preserve">________________________    </w:t>
      </w:r>
      <w:r w:rsidR="00895920" w:rsidRPr="00DE1483">
        <w:rPr>
          <w:sz w:val="28"/>
          <w:szCs w:val="28"/>
        </w:rPr>
        <w:t xml:space="preserve">                     </w:t>
      </w:r>
      <w:r w:rsidRPr="00DE1483">
        <w:rPr>
          <w:sz w:val="28"/>
          <w:szCs w:val="28"/>
        </w:rPr>
        <w:t xml:space="preserve">    </w:t>
      </w:r>
      <w:r w:rsidR="00895920" w:rsidRPr="00DE1483">
        <w:rPr>
          <w:sz w:val="28"/>
          <w:szCs w:val="28"/>
        </w:rPr>
        <w:t>____________________________</w:t>
      </w:r>
      <w:r w:rsidRPr="00DE1483">
        <w:rPr>
          <w:sz w:val="28"/>
          <w:szCs w:val="28"/>
        </w:rPr>
        <w:t xml:space="preserve">                                                                                </w:t>
      </w:r>
      <w:r w:rsidR="00895920" w:rsidRPr="00DE1483">
        <w:rPr>
          <w:sz w:val="28"/>
          <w:szCs w:val="28"/>
        </w:rPr>
        <w:t xml:space="preserve">  </w:t>
      </w:r>
      <w:r w:rsidR="00B4241F">
        <w:rPr>
          <w:sz w:val="28"/>
          <w:szCs w:val="28"/>
        </w:rPr>
        <w:t xml:space="preserve">                     </w:t>
      </w:r>
      <w:r w:rsidRPr="00DE1483">
        <w:rPr>
          <w:sz w:val="20"/>
          <w:szCs w:val="20"/>
        </w:rPr>
        <w:t xml:space="preserve">(подпись руководителя ВКР)   </w:t>
      </w:r>
      <w:r w:rsidR="00895920" w:rsidRPr="00DE1483">
        <w:rPr>
          <w:sz w:val="20"/>
          <w:szCs w:val="20"/>
        </w:rPr>
        <w:t xml:space="preserve">                                                       </w:t>
      </w:r>
      <w:r w:rsidRPr="00DE1483">
        <w:rPr>
          <w:sz w:val="20"/>
          <w:szCs w:val="20"/>
        </w:rPr>
        <w:t xml:space="preserve">  </w:t>
      </w:r>
      <w:r w:rsidR="00B4241F">
        <w:rPr>
          <w:sz w:val="20"/>
          <w:szCs w:val="20"/>
        </w:rPr>
        <w:t xml:space="preserve">                          </w:t>
      </w:r>
      <w:r w:rsidRPr="00DE1483">
        <w:rPr>
          <w:sz w:val="20"/>
          <w:szCs w:val="20"/>
        </w:rPr>
        <w:t xml:space="preserve"> </w:t>
      </w:r>
      <w:r w:rsidR="00895920" w:rsidRPr="00DE1483">
        <w:rPr>
          <w:sz w:val="20"/>
          <w:szCs w:val="20"/>
        </w:rPr>
        <w:t>(подпись студента)</w:t>
      </w:r>
      <w:r w:rsidRPr="00DE1483">
        <w:rPr>
          <w:sz w:val="20"/>
          <w:szCs w:val="20"/>
        </w:rPr>
        <w:t xml:space="preserve">                                                                                                            </w:t>
      </w:r>
    </w:p>
    <w:p w:rsidR="00AE32C6" w:rsidRPr="00DE1483" w:rsidRDefault="00AE32C6" w:rsidP="00D871E3">
      <w:pPr>
        <w:spacing w:line="360" w:lineRule="auto"/>
        <w:ind w:firstLine="709"/>
        <w:rPr>
          <w:sz w:val="28"/>
          <w:szCs w:val="28"/>
        </w:rPr>
      </w:pPr>
    </w:p>
    <w:p w:rsidR="00B4241F" w:rsidRPr="008849E3" w:rsidRDefault="0081240B" w:rsidP="008849E3">
      <w:pPr>
        <w:spacing w:line="360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AE32C6" w:rsidRPr="00DE1483">
        <w:rPr>
          <w:rFonts w:eastAsia="Times New Roman"/>
          <w:sz w:val="28"/>
          <w:szCs w:val="28"/>
        </w:rPr>
        <w:t>____</w:t>
      </w:r>
      <w:r>
        <w:rPr>
          <w:rFonts w:eastAsia="Times New Roman"/>
          <w:sz w:val="28"/>
          <w:szCs w:val="28"/>
        </w:rPr>
        <w:t>»</w:t>
      </w:r>
      <w:r w:rsidR="00AE32C6" w:rsidRPr="00DE1483">
        <w:rPr>
          <w:rFonts w:eastAsia="Times New Roman"/>
          <w:sz w:val="28"/>
          <w:szCs w:val="28"/>
        </w:rPr>
        <w:t xml:space="preserve">___________ 20____г.             </w:t>
      </w:r>
      <w:r w:rsidR="00895920" w:rsidRPr="00DE1483">
        <w:rPr>
          <w:rFonts w:eastAsia="Times New Roman"/>
          <w:sz w:val="28"/>
          <w:szCs w:val="28"/>
        </w:rPr>
        <w:t xml:space="preserve">      </w:t>
      </w:r>
      <w:r w:rsidR="00AE32C6" w:rsidRPr="00DE1483">
        <w:rPr>
          <w:rFonts w:eastAsia="Times New Roman"/>
          <w:sz w:val="28"/>
          <w:szCs w:val="28"/>
        </w:rPr>
        <w:t xml:space="preserve">                </w:t>
      </w:r>
      <w:r>
        <w:rPr>
          <w:rFonts w:eastAsia="Times New Roman"/>
          <w:sz w:val="28"/>
          <w:szCs w:val="28"/>
        </w:rPr>
        <w:t>«</w:t>
      </w:r>
      <w:r w:rsidR="00AE32C6" w:rsidRPr="00DE1483">
        <w:rPr>
          <w:rFonts w:eastAsia="Times New Roman"/>
          <w:sz w:val="28"/>
          <w:szCs w:val="28"/>
        </w:rPr>
        <w:t>____</w:t>
      </w:r>
      <w:r>
        <w:rPr>
          <w:rFonts w:eastAsia="Times New Roman"/>
          <w:sz w:val="28"/>
          <w:szCs w:val="28"/>
        </w:rPr>
        <w:t>»</w:t>
      </w:r>
      <w:r w:rsidR="00AE32C6" w:rsidRPr="00DE1483">
        <w:rPr>
          <w:rFonts w:eastAsia="Times New Roman"/>
          <w:sz w:val="28"/>
          <w:szCs w:val="28"/>
        </w:rPr>
        <w:t>___________20____г.</w:t>
      </w:r>
    </w:p>
    <w:p w:rsidR="00895920" w:rsidRPr="00DE1483" w:rsidRDefault="00AE32C6" w:rsidP="008849E3">
      <w:pPr>
        <w:pageBreakBefore/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>Приложение Б</w:t>
      </w:r>
      <w:r w:rsidR="00895920" w:rsidRPr="00DE1483">
        <w:rPr>
          <w:rFonts w:eastAsia="Times New Roman"/>
          <w:sz w:val="28"/>
          <w:szCs w:val="28"/>
        </w:rPr>
        <w:t xml:space="preserve">    Задание на ВКР</w:t>
      </w:r>
    </w:p>
    <w:p w:rsidR="000C6F88" w:rsidRPr="000C6F88" w:rsidRDefault="000C6F88" w:rsidP="000C6F88">
      <w:pPr>
        <w:jc w:val="center"/>
        <w:rPr>
          <w:sz w:val="24"/>
          <w:szCs w:val="24"/>
        </w:rPr>
      </w:pPr>
      <w:r w:rsidRPr="000C6F88">
        <w:rPr>
          <w:rFonts w:eastAsia="Times New Roman"/>
          <w:bCs/>
          <w:sz w:val="24"/>
          <w:szCs w:val="24"/>
        </w:rPr>
        <w:t>ДЕПАРТАМЕНТ ОБРАЗОВАНИЯ И НАУКИ ТЮМЕНСКОЙ ОБЛАСТИ</w:t>
      </w:r>
    </w:p>
    <w:p w:rsidR="000C6F88" w:rsidRPr="000C6F88" w:rsidRDefault="000C6F88" w:rsidP="000C6F88">
      <w:pPr>
        <w:jc w:val="center"/>
        <w:rPr>
          <w:sz w:val="24"/>
          <w:szCs w:val="24"/>
        </w:rPr>
      </w:pPr>
      <w:r w:rsidRPr="000C6F88">
        <w:rPr>
          <w:sz w:val="24"/>
          <w:szCs w:val="24"/>
        </w:rPr>
        <w:t>ГОСУДАРСТВЕННОЕ АВТОНОМНОЕ ПРОФЕССИОНАЛЬНОЕ ОБРАЗОВАТЕЛЬНОЕ УЧРЕЖДЕНИЕ ТЮМЕНСКОЙ ОБЛАСТИ</w:t>
      </w:r>
    </w:p>
    <w:p w:rsidR="000C6F88" w:rsidRPr="000C6F88" w:rsidRDefault="0081240B" w:rsidP="000C6F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0C6F88" w:rsidRPr="000C6F88">
        <w:rPr>
          <w:sz w:val="24"/>
          <w:szCs w:val="24"/>
        </w:rPr>
        <w:t>ТЮМЕНСКИЙ КОЛЛЕДЖ ПРОИЗВОДСТВЕННЫХ И СОЦИАЛЬНЫХ ТЕХНОЛОГИЙ</w:t>
      </w:r>
      <w:r>
        <w:rPr>
          <w:sz w:val="24"/>
          <w:szCs w:val="24"/>
        </w:rPr>
        <w:t>»</w:t>
      </w:r>
    </w:p>
    <w:p w:rsidR="00AE32C6" w:rsidRPr="00DE1483" w:rsidRDefault="00AE32C6" w:rsidP="00895920">
      <w:pPr>
        <w:ind w:firstLine="709"/>
        <w:jc w:val="center"/>
        <w:rPr>
          <w:rFonts w:eastAsia="Times New Roman"/>
          <w:bCs/>
          <w:sz w:val="24"/>
          <w:szCs w:val="24"/>
        </w:rPr>
      </w:pPr>
    </w:p>
    <w:p w:rsidR="00AE32C6" w:rsidRPr="00DE1483" w:rsidRDefault="00AE32C6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5"/>
        <w:gridCol w:w="4929"/>
      </w:tblGrid>
      <w:tr w:rsidR="00AE32C6" w:rsidRPr="00DE1483" w:rsidTr="0035042E">
        <w:tc>
          <w:tcPr>
            <w:tcW w:w="4945" w:type="dxa"/>
          </w:tcPr>
          <w:p w:rsidR="00AE32C6" w:rsidRPr="00DE1483" w:rsidRDefault="00AE32C6" w:rsidP="007E683F">
            <w:pPr>
              <w:ind w:firstLine="709"/>
              <w:rPr>
                <w:rFonts w:eastAsia="Times New Roman"/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СОГЛАСОВАНО   </w:t>
            </w:r>
          </w:p>
          <w:p w:rsidR="00AE32C6" w:rsidRPr="00DE1483" w:rsidRDefault="00AE32C6" w:rsidP="007E683F">
            <w:pPr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>Председатель ПЦК</w:t>
            </w:r>
            <w:r w:rsidR="0004201C">
              <w:rPr>
                <w:rFonts w:eastAsia="Times New Roman"/>
                <w:sz w:val="28"/>
                <w:szCs w:val="28"/>
              </w:rPr>
              <w:t xml:space="preserve"> </w:t>
            </w:r>
            <w:r w:rsidR="007271FB">
              <w:rPr>
                <w:rFonts w:eastAsia="Times New Roman"/>
                <w:sz w:val="28"/>
                <w:szCs w:val="28"/>
              </w:rPr>
              <w:t>«ЛХ и ТД»</w:t>
            </w:r>
          </w:p>
          <w:p w:rsidR="00AE32C6" w:rsidRPr="00DE1483" w:rsidRDefault="00AE32C6" w:rsidP="007E683F">
            <w:pPr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______________    </w:t>
            </w:r>
            <w:r w:rsidR="0095510E">
              <w:rPr>
                <w:rFonts w:eastAsia="Times New Roman"/>
                <w:sz w:val="28"/>
                <w:szCs w:val="28"/>
              </w:rPr>
              <w:t>Конькова Е.П.</w:t>
            </w:r>
          </w:p>
          <w:p w:rsidR="00AE32C6" w:rsidRPr="00DE1483" w:rsidRDefault="0081240B" w:rsidP="007E683F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</w:t>
            </w:r>
            <w:r w:rsidR="00AE32C6" w:rsidRPr="00DE1483">
              <w:rPr>
                <w:rFonts w:eastAsia="Times New Roman"/>
                <w:sz w:val="28"/>
                <w:szCs w:val="28"/>
              </w:rPr>
              <w:t>___</w:t>
            </w:r>
            <w:r>
              <w:rPr>
                <w:rFonts w:eastAsia="Times New Roman"/>
                <w:sz w:val="28"/>
                <w:szCs w:val="28"/>
              </w:rPr>
              <w:t>»</w:t>
            </w:r>
            <w:r w:rsidR="00AE32C6" w:rsidRPr="00DE1483">
              <w:rPr>
                <w:rFonts w:eastAsia="Times New Roman"/>
                <w:sz w:val="28"/>
                <w:szCs w:val="28"/>
              </w:rPr>
              <w:t>_________20__ г</w:t>
            </w:r>
          </w:p>
        </w:tc>
        <w:tc>
          <w:tcPr>
            <w:tcW w:w="4945" w:type="dxa"/>
          </w:tcPr>
          <w:p w:rsidR="00AE32C6" w:rsidRPr="00DE1483" w:rsidRDefault="00AE32C6" w:rsidP="007E683F">
            <w:pPr>
              <w:ind w:firstLine="709"/>
              <w:rPr>
                <w:rFonts w:eastAsia="Times New Roman"/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УТВЕРЖДАЮ</w:t>
            </w:r>
          </w:p>
          <w:p w:rsidR="00AE32C6" w:rsidRPr="00DE1483" w:rsidRDefault="0095510E" w:rsidP="007E683F">
            <w:pPr>
              <w:ind w:firstLine="38"/>
              <w:jc w:val="righ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</w:t>
            </w:r>
            <w:r w:rsidR="00AE32C6" w:rsidRPr="00DE1483">
              <w:rPr>
                <w:rFonts w:eastAsia="Times New Roman"/>
                <w:sz w:val="28"/>
                <w:szCs w:val="28"/>
              </w:rPr>
              <w:t xml:space="preserve"> Заместитель директора по УПР</w:t>
            </w:r>
          </w:p>
          <w:p w:rsidR="00AE32C6" w:rsidRPr="00DE1483" w:rsidRDefault="00AE32C6" w:rsidP="007E683F">
            <w:pPr>
              <w:ind w:firstLine="38"/>
              <w:jc w:val="right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_____________</w:t>
            </w:r>
            <w:r w:rsidR="000C6F88">
              <w:rPr>
                <w:rFonts w:eastAsia="Times New Roman"/>
                <w:sz w:val="28"/>
                <w:szCs w:val="28"/>
              </w:rPr>
              <w:t>Арсенина Л.В</w:t>
            </w:r>
            <w:r w:rsidRPr="00DE1483">
              <w:rPr>
                <w:rFonts w:eastAsia="Times New Roman"/>
                <w:sz w:val="28"/>
                <w:szCs w:val="28"/>
              </w:rPr>
              <w:t>.</w:t>
            </w:r>
          </w:p>
          <w:p w:rsidR="00AE32C6" w:rsidRPr="00DE1483" w:rsidRDefault="00AE32C6" w:rsidP="007E683F">
            <w:pPr>
              <w:ind w:firstLine="709"/>
              <w:jc w:val="right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 </w:t>
            </w:r>
            <w:r w:rsidR="0081240B">
              <w:rPr>
                <w:rFonts w:eastAsia="Times New Roman"/>
                <w:sz w:val="28"/>
                <w:szCs w:val="28"/>
              </w:rPr>
              <w:t>«</w:t>
            </w:r>
            <w:r w:rsidRPr="00DE1483">
              <w:rPr>
                <w:rFonts w:eastAsia="Times New Roman"/>
                <w:sz w:val="28"/>
                <w:szCs w:val="28"/>
              </w:rPr>
              <w:t>___</w:t>
            </w:r>
            <w:r w:rsidR="0081240B">
              <w:rPr>
                <w:rFonts w:eastAsia="Times New Roman"/>
                <w:sz w:val="28"/>
                <w:szCs w:val="28"/>
              </w:rPr>
              <w:t>»</w:t>
            </w:r>
            <w:r w:rsidRPr="00DE1483">
              <w:rPr>
                <w:rFonts w:eastAsia="Times New Roman"/>
                <w:sz w:val="28"/>
                <w:szCs w:val="28"/>
              </w:rPr>
              <w:t>_________20__ г.</w:t>
            </w:r>
          </w:p>
        </w:tc>
      </w:tr>
    </w:tbl>
    <w:p w:rsidR="00AE32C6" w:rsidRPr="00DE1483" w:rsidRDefault="00AE32C6" w:rsidP="00D871E3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A33B4B" w:rsidRPr="00DE1483" w:rsidRDefault="00A33B4B" w:rsidP="00A33B4B">
      <w:pPr>
        <w:jc w:val="center"/>
        <w:rPr>
          <w:b/>
          <w:bCs/>
          <w:spacing w:val="-14"/>
        </w:rPr>
      </w:pPr>
      <w:r w:rsidRPr="00DE1483">
        <w:rPr>
          <w:b/>
          <w:bCs/>
          <w:spacing w:val="-14"/>
        </w:rPr>
        <w:t xml:space="preserve">ЗАДАНИЕ </w:t>
      </w:r>
    </w:p>
    <w:p w:rsidR="00A33B4B" w:rsidRPr="00DE1483" w:rsidRDefault="00A33B4B" w:rsidP="00A33B4B">
      <w:pPr>
        <w:jc w:val="center"/>
        <w:rPr>
          <w:b/>
          <w:bCs/>
          <w:spacing w:val="-8"/>
        </w:rPr>
      </w:pPr>
      <w:r w:rsidRPr="00DE1483">
        <w:rPr>
          <w:b/>
          <w:bCs/>
          <w:spacing w:val="-8"/>
        </w:rPr>
        <w:t>к выпускной практической квалификационной работе</w:t>
      </w:r>
    </w:p>
    <w:p w:rsidR="00A33B4B" w:rsidRPr="00DE1483" w:rsidRDefault="00A33B4B" w:rsidP="00A33B4B">
      <w:pPr>
        <w:jc w:val="center"/>
        <w:rPr>
          <w:b/>
          <w:bCs/>
          <w:spacing w:val="-8"/>
        </w:rPr>
      </w:pPr>
    </w:p>
    <w:p w:rsidR="00A33B4B" w:rsidRPr="00DE1483" w:rsidRDefault="00A33B4B" w:rsidP="008849E3">
      <w:pPr>
        <w:rPr>
          <w:spacing w:val="-3"/>
        </w:rPr>
      </w:pPr>
      <w:r w:rsidRPr="00DE1483">
        <w:rPr>
          <w:b/>
          <w:spacing w:val="-3"/>
        </w:rPr>
        <w:t>Обучающемуся</w:t>
      </w:r>
      <w:r w:rsidRPr="00DE1483">
        <w:rPr>
          <w:spacing w:val="-3"/>
        </w:rPr>
        <w:t>______________________________________________________</w:t>
      </w:r>
      <w:r w:rsidR="008849E3">
        <w:rPr>
          <w:spacing w:val="-3"/>
        </w:rPr>
        <w:t>_____________________</w:t>
      </w:r>
    </w:p>
    <w:p w:rsidR="00A33B4B" w:rsidRPr="00DE1483" w:rsidRDefault="00A33B4B" w:rsidP="00A33B4B">
      <w:pPr>
        <w:jc w:val="center"/>
        <w:rPr>
          <w:b/>
          <w:bCs/>
          <w:spacing w:val="-8"/>
          <w:sz w:val="16"/>
          <w:szCs w:val="16"/>
        </w:rPr>
      </w:pPr>
      <w:r w:rsidRPr="00DE1483">
        <w:rPr>
          <w:spacing w:val="-3"/>
          <w:sz w:val="16"/>
          <w:szCs w:val="16"/>
        </w:rPr>
        <w:t>ФИО</w:t>
      </w:r>
    </w:p>
    <w:p w:rsidR="00A33B4B" w:rsidRPr="00DE1483" w:rsidRDefault="00A33B4B" w:rsidP="00A33B4B">
      <w:r w:rsidRPr="00DE1483">
        <w:t>Курс:       ______________</w:t>
      </w:r>
    </w:p>
    <w:p w:rsidR="00A33B4B" w:rsidRPr="00DE1483" w:rsidRDefault="00A33B4B" w:rsidP="00A33B4B">
      <w:r w:rsidRPr="00DE1483">
        <w:t>Группа:   ______________</w:t>
      </w:r>
    </w:p>
    <w:p w:rsidR="00A33B4B" w:rsidRPr="00DE1483" w:rsidRDefault="00A33B4B" w:rsidP="00A33B4B">
      <w:pPr>
        <w:rPr>
          <w:bCs/>
        </w:rPr>
      </w:pPr>
      <w:r w:rsidRPr="00DE1483">
        <w:t>Профессия СПО:</w:t>
      </w:r>
      <w:r w:rsidR="0095510E">
        <w:t xml:space="preserve"> </w:t>
      </w:r>
      <w:r w:rsidR="0095510E" w:rsidRPr="0095510E">
        <w:t>29.01.29 Мастер столярного и мебельного производства</w:t>
      </w:r>
    </w:p>
    <w:p w:rsidR="00A33B4B" w:rsidRPr="00DE1483" w:rsidRDefault="00A33B4B" w:rsidP="00A33B4B">
      <w:pPr>
        <w:rPr>
          <w:sz w:val="28"/>
          <w:szCs w:val="28"/>
        </w:rPr>
      </w:pPr>
    </w:p>
    <w:p w:rsidR="00A33B4B" w:rsidRPr="00DE1483" w:rsidRDefault="00A33B4B" w:rsidP="00A33B4B">
      <w:r w:rsidRPr="00DE1483">
        <w:rPr>
          <w:b/>
        </w:rPr>
        <w:t>ВПКР</w:t>
      </w:r>
      <w:r w:rsidRPr="00DE1483">
        <w:t xml:space="preserve"> соответствует требованиям профессионального стандарта, единого тарифно-квалификационного справочника работ и профессий рабочих (ЕТКС)</w:t>
      </w:r>
    </w:p>
    <w:p w:rsidR="00A33B4B" w:rsidRPr="00DE1483" w:rsidRDefault="00A33B4B" w:rsidP="00A33B4B"/>
    <w:p w:rsidR="00A33B4B" w:rsidRPr="00DE1483" w:rsidRDefault="0095510E" w:rsidP="00A33B4B">
      <w:pPr>
        <w:rPr>
          <w:sz w:val="28"/>
          <w:szCs w:val="28"/>
        </w:rPr>
      </w:pPr>
      <w:r>
        <w:t>Характеристика (описание)  </w:t>
      </w:r>
      <w:r w:rsidR="00A33B4B" w:rsidRPr="00DE1483">
        <w:t>работы:</w:t>
      </w:r>
      <w:r w:rsidR="00A33B4B" w:rsidRPr="00DE14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3B4B" w:rsidRPr="00DE1483" w:rsidRDefault="00A33B4B" w:rsidP="00A33B4B">
      <w:pPr>
        <w:rPr>
          <w:spacing w:val="-5"/>
        </w:rPr>
      </w:pPr>
      <w:r w:rsidRPr="00DE1483">
        <w:rPr>
          <w:spacing w:val="-5"/>
        </w:rPr>
        <w:t>В процессе выполнения задания ВПКР обучающийся должен продемонстрировать сформированность профессиональных компетенций в соответствии с ФГОС:</w:t>
      </w:r>
    </w:p>
    <w:p w:rsidR="00A33B4B" w:rsidRPr="00DE1483" w:rsidRDefault="00A33B4B" w:rsidP="00A33B4B">
      <w:pPr>
        <w:rPr>
          <w:spacing w:val="-5"/>
        </w:rPr>
      </w:pPr>
      <w:r w:rsidRPr="00DE1483">
        <w:rPr>
          <w:spacing w:val="-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3B4B" w:rsidRPr="00DE1483" w:rsidRDefault="00A33B4B" w:rsidP="00A33B4B">
      <w:pPr>
        <w:rPr>
          <w:spacing w:val="-5"/>
        </w:rPr>
      </w:pPr>
      <w:r w:rsidRPr="00DE1483">
        <w:rPr>
          <w:spacing w:val="-5"/>
        </w:rPr>
        <w:t xml:space="preserve">Выполнить: </w:t>
      </w:r>
      <w:r w:rsidRPr="00DE1483">
        <w:rPr>
          <w:i/>
          <w:spacing w:val="-5"/>
        </w:rPr>
        <w:t>(последовательность выполнения задания – краткая инструкционная карта)</w:t>
      </w:r>
    </w:p>
    <w:p w:rsidR="00A33B4B" w:rsidRPr="00DE1483" w:rsidRDefault="00A33B4B" w:rsidP="00A33B4B">
      <w:pPr>
        <w:rPr>
          <w:spacing w:val="-5"/>
          <w:sz w:val="28"/>
          <w:szCs w:val="28"/>
        </w:rPr>
      </w:pPr>
      <w:r w:rsidRPr="00DE1483">
        <w:rPr>
          <w:spacing w:val="-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3B4B" w:rsidRPr="00DE1483" w:rsidRDefault="00A33B4B" w:rsidP="00A33B4B">
      <w:r w:rsidRPr="00DE1483">
        <w:rPr>
          <w:spacing w:val="-5"/>
        </w:rPr>
        <w:t xml:space="preserve">Утверждено приказом директора от </w:t>
      </w:r>
      <w:r w:rsidR="0081240B">
        <w:rPr>
          <w:spacing w:val="-5"/>
        </w:rPr>
        <w:t>«</w:t>
      </w:r>
      <w:r w:rsidRPr="00DE1483">
        <w:rPr>
          <w:spacing w:val="-5"/>
        </w:rPr>
        <w:t>____</w:t>
      </w:r>
      <w:r w:rsidR="0081240B">
        <w:rPr>
          <w:spacing w:val="-5"/>
        </w:rPr>
        <w:t>»</w:t>
      </w:r>
      <w:r w:rsidRPr="00DE1483">
        <w:rPr>
          <w:spacing w:val="-5"/>
        </w:rPr>
        <w:t>___________20____г.  №_____</w:t>
      </w:r>
    </w:p>
    <w:p w:rsidR="00A33B4B" w:rsidRPr="00DE1483" w:rsidRDefault="00A33B4B" w:rsidP="00A33B4B">
      <w:pPr>
        <w:rPr>
          <w:spacing w:val="-5"/>
        </w:rPr>
      </w:pPr>
    </w:p>
    <w:p w:rsidR="00A33B4B" w:rsidRPr="00DE1483" w:rsidRDefault="00A33B4B" w:rsidP="00A33B4B">
      <w:r w:rsidRPr="00DE1483">
        <w:rPr>
          <w:spacing w:val="-5"/>
        </w:rPr>
        <w:t xml:space="preserve">Срок сдачи работы   </w:t>
      </w:r>
      <w:r w:rsidR="0081240B">
        <w:rPr>
          <w:spacing w:val="-5"/>
        </w:rPr>
        <w:t>«</w:t>
      </w:r>
      <w:r w:rsidRPr="00DE1483">
        <w:rPr>
          <w:spacing w:val="-5"/>
        </w:rPr>
        <w:t xml:space="preserve"> _____</w:t>
      </w:r>
      <w:r w:rsidR="0081240B">
        <w:t>»</w:t>
      </w:r>
      <w:r w:rsidRPr="00DE1483">
        <w:tab/>
        <w:t>___________         20 ____ г.</w:t>
      </w:r>
    </w:p>
    <w:p w:rsidR="00A33B4B" w:rsidRPr="00DE1483" w:rsidRDefault="00A33B4B" w:rsidP="00A33B4B">
      <w:pPr>
        <w:rPr>
          <w:spacing w:val="-6"/>
        </w:rPr>
      </w:pPr>
    </w:p>
    <w:p w:rsidR="00A33B4B" w:rsidRPr="00DE1483" w:rsidRDefault="00A33B4B" w:rsidP="00A33B4B">
      <w:pPr>
        <w:rPr>
          <w:sz w:val="28"/>
          <w:szCs w:val="28"/>
        </w:rPr>
      </w:pPr>
      <w:r w:rsidRPr="00DE1483">
        <w:t>Задание выдал</w:t>
      </w:r>
      <w:r w:rsidRPr="00DE1483">
        <w:rPr>
          <w:sz w:val="28"/>
          <w:szCs w:val="28"/>
        </w:rPr>
        <w:t>_______________________/______________________________</w:t>
      </w:r>
    </w:p>
    <w:p w:rsidR="00A33B4B" w:rsidRPr="0004201C" w:rsidRDefault="00A33B4B" w:rsidP="0004201C">
      <w:pPr>
        <w:jc w:val="center"/>
        <w:rPr>
          <w:spacing w:val="-5"/>
          <w:sz w:val="28"/>
          <w:szCs w:val="28"/>
        </w:rPr>
      </w:pPr>
      <w:r w:rsidRPr="00DE1483">
        <w:rPr>
          <w:bCs/>
          <w:spacing w:val="-8"/>
          <w:sz w:val="18"/>
          <w:szCs w:val="18"/>
        </w:rPr>
        <w:t xml:space="preserve">(подпись)                                                                                       </w:t>
      </w:r>
      <w:r w:rsidRPr="00DE1483">
        <w:rPr>
          <w:bCs/>
          <w:spacing w:val="-6"/>
          <w:sz w:val="18"/>
          <w:szCs w:val="18"/>
        </w:rPr>
        <w:t>(ФИО)</w:t>
      </w:r>
    </w:p>
    <w:p w:rsidR="00A33B4B" w:rsidRPr="00DE1483" w:rsidRDefault="00A33B4B" w:rsidP="00A33B4B">
      <w:pPr>
        <w:rPr>
          <w:sz w:val="28"/>
          <w:szCs w:val="28"/>
        </w:rPr>
      </w:pPr>
      <w:r w:rsidRPr="00DE1483">
        <w:rPr>
          <w:spacing w:val="-5"/>
        </w:rPr>
        <w:t>Задание принял к исполнению</w:t>
      </w:r>
      <w:r w:rsidRPr="00DE1483">
        <w:rPr>
          <w:sz w:val="28"/>
          <w:szCs w:val="28"/>
        </w:rPr>
        <w:t>____________/_____________________</w:t>
      </w:r>
      <w:r w:rsidR="0004201C">
        <w:rPr>
          <w:sz w:val="28"/>
          <w:szCs w:val="28"/>
        </w:rPr>
        <w:t>/______________/</w:t>
      </w:r>
    </w:p>
    <w:p w:rsidR="00A33B4B" w:rsidRPr="00DE1483" w:rsidRDefault="0004201C" w:rsidP="0004201C">
      <w:pPr>
        <w:jc w:val="center"/>
        <w:rPr>
          <w:bCs/>
          <w:spacing w:val="-6"/>
          <w:sz w:val="16"/>
          <w:szCs w:val="16"/>
        </w:rPr>
      </w:pPr>
      <w:r>
        <w:rPr>
          <w:bCs/>
          <w:spacing w:val="-6"/>
          <w:sz w:val="16"/>
          <w:szCs w:val="16"/>
        </w:rPr>
        <w:t xml:space="preserve">                                                            </w:t>
      </w:r>
      <w:r w:rsidR="00A33B4B" w:rsidRPr="00DE1483">
        <w:rPr>
          <w:bCs/>
          <w:spacing w:val="-6"/>
          <w:sz w:val="16"/>
          <w:szCs w:val="16"/>
        </w:rPr>
        <w:t xml:space="preserve">(подпись)                                </w:t>
      </w:r>
      <w:r>
        <w:rPr>
          <w:bCs/>
          <w:spacing w:val="-6"/>
          <w:sz w:val="16"/>
          <w:szCs w:val="16"/>
        </w:rPr>
        <w:t xml:space="preserve">                    </w:t>
      </w:r>
      <w:r w:rsidR="00A33B4B" w:rsidRPr="00DE1483">
        <w:rPr>
          <w:bCs/>
          <w:spacing w:val="-6"/>
          <w:sz w:val="16"/>
          <w:szCs w:val="16"/>
        </w:rPr>
        <w:t xml:space="preserve">       (ФИО)</w:t>
      </w:r>
      <w:r w:rsidR="0095510E">
        <w:rPr>
          <w:bCs/>
          <w:spacing w:val="-6"/>
          <w:sz w:val="16"/>
          <w:szCs w:val="16"/>
        </w:rPr>
        <w:t xml:space="preserve">                   </w:t>
      </w:r>
      <w:r>
        <w:rPr>
          <w:bCs/>
          <w:spacing w:val="-6"/>
          <w:sz w:val="16"/>
          <w:szCs w:val="16"/>
        </w:rPr>
        <w:t xml:space="preserve">                                                    </w:t>
      </w:r>
      <w:r w:rsidR="00A33B4B" w:rsidRPr="00DE1483">
        <w:rPr>
          <w:bCs/>
          <w:spacing w:val="-6"/>
          <w:sz w:val="16"/>
          <w:szCs w:val="16"/>
        </w:rPr>
        <w:t>дата</w:t>
      </w:r>
    </w:p>
    <w:p w:rsidR="00A33B4B" w:rsidRPr="00DE1483" w:rsidRDefault="00A33B4B" w:rsidP="0004201C">
      <w:pPr>
        <w:jc w:val="right"/>
        <w:rPr>
          <w:bCs/>
          <w:spacing w:val="-6"/>
          <w:sz w:val="16"/>
          <w:szCs w:val="16"/>
        </w:rPr>
      </w:pPr>
    </w:p>
    <w:p w:rsidR="00A33B4B" w:rsidRDefault="00A33B4B" w:rsidP="0004201C">
      <w:pPr>
        <w:rPr>
          <w:spacing w:val="-5"/>
        </w:rPr>
      </w:pPr>
      <w:r w:rsidRPr="00DE1483">
        <w:rPr>
          <w:spacing w:val="-5"/>
        </w:rPr>
        <w:t xml:space="preserve">Дата выдачи задания: </w:t>
      </w:r>
      <w:r w:rsidR="0081240B">
        <w:rPr>
          <w:spacing w:val="-5"/>
        </w:rPr>
        <w:t>«</w:t>
      </w:r>
      <w:r w:rsidRPr="00DE1483">
        <w:rPr>
          <w:spacing w:val="-5"/>
        </w:rPr>
        <w:t>_____</w:t>
      </w:r>
      <w:r w:rsidR="0081240B">
        <w:rPr>
          <w:spacing w:val="-5"/>
        </w:rPr>
        <w:t>»</w:t>
      </w:r>
      <w:r w:rsidRPr="00DE1483">
        <w:rPr>
          <w:spacing w:val="-5"/>
        </w:rPr>
        <w:t xml:space="preserve"> ______________ 201___г.</w:t>
      </w:r>
    </w:p>
    <w:p w:rsidR="008078A4" w:rsidRPr="0004201C" w:rsidRDefault="008078A4" w:rsidP="0004201C">
      <w:pPr>
        <w:rPr>
          <w:spacing w:val="-5"/>
        </w:rPr>
      </w:pPr>
    </w:p>
    <w:p w:rsidR="000C6F88" w:rsidRPr="000C6F88" w:rsidRDefault="000C6F88" w:rsidP="000C6F88">
      <w:pPr>
        <w:jc w:val="center"/>
        <w:rPr>
          <w:sz w:val="24"/>
          <w:szCs w:val="24"/>
        </w:rPr>
      </w:pPr>
      <w:r w:rsidRPr="000C6F88">
        <w:rPr>
          <w:rFonts w:eastAsia="Times New Roman"/>
          <w:bCs/>
          <w:sz w:val="24"/>
          <w:szCs w:val="24"/>
        </w:rPr>
        <w:lastRenderedPageBreak/>
        <w:t>ДЕПАРТАМЕНТ ОБРАЗОВАНИЯ И НАУКИ ТЮМЕНСКОЙ ОБЛАСТИ</w:t>
      </w:r>
    </w:p>
    <w:p w:rsidR="000C6F88" w:rsidRPr="000C6F88" w:rsidRDefault="000C6F88" w:rsidP="000C6F88">
      <w:pPr>
        <w:jc w:val="center"/>
        <w:rPr>
          <w:sz w:val="24"/>
          <w:szCs w:val="24"/>
        </w:rPr>
      </w:pPr>
      <w:r w:rsidRPr="000C6F88">
        <w:rPr>
          <w:sz w:val="24"/>
          <w:szCs w:val="24"/>
        </w:rPr>
        <w:t>ГОСУДАРСТВЕННОЕ АВТОНОМНОЕ ПРОФЕССИОНАЛЬНОЕ ОБРАЗОВАТЕЛЬНОЕ УЧРЕЖДЕНИЕ ТЮМЕНСКОЙ ОБЛАСТИ</w:t>
      </w:r>
    </w:p>
    <w:p w:rsidR="000C6F88" w:rsidRPr="000C6F88" w:rsidRDefault="0081240B" w:rsidP="000C6F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0C6F88" w:rsidRPr="000C6F88">
        <w:rPr>
          <w:sz w:val="24"/>
          <w:szCs w:val="24"/>
        </w:rPr>
        <w:t>ТЮМЕНСКИЙ КОЛЛЕДЖ ПРОИЗВОДСТВЕННЫХ И СОЦИАЛЬНЫХ ТЕХНОЛОГИЙ</w:t>
      </w:r>
      <w:r>
        <w:rPr>
          <w:sz w:val="24"/>
          <w:szCs w:val="24"/>
        </w:rPr>
        <w:t>»</w:t>
      </w:r>
    </w:p>
    <w:p w:rsidR="00A33B4B" w:rsidRPr="00DE1483" w:rsidRDefault="00A33B4B" w:rsidP="00A33B4B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5"/>
        <w:gridCol w:w="4929"/>
      </w:tblGrid>
      <w:tr w:rsidR="00A33B4B" w:rsidRPr="00DE1483" w:rsidTr="004D6020">
        <w:tc>
          <w:tcPr>
            <w:tcW w:w="4945" w:type="dxa"/>
          </w:tcPr>
          <w:p w:rsidR="00A33B4B" w:rsidRPr="00DE1483" w:rsidRDefault="00A33B4B" w:rsidP="004D6020">
            <w:pPr>
              <w:ind w:firstLine="709"/>
              <w:rPr>
                <w:rFonts w:eastAsia="Times New Roman"/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СОГЛАСОВАНО   </w:t>
            </w:r>
          </w:p>
          <w:p w:rsidR="00A33B4B" w:rsidRPr="00DE1483" w:rsidRDefault="00A33B4B" w:rsidP="004D6020">
            <w:pPr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>Председатель ПЦК</w:t>
            </w:r>
            <w:r w:rsidR="0004201C">
              <w:rPr>
                <w:rFonts w:eastAsia="Times New Roman"/>
                <w:sz w:val="28"/>
                <w:szCs w:val="28"/>
              </w:rPr>
              <w:t xml:space="preserve"> </w:t>
            </w:r>
            <w:r w:rsidR="007271FB">
              <w:rPr>
                <w:rFonts w:eastAsia="Times New Roman"/>
                <w:sz w:val="28"/>
                <w:szCs w:val="28"/>
              </w:rPr>
              <w:t>«ЛХ и ТД»</w:t>
            </w:r>
          </w:p>
          <w:p w:rsidR="00A33B4B" w:rsidRPr="00DE1483" w:rsidRDefault="00A33B4B" w:rsidP="004D6020">
            <w:pPr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______________    </w:t>
            </w:r>
            <w:r w:rsidR="0004201C">
              <w:rPr>
                <w:rFonts w:eastAsia="Times New Roman"/>
                <w:sz w:val="28"/>
                <w:szCs w:val="28"/>
              </w:rPr>
              <w:t>Конькова Е.П.</w:t>
            </w:r>
          </w:p>
          <w:p w:rsidR="00A33B4B" w:rsidRPr="00DE1483" w:rsidRDefault="0081240B" w:rsidP="004D6020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</w:t>
            </w:r>
            <w:r w:rsidR="00A33B4B" w:rsidRPr="00DE1483">
              <w:rPr>
                <w:rFonts w:eastAsia="Times New Roman"/>
                <w:sz w:val="28"/>
                <w:szCs w:val="28"/>
              </w:rPr>
              <w:t>___</w:t>
            </w:r>
            <w:r>
              <w:rPr>
                <w:rFonts w:eastAsia="Times New Roman"/>
                <w:sz w:val="28"/>
                <w:szCs w:val="28"/>
              </w:rPr>
              <w:t>»</w:t>
            </w:r>
            <w:r w:rsidR="00A33B4B" w:rsidRPr="00DE1483">
              <w:rPr>
                <w:rFonts w:eastAsia="Times New Roman"/>
                <w:sz w:val="28"/>
                <w:szCs w:val="28"/>
              </w:rPr>
              <w:t>_________20__ г</w:t>
            </w:r>
          </w:p>
        </w:tc>
        <w:tc>
          <w:tcPr>
            <w:tcW w:w="4945" w:type="dxa"/>
          </w:tcPr>
          <w:p w:rsidR="00A33B4B" w:rsidRPr="00DE1483" w:rsidRDefault="00A33B4B" w:rsidP="004D6020">
            <w:pPr>
              <w:ind w:firstLine="709"/>
              <w:rPr>
                <w:rFonts w:eastAsia="Times New Roman"/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УТВЕРЖДАЮ</w:t>
            </w:r>
          </w:p>
          <w:p w:rsidR="00A33B4B" w:rsidRPr="00DE1483" w:rsidRDefault="00175BA9" w:rsidP="004D6020">
            <w:pPr>
              <w:ind w:firstLine="38"/>
              <w:jc w:val="righ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</w:t>
            </w:r>
            <w:r w:rsidR="00A33B4B" w:rsidRPr="00DE1483">
              <w:rPr>
                <w:rFonts w:eastAsia="Times New Roman"/>
                <w:sz w:val="28"/>
                <w:szCs w:val="28"/>
              </w:rPr>
              <w:t>Заместитель директора по УПР</w:t>
            </w:r>
          </w:p>
          <w:p w:rsidR="00A33B4B" w:rsidRPr="00DE1483" w:rsidRDefault="00A33B4B" w:rsidP="004D6020">
            <w:pPr>
              <w:ind w:firstLine="38"/>
              <w:jc w:val="right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 _____________</w:t>
            </w:r>
            <w:r w:rsidR="000C6F88">
              <w:rPr>
                <w:rFonts w:eastAsia="Times New Roman"/>
                <w:sz w:val="28"/>
                <w:szCs w:val="28"/>
              </w:rPr>
              <w:t>Арсенина Л.В.</w:t>
            </w:r>
          </w:p>
          <w:p w:rsidR="00A33B4B" w:rsidRPr="00DE1483" w:rsidRDefault="00A33B4B" w:rsidP="004D6020">
            <w:pPr>
              <w:ind w:firstLine="709"/>
              <w:jc w:val="right"/>
              <w:rPr>
                <w:sz w:val="28"/>
                <w:szCs w:val="28"/>
              </w:rPr>
            </w:pPr>
            <w:r w:rsidRPr="00DE1483">
              <w:rPr>
                <w:rFonts w:eastAsia="Times New Roman"/>
                <w:sz w:val="28"/>
                <w:szCs w:val="28"/>
              </w:rPr>
              <w:t xml:space="preserve">              </w:t>
            </w:r>
            <w:r w:rsidR="0081240B">
              <w:rPr>
                <w:rFonts w:eastAsia="Times New Roman"/>
                <w:sz w:val="28"/>
                <w:szCs w:val="28"/>
              </w:rPr>
              <w:t>«</w:t>
            </w:r>
            <w:r w:rsidRPr="00DE1483">
              <w:rPr>
                <w:rFonts w:eastAsia="Times New Roman"/>
                <w:sz w:val="28"/>
                <w:szCs w:val="28"/>
              </w:rPr>
              <w:t>___</w:t>
            </w:r>
            <w:r w:rsidR="0081240B">
              <w:rPr>
                <w:rFonts w:eastAsia="Times New Roman"/>
                <w:sz w:val="28"/>
                <w:szCs w:val="28"/>
              </w:rPr>
              <w:t>»</w:t>
            </w:r>
            <w:r w:rsidRPr="00DE1483">
              <w:rPr>
                <w:rFonts w:eastAsia="Times New Roman"/>
                <w:sz w:val="28"/>
                <w:szCs w:val="28"/>
              </w:rPr>
              <w:t>_________20__ г.</w:t>
            </w:r>
          </w:p>
        </w:tc>
      </w:tr>
    </w:tbl>
    <w:p w:rsidR="00A33B4B" w:rsidRPr="00DE1483" w:rsidRDefault="00A33B4B" w:rsidP="007E683F">
      <w:pPr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</w:p>
    <w:p w:rsidR="00A33B4B" w:rsidRPr="00DE1483" w:rsidRDefault="00A33B4B" w:rsidP="007E683F">
      <w:pPr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</w:p>
    <w:p w:rsidR="005A4092" w:rsidRPr="00DE1483" w:rsidRDefault="005A4092" w:rsidP="005A4092">
      <w:pPr>
        <w:jc w:val="center"/>
        <w:rPr>
          <w:b/>
          <w:bCs/>
          <w:spacing w:val="-14"/>
        </w:rPr>
      </w:pPr>
      <w:r w:rsidRPr="00DE1483">
        <w:rPr>
          <w:b/>
          <w:bCs/>
          <w:spacing w:val="-14"/>
        </w:rPr>
        <w:t xml:space="preserve">ЗАДАНИЕ </w:t>
      </w:r>
    </w:p>
    <w:p w:rsidR="005A4092" w:rsidRPr="00DE1483" w:rsidRDefault="005A4092" w:rsidP="005A4092">
      <w:pPr>
        <w:jc w:val="center"/>
        <w:rPr>
          <w:b/>
          <w:bCs/>
          <w:spacing w:val="-8"/>
        </w:rPr>
      </w:pPr>
      <w:r w:rsidRPr="00DE1483">
        <w:rPr>
          <w:b/>
          <w:bCs/>
          <w:spacing w:val="-8"/>
        </w:rPr>
        <w:t>К ПИСЬМЕННОЙ ЭКЗАМЕНАЦИОННОЙ РАБОТЕ</w:t>
      </w:r>
    </w:p>
    <w:p w:rsidR="005A4092" w:rsidRPr="00DE1483" w:rsidRDefault="005A4092" w:rsidP="005A4092">
      <w:pPr>
        <w:rPr>
          <w:spacing w:val="-3"/>
        </w:rPr>
      </w:pPr>
      <w:r w:rsidRPr="00DE1483">
        <w:rPr>
          <w:b/>
          <w:spacing w:val="-3"/>
        </w:rPr>
        <w:t>Обучающемуся</w:t>
      </w:r>
      <w:r w:rsidRPr="00DE1483">
        <w:rPr>
          <w:spacing w:val="-3"/>
        </w:rPr>
        <w:t>______________________________________________________________</w:t>
      </w:r>
    </w:p>
    <w:p w:rsidR="005A4092" w:rsidRPr="00DE1483" w:rsidRDefault="005A4092" w:rsidP="005A4092">
      <w:pPr>
        <w:jc w:val="center"/>
        <w:rPr>
          <w:bCs/>
          <w:spacing w:val="-6"/>
          <w:sz w:val="20"/>
          <w:szCs w:val="20"/>
        </w:rPr>
      </w:pPr>
      <w:r w:rsidRPr="00DE1483">
        <w:rPr>
          <w:bCs/>
          <w:spacing w:val="-6"/>
          <w:sz w:val="20"/>
          <w:szCs w:val="20"/>
        </w:rPr>
        <w:t>(ФИО)</w:t>
      </w:r>
    </w:p>
    <w:p w:rsidR="005A4092" w:rsidRPr="00DE1483" w:rsidRDefault="005A4092" w:rsidP="005A4092">
      <w:r w:rsidRPr="00DE1483">
        <w:t>Курс:       ______________</w:t>
      </w:r>
    </w:p>
    <w:p w:rsidR="005A4092" w:rsidRPr="00DE1483" w:rsidRDefault="005A4092" w:rsidP="005A4092">
      <w:r w:rsidRPr="00DE1483">
        <w:t>Группа:   ______________</w:t>
      </w:r>
    </w:p>
    <w:p w:rsidR="005A4092" w:rsidRPr="00DE1483" w:rsidRDefault="005A4092" w:rsidP="005A4092">
      <w:pPr>
        <w:rPr>
          <w:spacing w:val="-10"/>
        </w:rPr>
      </w:pPr>
    </w:p>
    <w:p w:rsidR="005A4092" w:rsidRPr="00175BA9" w:rsidRDefault="005A4092" w:rsidP="005A4092">
      <w:pPr>
        <w:rPr>
          <w:spacing w:val="-10"/>
        </w:rPr>
      </w:pPr>
      <w:r w:rsidRPr="00DE1483">
        <w:rPr>
          <w:spacing w:val="-10"/>
        </w:rPr>
        <w:t>Профессия СПО</w:t>
      </w:r>
      <w:r w:rsidR="00175BA9">
        <w:rPr>
          <w:b/>
          <w:spacing w:val="-4"/>
        </w:rPr>
        <w:t xml:space="preserve"> </w:t>
      </w:r>
      <w:r w:rsidR="00175BA9" w:rsidRPr="00175BA9">
        <w:rPr>
          <w:spacing w:val="-4"/>
        </w:rPr>
        <w:t>29.01.29 Мастер столярного и мебельного производства</w:t>
      </w:r>
    </w:p>
    <w:p w:rsidR="005A4092" w:rsidRPr="00DE1483" w:rsidRDefault="004D7A47" w:rsidP="005A4092">
      <w:r>
        <w:rPr>
          <w:spacing w:val="-5"/>
        </w:rPr>
        <w:t>Квалификация: Столяр, сборщик изделий из древесины</w:t>
      </w:r>
    </w:p>
    <w:p w:rsidR="005A4092" w:rsidRPr="00DE1483" w:rsidRDefault="005A4092" w:rsidP="005A4092">
      <w:pPr>
        <w:rPr>
          <w:spacing w:val="-5"/>
        </w:rPr>
      </w:pPr>
      <w:r w:rsidRPr="00DE1483">
        <w:t>Тема задания ______________________________________________________________________________________________________________________________________________________</w:t>
      </w:r>
    </w:p>
    <w:p w:rsidR="005A4092" w:rsidRPr="00DE1483" w:rsidRDefault="005A4092" w:rsidP="005A4092">
      <w:pPr>
        <w:rPr>
          <w:spacing w:val="-5"/>
        </w:rPr>
      </w:pPr>
    </w:p>
    <w:p w:rsidR="005A4092" w:rsidRPr="00DE1483" w:rsidRDefault="005A4092" w:rsidP="005A4092">
      <w:proofErr w:type="gramStart"/>
      <w:r w:rsidRPr="00DE1483">
        <w:rPr>
          <w:spacing w:val="-5"/>
        </w:rPr>
        <w:t>Утверждена</w:t>
      </w:r>
      <w:proofErr w:type="gramEnd"/>
      <w:r w:rsidRPr="00DE1483">
        <w:rPr>
          <w:spacing w:val="-5"/>
        </w:rPr>
        <w:t xml:space="preserve"> приказом директора от </w:t>
      </w:r>
      <w:r w:rsidR="0081240B">
        <w:rPr>
          <w:spacing w:val="-5"/>
        </w:rPr>
        <w:t>«</w:t>
      </w:r>
      <w:r w:rsidRPr="00DE1483">
        <w:rPr>
          <w:spacing w:val="-5"/>
        </w:rPr>
        <w:t>____</w:t>
      </w:r>
      <w:r w:rsidR="0081240B">
        <w:rPr>
          <w:spacing w:val="-5"/>
        </w:rPr>
        <w:t>»</w:t>
      </w:r>
      <w:r w:rsidRPr="00DE1483">
        <w:rPr>
          <w:spacing w:val="-5"/>
        </w:rPr>
        <w:t>___________20____г.  №________</w:t>
      </w:r>
    </w:p>
    <w:p w:rsidR="005A4092" w:rsidRPr="00DE1483" w:rsidRDefault="005A4092" w:rsidP="005A4092">
      <w:pPr>
        <w:rPr>
          <w:spacing w:val="-5"/>
        </w:rPr>
      </w:pPr>
    </w:p>
    <w:p w:rsidR="005A4092" w:rsidRPr="00DE1483" w:rsidRDefault="005A4092" w:rsidP="005A4092">
      <w:r w:rsidRPr="00DE1483">
        <w:rPr>
          <w:spacing w:val="-5"/>
        </w:rPr>
        <w:t xml:space="preserve">Срок сдачи работы   </w:t>
      </w:r>
      <w:r w:rsidR="0081240B">
        <w:rPr>
          <w:spacing w:val="-5"/>
        </w:rPr>
        <w:t>«</w:t>
      </w:r>
      <w:r w:rsidRPr="00DE1483">
        <w:rPr>
          <w:spacing w:val="-5"/>
        </w:rPr>
        <w:t xml:space="preserve"> _____</w:t>
      </w:r>
      <w:r w:rsidR="0081240B">
        <w:t>»</w:t>
      </w:r>
      <w:r w:rsidRPr="00DE1483">
        <w:t>_______________________ 20____г.</w:t>
      </w:r>
    </w:p>
    <w:p w:rsidR="005A4092" w:rsidRPr="00DE1483" w:rsidRDefault="005A4092" w:rsidP="005A4092">
      <w:pPr>
        <w:rPr>
          <w:spacing w:val="-6"/>
        </w:rPr>
      </w:pPr>
    </w:p>
    <w:p w:rsidR="005A4092" w:rsidRPr="00DE1483" w:rsidRDefault="005A4092" w:rsidP="005A4092">
      <w:pPr>
        <w:rPr>
          <w:spacing w:val="-6"/>
        </w:rPr>
      </w:pPr>
      <w:r w:rsidRPr="00DE1483">
        <w:rPr>
          <w:spacing w:val="-6"/>
        </w:rPr>
        <w:t>Работа содержит разделы:</w:t>
      </w:r>
    </w:p>
    <w:p w:rsidR="005A4092" w:rsidRPr="00DE1483" w:rsidRDefault="005A4092" w:rsidP="005A4092">
      <w:r w:rsidRPr="00DE1483">
        <w:rPr>
          <w:spacing w:val="-6"/>
        </w:rPr>
        <w:t xml:space="preserve">1.Описательная часть </w:t>
      </w:r>
    </w:p>
    <w:p w:rsidR="005A4092" w:rsidRPr="00CA68B9" w:rsidRDefault="005A4092" w:rsidP="005A4092">
      <w:pPr>
        <w:ind w:left="1134"/>
        <w:rPr>
          <w:spacing w:val="-12"/>
        </w:rPr>
      </w:pPr>
      <w:r w:rsidRPr="00951B15">
        <w:rPr>
          <w:spacing w:val="-7"/>
        </w:rPr>
        <w:t>1</w:t>
      </w:r>
      <w:r w:rsidRPr="00CA68B9">
        <w:rPr>
          <w:spacing w:val="-7"/>
        </w:rPr>
        <w:t>.Введение.</w:t>
      </w:r>
    </w:p>
    <w:p w:rsidR="005A4092" w:rsidRPr="00CA68B9" w:rsidRDefault="005A4092" w:rsidP="005A4092">
      <w:pPr>
        <w:ind w:left="1134"/>
        <w:rPr>
          <w:spacing w:val="-8"/>
        </w:rPr>
      </w:pPr>
      <w:r w:rsidRPr="00CA68B9">
        <w:rPr>
          <w:spacing w:val="-3"/>
        </w:rPr>
        <w:t>2.Описание технологического процесса.</w:t>
      </w:r>
    </w:p>
    <w:p w:rsidR="005A4092" w:rsidRPr="00CA68B9" w:rsidRDefault="005A4092" w:rsidP="005A4092">
      <w:pPr>
        <w:ind w:left="1134"/>
        <w:rPr>
          <w:spacing w:val="-10"/>
        </w:rPr>
      </w:pPr>
      <w:r w:rsidRPr="00CA68B9">
        <w:rPr>
          <w:spacing w:val="-4"/>
        </w:rPr>
        <w:t>3.Краткое описание используемых инструментов, оборудования, приспособлений, материа</w:t>
      </w:r>
      <w:r w:rsidRPr="00CA68B9">
        <w:rPr>
          <w:spacing w:val="-5"/>
        </w:rPr>
        <w:t>лов.</w:t>
      </w:r>
    </w:p>
    <w:p w:rsidR="005A4092" w:rsidRPr="00CA68B9" w:rsidRDefault="005A4092" w:rsidP="005A4092">
      <w:pPr>
        <w:ind w:left="1134"/>
        <w:rPr>
          <w:spacing w:val="-8"/>
        </w:rPr>
      </w:pPr>
      <w:r w:rsidRPr="00CA68B9">
        <w:rPr>
          <w:spacing w:val="-4"/>
        </w:rPr>
        <w:t>4.Правила техники безопасности, охраны труда и организации рабочего места.</w:t>
      </w:r>
    </w:p>
    <w:p w:rsidR="005A4092" w:rsidRPr="00DE1483" w:rsidRDefault="005A4092" w:rsidP="005A4092">
      <w:pPr>
        <w:ind w:left="1134"/>
        <w:rPr>
          <w:spacing w:val="-11"/>
        </w:rPr>
      </w:pPr>
      <w:r w:rsidRPr="00CA68B9">
        <w:rPr>
          <w:spacing w:val="-4"/>
        </w:rPr>
        <w:t>5.Заключение.</w:t>
      </w:r>
    </w:p>
    <w:p w:rsidR="005A4092" w:rsidRDefault="00175BA9" w:rsidP="005A4092">
      <w:r>
        <w:t>2.Графическая часть  - приложения</w:t>
      </w:r>
    </w:p>
    <w:p w:rsidR="00175BA9" w:rsidRDefault="00175BA9" w:rsidP="005A4092">
      <w:r>
        <w:t>3. Презентация</w:t>
      </w:r>
    </w:p>
    <w:p w:rsidR="00175BA9" w:rsidRPr="00DE1483" w:rsidRDefault="00175BA9" w:rsidP="005A4092">
      <w:r>
        <w:t>4. Защитное слово</w:t>
      </w:r>
    </w:p>
    <w:p w:rsidR="005A4092" w:rsidRPr="00DE1483" w:rsidRDefault="005A4092" w:rsidP="005A4092">
      <w:r w:rsidRPr="00DE1483">
        <w:t>Задание выдал_______________________/______________________________________</w:t>
      </w:r>
      <w:r w:rsidR="00175BA9">
        <w:t>/</w:t>
      </w:r>
    </w:p>
    <w:p w:rsidR="005A4092" w:rsidRPr="00DE1483" w:rsidRDefault="00175BA9" w:rsidP="005A4092">
      <w:r>
        <w:t xml:space="preserve">                                          </w:t>
      </w:r>
      <w:r w:rsidR="005A4092" w:rsidRPr="00DE1483">
        <w:t>(подпись)</w:t>
      </w:r>
      <w:r>
        <w:t xml:space="preserve">                                              </w:t>
      </w:r>
      <w:r w:rsidR="005A4092" w:rsidRPr="00DE1483">
        <w:rPr>
          <w:bCs/>
          <w:spacing w:val="-6"/>
        </w:rPr>
        <w:t>(ФИО)</w:t>
      </w:r>
    </w:p>
    <w:p w:rsidR="005A4092" w:rsidRPr="00DE1483" w:rsidRDefault="005A4092" w:rsidP="005A4092">
      <w:r w:rsidRPr="00DE1483">
        <w:rPr>
          <w:spacing w:val="-5"/>
        </w:rPr>
        <w:t xml:space="preserve">Задание принял к исполнению   </w:t>
      </w:r>
      <w:r w:rsidRPr="00DE1483">
        <w:t>_________________/_______________________</w:t>
      </w:r>
      <w:r w:rsidR="008D4D1E">
        <w:t>/______________/</w:t>
      </w:r>
    </w:p>
    <w:p w:rsidR="005A4092" w:rsidRPr="00DE1483" w:rsidRDefault="008D4D1E" w:rsidP="005A4092">
      <w:pPr>
        <w:jc w:val="center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 xml:space="preserve">                                                  </w:t>
      </w:r>
      <w:r w:rsidR="005A4092" w:rsidRPr="00DE1483">
        <w:rPr>
          <w:bCs/>
          <w:spacing w:val="-6"/>
          <w:sz w:val="20"/>
          <w:szCs w:val="20"/>
        </w:rPr>
        <w:t xml:space="preserve">(подпись)             </w:t>
      </w:r>
      <w:r>
        <w:rPr>
          <w:bCs/>
          <w:spacing w:val="-6"/>
          <w:sz w:val="20"/>
          <w:szCs w:val="20"/>
        </w:rPr>
        <w:t xml:space="preserve">                          (ФИО)</w:t>
      </w:r>
      <w:r w:rsidR="005A4092" w:rsidRPr="00DE1483">
        <w:rPr>
          <w:bCs/>
          <w:spacing w:val="-6"/>
          <w:sz w:val="20"/>
          <w:szCs w:val="20"/>
        </w:rPr>
        <w:t xml:space="preserve"> </w:t>
      </w:r>
      <w:r>
        <w:rPr>
          <w:bCs/>
          <w:spacing w:val="-6"/>
          <w:sz w:val="20"/>
          <w:szCs w:val="20"/>
        </w:rPr>
        <w:t xml:space="preserve">                                </w:t>
      </w:r>
      <w:r w:rsidR="005A4092" w:rsidRPr="00DE1483">
        <w:rPr>
          <w:bCs/>
          <w:spacing w:val="-6"/>
          <w:sz w:val="20"/>
          <w:szCs w:val="20"/>
        </w:rPr>
        <w:t>дата</w:t>
      </w:r>
    </w:p>
    <w:p w:rsidR="005A4092" w:rsidRPr="00DE1483" w:rsidRDefault="005A4092" w:rsidP="005A4092">
      <w:pPr>
        <w:jc w:val="center"/>
        <w:rPr>
          <w:bCs/>
          <w:spacing w:val="-6"/>
        </w:rPr>
      </w:pPr>
    </w:p>
    <w:p w:rsidR="005A4092" w:rsidRDefault="005A4092" w:rsidP="005A4092">
      <w:pPr>
        <w:rPr>
          <w:spacing w:val="-5"/>
        </w:rPr>
      </w:pPr>
      <w:r w:rsidRPr="00DE1483">
        <w:rPr>
          <w:spacing w:val="-5"/>
        </w:rPr>
        <w:t xml:space="preserve">Дата выдачи задания: </w:t>
      </w:r>
      <w:r w:rsidR="0081240B">
        <w:rPr>
          <w:spacing w:val="-5"/>
        </w:rPr>
        <w:t>«</w:t>
      </w:r>
      <w:r w:rsidRPr="00DE1483">
        <w:rPr>
          <w:spacing w:val="-5"/>
        </w:rPr>
        <w:t>_____</w:t>
      </w:r>
      <w:r w:rsidR="0081240B">
        <w:rPr>
          <w:spacing w:val="-5"/>
        </w:rPr>
        <w:t>»</w:t>
      </w:r>
      <w:r w:rsidRPr="00DE1483">
        <w:rPr>
          <w:spacing w:val="-5"/>
        </w:rPr>
        <w:t xml:space="preserve"> ______________ 20____</w:t>
      </w:r>
    </w:p>
    <w:p w:rsidR="008D4D1E" w:rsidRPr="00DE1483" w:rsidRDefault="008D4D1E" w:rsidP="005A4092"/>
    <w:p w:rsidR="005A4092" w:rsidRPr="00DE1483" w:rsidRDefault="005A4092" w:rsidP="005A40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HAnsi"/>
          <w:b/>
          <w:lang w:eastAsia="en-US"/>
        </w:rPr>
      </w:pPr>
    </w:p>
    <w:p w:rsidR="00107B35" w:rsidRPr="00DE1483" w:rsidRDefault="00D871E3" w:rsidP="008849E3">
      <w:pPr>
        <w:pageBreakBefore/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Приложение </w:t>
      </w:r>
      <w:r w:rsidR="00DE1483" w:rsidRPr="00DE1483">
        <w:rPr>
          <w:rFonts w:eastAsia="Times New Roman"/>
          <w:sz w:val="28"/>
          <w:szCs w:val="28"/>
        </w:rPr>
        <w:t>В</w:t>
      </w:r>
      <w:r w:rsidR="00107B35" w:rsidRPr="00DE1483">
        <w:rPr>
          <w:rFonts w:eastAsia="Times New Roman"/>
          <w:sz w:val="28"/>
          <w:szCs w:val="28"/>
        </w:rPr>
        <w:t xml:space="preserve">      Образец титульного листа</w:t>
      </w:r>
    </w:p>
    <w:p w:rsidR="000C6F88" w:rsidRPr="000C6F88" w:rsidRDefault="000C6F88" w:rsidP="000C6F88">
      <w:pPr>
        <w:jc w:val="center"/>
        <w:rPr>
          <w:sz w:val="24"/>
          <w:szCs w:val="24"/>
        </w:rPr>
      </w:pPr>
      <w:r w:rsidRPr="000C6F88">
        <w:rPr>
          <w:rFonts w:eastAsia="Times New Roman"/>
          <w:bCs/>
          <w:sz w:val="24"/>
          <w:szCs w:val="24"/>
        </w:rPr>
        <w:t>ДЕПАРТАМЕНТ ОБРАЗОВАНИЯ И НАУКИ ТЮМЕНСКОЙ ОБЛАСТИ</w:t>
      </w:r>
    </w:p>
    <w:p w:rsidR="000C6F88" w:rsidRPr="000C6F88" w:rsidRDefault="000C6F88" w:rsidP="000C6F88">
      <w:pPr>
        <w:jc w:val="center"/>
        <w:rPr>
          <w:sz w:val="24"/>
          <w:szCs w:val="24"/>
        </w:rPr>
      </w:pPr>
      <w:r w:rsidRPr="000C6F88">
        <w:rPr>
          <w:sz w:val="24"/>
          <w:szCs w:val="24"/>
        </w:rPr>
        <w:t>ГОСУДАРСТВЕННОЕ АВТОНОМНОЕ ПРОФЕССИОНАЛЬНОЕ ОБРАЗОВАТЕЛЬНОЕ УЧРЕЖДЕНИЕ ТЮМЕНСКОЙ ОБЛАСТИ</w:t>
      </w:r>
    </w:p>
    <w:p w:rsidR="000C6F88" w:rsidRPr="000C6F88" w:rsidRDefault="0081240B" w:rsidP="000C6F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0C6F88" w:rsidRPr="000C6F88">
        <w:rPr>
          <w:sz w:val="24"/>
          <w:szCs w:val="24"/>
        </w:rPr>
        <w:t>ТЮМЕНСКИЙ КОЛЛЕДЖ ПРОИЗВОДСТВЕННЫХ И СОЦИАЛЬНЫХ ТЕХНОЛОГИЙ</w:t>
      </w:r>
      <w:r>
        <w:rPr>
          <w:sz w:val="24"/>
          <w:szCs w:val="24"/>
        </w:rPr>
        <w:t>»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D871E3" w:rsidRPr="00DE1483" w:rsidRDefault="00D256BB" w:rsidP="00107B35">
      <w:pPr>
        <w:ind w:firstLine="709"/>
        <w:jc w:val="right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ДОПУСТИТЬ К ЗАЩИТЕ</w:t>
      </w:r>
    </w:p>
    <w:p w:rsidR="00D871E3" w:rsidRPr="00CA68B9" w:rsidRDefault="00D871E3" w:rsidP="00107B35">
      <w:pPr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             </w:t>
      </w:r>
      <w:r w:rsidRPr="00CA68B9">
        <w:rPr>
          <w:rFonts w:eastAsia="Times New Roman"/>
          <w:sz w:val="28"/>
          <w:szCs w:val="28"/>
        </w:rPr>
        <w:t>Заместитель директора по УПР</w:t>
      </w:r>
    </w:p>
    <w:p w:rsidR="00D871E3" w:rsidRPr="00F50DB5" w:rsidRDefault="00D871E3" w:rsidP="00F50DB5">
      <w:pPr>
        <w:ind w:firstLine="709"/>
        <w:jc w:val="right"/>
        <w:rPr>
          <w:sz w:val="28"/>
          <w:szCs w:val="28"/>
        </w:rPr>
      </w:pPr>
      <w:r w:rsidRPr="00CA68B9">
        <w:rPr>
          <w:rFonts w:eastAsia="Times New Roman"/>
          <w:sz w:val="28"/>
          <w:szCs w:val="28"/>
        </w:rPr>
        <w:t xml:space="preserve">              ______________</w:t>
      </w:r>
      <w:r w:rsidR="000C6F88" w:rsidRPr="00CA68B9">
        <w:rPr>
          <w:rFonts w:eastAsia="Times New Roman"/>
          <w:sz w:val="28"/>
          <w:szCs w:val="28"/>
        </w:rPr>
        <w:t>Арсенина Л.В.</w:t>
      </w:r>
    </w:p>
    <w:p w:rsidR="00D871E3" w:rsidRPr="00DE1483" w:rsidRDefault="0081240B" w:rsidP="00107B35">
      <w:pPr>
        <w:ind w:firstLine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D871E3" w:rsidRPr="00DE1483">
        <w:rPr>
          <w:rFonts w:eastAsia="Times New Roman"/>
          <w:sz w:val="28"/>
          <w:szCs w:val="28"/>
        </w:rPr>
        <w:t>______</w:t>
      </w:r>
      <w:r>
        <w:rPr>
          <w:rFonts w:eastAsia="Times New Roman"/>
          <w:sz w:val="28"/>
          <w:szCs w:val="28"/>
        </w:rPr>
        <w:t>»</w:t>
      </w:r>
      <w:r w:rsidR="00D871E3" w:rsidRPr="00DE1483">
        <w:rPr>
          <w:rFonts w:eastAsia="Times New Roman"/>
          <w:sz w:val="28"/>
          <w:szCs w:val="28"/>
        </w:rPr>
        <w:t>_________20__ г.</w:t>
      </w:r>
    </w:p>
    <w:p w:rsidR="00D871E3" w:rsidRPr="00DE1483" w:rsidRDefault="00D871E3" w:rsidP="00D871E3">
      <w:pPr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              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ВЫПУСКНАЯ КВАЛИФИКАЦИОННАЯ РАБОТА</w:t>
      </w:r>
    </w:p>
    <w:p w:rsidR="00D871E3" w:rsidRPr="00DE1483" w:rsidRDefault="005A4092" w:rsidP="005A4092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sz w:val="28"/>
          <w:szCs w:val="28"/>
        </w:rPr>
        <w:t>Письменная экзаменационная работа</w:t>
      </w:r>
    </w:p>
    <w:p w:rsidR="00D871E3" w:rsidRPr="00DE1483" w:rsidRDefault="005A4092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Тема</w:t>
      </w:r>
      <w:r w:rsidR="00E1765E" w:rsidRPr="00DE1483">
        <w:rPr>
          <w:rFonts w:eastAsia="Times New Roman"/>
          <w:sz w:val="28"/>
          <w:szCs w:val="28"/>
        </w:rPr>
        <w:t>: Название темы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C0291D" w:rsidRPr="00C0291D" w:rsidRDefault="00C0291D" w:rsidP="00C0291D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  <w:r w:rsidRPr="00C0291D">
        <w:rPr>
          <w:rFonts w:eastAsia="Times New Roman"/>
          <w:sz w:val="28"/>
          <w:szCs w:val="28"/>
        </w:rPr>
        <w:t>Профессия 29.01.29 Мастер столярного и мебельного производства</w:t>
      </w:r>
    </w:p>
    <w:p w:rsidR="00C0291D" w:rsidRDefault="00C0291D" w:rsidP="00C0291D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  <w:r w:rsidRPr="00C0291D">
        <w:rPr>
          <w:rFonts w:eastAsia="Times New Roman"/>
          <w:sz w:val="28"/>
          <w:szCs w:val="28"/>
        </w:rPr>
        <w:t>Квалификация: Столяр; Сборщик изделий из древесины</w:t>
      </w:r>
      <w:r w:rsidR="005A4092" w:rsidRPr="00DE1483">
        <w:rPr>
          <w:rFonts w:eastAsia="Times New Roman"/>
          <w:sz w:val="28"/>
          <w:szCs w:val="28"/>
        </w:rPr>
        <w:t xml:space="preserve">                                              </w:t>
      </w:r>
    </w:p>
    <w:p w:rsidR="00C0291D" w:rsidRDefault="00C0291D" w:rsidP="00C0291D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234263" w:rsidRDefault="00C0291D" w:rsidP="00C0291D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</w:p>
    <w:tbl>
      <w:tblPr>
        <w:tblW w:w="4673" w:type="dxa"/>
        <w:tblInd w:w="4952" w:type="dxa"/>
        <w:tblLook w:val="01E0"/>
      </w:tblPr>
      <w:tblGrid>
        <w:gridCol w:w="4673"/>
      </w:tblGrid>
      <w:tr w:rsidR="00234263" w:rsidRPr="00234263" w:rsidTr="00052750">
        <w:tc>
          <w:tcPr>
            <w:tcW w:w="4673" w:type="dxa"/>
          </w:tcPr>
          <w:p w:rsidR="00234263" w:rsidRPr="00234263" w:rsidRDefault="00234263" w:rsidP="00234263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 xml:space="preserve">Руководитель </w:t>
            </w:r>
          </w:p>
          <w:p w:rsidR="00234263" w:rsidRDefault="00234263" w:rsidP="00234263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>__________________</w:t>
            </w:r>
            <w:r w:rsidRPr="00234263">
              <w:rPr>
                <w:rFonts w:ascii="Calibri" w:eastAsia="SimSun" w:hAnsi="Calibri" w:cs="Tahoma"/>
                <w:kern w:val="3"/>
                <w:lang w:eastAsia="en-US"/>
              </w:rPr>
              <w:t xml:space="preserve"> </w:t>
            </w:r>
            <w:r w:rsidR="0083675D">
              <w:rPr>
                <w:rFonts w:eastAsia="Times New Roman"/>
                <w:sz w:val="28"/>
                <w:szCs w:val="28"/>
              </w:rPr>
              <w:t xml:space="preserve">Ф.И.О </w:t>
            </w:r>
          </w:p>
          <w:p w:rsidR="00234263" w:rsidRDefault="00234263" w:rsidP="00234263">
            <w:pPr>
              <w:suppressAutoHyphens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 </w:t>
            </w:r>
            <w:r w:rsidR="0083675D">
              <w:rPr>
                <w:rFonts w:eastAsia="Times New Roman"/>
                <w:sz w:val="20"/>
                <w:szCs w:val="20"/>
              </w:rPr>
              <w:t>п</w:t>
            </w:r>
            <w:r>
              <w:rPr>
                <w:rFonts w:eastAsia="Times New Roman"/>
                <w:sz w:val="20"/>
                <w:szCs w:val="20"/>
              </w:rPr>
              <w:t>одпись</w:t>
            </w:r>
          </w:p>
          <w:p w:rsidR="00234263" w:rsidRPr="00234263" w:rsidRDefault="00234263" w:rsidP="00234263">
            <w:pPr>
              <w:suppressAutoHyphens/>
              <w:rPr>
                <w:rFonts w:eastAsia="Times New Roman"/>
                <w:sz w:val="20"/>
                <w:szCs w:val="20"/>
              </w:rPr>
            </w:pPr>
          </w:p>
          <w:p w:rsidR="00234263" w:rsidRPr="00234263" w:rsidRDefault="00234263" w:rsidP="00234263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 xml:space="preserve"> «____» ___________ 2020 г.</w:t>
            </w:r>
          </w:p>
          <w:p w:rsidR="00234263" w:rsidRPr="00234263" w:rsidRDefault="00234263" w:rsidP="00234263">
            <w:pPr>
              <w:suppressAutoHyphens/>
              <w:ind w:left="4536"/>
              <w:rPr>
                <w:rFonts w:eastAsia="Times New Roman"/>
                <w:sz w:val="28"/>
                <w:szCs w:val="28"/>
              </w:rPr>
            </w:pPr>
          </w:p>
        </w:tc>
      </w:tr>
      <w:tr w:rsidR="00234263" w:rsidRPr="00234263" w:rsidTr="00052750">
        <w:tc>
          <w:tcPr>
            <w:tcW w:w="4673" w:type="dxa"/>
          </w:tcPr>
          <w:p w:rsidR="00234263" w:rsidRPr="00234263" w:rsidRDefault="00234263" w:rsidP="00234263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>Выполнил</w:t>
            </w:r>
          </w:p>
          <w:p w:rsidR="00234263" w:rsidRDefault="00234263" w:rsidP="00234263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 xml:space="preserve">обучающийся группы </w:t>
            </w:r>
            <w:r w:rsidR="0083675D">
              <w:rPr>
                <w:rFonts w:eastAsia="Times New Roman"/>
                <w:sz w:val="28"/>
                <w:szCs w:val="28"/>
              </w:rPr>
              <w:t>____________</w:t>
            </w:r>
          </w:p>
          <w:p w:rsidR="0083675D" w:rsidRPr="00234263" w:rsidRDefault="0083675D" w:rsidP="00234263">
            <w:pPr>
              <w:suppressAutoHyphens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                                        </w:t>
            </w:r>
            <w:r w:rsidRPr="0083675D">
              <w:rPr>
                <w:rFonts w:eastAsia="Times New Roman"/>
                <w:sz w:val="20"/>
                <w:szCs w:val="20"/>
              </w:rPr>
              <w:t>номер группы</w:t>
            </w:r>
          </w:p>
          <w:p w:rsidR="00234263" w:rsidRDefault="00234263" w:rsidP="00234263">
            <w:pPr>
              <w:suppressAutoHyphens/>
              <w:jc w:val="both"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>__________________</w:t>
            </w:r>
            <w:r w:rsidRPr="00234263">
              <w:rPr>
                <w:rFonts w:ascii="Calibri" w:eastAsia="SimSun" w:hAnsi="Calibri" w:cs="Tahoma"/>
                <w:kern w:val="3"/>
                <w:lang w:eastAsia="en-US"/>
              </w:rPr>
              <w:t xml:space="preserve"> </w:t>
            </w:r>
            <w:r w:rsidR="0083675D">
              <w:rPr>
                <w:rFonts w:eastAsia="Times New Roman"/>
                <w:sz w:val="28"/>
                <w:szCs w:val="28"/>
              </w:rPr>
              <w:t>Ф.И.О</w:t>
            </w:r>
          </w:p>
          <w:p w:rsidR="0083675D" w:rsidRPr="00234263" w:rsidRDefault="0083675D" w:rsidP="00234263">
            <w:pPr>
              <w:suppressAutoHyphens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</w:t>
            </w:r>
            <w:r w:rsidRPr="0083675D">
              <w:rPr>
                <w:rFonts w:eastAsia="Times New Roman"/>
                <w:sz w:val="20"/>
                <w:szCs w:val="20"/>
              </w:rPr>
              <w:t>подпись</w:t>
            </w:r>
          </w:p>
          <w:p w:rsidR="00234263" w:rsidRPr="00234263" w:rsidRDefault="00234263" w:rsidP="00234263">
            <w:pPr>
              <w:suppressAutoHyphens/>
              <w:jc w:val="both"/>
              <w:rPr>
                <w:rFonts w:eastAsia="Times New Roman"/>
                <w:sz w:val="28"/>
                <w:szCs w:val="28"/>
              </w:rPr>
            </w:pPr>
            <w:r w:rsidRPr="00234263">
              <w:rPr>
                <w:rFonts w:eastAsia="Times New Roman"/>
                <w:sz w:val="28"/>
                <w:szCs w:val="28"/>
              </w:rPr>
              <w:t>«____» ___________ 2020 г.</w:t>
            </w:r>
          </w:p>
          <w:p w:rsidR="00234263" w:rsidRPr="00234263" w:rsidRDefault="00234263" w:rsidP="00234263">
            <w:pPr>
              <w:suppressAutoHyphens/>
              <w:rPr>
                <w:rFonts w:eastAsia="Times New Roman"/>
                <w:sz w:val="28"/>
                <w:szCs w:val="28"/>
              </w:rPr>
            </w:pPr>
          </w:p>
          <w:p w:rsidR="00234263" w:rsidRPr="00234263" w:rsidRDefault="00234263" w:rsidP="00234263">
            <w:pPr>
              <w:suppressAutoHyphens/>
              <w:ind w:left="4536"/>
              <w:rPr>
                <w:rFonts w:eastAsia="Times New Roman"/>
                <w:sz w:val="28"/>
                <w:szCs w:val="28"/>
              </w:rPr>
            </w:pPr>
          </w:p>
        </w:tc>
      </w:tr>
    </w:tbl>
    <w:p w:rsidR="00720227" w:rsidRPr="00DE1483" w:rsidRDefault="00C0291D" w:rsidP="0083675D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                                 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97595B" w:rsidRPr="00DE1483" w:rsidRDefault="0097595B" w:rsidP="00720227">
      <w:pPr>
        <w:spacing w:line="360" w:lineRule="auto"/>
        <w:rPr>
          <w:sz w:val="28"/>
          <w:szCs w:val="28"/>
        </w:rPr>
      </w:pPr>
    </w:p>
    <w:p w:rsidR="00D871E3" w:rsidRPr="00DE1483" w:rsidRDefault="00D871E3" w:rsidP="00D871E3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Тюмень 20___</w:t>
      </w:r>
    </w:p>
    <w:p w:rsidR="00641099" w:rsidRPr="00DE1483" w:rsidRDefault="00D871E3" w:rsidP="00641099">
      <w:pPr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Приложение </w:t>
      </w:r>
      <w:r w:rsidR="00DE1483" w:rsidRPr="00DE1483">
        <w:rPr>
          <w:rFonts w:eastAsia="Times New Roman"/>
          <w:sz w:val="28"/>
          <w:szCs w:val="28"/>
        </w:rPr>
        <w:t>Г</w:t>
      </w:r>
      <w:r w:rsidR="00641099" w:rsidRPr="00DE1483">
        <w:rPr>
          <w:rFonts w:eastAsia="Times New Roman"/>
          <w:sz w:val="28"/>
          <w:szCs w:val="28"/>
        </w:rPr>
        <w:t xml:space="preserve">   Примеры оформления заголовков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D871E3" w:rsidRPr="00DE1483" w:rsidRDefault="00810EA8" w:rsidP="00810EA8">
      <w:pPr>
        <w:spacing w:line="360" w:lineRule="auto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</w:t>
      </w:r>
      <w:r w:rsidR="00D871E3" w:rsidRPr="00DE1483">
        <w:rPr>
          <w:rFonts w:eastAsia="Times New Roman"/>
          <w:bCs/>
          <w:sz w:val="28"/>
          <w:szCs w:val="28"/>
        </w:rPr>
        <w:t xml:space="preserve"> АНАЛИЗ ТЕОРЕТИЧЕСКИХ АСПЕКТОВ БИЗНЕС-ПЛАНИРОВАНИЯ ДЕЯТЕЛЬНОСТИ ОРГАНИЗАЦИИ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1.1 Анализ научного аппарата бизнес-планирования</w:t>
      </w:r>
    </w:p>
    <w:p w:rsidR="00D871E3" w:rsidRPr="00DE1483" w:rsidRDefault="00D871E3" w:rsidP="00641099">
      <w:pPr>
        <w:numPr>
          <w:ilvl w:val="0"/>
          <w:numId w:val="28"/>
        </w:numPr>
        <w:tabs>
          <w:tab w:val="left" w:pos="998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современном менеджменте планирование - это предвидение будущего предприятия и использование этого предвидения. Процесс планирования позволяет увидеть весь комплекс будущих операций предпринимательской деятельности и предотвратить негативные последствия для развития бизнеса.</w:t>
      </w:r>
    </w:p>
    <w:p w:rsidR="00D871E3" w:rsidRPr="00DE1483" w:rsidRDefault="00D871E3" w:rsidP="00052750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Поэтому особенно важно планирование в коммерческой деятельности, где требуются предвидение в долгосрочной перспективе [32, 31].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D871E3" w:rsidRPr="00DE1483" w:rsidRDefault="00D871E3" w:rsidP="00E1765E">
      <w:pPr>
        <w:spacing w:line="360" w:lineRule="auto"/>
        <w:rPr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4. ПРАВИЛА ОФОРМЛЕНИЯ ЗАГОЛОВКОВ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bCs/>
          <w:iCs/>
          <w:sz w:val="28"/>
          <w:szCs w:val="28"/>
        </w:rPr>
        <w:t>4.1 Название параграфа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 Текст.</w:t>
      </w:r>
    </w:p>
    <w:p w:rsidR="00D871E3" w:rsidRPr="00DE1483" w:rsidRDefault="00D871E3" w:rsidP="00641099">
      <w:pPr>
        <w:spacing w:line="360" w:lineRule="auto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  <w:r w:rsidR="0064109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Текст.</w:t>
      </w:r>
      <w:r w:rsidR="0064109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4.1.1 Название подпункта</w:t>
      </w:r>
    </w:p>
    <w:p w:rsidR="00D871E3" w:rsidRPr="00DE1483" w:rsidRDefault="00D871E3" w:rsidP="00641099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 Текст.</w:t>
      </w:r>
    </w:p>
    <w:p w:rsidR="00D871E3" w:rsidRPr="00DE1483" w:rsidRDefault="00D871E3" w:rsidP="00641099">
      <w:pPr>
        <w:spacing w:line="360" w:lineRule="auto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  <w:r w:rsidR="0064109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4.1.2 Название подпункта</w:t>
      </w:r>
    </w:p>
    <w:p w:rsidR="00D871E3" w:rsidRPr="00DE1483" w:rsidRDefault="00D871E3" w:rsidP="00641099">
      <w:pPr>
        <w:spacing w:line="360" w:lineRule="auto"/>
        <w:ind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 Текст.</w:t>
      </w:r>
    </w:p>
    <w:p w:rsidR="00D871E3" w:rsidRPr="00DE1483" w:rsidRDefault="00D871E3" w:rsidP="0064109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  <w:r w:rsidR="0064109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Текст. Текст. Текст. Текст. Текст. Текст. Текст. Текст. Текст. Текст. 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bCs/>
          <w:iCs/>
          <w:sz w:val="28"/>
          <w:szCs w:val="28"/>
        </w:rPr>
        <w:t>4.2 Название параграфа</w:t>
      </w:r>
    </w:p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 Текст.</w:t>
      </w:r>
    </w:p>
    <w:p w:rsidR="00D871E3" w:rsidRPr="00DE1483" w:rsidRDefault="00D871E3" w:rsidP="00641099">
      <w:pPr>
        <w:spacing w:line="360" w:lineRule="auto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  <w:r w:rsidR="00641099" w:rsidRPr="00DE1483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</w:p>
    <w:p w:rsidR="00720227" w:rsidRDefault="00720227" w:rsidP="00641099">
      <w:pPr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</w:p>
    <w:p w:rsidR="00052750" w:rsidRDefault="00052750" w:rsidP="00641099">
      <w:pPr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</w:p>
    <w:p w:rsidR="00641099" w:rsidRPr="00DE1483" w:rsidRDefault="00D871E3" w:rsidP="00641099">
      <w:pPr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>Приложение</w:t>
      </w:r>
      <w:proofErr w:type="gramStart"/>
      <w:r w:rsidRPr="00DE1483">
        <w:rPr>
          <w:rFonts w:eastAsia="Times New Roman"/>
          <w:sz w:val="28"/>
          <w:szCs w:val="28"/>
        </w:rPr>
        <w:t xml:space="preserve"> </w:t>
      </w:r>
      <w:r w:rsidR="00DE1483" w:rsidRPr="00DE1483">
        <w:rPr>
          <w:rFonts w:eastAsia="Times New Roman"/>
          <w:sz w:val="28"/>
          <w:szCs w:val="28"/>
        </w:rPr>
        <w:t>Д</w:t>
      </w:r>
      <w:proofErr w:type="gramEnd"/>
      <w:r w:rsidR="00641099" w:rsidRPr="00DE1483">
        <w:rPr>
          <w:rFonts w:eastAsia="Times New Roman"/>
          <w:sz w:val="28"/>
          <w:szCs w:val="28"/>
        </w:rPr>
        <w:t xml:space="preserve">  Пример оформления содержания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>СОДЕРЖАНИЕ</w:t>
      </w:r>
    </w:p>
    <w:p w:rsidR="004D4575" w:rsidRPr="00DE1483" w:rsidRDefault="004D4575" w:rsidP="00D871E3">
      <w:pPr>
        <w:spacing w:line="360" w:lineRule="auto"/>
        <w:ind w:firstLine="709"/>
        <w:rPr>
          <w:rFonts w:eastAsia="Times New Roman"/>
          <w:sz w:val="28"/>
          <w:szCs w:val="28"/>
        </w:rPr>
      </w:pPr>
    </w:p>
    <w:tbl>
      <w:tblPr>
        <w:tblStyle w:val="a5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26"/>
        <w:gridCol w:w="709"/>
      </w:tblGrid>
      <w:tr w:rsidR="009A4D97" w:rsidRPr="00DE1483" w:rsidTr="008E621C">
        <w:tc>
          <w:tcPr>
            <w:tcW w:w="8926" w:type="dxa"/>
          </w:tcPr>
          <w:p w:rsidR="009A4D97" w:rsidRPr="008E621C" w:rsidRDefault="009A4D97" w:rsidP="00E36D12">
            <w:pPr>
              <w:spacing w:line="360" w:lineRule="auto"/>
              <w:ind w:firstLine="22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A4D97" w:rsidRPr="00DE1483" w:rsidRDefault="009A4D97" w:rsidP="00E36D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ВВЕДЕНИЕ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3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A1311A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1 </w:t>
            </w:r>
            <w:r w:rsidRPr="00B04C6F">
              <w:rPr>
                <w:sz w:val="28"/>
                <w:szCs w:val="28"/>
              </w:rPr>
              <w:t>ХАРАКТЕРИСТИКА</w:t>
            </w:r>
            <w:r w:rsidR="00A1311A">
              <w:rPr>
                <w:sz w:val="28"/>
                <w:szCs w:val="28"/>
              </w:rPr>
              <w:t xml:space="preserve"> МЕБЕЛЬНОГО ИЗДЕЛИЯ</w:t>
            </w:r>
            <w:r w:rsidRPr="008E62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5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A1311A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 xml:space="preserve">1.1 </w:t>
            </w:r>
            <w:r w:rsidR="00A1311A">
              <w:rPr>
                <w:sz w:val="28"/>
                <w:szCs w:val="28"/>
              </w:rPr>
              <w:t xml:space="preserve">Систематика </w:t>
            </w:r>
            <w:r w:rsidR="00C56A4B">
              <w:rPr>
                <w:sz w:val="28"/>
                <w:szCs w:val="28"/>
              </w:rPr>
              <w:t>предмета мебели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6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1D334A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 xml:space="preserve">1.2 </w:t>
            </w:r>
            <w:r w:rsidR="001D334A">
              <w:rPr>
                <w:sz w:val="28"/>
                <w:szCs w:val="28"/>
              </w:rPr>
              <w:t>Соответствие</w:t>
            </w:r>
            <w:r w:rsidR="00970AE7">
              <w:rPr>
                <w:sz w:val="28"/>
                <w:szCs w:val="28"/>
              </w:rPr>
              <w:t xml:space="preserve"> предмета мебели к предъявляемым требованиям </w:t>
            </w:r>
            <w:r w:rsidR="001D33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7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9775B3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 xml:space="preserve">1.3 </w:t>
            </w:r>
            <w:r w:rsidR="00B04C6F" w:rsidRPr="00D45879">
              <w:rPr>
                <w:sz w:val="28"/>
                <w:szCs w:val="28"/>
              </w:rPr>
              <w:t>ГОСТ на используемые</w:t>
            </w:r>
            <w:r w:rsidR="009775B3" w:rsidRPr="00D45879">
              <w:rPr>
                <w:sz w:val="28"/>
                <w:szCs w:val="28"/>
              </w:rPr>
              <w:t xml:space="preserve"> </w:t>
            </w:r>
            <w:r w:rsidR="00B04C6F" w:rsidRPr="00D45879">
              <w:rPr>
                <w:sz w:val="28"/>
                <w:szCs w:val="28"/>
              </w:rPr>
              <w:t>материалы и готовое изделие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8</w:t>
            </w:r>
          </w:p>
        </w:tc>
      </w:tr>
      <w:tr w:rsidR="00A82B27" w:rsidTr="00052750">
        <w:tc>
          <w:tcPr>
            <w:tcW w:w="8926" w:type="dxa"/>
          </w:tcPr>
          <w:p w:rsidR="00A82B27" w:rsidRPr="008E621C" w:rsidRDefault="00A82B27" w:rsidP="009775B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 ГОСТ на упаковку, транспортировку и хранение изделия</w:t>
            </w:r>
          </w:p>
        </w:tc>
        <w:tc>
          <w:tcPr>
            <w:tcW w:w="709" w:type="dxa"/>
          </w:tcPr>
          <w:p w:rsidR="00A82B27" w:rsidRPr="008E621C" w:rsidRDefault="00A82B27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 xml:space="preserve">2 </w:t>
            </w:r>
            <w:r w:rsidRPr="00D45879">
              <w:rPr>
                <w:sz w:val="28"/>
                <w:szCs w:val="28"/>
              </w:rPr>
              <w:t>ТЕХНОЛОГИЧЕСКИЙ ПРОЦЕСС ИЗГОТОВЛЕНИЯ ИЗДЕЛИЯ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9</w:t>
            </w:r>
          </w:p>
        </w:tc>
      </w:tr>
      <w:tr w:rsidR="00F66173" w:rsidTr="00052750">
        <w:tc>
          <w:tcPr>
            <w:tcW w:w="8926" w:type="dxa"/>
          </w:tcPr>
          <w:p w:rsidR="00F66173" w:rsidRPr="008E621C" w:rsidRDefault="00F66173" w:rsidP="001C64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 </w:t>
            </w:r>
            <w:r w:rsidR="00304A41">
              <w:rPr>
                <w:sz w:val="28"/>
                <w:szCs w:val="28"/>
              </w:rPr>
              <w:t xml:space="preserve">Чертеж </w:t>
            </w:r>
            <w:r w:rsidR="004C4CCB">
              <w:rPr>
                <w:sz w:val="28"/>
                <w:szCs w:val="28"/>
              </w:rPr>
              <w:t xml:space="preserve">изделия в </w:t>
            </w:r>
            <w:r w:rsidR="001C644A">
              <w:rPr>
                <w:sz w:val="28"/>
                <w:szCs w:val="28"/>
              </w:rPr>
              <w:t>диметрической проекции</w:t>
            </w:r>
          </w:p>
        </w:tc>
        <w:tc>
          <w:tcPr>
            <w:tcW w:w="709" w:type="dxa"/>
          </w:tcPr>
          <w:p w:rsidR="00F66173" w:rsidRPr="008E621C" w:rsidRDefault="00A82B27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126917" w:rsidP="008E62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8E621C" w:rsidRPr="008E621C">
              <w:rPr>
                <w:sz w:val="28"/>
                <w:szCs w:val="28"/>
              </w:rPr>
              <w:t xml:space="preserve"> Описание мебельного изделия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9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126917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 xml:space="preserve">2.2 </w:t>
            </w:r>
            <w:r w:rsidRPr="00126917">
              <w:rPr>
                <w:sz w:val="28"/>
                <w:szCs w:val="28"/>
              </w:rPr>
              <w:t>В</w:t>
            </w:r>
            <w:r w:rsidR="00126917" w:rsidRPr="00126917">
              <w:rPr>
                <w:sz w:val="28"/>
                <w:szCs w:val="28"/>
              </w:rPr>
              <w:t>иды применяемых</w:t>
            </w:r>
            <w:r w:rsidRPr="00126917">
              <w:rPr>
                <w:sz w:val="28"/>
                <w:szCs w:val="28"/>
              </w:rPr>
              <w:t xml:space="preserve"> материалов</w:t>
            </w:r>
            <w:r w:rsidR="00C45103">
              <w:rPr>
                <w:sz w:val="28"/>
                <w:szCs w:val="28"/>
              </w:rPr>
              <w:t>, станков</w:t>
            </w:r>
            <w:r w:rsidRPr="00126917">
              <w:rPr>
                <w:sz w:val="28"/>
                <w:szCs w:val="28"/>
              </w:rPr>
              <w:t xml:space="preserve"> и </w:t>
            </w:r>
            <w:r w:rsidR="00126917" w:rsidRPr="00126917">
              <w:rPr>
                <w:sz w:val="28"/>
                <w:szCs w:val="28"/>
              </w:rPr>
              <w:t>инструментов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9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2.3 Спецификация деталей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15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2.4 Лист раскроя материала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15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2.5 Комплектующие</w:t>
            </w:r>
            <w:r w:rsidR="000237A1">
              <w:rPr>
                <w:sz w:val="28"/>
                <w:szCs w:val="28"/>
              </w:rPr>
              <w:t xml:space="preserve"> </w:t>
            </w:r>
            <w:r w:rsidR="00C45103" w:rsidRPr="00C45103">
              <w:rPr>
                <w:sz w:val="28"/>
                <w:szCs w:val="28"/>
              </w:rPr>
              <w:t>и расходные материалы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16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2.6 Технологическая карта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16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FE7283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 xml:space="preserve">3 </w:t>
            </w:r>
            <w:r w:rsidR="00FE7283">
              <w:rPr>
                <w:sz w:val="28"/>
                <w:szCs w:val="28"/>
              </w:rPr>
              <w:t>ВЫЧИСЛЕНИЕ ЭКОНОМИЧЕСКОЙ СТОИМОСТИ ГОТОВОГО ИЗДЕЛИЯ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20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8E621C" w:rsidP="00FE7283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4 </w:t>
            </w:r>
            <w:r w:rsidR="00FE7283">
              <w:rPr>
                <w:sz w:val="28"/>
                <w:szCs w:val="28"/>
              </w:rPr>
              <w:t xml:space="preserve">ТРЕБОВАНИЯ ОХРАНЫ ТРУДА. </w:t>
            </w:r>
            <w:r w:rsidR="0004347C">
              <w:rPr>
                <w:sz w:val="28"/>
                <w:szCs w:val="28"/>
              </w:rPr>
              <w:t>(</w:t>
            </w:r>
            <w:r w:rsidRPr="008E621C">
              <w:rPr>
                <w:sz w:val="28"/>
                <w:szCs w:val="28"/>
              </w:rPr>
              <w:t>СНИЖЕНИЕ ВРЕДНОГО ВОЗДЕЙСТ</w:t>
            </w:r>
            <w:r w:rsidR="0004347C">
              <w:rPr>
                <w:sz w:val="28"/>
                <w:szCs w:val="28"/>
              </w:rPr>
              <w:t>ВИЯ, ЭКОЛОГИЗАЦИЯ ПРОИЗВОДСТВА)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21</w:t>
            </w:r>
          </w:p>
        </w:tc>
      </w:tr>
      <w:tr w:rsidR="008E621C" w:rsidTr="00052750">
        <w:tc>
          <w:tcPr>
            <w:tcW w:w="8926" w:type="dxa"/>
          </w:tcPr>
          <w:p w:rsidR="008E621C" w:rsidRPr="008E621C" w:rsidRDefault="0004347C" w:rsidP="008E62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23</w:t>
            </w:r>
          </w:p>
        </w:tc>
      </w:tr>
      <w:tr w:rsidR="008E621C" w:rsidTr="00052750">
        <w:trPr>
          <w:trHeight w:val="331"/>
        </w:trPr>
        <w:tc>
          <w:tcPr>
            <w:tcW w:w="8926" w:type="dxa"/>
          </w:tcPr>
          <w:p w:rsidR="008E621C" w:rsidRPr="008E621C" w:rsidRDefault="008E621C" w:rsidP="008E621C">
            <w:pPr>
              <w:spacing w:line="360" w:lineRule="auto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709" w:type="dxa"/>
          </w:tcPr>
          <w:p w:rsidR="008E621C" w:rsidRPr="008E621C" w:rsidRDefault="008E621C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621C">
              <w:rPr>
                <w:sz w:val="28"/>
                <w:szCs w:val="28"/>
              </w:rPr>
              <w:t>24</w:t>
            </w:r>
          </w:p>
        </w:tc>
      </w:tr>
      <w:tr w:rsidR="006A7A87" w:rsidTr="00052750">
        <w:trPr>
          <w:trHeight w:val="331"/>
        </w:trPr>
        <w:tc>
          <w:tcPr>
            <w:tcW w:w="8926" w:type="dxa"/>
          </w:tcPr>
          <w:p w:rsidR="006A7A87" w:rsidRPr="008E621C" w:rsidRDefault="006A7A87" w:rsidP="008E62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81381">
              <w:rPr>
                <w:sz w:val="28"/>
                <w:szCs w:val="28"/>
              </w:rPr>
              <w:t xml:space="preserve"> (ПО ЖЕЛАНИЮ)</w:t>
            </w:r>
          </w:p>
        </w:tc>
        <w:tc>
          <w:tcPr>
            <w:tcW w:w="709" w:type="dxa"/>
          </w:tcPr>
          <w:p w:rsidR="006A7A87" w:rsidRPr="008E621C" w:rsidRDefault="006A7A87" w:rsidP="008E6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9A4D97" w:rsidRPr="00DE1483" w:rsidTr="008E621C">
        <w:tc>
          <w:tcPr>
            <w:tcW w:w="8926" w:type="dxa"/>
          </w:tcPr>
          <w:p w:rsidR="009A4D97" w:rsidRPr="008E621C" w:rsidRDefault="009A4D97" w:rsidP="00E36D1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A4D97" w:rsidRPr="00DE1483" w:rsidRDefault="009A4D97" w:rsidP="00E36D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A4D97" w:rsidRPr="00DE1483" w:rsidTr="008E621C">
        <w:tc>
          <w:tcPr>
            <w:tcW w:w="8926" w:type="dxa"/>
          </w:tcPr>
          <w:p w:rsidR="009A4D97" w:rsidRPr="008E621C" w:rsidRDefault="009A4D97" w:rsidP="00E36D1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A4D97" w:rsidRPr="00DE1483" w:rsidRDefault="009A4D97" w:rsidP="00E36D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A4D97" w:rsidRPr="00DE1483" w:rsidTr="008E621C">
        <w:tc>
          <w:tcPr>
            <w:tcW w:w="8926" w:type="dxa"/>
          </w:tcPr>
          <w:p w:rsidR="009A4D97" w:rsidRPr="008E621C" w:rsidRDefault="009A4D97" w:rsidP="00E36D1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A4D97" w:rsidRPr="00DE1483" w:rsidRDefault="009A4D97" w:rsidP="00E36D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641099" w:rsidRPr="00DE1483" w:rsidRDefault="00D871E3" w:rsidP="00E07421">
      <w:pPr>
        <w:pageBreakBefore/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Приложение </w:t>
      </w:r>
      <w:r w:rsidR="00DE1483" w:rsidRPr="00DE1483">
        <w:rPr>
          <w:rFonts w:eastAsia="Times New Roman"/>
          <w:sz w:val="28"/>
          <w:szCs w:val="28"/>
        </w:rPr>
        <w:t>Е</w:t>
      </w:r>
      <w:r w:rsidR="00641099" w:rsidRPr="00DE1483">
        <w:rPr>
          <w:rFonts w:eastAsia="Times New Roman"/>
          <w:sz w:val="28"/>
          <w:szCs w:val="28"/>
        </w:rPr>
        <w:t xml:space="preserve">   Пример оформления рисунков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D871E3" w:rsidRPr="00DE1483" w:rsidRDefault="00720227" w:rsidP="0072022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hd w:val="clear" w:color="auto" w:fill="FFFFFF"/>
        </w:rPr>
        <w:drawing>
          <wp:inline distT="0" distB="0" distL="0" distR="0">
            <wp:extent cx="4619625" cy="2876550"/>
            <wp:effectExtent l="0" t="0" r="9525" b="0"/>
            <wp:docPr id="1" name="Рисунок 1" descr="Кромко-облицовочный ста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омко-облицовочный стано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rFonts w:eastAsia="Times New Roman"/>
          <w:iCs/>
          <w:sz w:val="28"/>
          <w:szCs w:val="28"/>
        </w:rPr>
        <w:t xml:space="preserve">Рисунок 1 – </w:t>
      </w:r>
      <w:r w:rsidR="00720227" w:rsidRPr="00720227">
        <w:rPr>
          <w:rFonts w:eastAsia="Times New Roman"/>
          <w:iCs/>
          <w:sz w:val="28"/>
          <w:szCs w:val="28"/>
        </w:rPr>
        <w:t>Кромкооблицовочный станок</w:t>
      </w:r>
    </w:p>
    <w:p w:rsidR="00641099" w:rsidRPr="00DE1483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Pr="00DE1483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Pr="00DE1483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720227" w:rsidRDefault="00720227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720227" w:rsidRDefault="00720227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720227" w:rsidRPr="00DE1483" w:rsidRDefault="00720227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Pr="00DE1483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3F7637" w:rsidRDefault="003F7637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3F7637" w:rsidRPr="00DE1483" w:rsidRDefault="003F7637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Default="00641099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0C6F88" w:rsidRDefault="000C6F88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0C6F88" w:rsidRDefault="000C6F88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0C6F88" w:rsidRDefault="000C6F88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0C6F88" w:rsidRDefault="000C6F88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0C6F88" w:rsidRPr="00DE1483" w:rsidRDefault="000C6F88" w:rsidP="00641099">
      <w:pPr>
        <w:spacing w:line="360" w:lineRule="auto"/>
        <w:ind w:firstLine="709"/>
        <w:jc w:val="center"/>
        <w:rPr>
          <w:rFonts w:eastAsia="Times New Roman"/>
          <w:sz w:val="28"/>
          <w:szCs w:val="28"/>
        </w:rPr>
      </w:pPr>
    </w:p>
    <w:p w:rsidR="00641099" w:rsidRPr="00DE1483" w:rsidRDefault="00D871E3" w:rsidP="00E07421">
      <w:pPr>
        <w:pageBreakBefore/>
        <w:spacing w:line="360" w:lineRule="auto"/>
        <w:ind w:firstLine="709"/>
        <w:jc w:val="right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Приложение </w:t>
      </w:r>
      <w:r w:rsidR="00DE1483" w:rsidRPr="00DE1483">
        <w:rPr>
          <w:rFonts w:eastAsia="Times New Roman"/>
          <w:sz w:val="28"/>
          <w:szCs w:val="28"/>
        </w:rPr>
        <w:t>Ж</w:t>
      </w:r>
      <w:r w:rsidR="00641099" w:rsidRPr="00DE1483">
        <w:rPr>
          <w:rFonts w:eastAsia="Times New Roman"/>
          <w:sz w:val="28"/>
          <w:szCs w:val="28"/>
        </w:rPr>
        <w:t xml:space="preserve">   Пример оформления таблиц</w:t>
      </w:r>
    </w:p>
    <w:p w:rsidR="00D871E3" w:rsidRPr="00DE1483" w:rsidRDefault="00D871E3" w:rsidP="00D871E3">
      <w:pPr>
        <w:spacing w:line="360" w:lineRule="auto"/>
        <w:ind w:firstLine="709"/>
        <w:jc w:val="center"/>
        <w:rPr>
          <w:sz w:val="28"/>
          <w:szCs w:val="28"/>
        </w:rPr>
      </w:pPr>
    </w:p>
    <w:p w:rsidR="00D871E3" w:rsidRPr="00DE1483" w:rsidRDefault="00D871E3" w:rsidP="00E1765E">
      <w:pPr>
        <w:spacing w:line="360" w:lineRule="auto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Таблица 4 – Финансовые показатели ООО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N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за 2017-2018 гг.</w:t>
      </w:r>
    </w:p>
    <w:tbl>
      <w:tblPr>
        <w:tblStyle w:val="a5"/>
        <w:tblW w:w="9579" w:type="dxa"/>
        <w:tblLook w:val="04A0"/>
      </w:tblPr>
      <w:tblGrid>
        <w:gridCol w:w="3227"/>
        <w:gridCol w:w="1134"/>
        <w:gridCol w:w="1276"/>
        <w:gridCol w:w="1971"/>
        <w:gridCol w:w="1971"/>
      </w:tblGrid>
      <w:tr w:rsidR="00641099" w:rsidRPr="00DE1483" w:rsidTr="001D678E">
        <w:tc>
          <w:tcPr>
            <w:tcW w:w="3227" w:type="dxa"/>
          </w:tcPr>
          <w:p w:rsidR="00641099" w:rsidRPr="00DE1483" w:rsidRDefault="001D678E" w:rsidP="001D678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41099" w:rsidRPr="00DE1483" w:rsidRDefault="001D678E" w:rsidP="001D678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641099" w:rsidRPr="00DE1483" w:rsidRDefault="001D678E" w:rsidP="001D678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2018</w:t>
            </w:r>
          </w:p>
        </w:tc>
        <w:tc>
          <w:tcPr>
            <w:tcW w:w="1971" w:type="dxa"/>
          </w:tcPr>
          <w:p w:rsidR="00641099" w:rsidRPr="00DE1483" w:rsidRDefault="001D678E" w:rsidP="001D678E">
            <w:pPr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Абсолютные изменения</w:t>
            </w:r>
          </w:p>
        </w:tc>
        <w:tc>
          <w:tcPr>
            <w:tcW w:w="1971" w:type="dxa"/>
          </w:tcPr>
          <w:p w:rsidR="00641099" w:rsidRPr="00DE1483" w:rsidRDefault="001D678E" w:rsidP="001D678E">
            <w:pPr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Относительные  изменения</w:t>
            </w:r>
          </w:p>
        </w:tc>
      </w:tr>
      <w:tr w:rsidR="00641099" w:rsidRPr="00DE1483" w:rsidTr="00FA7C4B">
        <w:tc>
          <w:tcPr>
            <w:tcW w:w="3227" w:type="dxa"/>
          </w:tcPr>
          <w:p w:rsidR="00641099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Выручка, тыс. руб.</w:t>
            </w:r>
          </w:p>
        </w:tc>
        <w:tc>
          <w:tcPr>
            <w:tcW w:w="1134" w:type="dxa"/>
            <w:vAlign w:val="center"/>
          </w:tcPr>
          <w:p w:rsidR="00641099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23 567</w:t>
            </w:r>
          </w:p>
        </w:tc>
        <w:tc>
          <w:tcPr>
            <w:tcW w:w="1276" w:type="dxa"/>
            <w:vAlign w:val="center"/>
          </w:tcPr>
          <w:p w:rsidR="00641099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19 879</w:t>
            </w:r>
          </w:p>
        </w:tc>
        <w:tc>
          <w:tcPr>
            <w:tcW w:w="1971" w:type="dxa"/>
            <w:vAlign w:val="center"/>
          </w:tcPr>
          <w:p w:rsidR="00641099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- 3 688</w:t>
            </w:r>
          </w:p>
        </w:tc>
        <w:tc>
          <w:tcPr>
            <w:tcW w:w="1971" w:type="dxa"/>
            <w:vAlign w:val="center"/>
          </w:tcPr>
          <w:p w:rsidR="00641099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0,84</w:t>
            </w:r>
          </w:p>
        </w:tc>
      </w:tr>
      <w:tr w:rsidR="00641099" w:rsidRPr="00DE1483" w:rsidTr="00FA7C4B">
        <w:tc>
          <w:tcPr>
            <w:tcW w:w="3227" w:type="dxa"/>
          </w:tcPr>
          <w:p w:rsidR="00641099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Себестоимость,  тыс. руб.</w:t>
            </w:r>
          </w:p>
        </w:tc>
        <w:tc>
          <w:tcPr>
            <w:tcW w:w="1134" w:type="dxa"/>
            <w:vAlign w:val="center"/>
          </w:tcPr>
          <w:p w:rsidR="00641099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9 898</w:t>
            </w:r>
          </w:p>
        </w:tc>
        <w:tc>
          <w:tcPr>
            <w:tcW w:w="1276" w:type="dxa"/>
            <w:vAlign w:val="center"/>
          </w:tcPr>
          <w:p w:rsidR="00641099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8 796</w:t>
            </w:r>
          </w:p>
        </w:tc>
        <w:tc>
          <w:tcPr>
            <w:tcW w:w="1971" w:type="dxa"/>
            <w:vAlign w:val="center"/>
          </w:tcPr>
          <w:p w:rsidR="00641099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1 102</w:t>
            </w:r>
          </w:p>
        </w:tc>
        <w:tc>
          <w:tcPr>
            <w:tcW w:w="1971" w:type="dxa"/>
            <w:vAlign w:val="center"/>
          </w:tcPr>
          <w:p w:rsidR="00641099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0,89</w:t>
            </w:r>
          </w:p>
        </w:tc>
      </w:tr>
      <w:tr w:rsidR="001D678E" w:rsidRPr="00DE1483" w:rsidTr="00FA7C4B">
        <w:tc>
          <w:tcPr>
            <w:tcW w:w="3227" w:type="dxa"/>
            <w:vAlign w:val="bottom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Процент производственных затрат от выручки, %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44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- 21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0,68</w:t>
            </w:r>
          </w:p>
        </w:tc>
      </w:tr>
      <w:tr w:rsidR="001D678E" w:rsidRPr="00DE1483" w:rsidTr="00FA7C4B">
        <w:tc>
          <w:tcPr>
            <w:tcW w:w="3227" w:type="dxa"/>
            <w:vAlign w:val="bottom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Прибыль от продаж,  тыс. руб.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ind w:left="142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13 759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ind w:left="142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11 083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2 676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0,81</w:t>
            </w:r>
          </w:p>
        </w:tc>
      </w:tr>
      <w:tr w:rsidR="001D678E" w:rsidRPr="00DE1483" w:rsidTr="00FA7C4B">
        <w:tc>
          <w:tcPr>
            <w:tcW w:w="3227" w:type="dxa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56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- 2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0,96</w:t>
            </w:r>
          </w:p>
        </w:tc>
      </w:tr>
      <w:tr w:rsidR="001D678E" w:rsidRPr="00DE1483" w:rsidTr="00FA7C4B">
        <w:tc>
          <w:tcPr>
            <w:tcW w:w="3227" w:type="dxa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Прочие расходы,  тыс. руб.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- 1 645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-1 543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102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1,06</w:t>
            </w:r>
          </w:p>
        </w:tc>
      </w:tr>
      <w:tr w:rsidR="001D678E" w:rsidRPr="00DE1483" w:rsidTr="00FA7C4B">
        <w:tc>
          <w:tcPr>
            <w:tcW w:w="3227" w:type="dxa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Прибыль от финансово – хозяйственной деятельности, тыс.руб.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12 114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9 540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- 2 574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0,79</w:t>
            </w:r>
          </w:p>
        </w:tc>
      </w:tr>
      <w:tr w:rsidR="001D678E" w:rsidRPr="00DE1483" w:rsidTr="00FA7C4B">
        <w:tc>
          <w:tcPr>
            <w:tcW w:w="3227" w:type="dxa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Рентабельность</w:t>
            </w:r>
            <w:r w:rsidR="0081240B">
              <w:rPr>
                <w:sz w:val="24"/>
                <w:szCs w:val="24"/>
              </w:rPr>
              <w:t>,</w:t>
            </w:r>
            <w:r w:rsidRPr="00DE1483">
              <w:rPr>
                <w:sz w:val="24"/>
                <w:szCs w:val="24"/>
              </w:rPr>
              <w:t xml:space="preserve"> тыс.руб.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48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3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0,94</w:t>
            </w:r>
          </w:p>
        </w:tc>
      </w:tr>
      <w:tr w:rsidR="001D678E" w:rsidRPr="00DE1483" w:rsidTr="00FA7C4B">
        <w:tc>
          <w:tcPr>
            <w:tcW w:w="3227" w:type="dxa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proofErr w:type="spellStart"/>
            <w:r w:rsidRPr="00DE1483">
              <w:rPr>
                <w:rFonts w:eastAsia="Times New Roman"/>
                <w:sz w:val="24"/>
                <w:szCs w:val="24"/>
              </w:rPr>
              <w:t>Внереализационные</w:t>
            </w:r>
            <w:proofErr w:type="spellEnd"/>
            <w:r w:rsidRPr="00DE1483">
              <w:rPr>
                <w:rFonts w:eastAsia="Times New Roman"/>
                <w:sz w:val="24"/>
                <w:szCs w:val="24"/>
              </w:rPr>
              <w:t xml:space="preserve"> расходы, </w:t>
            </w:r>
            <w:r w:rsidRPr="00DE1483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-1 532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- 980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552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1,56</w:t>
            </w:r>
          </w:p>
        </w:tc>
      </w:tr>
      <w:tr w:rsidR="001D678E" w:rsidRPr="00DE1483" w:rsidTr="00FA7C4B">
        <w:tc>
          <w:tcPr>
            <w:tcW w:w="3227" w:type="dxa"/>
            <w:vAlign w:val="bottom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Прибыль  до  налогообложения,   тыс. руб.</w:t>
            </w:r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10 582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8 560</w:t>
            </w:r>
          </w:p>
        </w:tc>
        <w:tc>
          <w:tcPr>
            <w:tcW w:w="1971" w:type="dxa"/>
            <w:vAlign w:val="center"/>
          </w:tcPr>
          <w:p w:rsidR="001D678E" w:rsidRPr="00DE1483" w:rsidRDefault="00B83001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2 022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0,81</w:t>
            </w:r>
          </w:p>
        </w:tc>
      </w:tr>
      <w:tr w:rsidR="00FA7C4B" w:rsidRPr="00DE1483" w:rsidTr="00FA7C4B">
        <w:tc>
          <w:tcPr>
            <w:tcW w:w="3227" w:type="dxa"/>
          </w:tcPr>
          <w:p w:rsidR="00FA7C4B" w:rsidRPr="00DE1483" w:rsidRDefault="00FA7C4B" w:rsidP="00FA7C4B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>Налог на прибыль, тыс.руб.</w:t>
            </w:r>
          </w:p>
        </w:tc>
        <w:tc>
          <w:tcPr>
            <w:tcW w:w="1134" w:type="dxa"/>
            <w:vAlign w:val="center"/>
          </w:tcPr>
          <w:p w:rsidR="00FA7C4B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2 116</w:t>
            </w:r>
          </w:p>
        </w:tc>
        <w:tc>
          <w:tcPr>
            <w:tcW w:w="1276" w:type="dxa"/>
            <w:vAlign w:val="center"/>
          </w:tcPr>
          <w:p w:rsidR="00FA7C4B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1 712</w:t>
            </w:r>
          </w:p>
        </w:tc>
        <w:tc>
          <w:tcPr>
            <w:tcW w:w="1971" w:type="dxa"/>
            <w:vAlign w:val="center"/>
          </w:tcPr>
          <w:p w:rsidR="00FA7C4B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- 404</w:t>
            </w:r>
          </w:p>
        </w:tc>
        <w:tc>
          <w:tcPr>
            <w:tcW w:w="1971" w:type="dxa"/>
            <w:vAlign w:val="center"/>
          </w:tcPr>
          <w:p w:rsidR="00FA7C4B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0,81</w:t>
            </w:r>
          </w:p>
        </w:tc>
      </w:tr>
      <w:tr w:rsidR="001D678E" w:rsidRPr="00DE1483" w:rsidTr="00FA7C4B">
        <w:tc>
          <w:tcPr>
            <w:tcW w:w="3227" w:type="dxa"/>
          </w:tcPr>
          <w:p w:rsidR="001D678E" w:rsidRPr="00DE1483" w:rsidRDefault="001D678E" w:rsidP="00FA7C4B">
            <w:pPr>
              <w:spacing w:line="480" w:lineRule="auto"/>
              <w:rPr>
                <w:sz w:val="24"/>
                <w:szCs w:val="24"/>
              </w:rPr>
            </w:pPr>
            <w:r w:rsidRPr="00DE1483">
              <w:rPr>
                <w:rFonts w:eastAsia="Times New Roman"/>
                <w:sz w:val="24"/>
                <w:szCs w:val="24"/>
              </w:rPr>
              <w:t xml:space="preserve">Чистая прибыль,  тыс. </w:t>
            </w:r>
            <w:proofErr w:type="spellStart"/>
            <w:r w:rsidRPr="00DE1483">
              <w:rPr>
                <w:rFonts w:eastAsia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8 466</w:t>
            </w:r>
          </w:p>
        </w:tc>
        <w:tc>
          <w:tcPr>
            <w:tcW w:w="1276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6 848</w:t>
            </w:r>
          </w:p>
        </w:tc>
        <w:tc>
          <w:tcPr>
            <w:tcW w:w="1971" w:type="dxa"/>
            <w:vAlign w:val="center"/>
          </w:tcPr>
          <w:p w:rsidR="001D678E" w:rsidRPr="00DE1483" w:rsidRDefault="00FA7C4B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-1 618</w:t>
            </w:r>
          </w:p>
        </w:tc>
        <w:tc>
          <w:tcPr>
            <w:tcW w:w="1971" w:type="dxa"/>
            <w:vAlign w:val="center"/>
          </w:tcPr>
          <w:p w:rsidR="001D678E" w:rsidRPr="00DE1483" w:rsidRDefault="001D678E" w:rsidP="00FA7C4B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E1483">
              <w:rPr>
                <w:sz w:val="24"/>
                <w:szCs w:val="24"/>
              </w:rPr>
              <w:t>0,81</w:t>
            </w:r>
          </w:p>
        </w:tc>
      </w:tr>
    </w:tbl>
    <w:p w:rsidR="00D871E3" w:rsidRPr="00DE1483" w:rsidRDefault="00D871E3" w:rsidP="00D871E3">
      <w:pPr>
        <w:spacing w:line="360" w:lineRule="auto"/>
        <w:ind w:firstLine="709"/>
        <w:rPr>
          <w:sz w:val="28"/>
          <w:szCs w:val="28"/>
        </w:rPr>
      </w:pPr>
    </w:p>
    <w:p w:rsidR="00641099" w:rsidRDefault="00641099" w:rsidP="00D871E3">
      <w:pPr>
        <w:spacing w:line="360" w:lineRule="auto"/>
        <w:ind w:firstLine="709"/>
        <w:rPr>
          <w:sz w:val="28"/>
          <w:szCs w:val="28"/>
        </w:rPr>
      </w:pPr>
    </w:p>
    <w:p w:rsidR="003F7637" w:rsidRDefault="003F7637" w:rsidP="00D871E3">
      <w:pPr>
        <w:spacing w:line="360" w:lineRule="auto"/>
        <w:ind w:firstLine="709"/>
        <w:rPr>
          <w:sz w:val="28"/>
          <w:szCs w:val="28"/>
        </w:rPr>
      </w:pPr>
    </w:p>
    <w:p w:rsidR="003F7637" w:rsidRDefault="003F7637" w:rsidP="00D871E3">
      <w:pPr>
        <w:spacing w:line="360" w:lineRule="auto"/>
        <w:ind w:firstLine="709"/>
        <w:rPr>
          <w:sz w:val="28"/>
          <w:szCs w:val="28"/>
        </w:rPr>
      </w:pPr>
    </w:p>
    <w:p w:rsidR="003F7637" w:rsidRDefault="003F7637" w:rsidP="00D871E3">
      <w:pPr>
        <w:spacing w:line="360" w:lineRule="auto"/>
        <w:ind w:firstLine="709"/>
        <w:rPr>
          <w:sz w:val="28"/>
          <w:szCs w:val="28"/>
        </w:rPr>
      </w:pPr>
    </w:p>
    <w:p w:rsidR="003F7637" w:rsidRPr="00DE1483" w:rsidRDefault="003F7637" w:rsidP="00D871E3">
      <w:pPr>
        <w:spacing w:line="360" w:lineRule="auto"/>
        <w:ind w:firstLine="709"/>
        <w:rPr>
          <w:sz w:val="28"/>
          <w:szCs w:val="28"/>
        </w:rPr>
      </w:pPr>
    </w:p>
    <w:p w:rsidR="00FA7C4B" w:rsidRPr="00DE1483" w:rsidRDefault="00D871E3" w:rsidP="00E07421">
      <w:pPr>
        <w:pageBreakBefore/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 xml:space="preserve">Приложение </w:t>
      </w:r>
      <w:r w:rsidR="00DE1483" w:rsidRPr="00DE1483">
        <w:rPr>
          <w:rFonts w:eastAsia="Times New Roman"/>
          <w:sz w:val="28"/>
          <w:szCs w:val="28"/>
        </w:rPr>
        <w:t>З</w:t>
      </w:r>
      <w:r w:rsidR="00FA7C4B" w:rsidRPr="00DE1483">
        <w:rPr>
          <w:rFonts w:eastAsia="Times New Roman"/>
          <w:sz w:val="28"/>
          <w:szCs w:val="28"/>
        </w:rPr>
        <w:t xml:space="preserve"> Оформление списка использованных источников</w:t>
      </w:r>
    </w:p>
    <w:p w:rsidR="000B710A" w:rsidRPr="00DE1483" w:rsidRDefault="000B710A" w:rsidP="00FA7C4B">
      <w:pPr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</w:p>
    <w:p w:rsidR="00750AA9" w:rsidRPr="00DE1483" w:rsidRDefault="00750AA9" w:rsidP="000B710A">
      <w:pPr>
        <w:spacing w:line="360" w:lineRule="auto"/>
        <w:ind w:firstLine="709"/>
        <w:jc w:val="center"/>
        <w:rPr>
          <w:sz w:val="28"/>
          <w:szCs w:val="28"/>
        </w:rPr>
      </w:pPr>
      <w:r w:rsidRPr="00DE1483">
        <w:rPr>
          <w:sz w:val="28"/>
          <w:szCs w:val="28"/>
        </w:rPr>
        <w:t>Список использованных источников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Российская Федерация. Конституция (1993). Конституция Российской Федерации [Текст]: офиц. текст. - М.: Маркетинг, 201</w:t>
      </w:r>
      <w:r w:rsidR="000B710A" w:rsidRPr="00DE1483">
        <w:rPr>
          <w:rFonts w:eastAsia="Times New Roman"/>
          <w:sz w:val="28"/>
          <w:szCs w:val="28"/>
        </w:rPr>
        <w:t>6</w:t>
      </w:r>
      <w:r w:rsidRPr="00DE1483">
        <w:rPr>
          <w:rFonts w:eastAsia="Times New Roman"/>
          <w:sz w:val="28"/>
          <w:szCs w:val="28"/>
        </w:rPr>
        <w:t>. - 39, [1] с.; 20 см. - 10000 экз. - ISBN 5-94462-025-0.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Российская Федерация. Законы. О воинской обязанности и военной службе [Текст]: </w:t>
      </w:r>
      <w:proofErr w:type="spellStart"/>
      <w:r w:rsidRPr="00DE1483">
        <w:rPr>
          <w:rFonts w:eastAsia="Times New Roman"/>
          <w:sz w:val="28"/>
          <w:szCs w:val="28"/>
        </w:rPr>
        <w:t>федер</w:t>
      </w:r>
      <w:proofErr w:type="spellEnd"/>
      <w:r w:rsidRPr="00DE1483">
        <w:rPr>
          <w:rFonts w:eastAsia="Times New Roman"/>
          <w:sz w:val="28"/>
          <w:szCs w:val="28"/>
        </w:rPr>
        <w:t xml:space="preserve">. закон: [принят Гос. Думой 6 марта 1998 г.: </w:t>
      </w:r>
      <w:proofErr w:type="spellStart"/>
      <w:r w:rsidRPr="00DE1483">
        <w:rPr>
          <w:rFonts w:eastAsia="Times New Roman"/>
          <w:sz w:val="28"/>
          <w:szCs w:val="28"/>
        </w:rPr>
        <w:t>одобр</w:t>
      </w:r>
      <w:proofErr w:type="spellEnd"/>
      <w:r w:rsidRPr="00DE1483">
        <w:rPr>
          <w:rFonts w:eastAsia="Times New Roman"/>
          <w:sz w:val="28"/>
          <w:szCs w:val="28"/>
        </w:rPr>
        <w:t>. Советом Федерации 12 марта 1998 г.]. -</w:t>
      </w:r>
      <w:r w:rsidR="000B710A" w:rsidRPr="00DE1483">
        <w:rPr>
          <w:rFonts w:eastAsia="Times New Roman"/>
          <w:sz w:val="28"/>
          <w:szCs w:val="28"/>
        </w:rPr>
        <w:t xml:space="preserve"> [4-е изд.]. - М.: Ось-16, [2016</w:t>
      </w:r>
      <w:r w:rsidRPr="00DE1483">
        <w:rPr>
          <w:rFonts w:eastAsia="Times New Roman"/>
          <w:sz w:val="28"/>
          <w:szCs w:val="28"/>
        </w:rPr>
        <w:t>]. - 46, [1] с.; 21 см. - (Актуальный закон). - ISBN 5-86894-528-Х.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Российская Федерация. Законы. Семейный кодекс Российской Федерации [Текст]: [</w:t>
      </w:r>
      <w:proofErr w:type="spellStart"/>
      <w:r w:rsidRPr="00DE1483">
        <w:rPr>
          <w:rFonts w:eastAsia="Times New Roman"/>
          <w:sz w:val="28"/>
          <w:szCs w:val="28"/>
        </w:rPr>
        <w:t>федер</w:t>
      </w:r>
      <w:proofErr w:type="spellEnd"/>
      <w:r w:rsidRPr="00DE1483">
        <w:rPr>
          <w:rFonts w:eastAsia="Times New Roman"/>
          <w:sz w:val="28"/>
          <w:szCs w:val="28"/>
        </w:rPr>
        <w:t>. закон: принят Гос. Думой 8 дек. 1995 г.: по состоянию на 3 янв. 20</w:t>
      </w:r>
      <w:r w:rsidR="000B710A" w:rsidRPr="00DE1483">
        <w:rPr>
          <w:rFonts w:eastAsia="Times New Roman"/>
          <w:sz w:val="28"/>
          <w:szCs w:val="28"/>
        </w:rPr>
        <w:t>18</w:t>
      </w:r>
      <w:r w:rsidRPr="00DE1483">
        <w:rPr>
          <w:rFonts w:eastAsia="Times New Roman"/>
          <w:sz w:val="28"/>
          <w:szCs w:val="28"/>
        </w:rPr>
        <w:t xml:space="preserve"> г.]. - СП</w:t>
      </w:r>
      <w:r w:rsidR="000B710A" w:rsidRPr="00DE1483">
        <w:rPr>
          <w:rFonts w:eastAsia="Times New Roman"/>
          <w:sz w:val="28"/>
          <w:szCs w:val="28"/>
        </w:rPr>
        <w:t xml:space="preserve">б.: </w:t>
      </w:r>
      <w:proofErr w:type="spellStart"/>
      <w:r w:rsidR="000B710A" w:rsidRPr="00DE1483">
        <w:rPr>
          <w:rFonts w:eastAsia="Times New Roman"/>
          <w:sz w:val="28"/>
          <w:szCs w:val="28"/>
        </w:rPr>
        <w:t>Victory</w:t>
      </w:r>
      <w:proofErr w:type="spellEnd"/>
      <w:r w:rsidR="000B710A" w:rsidRPr="00DE1483">
        <w:rPr>
          <w:rFonts w:eastAsia="Times New Roman"/>
          <w:sz w:val="28"/>
          <w:szCs w:val="28"/>
        </w:rPr>
        <w:t xml:space="preserve">: </w:t>
      </w:r>
      <w:proofErr w:type="spellStart"/>
      <w:r w:rsidR="000B710A" w:rsidRPr="00DE1483">
        <w:rPr>
          <w:rFonts w:eastAsia="Times New Roman"/>
          <w:sz w:val="28"/>
          <w:szCs w:val="28"/>
        </w:rPr>
        <w:t>Стаун-кантри</w:t>
      </w:r>
      <w:proofErr w:type="spellEnd"/>
      <w:r w:rsidR="000B710A" w:rsidRPr="00DE1483">
        <w:rPr>
          <w:rFonts w:eastAsia="Times New Roman"/>
          <w:sz w:val="28"/>
          <w:szCs w:val="28"/>
        </w:rPr>
        <w:t>, 2017</w:t>
      </w:r>
      <w:r w:rsidRPr="00DE1483">
        <w:rPr>
          <w:rFonts w:eastAsia="Times New Roman"/>
          <w:sz w:val="28"/>
          <w:szCs w:val="28"/>
        </w:rPr>
        <w:t>. - 94, [1] с.</w:t>
      </w:r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20 см. - На </w:t>
      </w:r>
      <w:proofErr w:type="spellStart"/>
      <w:r w:rsidRPr="00DE1483">
        <w:rPr>
          <w:rFonts w:eastAsia="Times New Roman"/>
          <w:sz w:val="28"/>
          <w:szCs w:val="28"/>
        </w:rPr>
        <w:t>тит</w:t>
      </w:r>
      <w:proofErr w:type="spellEnd"/>
      <w:r w:rsidRPr="00DE1483">
        <w:rPr>
          <w:rFonts w:eastAsia="Times New Roman"/>
          <w:sz w:val="28"/>
          <w:szCs w:val="28"/>
        </w:rPr>
        <w:t xml:space="preserve">. л.: Проф. </w:t>
      </w:r>
      <w:proofErr w:type="spellStart"/>
      <w:r w:rsidRPr="00DE1483">
        <w:rPr>
          <w:rFonts w:eastAsia="Times New Roman"/>
          <w:sz w:val="28"/>
          <w:szCs w:val="28"/>
        </w:rPr>
        <w:t>юрид</w:t>
      </w:r>
      <w:proofErr w:type="spellEnd"/>
      <w:r w:rsidRPr="00DE1483">
        <w:rPr>
          <w:rFonts w:eastAsia="Times New Roman"/>
          <w:sz w:val="28"/>
          <w:szCs w:val="28"/>
        </w:rPr>
        <w:t xml:space="preserve">. системы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Кодекс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 - 5000 экз. - ISBN 5-7931-0142-Х.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Правила безопасности при обслуживании гидротехнических сооружений и гидромеханического оборудования энергоснабжающих организаций [Текст]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РД 153-34.0-03.205-2001: утв. </w:t>
      </w:r>
      <w:proofErr w:type="spellStart"/>
      <w:r w:rsidRPr="00DE1483">
        <w:rPr>
          <w:rFonts w:eastAsia="Times New Roman"/>
          <w:sz w:val="28"/>
          <w:szCs w:val="28"/>
        </w:rPr>
        <w:t>М-вом</w:t>
      </w:r>
      <w:proofErr w:type="spellEnd"/>
      <w:r w:rsidRPr="00DE1483">
        <w:rPr>
          <w:rFonts w:eastAsia="Times New Roman"/>
          <w:sz w:val="28"/>
          <w:szCs w:val="28"/>
        </w:rPr>
        <w:t xml:space="preserve"> энергетики Рос. Федерации 13.04.01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ввод. в действие с 01.11.01. - М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ЭНАС 2001.- 158, [1] с.</w:t>
      </w:r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22 см. - В </w:t>
      </w:r>
      <w:proofErr w:type="spellStart"/>
      <w:r w:rsidRPr="00DE1483">
        <w:rPr>
          <w:rFonts w:eastAsia="Times New Roman"/>
          <w:sz w:val="28"/>
          <w:szCs w:val="28"/>
        </w:rPr>
        <w:t>надзаг</w:t>
      </w:r>
      <w:proofErr w:type="spellEnd"/>
      <w:proofErr w:type="gramStart"/>
      <w:r w:rsidRPr="00DE1483">
        <w:rPr>
          <w:rFonts w:eastAsia="Times New Roman"/>
          <w:sz w:val="28"/>
          <w:szCs w:val="28"/>
        </w:rPr>
        <w:t>.:</w:t>
      </w:r>
      <w:r w:rsidR="0081240B">
        <w:rPr>
          <w:rFonts w:eastAsia="Times New Roman"/>
          <w:sz w:val="28"/>
          <w:szCs w:val="28"/>
        </w:rPr>
        <w:t>.</w:t>
      </w:r>
      <w:r w:rsidRPr="00DE1483">
        <w:rPr>
          <w:rFonts w:eastAsia="Times New Roman"/>
          <w:sz w:val="28"/>
          <w:szCs w:val="28"/>
        </w:rPr>
        <w:t xml:space="preserve">.. </w:t>
      </w:r>
      <w:proofErr w:type="gramEnd"/>
      <w:r w:rsidRPr="00DE1483">
        <w:rPr>
          <w:rFonts w:eastAsia="Times New Roman"/>
          <w:sz w:val="28"/>
          <w:szCs w:val="28"/>
        </w:rPr>
        <w:t xml:space="preserve">РАО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ЕЭС России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 - 5000 экз. - ISBN 5-93196-091-0.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Правила устройства и безопасной эксплуатации подъемников (вышек) [Текст]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ПБ 10-256-98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утв. </w:t>
      </w:r>
      <w:proofErr w:type="spellStart"/>
      <w:r w:rsidRPr="00DE1483">
        <w:rPr>
          <w:rFonts w:eastAsia="Times New Roman"/>
          <w:sz w:val="28"/>
          <w:szCs w:val="28"/>
        </w:rPr>
        <w:t>Гостехнадзором</w:t>
      </w:r>
      <w:proofErr w:type="spellEnd"/>
      <w:r w:rsidRPr="00DE1483">
        <w:rPr>
          <w:rFonts w:eastAsia="Times New Roman"/>
          <w:sz w:val="28"/>
          <w:szCs w:val="28"/>
        </w:rPr>
        <w:t xml:space="preserve"> России 24.11.98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обязат</w:t>
      </w:r>
      <w:proofErr w:type="spellEnd"/>
      <w:r w:rsidRPr="00DE1483">
        <w:rPr>
          <w:rFonts w:eastAsia="Times New Roman"/>
          <w:sz w:val="28"/>
          <w:szCs w:val="28"/>
        </w:rPr>
        <w:t>. для всех м-в, ведомств, предприятий и орг., независимо от их орг.-правовой формы и формы собственности, а также для индивидуал. предпринимателей. - СПб.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ДЕАН, 2001. - 110 с.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ил.</w:t>
      </w:r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20 см. - (Безопасность труда России). - 5000 экз. - ISBN 5-93630-132-Х.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ГОСТ Р 51771-2001. Аппаратура радиоэлектронная бытовая. Входные и выходные параметры и типы соединений. Технические требования [Текст]. - </w:t>
      </w:r>
      <w:proofErr w:type="spellStart"/>
      <w:r w:rsidRPr="00DE1483">
        <w:rPr>
          <w:sz w:val="28"/>
          <w:szCs w:val="28"/>
        </w:rPr>
        <w:t>Введ</w:t>
      </w:r>
      <w:proofErr w:type="spellEnd"/>
      <w:r w:rsidRPr="00DE1483">
        <w:rPr>
          <w:sz w:val="28"/>
          <w:szCs w:val="28"/>
        </w:rPr>
        <w:t>. 2002-01-01. - М.: Госстандарт России: Изд-во стандартов, 2001. - IV, 27 с.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ил.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29 см.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lastRenderedPageBreak/>
        <w:t>ГОСТ 7.53-2001. Издания. Международная стандартная нумерация книг [Текст]. - Взамен ГОСТ 7.53-86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введ</w:t>
      </w:r>
      <w:proofErr w:type="spellEnd"/>
      <w:r w:rsidRPr="00DE1483">
        <w:rPr>
          <w:sz w:val="28"/>
          <w:szCs w:val="28"/>
        </w:rPr>
        <w:t>. 2002-07-01. - Минск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Межгос</w:t>
      </w:r>
      <w:proofErr w:type="spellEnd"/>
      <w:r w:rsidRPr="00DE1483">
        <w:rPr>
          <w:sz w:val="28"/>
          <w:szCs w:val="28"/>
        </w:rPr>
        <w:t>. совет по стандартизации, метрологии и сертификации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М.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Изд-во стандартов, сор. 2002. - 3 с. - (Система стандартов по информации, библиотечному и издательскому делу).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Система стандартов безопасности труда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[сборник]. - VI.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Изд-во стандартов, 20</w:t>
      </w:r>
      <w:r w:rsidR="000B710A" w:rsidRPr="00DE1483">
        <w:rPr>
          <w:sz w:val="28"/>
          <w:szCs w:val="28"/>
        </w:rPr>
        <w:t>15</w:t>
      </w:r>
      <w:r w:rsidRPr="00DE1483">
        <w:rPr>
          <w:sz w:val="28"/>
          <w:szCs w:val="28"/>
        </w:rPr>
        <w:t>. - 102. [1] с.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ил.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29 см. - (Межгосударственные стандарты). - </w:t>
      </w:r>
      <w:proofErr w:type="spellStart"/>
      <w:r w:rsidRPr="00DE1483">
        <w:rPr>
          <w:sz w:val="28"/>
          <w:szCs w:val="28"/>
        </w:rPr>
        <w:t>Содерж</w:t>
      </w:r>
      <w:proofErr w:type="spellEnd"/>
      <w:r w:rsidRPr="00DE1483">
        <w:rPr>
          <w:sz w:val="28"/>
          <w:szCs w:val="28"/>
        </w:rPr>
        <w:t>.: 16 док. - 1231 экз.</w:t>
      </w:r>
    </w:p>
    <w:p w:rsidR="00750AA9" w:rsidRPr="00DE1483" w:rsidRDefault="00750AA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Правила учета электрической энергии [Текст]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(сб. основных </w:t>
      </w:r>
      <w:proofErr w:type="spellStart"/>
      <w:r w:rsidRPr="00DE1483">
        <w:rPr>
          <w:sz w:val="28"/>
          <w:szCs w:val="28"/>
        </w:rPr>
        <w:t>норматив.-техн</w:t>
      </w:r>
      <w:proofErr w:type="spellEnd"/>
      <w:r w:rsidRPr="00DE1483">
        <w:rPr>
          <w:sz w:val="28"/>
          <w:szCs w:val="28"/>
        </w:rPr>
        <w:t>. док., действующих в обл. учета электроэнергии). - М.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Госэнергонадзор</w:t>
      </w:r>
      <w:proofErr w:type="spellEnd"/>
      <w:r w:rsidRPr="00DE1483">
        <w:rPr>
          <w:sz w:val="28"/>
          <w:szCs w:val="28"/>
        </w:rPr>
        <w:t xml:space="preserve"> России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Энергосервис</w:t>
      </w:r>
      <w:proofErr w:type="spellEnd"/>
      <w:r w:rsidRPr="00DE1483">
        <w:rPr>
          <w:sz w:val="28"/>
          <w:szCs w:val="28"/>
        </w:rPr>
        <w:t>, 20</w:t>
      </w:r>
      <w:r w:rsidR="000B710A" w:rsidRPr="00DE1483">
        <w:rPr>
          <w:sz w:val="28"/>
          <w:szCs w:val="28"/>
        </w:rPr>
        <w:t>16</w:t>
      </w:r>
      <w:r w:rsidRPr="00DE1483">
        <w:rPr>
          <w:sz w:val="28"/>
          <w:szCs w:val="28"/>
        </w:rPr>
        <w:t>. - 366 с.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ил.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22 см. - 5000 экз. ISBN 5-900835-09-Х (в пер.).</w:t>
      </w:r>
    </w:p>
    <w:p w:rsidR="00912B23" w:rsidRPr="00DE1483" w:rsidRDefault="00912B23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Пат. 2187888 Российская Федерация, МПК(7) Н 04</w:t>
      </w:r>
      <w:proofErr w:type="gramStart"/>
      <w:r w:rsidRPr="00DE1483">
        <w:rPr>
          <w:sz w:val="28"/>
          <w:szCs w:val="28"/>
        </w:rPr>
        <w:t xml:space="preserve"> В</w:t>
      </w:r>
      <w:proofErr w:type="gramEnd"/>
      <w:r w:rsidRPr="00DE1483">
        <w:rPr>
          <w:sz w:val="28"/>
          <w:szCs w:val="28"/>
        </w:rPr>
        <w:t xml:space="preserve"> 1/38, Н 04 J 13/00. Приемопередающее устройство [Текст] / Чугаева В. И.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заявитель и </w:t>
      </w:r>
      <w:proofErr w:type="spellStart"/>
      <w:r w:rsidRPr="00DE1483">
        <w:rPr>
          <w:sz w:val="28"/>
          <w:szCs w:val="28"/>
        </w:rPr>
        <w:t>патентообладатель</w:t>
      </w:r>
      <w:proofErr w:type="spellEnd"/>
      <w:r w:rsidRPr="00DE1483">
        <w:rPr>
          <w:sz w:val="28"/>
          <w:szCs w:val="28"/>
        </w:rPr>
        <w:t xml:space="preserve"> Воронеж, </w:t>
      </w:r>
      <w:proofErr w:type="spellStart"/>
      <w:r w:rsidRPr="00DE1483">
        <w:rPr>
          <w:sz w:val="28"/>
          <w:szCs w:val="28"/>
        </w:rPr>
        <w:t>науч.-исслед</w:t>
      </w:r>
      <w:proofErr w:type="spellEnd"/>
      <w:r w:rsidRPr="00DE1483">
        <w:rPr>
          <w:sz w:val="28"/>
          <w:szCs w:val="28"/>
        </w:rPr>
        <w:t xml:space="preserve">. ин-т связи. - </w:t>
      </w:r>
      <w:r w:rsidR="000B710A" w:rsidRPr="00DE1483">
        <w:rPr>
          <w:sz w:val="28"/>
          <w:szCs w:val="28"/>
        </w:rPr>
        <w:t>N 2000131736/09</w:t>
      </w:r>
      <w:r w:rsidR="0081240B">
        <w:rPr>
          <w:sz w:val="28"/>
          <w:szCs w:val="28"/>
        </w:rPr>
        <w:t>;</w:t>
      </w:r>
      <w:r w:rsidR="000B710A" w:rsidRPr="00DE1483">
        <w:rPr>
          <w:sz w:val="28"/>
          <w:szCs w:val="28"/>
        </w:rPr>
        <w:t xml:space="preserve"> </w:t>
      </w:r>
      <w:proofErr w:type="spellStart"/>
      <w:r w:rsidR="000B710A" w:rsidRPr="00DE1483">
        <w:rPr>
          <w:sz w:val="28"/>
          <w:szCs w:val="28"/>
        </w:rPr>
        <w:t>заявл</w:t>
      </w:r>
      <w:proofErr w:type="spellEnd"/>
      <w:r w:rsidR="000B710A" w:rsidRPr="00DE1483">
        <w:rPr>
          <w:sz w:val="28"/>
          <w:szCs w:val="28"/>
        </w:rPr>
        <w:t>. 18.12.17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опубл</w:t>
      </w:r>
      <w:proofErr w:type="spellEnd"/>
      <w:r w:rsidRPr="00DE1483">
        <w:rPr>
          <w:sz w:val="28"/>
          <w:szCs w:val="28"/>
        </w:rPr>
        <w:t>. 20.08.</w:t>
      </w:r>
      <w:r w:rsidR="000B710A" w:rsidRPr="00DE1483">
        <w:rPr>
          <w:sz w:val="28"/>
          <w:szCs w:val="28"/>
        </w:rPr>
        <w:t>18</w:t>
      </w:r>
      <w:r w:rsidRPr="00DE1483">
        <w:rPr>
          <w:sz w:val="28"/>
          <w:szCs w:val="28"/>
        </w:rPr>
        <w:t xml:space="preserve">, </w:t>
      </w:r>
      <w:proofErr w:type="spellStart"/>
      <w:r w:rsidRPr="00DE1483">
        <w:rPr>
          <w:sz w:val="28"/>
          <w:szCs w:val="28"/>
        </w:rPr>
        <w:t>Бюл</w:t>
      </w:r>
      <w:proofErr w:type="spellEnd"/>
      <w:r w:rsidRPr="00DE1483">
        <w:rPr>
          <w:sz w:val="28"/>
          <w:szCs w:val="28"/>
        </w:rPr>
        <w:t>. N 23 (II ч.). - 3 с.: ил.</w:t>
      </w:r>
    </w:p>
    <w:p w:rsidR="00912B23" w:rsidRPr="00DE1483" w:rsidRDefault="00912B23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Заявка 1095735 Российская Федерация, МПК(7) В 64 G 1/00. Одноразовая ракета-носитель [Текст] / Тернер Э. В. (США)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заявитель </w:t>
      </w:r>
      <w:proofErr w:type="spellStart"/>
      <w:r w:rsidRPr="00DE1483">
        <w:rPr>
          <w:sz w:val="28"/>
          <w:szCs w:val="28"/>
        </w:rPr>
        <w:t>Спейс</w:t>
      </w:r>
      <w:proofErr w:type="spellEnd"/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Системз</w:t>
      </w:r>
      <w:proofErr w:type="spellEnd"/>
      <w:r w:rsidRPr="00DE1483">
        <w:rPr>
          <w:sz w:val="28"/>
          <w:szCs w:val="28"/>
        </w:rPr>
        <w:t>/</w:t>
      </w:r>
      <w:proofErr w:type="spellStart"/>
      <w:r w:rsidRPr="00DE1483">
        <w:rPr>
          <w:sz w:val="28"/>
          <w:szCs w:val="28"/>
        </w:rPr>
        <w:t>Лорал</w:t>
      </w:r>
      <w:proofErr w:type="spellEnd"/>
      <w:r w:rsidRPr="00DE1483">
        <w:rPr>
          <w:sz w:val="28"/>
          <w:szCs w:val="28"/>
        </w:rPr>
        <w:t>, инк.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пат. поверенный Егорова Г. Б. - </w:t>
      </w:r>
      <w:r w:rsidR="00CB2B60" w:rsidRPr="00DE1483">
        <w:rPr>
          <w:sz w:val="28"/>
          <w:szCs w:val="28"/>
        </w:rPr>
        <w:t>N 2000108705/28</w:t>
      </w:r>
      <w:r w:rsidR="0081240B">
        <w:rPr>
          <w:sz w:val="28"/>
          <w:szCs w:val="28"/>
        </w:rPr>
        <w:t>;</w:t>
      </w:r>
      <w:r w:rsidR="00CB2B60" w:rsidRPr="00DE1483">
        <w:rPr>
          <w:sz w:val="28"/>
          <w:szCs w:val="28"/>
        </w:rPr>
        <w:t xml:space="preserve"> </w:t>
      </w:r>
      <w:proofErr w:type="spellStart"/>
      <w:r w:rsidR="00CB2B60" w:rsidRPr="00DE1483">
        <w:rPr>
          <w:sz w:val="28"/>
          <w:szCs w:val="28"/>
        </w:rPr>
        <w:t>заявл</w:t>
      </w:r>
      <w:proofErr w:type="spellEnd"/>
      <w:r w:rsidR="00CB2B60" w:rsidRPr="00DE1483">
        <w:rPr>
          <w:sz w:val="28"/>
          <w:szCs w:val="28"/>
        </w:rPr>
        <w:t>. 07.04.17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опубл</w:t>
      </w:r>
      <w:proofErr w:type="spellEnd"/>
      <w:r w:rsidRPr="00DE1483">
        <w:rPr>
          <w:sz w:val="28"/>
          <w:szCs w:val="28"/>
        </w:rPr>
        <w:t>. 10.03.</w:t>
      </w:r>
      <w:r w:rsidR="00CB2B60" w:rsidRPr="00DE1483">
        <w:rPr>
          <w:sz w:val="28"/>
          <w:szCs w:val="28"/>
        </w:rPr>
        <w:t>18</w:t>
      </w:r>
      <w:r w:rsidRPr="00DE1483">
        <w:rPr>
          <w:sz w:val="28"/>
          <w:szCs w:val="28"/>
        </w:rPr>
        <w:t xml:space="preserve">. </w:t>
      </w:r>
      <w:proofErr w:type="spellStart"/>
      <w:r w:rsidRPr="00DE1483">
        <w:rPr>
          <w:sz w:val="28"/>
          <w:szCs w:val="28"/>
        </w:rPr>
        <w:t>Бюл</w:t>
      </w:r>
      <w:proofErr w:type="spellEnd"/>
      <w:r w:rsidRPr="00DE1483">
        <w:rPr>
          <w:sz w:val="28"/>
          <w:szCs w:val="28"/>
        </w:rPr>
        <w:t xml:space="preserve">. </w:t>
      </w:r>
      <w:r w:rsidR="00CB2B60" w:rsidRPr="00DE1483">
        <w:rPr>
          <w:sz w:val="28"/>
          <w:szCs w:val="28"/>
        </w:rPr>
        <w:t>Уд 7 (I ч.)</w:t>
      </w:r>
      <w:r w:rsidR="0081240B">
        <w:rPr>
          <w:sz w:val="28"/>
          <w:szCs w:val="28"/>
        </w:rPr>
        <w:t>;</w:t>
      </w:r>
      <w:r w:rsidR="00CB2B60" w:rsidRPr="00DE1483">
        <w:rPr>
          <w:sz w:val="28"/>
          <w:szCs w:val="28"/>
        </w:rPr>
        <w:t xml:space="preserve"> приоритет 09.04.15</w:t>
      </w:r>
      <w:r w:rsidRPr="00DE1483">
        <w:rPr>
          <w:sz w:val="28"/>
          <w:szCs w:val="28"/>
        </w:rPr>
        <w:t>. N 09/289,037 (США). - 5 с.: ил.</w:t>
      </w:r>
    </w:p>
    <w:p w:rsidR="00912B23" w:rsidRPr="00DE1483" w:rsidRDefault="00912B23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А. с. 1007970 СССР, МКИ(3) В 25 J 15/00. Устройство для захвата неориентированных деталей типа валов [Текст] / В. С. Ваулин, В. Г. </w:t>
      </w:r>
      <w:proofErr w:type="spellStart"/>
      <w:r w:rsidRPr="00DE1483">
        <w:rPr>
          <w:sz w:val="28"/>
          <w:szCs w:val="28"/>
        </w:rPr>
        <w:t>Кемайкин</w:t>
      </w:r>
      <w:proofErr w:type="spellEnd"/>
      <w:r w:rsidRPr="00DE1483">
        <w:rPr>
          <w:sz w:val="28"/>
          <w:szCs w:val="28"/>
        </w:rPr>
        <w:t xml:space="preserve"> (СССР). - N 3360585/25-08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заявл</w:t>
      </w:r>
      <w:proofErr w:type="spellEnd"/>
      <w:r w:rsidRPr="00DE1483">
        <w:rPr>
          <w:sz w:val="28"/>
          <w:szCs w:val="28"/>
        </w:rPr>
        <w:t>. 23.11.81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опубл</w:t>
      </w:r>
      <w:proofErr w:type="spellEnd"/>
      <w:r w:rsidRPr="00DE1483">
        <w:rPr>
          <w:sz w:val="28"/>
          <w:szCs w:val="28"/>
        </w:rPr>
        <w:t xml:space="preserve">. 30.03.83, </w:t>
      </w:r>
      <w:proofErr w:type="spellStart"/>
      <w:r w:rsidRPr="00DE1483">
        <w:rPr>
          <w:sz w:val="28"/>
          <w:szCs w:val="28"/>
        </w:rPr>
        <w:t>Бюл</w:t>
      </w:r>
      <w:proofErr w:type="spellEnd"/>
      <w:r w:rsidRPr="00DE1483">
        <w:rPr>
          <w:sz w:val="28"/>
          <w:szCs w:val="28"/>
        </w:rPr>
        <w:t>. N 12. - 2 с.: ил.</w:t>
      </w:r>
    </w:p>
    <w:p w:rsidR="00912B23" w:rsidRPr="00DE1483" w:rsidRDefault="00912B23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Химия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большой энциклопедический словарь / гл. ред. И. </w:t>
      </w:r>
      <w:r w:rsidR="00CB2B60" w:rsidRPr="00DE1483">
        <w:rPr>
          <w:rFonts w:eastAsia="Times New Roman"/>
          <w:sz w:val="28"/>
          <w:szCs w:val="28"/>
        </w:rPr>
        <w:t xml:space="preserve">Л. </w:t>
      </w:r>
      <w:proofErr w:type="spellStart"/>
      <w:r w:rsidR="00CB2B60" w:rsidRPr="00DE1483">
        <w:rPr>
          <w:rFonts w:eastAsia="Times New Roman"/>
          <w:sz w:val="28"/>
          <w:szCs w:val="28"/>
        </w:rPr>
        <w:t>Кнунянц</w:t>
      </w:r>
      <w:proofErr w:type="spellEnd"/>
      <w:r w:rsidR="00CB2B60" w:rsidRPr="00DE1483">
        <w:rPr>
          <w:rFonts w:eastAsia="Times New Roman"/>
          <w:sz w:val="28"/>
          <w:szCs w:val="28"/>
        </w:rPr>
        <w:t>. – 2-е изд. – М., 201</w:t>
      </w:r>
      <w:r w:rsidRPr="00DE1483">
        <w:rPr>
          <w:rFonts w:eastAsia="Times New Roman"/>
          <w:sz w:val="28"/>
          <w:szCs w:val="28"/>
        </w:rPr>
        <w:t>8. – 411 с.</w:t>
      </w:r>
    </w:p>
    <w:p w:rsidR="00912B23" w:rsidRPr="00DE1483" w:rsidRDefault="00912B23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Савельев, И. В. Курс общей физики. В 3 т. Т. 1. Механика. Молекулярная физика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учеб. пособие для втузов / И. В. Савельев. – 2-е </w:t>
      </w:r>
      <w:r w:rsidR="00CB2B60" w:rsidRPr="00DE1483">
        <w:rPr>
          <w:rFonts w:eastAsia="Times New Roman"/>
          <w:sz w:val="28"/>
          <w:szCs w:val="28"/>
        </w:rPr>
        <w:t xml:space="preserve">изд., </w:t>
      </w:r>
      <w:proofErr w:type="spellStart"/>
      <w:r w:rsidR="00CB2B60" w:rsidRPr="00DE1483">
        <w:rPr>
          <w:rFonts w:eastAsia="Times New Roman"/>
          <w:sz w:val="28"/>
          <w:szCs w:val="28"/>
        </w:rPr>
        <w:t>перераб</w:t>
      </w:r>
      <w:proofErr w:type="spellEnd"/>
      <w:r w:rsidR="00CB2B60" w:rsidRPr="00DE1483">
        <w:rPr>
          <w:rFonts w:eastAsia="Times New Roman"/>
          <w:sz w:val="28"/>
          <w:szCs w:val="28"/>
        </w:rPr>
        <w:t>. – М.</w:t>
      </w:r>
      <w:r w:rsidR="00620D90">
        <w:rPr>
          <w:rFonts w:eastAsia="Times New Roman"/>
          <w:sz w:val="28"/>
          <w:szCs w:val="28"/>
        </w:rPr>
        <w:t>:</w:t>
      </w:r>
      <w:r w:rsidR="00CB2B60" w:rsidRPr="00DE1483">
        <w:rPr>
          <w:rFonts w:eastAsia="Times New Roman"/>
          <w:sz w:val="28"/>
          <w:szCs w:val="28"/>
        </w:rPr>
        <w:t xml:space="preserve"> Наука, 201</w:t>
      </w:r>
      <w:r w:rsidRPr="00DE1483">
        <w:rPr>
          <w:rFonts w:eastAsia="Times New Roman"/>
          <w:sz w:val="28"/>
          <w:szCs w:val="28"/>
        </w:rPr>
        <w:t>6. – 432 с.</w:t>
      </w:r>
    </w:p>
    <w:p w:rsidR="00912B23" w:rsidRPr="00DE1483" w:rsidRDefault="00912B23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Российская Федерация. Гос. Дума (2000–). Государственная Дума [Текст]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стеногр</w:t>
      </w:r>
      <w:proofErr w:type="spellEnd"/>
      <w:r w:rsidRPr="00DE1483">
        <w:rPr>
          <w:rFonts w:eastAsia="Times New Roman"/>
          <w:sz w:val="28"/>
          <w:szCs w:val="28"/>
        </w:rPr>
        <w:t>. заседаний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бюллетень / </w:t>
      </w:r>
      <w:proofErr w:type="spellStart"/>
      <w:r w:rsidRPr="00DE1483">
        <w:rPr>
          <w:rFonts w:eastAsia="Times New Roman"/>
          <w:sz w:val="28"/>
          <w:szCs w:val="28"/>
        </w:rPr>
        <w:t>Федер</w:t>
      </w:r>
      <w:proofErr w:type="spellEnd"/>
      <w:r w:rsidRPr="00DE1483">
        <w:rPr>
          <w:rFonts w:eastAsia="Times New Roman"/>
          <w:sz w:val="28"/>
          <w:szCs w:val="28"/>
        </w:rPr>
        <w:t>. Собр. Рос. Федерации. – М.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ГД </w:t>
      </w:r>
      <w:r w:rsidRPr="00DE1483">
        <w:rPr>
          <w:rFonts w:eastAsia="Times New Roman"/>
          <w:sz w:val="28"/>
          <w:szCs w:val="28"/>
        </w:rPr>
        <w:lastRenderedPageBreak/>
        <w:t xml:space="preserve">РФ, 2000–  </w:t>
      </w:r>
      <w:r w:rsidR="0081240B">
        <w:rPr>
          <w:rFonts w:eastAsia="Times New Roman"/>
          <w:sz w:val="28"/>
          <w:szCs w:val="28"/>
        </w:rPr>
        <w:t>.</w:t>
      </w:r>
      <w:r w:rsidRPr="00DE1483">
        <w:rPr>
          <w:rFonts w:eastAsia="Times New Roman"/>
          <w:sz w:val="28"/>
          <w:szCs w:val="28"/>
        </w:rPr>
        <w:t xml:space="preserve"> – 30 см – Кн. не </w:t>
      </w:r>
      <w:proofErr w:type="spellStart"/>
      <w:r w:rsidRPr="00DE1483">
        <w:rPr>
          <w:rFonts w:eastAsia="Times New Roman"/>
          <w:sz w:val="28"/>
          <w:szCs w:val="28"/>
        </w:rPr>
        <w:t>сброшюр</w:t>
      </w:r>
      <w:proofErr w:type="spellEnd"/>
      <w:r w:rsidRPr="00DE1483">
        <w:rPr>
          <w:rFonts w:eastAsia="Times New Roman"/>
          <w:sz w:val="28"/>
          <w:szCs w:val="28"/>
        </w:rPr>
        <w:t>.</w:t>
      </w:r>
      <w:r w:rsidR="00620D90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>№ 49 (497)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11 окт. 20</w:t>
      </w:r>
      <w:r w:rsidR="00CB2B60" w:rsidRPr="00DE1483">
        <w:rPr>
          <w:rFonts w:eastAsia="Times New Roman"/>
          <w:sz w:val="28"/>
          <w:szCs w:val="28"/>
        </w:rPr>
        <w:t>14</w:t>
      </w:r>
      <w:r w:rsidRPr="00DE1483">
        <w:rPr>
          <w:rFonts w:eastAsia="Times New Roman"/>
          <w:sz w:val="28"/>
          <w:szCs w:val="28"/>
        </w:rPr>
        <w:t xml:space="preserve"> г. – 20</w:t>
      </w:r>
      <w:r w:rsidR="00CB2B60" w:rsidRPr="00DE1483">
        <w:rPr>
          <w:rFonts w:eastAsia="Times New Roman"/>
          <w:sz w:val="28"/>
          <w:szCs w:val="28"/>
        </w:rPr>
        <w:t>14</w:t>
      </w:r>
      <w:r w:rsidRPr="00DE1483">
        <w:rPr>
          <w:rFonts w:eastAsia="Times New Roman"/>
          <w:sz w:val="28"/>
          <w:szCs w:val="28"/>
        </w:rPr>
        <w:t>. – 63 отд. с. – 1400 экз.</w:t>
      </w:r>
    </w:p>
    <w:p w:rsidR="00C63F89" w:rsidRPr="00DE1483" w:rsidRDefault="00C63F89" w:rsidP="000B710A">
      <w:pPr>
        <w:pStyle w:val="a3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sz w:val="28"/>
          <w:szCs w:val="28"/>
        </w:rPr>
        <w:t>Книги одного автора</w:t>
      </w:r>
      <w:r w:rsidRPr="00DE1483">
        <w:rPr>
          <w:rFonts w:eastAsia="Times New Roman"/>
          <w:sz w:val="28"/>
          <w:szCs w:val="28"/>
        </w:rPr>
        <w:t xml:space="preserve"> </w:t>
      </w:r>
    </w:p>
    <w:p w:rsidR="00C63F89" w:rsidRPr="00DE1483" w:rsidRDefault="00C63F8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proofErr w:type="spellStart"/>
      <w:r w:rsidRPr="00DE1483">
        <w:rPr>
          <w:rFonts w:eastAsia="Times New Roman"/>
          <w:sz w:val="28"/>
          <w:szCs w:val="28"/>
        </w:rPr>
        <w:t>Дулина</w:t>
      </w:r>
      <w:proofErr w:type="spellEnd"/>
      <w:r w:rsidRPr="00DE1483">
        <w:rPr>
          <w:rFonts w:eastAsia="Times New Roman"/>
          <w:sz w:val="28"/>
          <w:szCs w:val="28"/>
        </w:rPr>
        <w:t xml:space="preserve">, Н. В. Город в трансформирующемся обществе: методология и практика исследования: монография / Н. В. </w:t>
      </w:r>
      <w:proofErr w:type="spellStart"/>
      <w:r w:rsidRPr="00DE1483">
        <w:rPr>
          <w:rFonts w:eastAsia="Times New Roman"/>
          <w:sz w:val="28"/>
          <w:szCs w:val="28"/>
        </w:rPr>
        <w:t>Дулина</w:t>
      </w:r>
      <w:proofErr w:type="spellEnd"/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под ред. З. Т. </w:t>
      </w:r>
      <w:proofErr w:type="spellStart"/>
      <w:r w:rsidRPr="00DE1483">
        <w:rPr>
          <w:rFonts w:eastAsia="Times New Roman"/>
          <w:sz w:val="28"/>
          <w:szCs w:val="28"/>
        </w:rPr>
        <w:t>Голенковой</w:t>
      </w:r>
      <w:proofErr w:type="spellEnd"/>
      <w:r w:rsidRPr="00DE1483">
        <w:rPr>
          <w:rFonts w:eastAsia="Times New Roman"/>
          <w:sz w:val="28"/>
          <w:szCs w:val="28"/>
        </w:rPr>
        <w:t xml:space="preserve">; </w:t>
      </w:r>
      <w:proofErr w:type="spellStart"/>
      <w:r w:rsidRPr="00DE1483">
        <w:rPr>
          <w:rFonts w:eastAsia="Times New Roman"/>
          <w:sz w:val="28"/>
          <w:szCs w:val="28"/>
        </w:rPr>
        <w:t>ВолгГТУ</w:t>
      </w:r>
      <w:proofErr w:type="spellEnd"/>
      <w:r w:rsidRPr="00DE1483">
        <w:rPr>
          <w:rFonts w:eastAsia="Times New Roman"/>
          <w:sz w:val="28"/>
          <w:szCs w:val="28"/>
        </w:rPr>
        <w:t xml:space="preserve">. – Волгоград: </w:t>
      </w:r>
      <w:proofErr w:type="spellStart"/>
      <w:r w:rsidRPr="00DE1483">
        <w:rPr>
          <w:rFonts w:eastAsia="Times New Roman"/>
          <w:sz w:val="28"/>
          <w:szCs w:val="28"/>
        </w:rPr>
        <w:t>Волгогр</w:t>
      </w:r>
      <w:proofErr w:type="spellEnd"/>
      <w:r w:rsidRPr="00DE1483">
        <w:rPr>
          <w:rFonts w:eastAsia="Times New Roman"/>
          <w:sz w:val="28"/>
          <w:szCs w:val="28"/>
        </w:rPr>
        <w:t>. науч. изд-во, 2016. – 387 с.</w:t>
      </w:r>
    </w:p>
    <w:p w:rsidR="00C63F89" w:rsidRPr="00DE1483" w:rsidRDefault="00C63F89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Книги двух  авторов</w:t>
      </w:r>
    </w:p>
    <w:p w:rsidR="00C63F89" w:rsidRPr="00DE1483" w:rsidRDefault="00C63F8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proofErr w:type="spellStart"/>
      <w:r w:rsidRPr="00DE1483">
        <w:rPr>
          <w:rFonts w:eastAsia="Times New Roman"/>
          <w:sz w:val="28"/>
          <w:szCs w:val="28"/>
        </w:rPr>
        <w:t>Камаев</w:t>
      </w:r>
      <w:proofErr w:type="spellEnd"/>
      <w:r w:rsidRPr="00DE1483">
        <w:rPr>
          <w:rFonts w:eastAsia="Times New Roman"/>
          <w:sz w:val="28"/>
          <w:szCs w:val="28"/>
        </w:rPr>
        <w:t>, В. А. Технологии программирования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учебник / В. А. </w:t>
      </w:r>
      <w:proofErr w:type="spellStart"/>
      <w:r w:rsidRPr="00DE1483">
        <w:rPr>
          <w:rFonts w:eastAsia="Times New Roman"/>
          <w:sz w:val="28"/>
          <w:szCs w:val="28"/>
        </w:rPr>
        <w:t>Камаев</w:t>
      </w:r>
      <w:proofErr w:type="spellEnd"/>
      <w:r w:rsidRPr="00DE1483">
        <w:rPr>
          <w:rFonts w:eastAsia="Times New Roman"/>
          <w:sz w:val="28"/>
          <w:szCs w:val="28"/>
        </w:rPr>
        <w:t xml:space="preserve">, В. </w:t>
      </w:r>
      <w:proofErr w:type="gramStart"/>
      <w:r w:rsidRPr="00DE1483">
        <w:rPr>
          <w:rFonts w:eastAsia="Times New Roman"/>
          <w:sz w:val="28"/>
          <w:szCs w:val="28"/>
        </w:rPr>
        <w:t>В</w:t>
      </w:r>
      <w:proofErr w:type="gramEnd"/>
      <w:r w:rsidRPr="00DE1483">
        <w:rPr>
          <w:rFonts w:eastAsia="Times New Roman"/>
          <w:sz w:val="28"/>
          <w:szCs w:val="28"/>
        </w:rPr>
        <w:t xml:space="preserve"> Костерин. – 2-е изд., </w:t>
      </w:r>
      <w:proofErr w:type="spellStart"/>
      <w:r w:rsidRPr="00DE1483">
        <w:rPr>
          <w:rFonts w:eastAsia="Times New Roman"/>
          <w:sz w:val="28"/>
          <w:szCs w:val="28"/>
        </w:rPr>
        <w:t>перераб</w:t>
      </w:r>
      <w:proofErr w:type="spellEnd"/>
      <w:r w:rsidRPr="00DE1483">
        <w:rPr>
          <w:rFonts w:eastAsia="Times New Roman"/>
          <w:sz w:val="28"/>
          <w:szCs w:val="28"/>
        </w:rPr>
        <w:t>. и доп.</w:t>
      </w:r>
      <w:r w:rsidR="00CB2B60" w:rsidRPr="00DE1483">
        <w:rPr>
          <w:rFonts w:eastAsia="Times New Roman"/>
          <w:sz w:val="28"/>
          <w:szCs w:val="28"/>
        </w:rPr>
        <w:t xml:space="preserve"> – М.</w:t>
      </w:r>
      <w:r w:rsidR="00620D90">
        <w:rPr>
          <w:rFonts w:eastAsia="Times New Roman"/>
          <w:sz w:val="28"/>
          <w:szCs w:val="28"/>
        </w:rPr>
        <w:t>:</w:t>
      </w:r>
      <w:r w:rsidR="00CB2B60" w:rsidRPr="00DE1483">
        <w:rPr>
          <w:rFonts w:eastAsia="Times New Roman"/>
          <w:sz w:val="28"/>
          <w:szCs w:val="28"/>
        </w:rPr>
        <w:t xml:space="preserve"> Высшая школа, 2017</w:t>
      </w:r>
      <w:r w:rsidRPr="00DE1483">
        <w:rPr>
          <w:rFonts w:eastAsia="Times New Roman"/>
          <w:sz w:val="28"/>
          <w:szCs w:val="28"/>
        </w:rPr>
        <w:t>. – 454 с.</w:t>
      </w:r>
    </w:p>
    <w:p w:rsidR="00C63F89" w:rsidRPr="00DE1483" w:rsidRDefault="00C63F89" w:rsidP="000B710A">
      <w:pPr>
        <w:pStyle w:val="a3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Книги трех  авторов</w:t>
      </w:r>
    </w:p>
    <w:p w:rsidR="00C63F89" w:rsidRPr="00DE1483" w:rsidRDefault="00C63F8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Носенков, А. А. Совместимость технических систем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учеб. пособие / А. А. Носенков, В. И. Медведев, А. М. </w:t>
      </w:r>
      <w:proofErr w:type="spellStart"/>
      <w:r w:rsidRPr="00DE1483">
        <w:rPr>
          <w:rFonts w:eastAsia="Times New Roman"/>
          <w:sz w:val="28"/>
          <w:szCs w:val="28"/>
        </w:rPr>
        <w:t>Муллин</w:t>
      </w:r>
      <w:proofErr w:type="spellEnd"/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Юж.-Урал</w:t>
      </w:r>
      <w:proofErr w:type="spellEnd"/>
      <w:r w:rsidRPr="00DE1483">
        <w:rPr>
          <w:rFonts w:eastAsia="Times New Roman"/>
          <w:sz w:val="28"/>
          <w:szCs w:val="28"/>
        </w:rPr>
        <w:t>. гос. ун-т. – Челябинск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Урал, 20</w:t>
      </w:r>
      <w:r w:rsidR="00CB2B60" w:rsidRPr="00DE1483">
        <w:rPr>
          <w:rFonts w:eastAsia="Times New Roman"/>
          <w:sz w:val="28"/>
          <w:szCs w:val="28"/>
        </w:rPr>
        <w:t>1</w:t>
      </w:r>
      <w:r w:rsidRPr="00DE1483">
        <w:rPr>
          <w:rFonts w:eastAsia="Times New Roman"/>
          <w:sz w:val="28"/>
          <w:szCs w:val="28"/>
        </w:rPr>
        <w:t>5. – 59 с.</w:t>
      </w:r>
    </w:p>
    <w:p w:rsidR="00C63F89" w:rsidRPr="00DE1483" w:rsidRDefault="00C63F89" w:rsidP="000B710A">
      <w:pPr>
        <w:pStyle w:val="a3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Книги четырех и более авторов</w:t>
      </w:r>
    </w:p>
    <w:p w:rsidR="00912B23" w:rsidRPr="00DE1483" w:rsidRDefault="00C63F8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Реологические и вулканизационные свойства эластомерных композиций: монография / И. А. </w:t>
      </w:r>
      <w:proofErr w:type="spellStart"/>
      <w:r w:rsidRPr="00DE1483">
        <w:rPr>
          <w:rFonts w:eastAsia="Times New Roman"/>
          <w:sz w:val="28"/>
          <w:szCs w:val="28"/>
        </w:rPr>
        <w:t>Новаков</w:t>
      </w:r>
      <w:proofErr w:type="spellEnd"/>
      <w:r w:rsidRPr="00DE1483">
        <w:rPr>
          <w:rFonts w:eastAsia="Times New Roman"/>
          <w:sz w:val="28"/>
          <w:szCs w:val="28"/>
        </w:rPr>
        <w:t xml:space="preserve"> [и др.]</w:t>
      </w:r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под </w:t>
      </w:r>
      <w:proofErr w:type="spellStart"/>
      <w:r w:rsidRPr="00DE1483">
        <w:rPr>
          <w:rFonts w:eastAsia="Times New Roman"/>
          <w:sz w:val="28"/>
          <w:szCs w:val="28"/>
        </w:rPr>
        <w:t>ред</w:t>
      </w:r>
      <w:proofErr w:type="spellEnd"/>
      <w:r w:rsidRPr="00DE1483">
        <w:rPr>
          <w:rFonts w:eastAsia="Times New Roman"/>
          <w:sz w:val="28"/>
          <w:szCs w:val="28"/>
        </w:rPr>
        <w:t xml:space="preserve"> И. А. </w:t>
      </w:r>
      <w:proofErr w:type="spellStart"/>
      <w:r w:rsidRPr="00DE1483">
        <w:rPr>
          <w:rFonts w:eastAsia="Times New Roman"/>
          <w:sz w:val="28"/>
          <w:szCs w:val="28"/>
        </w:rPr>
        <w:t>Новаков</w:t>
      </w:r>
      <w:r w:rsidR="00CB2B60" w:rsidRPr="00DE1483">
        <w:rPr>
          <w:rFonts w:eastAsia="Times New Roman"/>
          <w:sz w:val="28"/>
          <w:szCs w:val="28"/>
        </w:rPr>
        <w:t>а</w:t>
      </w:r>
      <w:proofErr w:type="spellEnd"/>
      <w:r w:rsidR="00CB2B60" w:rsidRPr="00DE1483">
        <w:rPr>
          <w:rFonts w:eastAsia="Times New Roman"/>
          <w:sz w:val="28"/>
          <w:szCs w:val="28"/>
        </w:rPr>
        <w:t>. – М</w:t>
      </w:r>
      <w:r w:rsidR="00620D90">
        <w:rPr>
          <w:rFonts w:eastAsia="Times New Roman"/>
          <w:sz w:val="28"/>
          <w:szCs w:val="28"/>
        </w:rPr>
        <w:t>:</w:t>
      </w:r>
      <w:r w:rsidR="00CB2B60" w:rsidRPr="00DE1483">
        <w:rPr>
          <w:rFonts w:eastAsia="Times New Roman"/>
          <w:sz w:val="28"/>
          <w:szCs w:val="28"/>
        </w:rPr>
        <w:t xml:space="preserve"> ИКЦ </w:t>
      </w:r>
      <w:r w:rsidR="0081240B">
        <w:rPr>
          <w:rFonts w:eastAsia="Times New Roman"/>
          <w:sz w:val="28"/>
          <w:szCs w:val="28"/>
        </w:rPr>
        <w:t>«</w:t>
      </w:r>
      <w:r w:rsidR="00CB2B60" w:rsidRPr="00DE1483">
        <w:rPr>
          <w:rFonts w:eastAsia="Times New Roman"/>
          <w:sz w:val="28"/>
          <w:szCs w:val="28"/>
        </w:rPr>
        <w:t>Академкнига</w:t>
      </w:r>
      <w:r w:rsidR="0081240B">
        <w:rPr>
          <w:rFonts w:eastAsia="Times New Roman"/>
          <w:sz w:val="28"/>
          <w:szCs w:val="28"/>
        </w:rPr>
        <w:t>»</w:t>
      </w:r>
      <w:r w:rsidR="00CB2B60" w:rsidRPr="00DE1483">
        <w:rPr>
          <w:rFonts w:eastAsia="Times New Roman"/>
          <w:sz w:val="28"/>
          <w:szCs w:val="28"/>
        </w:rPr>
        <w:t>, 201</w:t>
      </w:r>
      <w:r w:rsidRPr="00DE1483">
        <w:rPr>
          <w:rFonts w:eastAsia="Times New Roman"/>
          <w:sz w:val="28"/>
          <w:szCs w:val="28"/>
        </w:rPr>
        <w:t>6. – 332 с.</w:t>
      </w:r>
    </w:p>
    <w:p w:rsidR="00C63F89" w:rsidRPr="00DE1483" w:rsidRDefault="00C63F89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Книги с коллективом авторов или без указания автора</w:t>
      </w:r>
    </w:p>
    <w:p w:rsidR="00C63F89" w:rsidRPr="00DE1483" w:rsidRDefault="00C63F8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Синергетика дислокаций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сб. науч. ст. / сост. Е. И. </w:t>
      </w:r>
      <w:proofErr w:type="spellStart"/>
      <w:r w:rsidRPr="00DE1483">
        <w:rPr>
          <w:sz w:val="28"/>
          <w:szCs w:val="28"/>
        </w:rPr>
        <w:t>Гуторов</w:t>
      </w:r>
      <w:proofErr w:type="spellEnd"/>
      <w:r w:rsidRPr="00DE1483">
        <w:rPr>
          <w:sz w:val="28"/>
          <w:szCs w:val="28"/>
        </w:rPr>
        <w:t>. – М.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Наука, 20</w:t>
      </w:r>
      <w:r w:rsidR="00CB2B60" w:rsidRPr="00DE1483">
        <w:rPr>
          <w:sz w:val="28"/>
          <w:szCs w:val="28"/>
        </w:rPr>
        <w:t>17</w:t>
      </w:r>
      <w:r w:rsidRPr="00DE1483">
        <w:rPr>
          <w:sz w:val="28"/>
          <w:szCs w:val="28"/>
        </w:rPr>
        <w:t>. – 109 с.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ил.</w:t>
      </w:r>
    </w:p>
    <w:p w:rsidR="00912B23" w:rsidRPr="00DE1483" w:rsidRDefault="00C63F89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Стратегия и тактика управления предприятием в переходной экономике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межвуз</w:t>
      </w:r>
      <w:proofErr w:type="spellEnd"/>
      <w:r w:rsidRPr="00DE1483">
        <w:rPr>
          <w:sz w:val="28"/>
          <w:szCs w:val="28"/>
        </w:rPr>
        <w:t xml:space="preserve">. сб. науч. тр. / </w:t>
      </w:r>
      <w:proofErr w:type="spellStart"/>
      <w:r w:rsidRPr="00DE1483">
        <w:rPr>
          <w:sz w:val="28"/>
          <w:szCs w:val="28"/>
        </w:rPr>
        <w:t>ВолгГТУ</w:t>
      </w:r>
      <w:proofErr w:type="spellEnd"/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под ред. Г. С. </w:t>
      </w:r>
      <w:proofErr w:type="spellStart"/>
      <w:r w:rsidRPr="00DE1483">
        <w:rPr>
          <w:sz w:val="28"/>
          <w:szCs w:val="28"/>
        </w:rPr>
        <w:t>Мерзликиной</w:t>
      </w:r>
      <w:proofErr w:type="spellEnd"/>
      <w:r w:rsidRPr="00DE1483">
        <w:rPr>
          <w:sz w:val="28"/>
          <w:szCs w:val="28"/>
        </w:rPr>
        <w:t>. – Волгоград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РПК </w:t>
      </w:r>
      <w:r w:rsidR="0081240B">
        <w:rPr>
          <w:sz w:val="28"/>
          <w:szCs w:val="28"/>
        </w:rPr>
        <w:t>«</w:t>
      </w:r>
      <w:r w:rsidRPr="00DE1483">
        <w:rPr>
          <w:sz w:val="28"/>
          <w:szCs w:val="28"/>
        </w:rPr>
        <w:t>Политехник</w:t>
      </w:r>
      <w:r w:rsidR="0081240B">
        <w:rPr>
          <w:sz w:val="28"/>
          <w:szCs w:val="28"/>
        </w:rPr>
        <w:t>»</w:t>
      </w:r>
      <w:r w:rsidRPr="00DE1483">
        <w:rPr>
          <w:sz w:val="28"/>
          <w:szCs w:val="28"/>
        </w:rPr>
        <w:t>, 20</w:t>
      </w:r>
      <w:r w:rsidR="00CB2B60" w:rsidRPr="00DE1483">
        <w:rPr>
          <w:sz w:val="28"/>
          <w:szCs w:val="28"/>
        </w:rPr>
        <w:t>1</w:t>
      </w:r>
      <w:r w:rsidRPr="00DE1483">
        <w:rPr>
          <w:sz w:val="28"/>
          <w:szCs w:val="28"/>
        </w:rPr>
        <w:t xml:space="preserve">5. – </w:t>
      </w:r>
      <w:proofErr w:type="spellStart"/>
      <w:r w:rsidRPr="00DE1483">
        <w:rPr>
          <w:sz w:val="28"/>
          <w:szCs w:val="28"/>
        </w:rPr>
        <w:t>Вып</w:t>
      </w:r>
      <w:proofErr w:type="spellEnd"/>
      <w:r w:rsidRPr="00DE1483">
        <w:rPr>
          <w:sz w:val="28"/>
          <w:szCs w:val="28"/>
        </w:rPr>
        <w:t>. 10. – 145 с.</w:t>
      </w:r>
    </w:p>
    <w:p w:rsidR="00A50526" w:rsidRPr="00DE1483" w:rsidRDefault="00A50526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Глава из книги </w:t>
      </w:r>
    </w:p>
    <w:p w:rsidR="00C63F89" w:rsidRPr="00DE1483" w:rsidRDefault="00A50526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Макаров, И. М. Робототехника и научно-технический прогресс / И. М. Макаров, И. Б. Глазырина, Б. Э. Глазырин // Робот. Компьютер. Гибкое производство. – М., 2005. – Гл. 2. – С. 22-36.</w:t>
      </w:r>
    </w:p>
    <w:p w:rsidR="00A50526" w:rsidRPr="00DE1483" w:rsidRDefault="00A50526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Статья одного автора из сборника</w:t>
      </w:r>
    </w:p>
    <w:p w:rsidR="00A50526" w:rsidRPr="00DE1483" w:rsidRDefault="00A50526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Гаврилова, Г. Г. Проблемы инвестирования в негосударственные пенсионные фонды / Г. Г. Гаврилова // Стратегия и тактика управления </w:t>
      </w:r>
      <w:r w:rsidRPr="00DE1483">
        <w:rPr>
          <w:sz w:val="28"/>
          <w:szCs w:val="28"/>
        </w:rPr>
        <w:lastRenderedPageBreak/>
        <w:t>предприятием в переходной экономике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межвуз</w:t>
      </w:r>
      <w:proofErr w:type="spellEnd"/>
      <w:r w:rsidRPr="00DE1483">
        <w:rPr>
          <w:sz w:val="28"/>
          <w:szCs w:val="28"/>
        </w:rPr>
        <w:t xml:space="preserve">. сб. науч. тр. / </w:t>
      </w:r>
      <w:proofErr w:type="spellStart"/>
      <w:r w:rsidRPr="00DE1483">
        <w:rPr>
          <w:sz w:val="28"/>
          <w:szCs w:val="28"/>
        </w:rPr>
        <w:t>ВолгГТУ</w:t>
      </w:r>
      <w:proofErr w:type="spellEnd"/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под ред. Г. С. </w:t>
      </w:r>
      <w:proofErr w:type="spellStart"/>
      <w:r w:rsidRPr="00DE1483">
        <w:rPr>
          <w:sz w:val="28"/>
          <w:szCs w:val="28"/>
        </w:rPr>
        <w:t>Мерзли</w:t>
      </w:r>
      <w:r w:rsidR="00CB2B60" w:rsidRPr="00DE1483">
        <w:rPr>
          <w:sz w:val="28"/>
          <w:szCs w:val="28"/>
        </w:rPr>
        <w:t>киной</w:t>
      </w:r>
      <w:proofErr w:type="spellEnd"/>
      <w:r w:rsidR="00CB2B60" w:rsidRPr="00DE1483">
        <w:rPr>
          <w:sz w:val="28"/>
          <w:szCs w:val="28"/>
        </w:rPr>
        <w:t>. – Волгоград, 201</w:t>
      </w:r>
      <w:r w:rsidRPr="00DE1483">
        <w:rPr>
          <w:sz w:val="28"/>
          <w:szCs w:val="28"/>
        </w:rPr>
        <w:t xml:space="preserve">6. – </w:t>
      </w:r>
      <w:proofErr w:type="spellStart"/>
      <w:r w:rsidRPr="00DE1483">
        <w:rPr>
          <w:sz w:val="28"/>
          <w:szCs w:val="28"/>
        </w:rPr>
        <w:t>Вып</w:t>
      </w:r>
      <w:proofErr w:type="spellEnd"/>
      <w:r w:rsidRPr="00DE1483">
        <w:rPr>
          <w:sz w:val="28"/>
          <w:szCs w:val="28"/>
        </w:rPr>
        <w:t>. 13. – С. 273-279.</w:t>
      </w:r>
    </w:p>
    <w:p w:rsidR="00A50526" w:rsidRPr="00DE1483" w:rsidRDefault="00A50526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Статья двух авторов из сборника </w:t>
      </w:r>
    </w:p>
    <w:p w:rsidR="00A50526" w:rsidRPr="00DE1483" w:rsidRDefault="00A50526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Ермоленко, И. И. Проблемы внедрения принципов стратегического планирования на предприятиях в современном управлении / И. И. Ермоленко, Р. Е. Шульман // X Региональная конференция молодых исследователей Волгоградской области, 8-11 </w:t>
      </w:r>
      <w:proofErr w:type="spellStart"/>
      <w:r w:rsidRPr="00DE1483">
        <w:rPr>
          <w:sz w:val="28"/>
          <w:szCs w:val="28"/>
        </w:rPr>
        <w:t>нояб</w:t>
      </w:r>
      <w:proofErr w:type="spellEnd"/>
      <w:r w:rsidRPr="00DE1483">
        <w:rPr>
          <w:sz w:val="28"/>
          <w:szCs w:val="28"/>
        </w:rPr>
        <w:t>. 20</w:t>
      </w:r>
      <w:r w:rsidR="00CB2B60" w:rsidRPr="00DE1483">
        <w:rPr>
          <w:sz w:val="28"/>
          <w:szCs w:val="28"/>
        </w:rPr>
        <w:t>1</w:t>
      </w:r>
      <w:r w:rsidRPr="00DE1483">
        <w:rPr>
          <w:sz w:val="28"/>
          <w:szCs w:val="28"/>
        </w:rPr>
        <w:t xml:space="preserve">5 г. </w:t>
      </w:r>
      <w:proofErr w:type="spellStart"/>
      <w:r w:rsidRPr="00DE1483">
        <w:rPr>
          <w:sz w:val="28"/>
          <w:szCs w:val="28"/>
        </w:rPr>
        <w:t>Вып</w:t>
      </w:r>
      <w:proofErr w:type="spellEnd"/>
      <w:r w:rsidRPr="00DE1483">
        <w:rPr>
          <w:sz w:val="28"/>
          <w:szCs w:val="28"/>
        </w:rPr>
        <w:t>. 1. Экономика и финансы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тезисы </w:t>
      </w:r>
      <w:proofErr w:type="spellStart"/>
      <w:r w:rsidRPr="00DE1483">
        <w:rPr>
          <w:sz w:val="28"/>
          <w:szCs w:val="28"/>
        </w:rPr>
        <w:t>докл</w:t>
      </w:r>
      <w:proofErr w:type="spellEnd"/>
      <w:r w:rsidRPr="00DE1483">
        <w:rPr>
          <w:sz w:val="28"/>
          <w:szCs w:val="28"/>
        </w:rPr>
        <w:t xml:space="preserve">. / </w:t>
      </w:r>
      <w:proofErr w:type="spellStart"/>
      <w:r w:rsidRPr="00DE1483">
        <w:rPr>
          <w:sz w:val="28"/>
          <w:szCs w:val="28"/>
        </w:rPr>
        <w:t>ВолГУ</w:t>
      </w:r>
      <w:proofErr w:type="spellEnd"/>
      <w:r w:rsidRPr="00DE1483">
        <w:rPr>
          <w:sz w:val="28"/>
          <w:szCs w:val="28"/>
        </w:rPr>
        <w:t xml:space="preserve"> [и др.]. – Волгоград, 20</w:t>
      </w:r>
      <w:r w:rsidR="00CB2B60" w:rsidRPr="00DE1483">
        <w:rPr>
          <w:sz w:val="28"/>
          <w:szCs w:val="28"/>
        </w:rPr>
        <w:t>1</w:t>
      </w:r>
      <w:r w:rsidRPr="00DE1483">
        <w:rPr>
          <w:sz w:val="28"/>
          <w:szCs w:val="28"/>
        </w:rPr>
        <w:t>6. – С. 218-219</w:t>
      </w:r>
    </w:p>
    <w:p w:rsidR="00A50526" w:rsidRPr="00DE1483" w:rsidRDefault="00A50526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Статья трёх авторов из сборника</w:t>
      </w:r>
    </w:p>
    <w:p w:rsidR="00A50526" w:rsidRPr="00DE1483" w:rsidRDefault="00A50526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Кравцов, М. Ю. Социологический аспект проблемы порядка в современных междисциплинарных исследованиях / М. Ю Кравцов, А. В. Соловьёва, Р. В. Ященко // Актуальные проблемы истории, теории и технологии социальной работы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сб. науч. ст. / ФГОУ ВПО </w:t>
      </w:r>
      <w:r w:rsidR="0081240B">
        <w:rPr>
          <w:sz w:val="28"/>
          <w:szCs w:val="28"/>
        </w:rPr>
        <w:t>«</w:t>
      </w:r>
      <w:proofErr w:type="spellStart"/>
      <w:r w:rsidRPr="00DE1483">
        <w:rPr>
          <w:sz w:val="28"/>
          <w:szCs w:val="28"/>
        </w:rPr>
        <w:t>Новочеркасская</w:t>
      </w:r>
      <w:proofErr w:type="spellEnd"/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гос</w:t>
      </w:r>
      <w:proofErr w:type="spellEnd"/>
      <w:r w:rsidRPr="00DE1483">
        <w:rPr>
          <w:sz w:val="28"/>
          <w:szCs w:val="28"/>
        </w:rPr>
        <w:t xml:space="preserve">. </w:t>
      </w:r>
      <w:proofErr w:type="spellStart"/>
      <w:r w:rsidRPr="00DE1483">
        <w:rPr>
          <w:sz w:val="28"/>
          <w:szCs w:val="28"/>
        </w:rPr>
        <w:t>мелиорат</w:t>
      </w:r>
      <w:proofErr w:type="spellEnd"/>
      <w:r w:rsidRPr="00DE1483">
        <w:rPr>
          <w:sz w:val="28"/>
          <w:szCs w:val="28"/>
        </w:rPr>
        <w:t>. академ.</w:t>
      </w:r>
      <w:r w:rsidR="0081240B">
        <w:rPr>
          <w:sz w:val="28"/>
          <w:szCs w:val="28"/>
        </w:rPr>
        <w:t>»</w:t>
      </w:r>
      <w:r w:rsidRPr="00DE1483">
        <w:rPr>
          <w:sz w:val="28"/>
          <w:szCs w:val="28"/>
        </w:rPr>
        <w:t>. – Н</w:t>
      </w:r>
      <w:r w:rsidR="00CB2B60" w:rsidRPr="00DE1483">
        <w:rPr>
          <w:sz w:val="28"/>
          <w:szCs w:val="28"/>
        </w:rPr>
        <w:t>овочеркасск</w:t>
      </w:r>
      <w:r w:rsidR="0081240B">
        <w:rPr>
          <w:sz w:val="28"/>
          <w:szCs w:val="28"/>
        </w:rPr>
        <w:t>;</w:t>
      </w:r>
      <w:r w:rsidR="00CB2B60" w:rsidRPr="00DE1483">
        <w:rPr>
          <w:sz w:val="28"/>
          <w:szCs w:val="28"/>
        </w:rPr>
        <w:t xml:space="preserve"> Ростов н / Д., 201</w:t>
      </w:r>
      <w:r w:rsidRPr="00DE1483">
        <w:rPr>
          <w:sz w:val="28"/>
          <w:szCs w:val="28"/>
        </w:rPr>
        <w:t xml:space="preserve">7. – </w:t>
      </w:r>
      <w:proofErr w:type="spellStart"/>
      <w:r w:rsidRPr="00DE1483">
        <w:rPr>
          <w:sz w:val="28"/>
          <w:szCs w:val="28"/>
        </w:rPr>
        <w:t>Вып</w:t>
      </w:r>
      <w:proofErr w:type="spellEnd"/>
      <w:r w:rsidRPr="00DE1483">
        <w:rPr>
          <w:sz w:val="28"/>
          <w:szCs w:val="28"/>
        </w:rPr>
        <w:t>. 9. – С. 114-118.</w:t>
      </w:r>
    </w:p>
    <w:p w:rsidR="00036AA4" w:rsidRPr="00DE1483" w:rsidRDefault="00036AA4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Статья более трёх авторов из сборника</w:t>
      </w:r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Особенности механизма износа абразивного инструмента без связки / Ю. Н. </w:t>
      </w:r>
      <w:proofErr w:type="spellStart"/>
      <w:r w:rsidRPr="00DE1483">
        <w:rPr>
          <w:sz w:val="28"/>
          <w:szCs w:val="28"/>
        </w:rPr>
        <w:t>Полянчиков</w:t>
      </w:r>
      <w:proofErr w:type="spellEnd"/>
      <w:r w:rsidRPr="00DE1483">
        <w:rPr>
          <w:sz w:val="28"/>
          <w:szCs w:val="28"/>
        </w:rPr>
        <w:t xml:space="preserve"> [и др.] // Прогрессивные технологии в обучении и производстве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матер. IV </w:t>
      </w:r>
      <w:proofErr w:type="spellStart"/>
      <w:r w:rsidRPr="00DE1483">
        <w:rPr>
          <w:sz w:val="28"/>
          <w:szCs w:val="28"/>
        </w:rPr>
        <w:t>Всерос</w:t>
      </w:r>
      <w:proofErr w:type="spellEnd"/>
      <w:r w:rsidRPr="00DE1483">
        <w:rPr>
          <w:sz w:val="28"/>
          <w:szCs w:val="28"/>
        </w:rPr>
        <w:t xml:space="preserve">. </w:t>
      </w:r>
      <w:proofErr w:type="spellStart"/>
      <w:r w:rsidRPr="00DE1483">
        <w:rPr>
          <w:sz w:val="28"/>
          <w:szCs w:val="28"/>
        </w:rPr>
        <w:t>конф</w:t>
      </w:r>
      <w:proofErr w:type="spellEnd"/>
      <w:r w:rsidRPr="00DE1483">
        <w:rPr>
          <w:sz w:val="28"/>
          <w:szCs w:val="28"/>
        </w:rPr>
        <w:t>., г. Камышин, 18-20 октября 2006 г. / КТИ (филиал)</w:t>
      </w:r>
      <w:r w:rsidR="00CB2B60" w:rsidRPr="00DE1483">
        <w:rPr>
          <w:sz w:val="28"/>
          <w:szCs w:val="28"/>
        </w:rPr>
        <w:t xml:space="preserve"> </w:t>
      </w:r>
      <w:proofErr w:type="spellStart"/>
      <w:r w:rsidR="00CB2B60" w:rsidRPr="00DE1483">
        <w:rPr>
          <w:sz w:val="28"/>
          <w:szCs w:val="28"/>
        </w:rPr>
        <w:t>ВолгГТУ</w:t>
      </w:r>
      <w:proofErr w:type="spellEnd"/>
      <w:r w:rsidR="00CB2B60" w:rsidRPr="00DE1483">
        <w:rPr>
          <w:sz w:val="28"/>
          <w:szCs w:val="28"/>
        </w:rPr>
        <w:t xml:space="preserve"> [и др.]. – Камышин, 2017</w:t>
      </w:r>
      <w:r w:rsidRPr="00DE1483">
        <w:rPr>
          <w:sz w:val="28"/>
          <w:szCs w:val="28"/>
        </w:rPr>
        <w:t>. – Т. 2. – С. 92-93.</w:t>
      </w:r>
    </w:p>
    <w:p w:rsidR="00036AA4" w:rsidRPr="00DE1483" w:rsidRDefault="00036AA4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Описание статьи из журнала </w:t>
      </w:r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E1483">
        <w:rPr>
          <w:sz w:val="28"/>
          <w:szCs w:val="28"/>
        </w:rPr>
        <w:t>Водорастворимые</w:t>
      </w:r>
      <w:proofErr w:type="spellEnd"/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полимер-коллоидные</w:t>
      </w:r>
      <w:proofErr w:type="spellEnd"/>
      <w:r w:rsidRPr="00DE1483">
        <w:rPr>
          <w:sz w:val="28"/>
          <w:szCs w:val="28"/>
        </w:rPr>
        <w:t xml:space="preserve"> комплексы </w:t>
      </w:r>
      <w:proofErr w:type="spellStart"/>
      <w:r w:rsidRPr="00DE1483">
        <w:rPr>
          <w:sz w:val="28"/>
          <w:szCs w:val="28"/>
        </w:rPr>
        <w:t>полигидроксохлорида</w:t>
      </w:r>
      <w:proofErr w:type="spellEnd"/>
      <w:r w:rsidRPr="00DE1483">
        <w:rPr>
          <w:sz w:val="28"/>
          <w:szCs w:val="28"/>
        </w:rPr>
        <w:t xml:space="preserve"> алюминия и </w:t>
      </w:r>
      <w:proofErr w:type="spellStart"/>
      <w:r w:rsidRPr="00DE1483">
        <w:rPr>
          <w:sz w:val="28"/>
          <w:szCs w:val="28"/>
        </w:rPr>
        <w:t>полиэтиленимина</w:t>
      </w:r>
      <w:proofErr w:type="spellEnd"/>
      <w:r w:rsidRPr="00DE1483">
        <w:rPr>
          <w:sz w:val="28"/>
          <w:szCs w:val="28"/>
        </w:rPr>
        <w:t xml:space="preserve"> – реагенты для разделения дисперсий с пониженным значением </w:t>
      </w:r>
      <w:proofErr w:type="spellStart"/>
      <w:r w:rsidRPr="00DE1483">
        <w:rPr>
          <w:sz w:val="28"/>
          <w:szCs w:val="28"/>
        </w:rPr>
        <w:t>pH</w:t>
      </w:r>
      <w:proofErr w:type="spellEnd"/>
      <w:r w:rsidRPr="00DE1483">
        <w:rPr>
          <w:sz w:val="28"/>
          <w:szCs w:val="28"/>
        </w:rPr>
        <w:t xml:space="preserve"> / И. А. </w:t>
      </w:r>
      <w:proofErr w:type="spellStart"/>
      <w:r w:rsidRPr="00DE1483">
        <w:rPr>
          <w:sz w:val="28"/>
          <w:szCs w:val="28"/>
        </w:rPr>
        <w:t>Новаков</w:t>
      </w:r>
      <w:proofErr w:type="spellEnd"/>
      <w:r w:rsidRPr="00DE1483">
        <w:rPr>
          <w:sz w:val="28"/>
          <w:szCs w:val="28"/>
        </w:rPr>
        <w:t xml:space="preserve"> [и др.] // Журнал прикладной химии. – 20</w:t>
      </w:r>
      <w:r w:rsidR="00CB2B60" w:rsidRPr="00DE1483">
        <w:rPr>
          <w:sz w:val="28"/>
          <w:szCs w:val="28"/>
        </w:rPr>
        <w:t>1</w:t>
      </w:r>
      <w:r w:rsidRPr="00DE1483">
        <w:rPr>
          <w:sz w:val="28"/>
          <w:szCs w:val="28"/>
        </w:rPr>
        <w:t xml:space="preserve">6. – Т. 49, </w:t>
      </w:r>
      <w:proofErr w:type="spellStart"/>
      <w:r w:rsidRPr="00DE1483">
        <w:rPr>
          <w:sz w:val="28"/>
          <w:szCs w:val="28"/>
        </w:rPr>
        <w:t>вып</w:t>
      </w:r>
      <w:proofErr w:type="spellEnd"/>
      <w:r w:rsidRPr="00DE1483">
        <w:rPr>
          <w:sz w:val="28"/>
          <w:szCs w:val="28"/>
        </w:rPr>
        <w:t>. 3. – С. 472-477.</w:t>
      </w:r>
    </w:p>
    <w:p w:rsidR="00036AA4" w:rsidRPr="00DE1483" w:rsidRDefault="00CB2B60" w:rsidP="000B710A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bCs/>
          <w:sz w:val="28"/>
          <w:szCs w:val="28"/>
        </w:rPr>
        <w:t xml:space="preserve"> </w:t>
      </w:r>
      <w:r w:rsidR="00036AA4" w:rsidRPr="00DE1483">
        <w:rPr>
          <w:rFonts w:eastAsia="Times New Roman"/>
          <w:bCs/>
          <w:sz w:val="28"/>
          <w:szCs w:val="28"/>
        </w:rPr>
        <w:t>Газета</w:t>
      </w:r>
      <w:r w:rsidR="00036AA4" w:rsidRPr="00DE1483">
        <w:rPr>
          <w:rFonts w:eastAsia="Times New Roman"/>
          <w:sz w:val="28"/>
          <w:szCs w:val="28"/>
        </w:rPr>
        <w:t xml:space="preserve"> </w:t>
      </w:r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Академия здоровья [Текст]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науч.-попул</w:t>
      </w:r>
      <w:proofErr w:type="spellEnd"/>
      <w:r w:rsidRPr="00DE1483">
        <w:rPr>
          <w:rFonts w:eastAsia="Times New Roman"/>
          <w:sz w:val="28"/>
          <w:szCs w:val="28"/>
        </w:rPr>
        <w:t>. газ. о здоровом образе жизни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прил. к журн.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Аквапарк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 / учредитель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 xml:space="preserve">Фирма </w:t>
      </w:r>
      <w:r w:rsidR="0081240B">
        <w:rPr>
          <w:rFonts w:eastAsia="Times New Roman"/>
          <w:sz w:val="28"/>
          <w:szCs w:val="28"/>
        </w:rPr>
        <w:t>«</w:t>
      </w:r>
      <w:proofErr w:type="spellStart"/>
      <w:r w:rsidRPr="00DE1483">
        <w:rPr>
          <w:rFonts w:eastAsia="Times New Roman"/>
          <w:sz w:val="28"/>
          <w:szCs w:val="28"/>
        </w:rPr>
        <w:t>Вивана</w:t>
      </w:r>
      <w:proofErr w:type="spellEnd"/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 – 201</w:t>
      </w:r>
      <w:r w:rsidR="00CB2B60" w:rsidRPr="00DE1483">
        <w:rPr>
          <w:rFonts w:eastAsia="Times New Roman"/>
          <w:sz w:val="28"/>
          <w:szCs w:val="28"/>
        </w:rPr>
        <w:t>7, июнь. – М., 20</w:t>
      </w:r>
      <w:r w:rsidRPr="00DE1483">
        <w:rPr>
          <w:rFonts w:eastAsia="Times New Roman"/>
          <w:sz w:val="28"/>
          <w:szCs w:val="28"/>
        </w:rPr>
        <w:t>1</w:t>
      </w:r>
      <w:r w:rsidR="00CB2B60" w:rsidRPr="00DE1483">
        <w:rPr>
          <w:rFonts w:eastAsia="Times New Roman"/>
          <w:sz w:val="28"/>
          <w:szCs w:val="28"/>
        </w:rPr>
        <w:t>7</w:t>
      </w:r>
      <w:r w:rsidRPr="00DE1483">
        <w:rPr>
          <w:rFonts w:eastAsia="Times New Roman"/>
          <w:sz w:val="28"/>
          <w:szCs w:val="28"/>
        </w:rPr>
        <w:t xml:space="preserve">. – 8 полос. — </w:t>
      </w:r>
      <w:proofErr w:type="spellStart"/>
      <w:r w:rsidRPr="00DE1483">
        <w:rPr>
          <w:rFonts w:eastAsia="Times New Roman"/>
          <w:sz w:val="28"/>
          <w:szCs w:val="28"/>
        </w:rPr>
        <w:t>Еженед</w:t>
      </w:r>
      <w:proofErr w:type="spellEnd"/>
      <w:r w:rsidRPr="00DE1483">
        <w:rPr>
          <w:rFonts w:eastAsia="Times New Roman"/>
          <w:sz w:val="28"/>
          <w:szCs w:val="28"/>
        </w:rPr>
        <w:t>. 20</w:t>
      </w:r>
      <w:r w:rsidR="00CB2B60" w:rsidRPr="00DE1483">
        <w:rPr>
          <w:rFonts w:eastAsia="Times New Roman"/>
          <w:sz w:val="28"/>
          <w:szCs w:val="28"/>
        </w:rPr>
        <w:t>18</w:t>
      </w:r>
      <w:r w:rsidRPr="00DE1483">
        <w:rPr>
          <w:rFonts w:eastAsia="Times New Roman"/>
          <w:sz w:val="28"/>
          <w:szCs w:val="28"/>
        </w:rPr>
        <w:t>, № 1-24. – 10000  экз.</w:t>
      </w:r>
      <w:r w:rsidR="0081240B">
        <w:rPr>
          <w:rFonts w:eastAsia="Times New Roman"/>
          <w:sz w:val="28"/>
          <w:szCs w:val="28"/>
        </w:rPr>
        <w:t>;</w:t>
      </w:r>
      <w:r w:rsidRPr="00DE1483">
        <w:rPr>
          <w:rFonts w:eastAsia="Times New Roman"/>
          <w:sz w:val="28"/>
          <w:szCs w:val="28"/>
        </w:rPr>
        <w:t xml:space="preserve"> 20, № 1(25)–52(77). – 15000 экз.</w:t>
      </w:r>
    </w:p>
    <w:p w:rsidR="00036AA4" w:rsidRPr="00DE1483" w:rsidRDefault="00036AA4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Статья из газеты</w:t>
      </w:r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lastRenderedPageBreak/>
        <w:t xml:space="preserve"> Головачёв, В. Долг платежом красен: о долгах по зарплате работникам бюджетной сферы / В. Головачёв // Труд. – 20</w:t>
      </w:r>
      <w:r w:rsidR="00CB2B60" w:rsidRPr="00DE1483">
        <w:rPr>
          <w:sz w:val="28"/>
          <w:szCs w:val="28"/>
        </w:rPr>
        <w:t>1</w:t>
      </w:r>
      <w:r w:rsidRPr="00DE1483">
        <w:rPr>
          <w:sz w:val="28"/>
          <w:szCs w:val="28"/>
        </w:rPr>
        <w:t>6. – 3 апр. – С. 2.</w:t>
      </w:r>
    </w:p>
    <w:p w:rsidR="00036AA4" w:rsidRPr="00DE1483" w:rsidRDefault="00CB2B60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Библиографическое описание </w:t>
      </w:r>
      <w:proofErr w:type="spellStart"/>
      <w:r w:rsidRPr="00DE1483">
        <w:rPr>
          <w:sz w:val="28"/>
          <w:szCs w:val="28"/>
        </w:rPr>
        <w:t>аудиоизданий</w:t>
      </w:r>
      <w:proofErr w:type="spellEnd"/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Гладков, Г. А. Как львенок и черепаха пели песню и другие сказки про Африку [Звукозапись] / Геннадий Гладков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исп.: Г. Вицин, В. Ливанов, О. Анофриев [и др.]. </w:t>
      </w:r>
      <w:r w:rsidR="00CB2B60" w:rsidRPr="00DE1483">
        <w:rPr>
          <w:sz w:val="28"/>
          <w:szCs w:val="28"/>
        </w:rPr>
        <w:t>– М.</w:t>
      </w:r>
      <w:r w:rsidR="00620D90">
        <w:rPr>
          <w:sz w:val="28"/>
          <w:szCs w:val="28"/>
        </w:rPr>
        <w:t>:</w:t>
      </w:r>
      <w:r w:rsidR="00CB2B60" w:rsidRPr="00DE1483">
        <w:rPr>
          <w:sz w:val="28"/>
          <w:szCs w:val="28"/>
        </w:rPr>
        <w:t xml:space="preserve"> </w:t>
      </w:r>
      <w:proofErr w:type="spellStart"/>
      <w:r w:rsidR="00CB2B60" w:rsidRPr="00DE1483">
        <w:rPr>
          <w:sz w:val="28"/>
          <w:szCs w:val="28"/>
        </w:rPr>
        <w:t>Экстрафон</w:t>
      </w:r>
      <w:proofErr w:type="spellEnd"/>
      <w:r w:rsidR="00CB2B60" w:rsidRPr="00DE1483">
        <w:rPr>
          <w:sz w:val="28"/>
          <w:szCs w:val="28"/>
        </w:rPr>
        <w:t>, 2014</w:t>
      </w:r>
      <w:r w:rsidRPr="00DE1483">
        <w:rPr>
          <w:sz w:val="28"/>
          <w:szCs w:val="28"/>
        </w:rPr>
        <w:t xml:space="preserve">. – 1 </w:t>
      </w:r>
      <w:proofErr w:type="spellStart"/>
      <w:r w:rsidRPr="00DE1483">
        <w:rPr>
          <w:sz w:val="28"/>
          <w:szCs w:val="28"/>
        </w:rPr>
        <w:t>мк</w:t>
      </w:r>
      <w:proofErr w:type="spellEnd"/>
      <w:r w:rsidRPr="00DE1483">
        <w:rPr>
          <w:sz w:val="28"/>
          <w:szCs w:val="28"/>
        </w:rPr>
        <w:t>.</w:t>
      </w:r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Роман (</w:t>
      </w:r>
      <w:proofErr w:type="spellStart"/>
      <w:r w:rsidRPr="00DE1483">
        <w:rPr>
          <w:sz w:val="28"/>
          <w:szCs w:val="28"/>
        </w:rPr>
        <w:t>иеромон</w:t>
      </w:r>
      <w:proofErr w:type="spellEnd"/>
      <w:r w:rsidRPr="00DE1483">
        <w:rPr>
          <w:sz w:val="28"/>
          <w:szCs w:val="28"/>
        </w:rPr>
        <w:t>.). Песни [Звукозапись] / иеромонах Роман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исп. Жанна </w:t>
      </w:r>
      <w:proofErr w:type="spellStart"/>
      <w:r w:rsidRPr="00DE1483">
        <w:rPr>
          <w:sz w:val="28"/>
          <w:szCs w:val="28"/>
        </w:rPr>
        <w:t>Бичевская</w:t>
      </w:r>
      <w:proofErr w:type="spellEnd"/>
      <w:r w:rsidRPr="00DE1483">
        <w:rPr>
          <w:sz w:val="28"/>
          <w:szCs w:val="28"/>
        </w:rPr>
        <w:t>. – СПб.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Центр духов, просвещения, 20</w:t>
      </w:r>
      <w:r w:rsidR="00CB2B60" w:rsidRPr="00DE1483">
        <w:rPr>
          <w:sz w:val="28"/>
          <w:szCs w:val="28"/>
        </w:rPr>
        <w:t>15</w:t>
      </w:r>
      <w:r w:rsidRPr="00DE1483">
        <w:rPr>
          <w:sz w:val="28"/>
          <w:szCs w:val="28"/>
        </w:rPr>
        <w:t>. – 1 электрон, опт. диск. – (Песнопения иеромонаха Романа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вып</w:t>
      </w:r>
      <w:proofErr w:type="spellEnd"/>
      <w:r w:rsidRPr="00DE1483">
        <w:rPr>
          <w:sz w:val="28"/>
          <w:szCs w:val="28"/>
        </w:rPr>
        <w:t>. 3).</w:t>
      </w:r>
    </w:p>
    <w:p w:rsidR="00036AA4" w:rsidRPr="00DE1483" w:rsidRDefault="00CB2B60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Библиографическое описание </w:t>
      </w:r>
      <w:proofErr w:type="spellStart"/>
      <w:r w:rsidRPr="00DE1483">
        <w:rPr>
          <w:sz w:val="28"/>
          <w:szCs w:val="28"/>
        </w:rPr>
        <w:t>видеоизданий</w:t>
      </w:r>
      <w:proofErr w:type="spellEnd"/>
      <w:r w:rsidRPr="00DE1483">
        <w:rPr>
          <w:sz w:val="28"/>
          <w:szCs w:val="28"/>
        </w:rPr>
        <w:t xml:space="preserve"> </w:t>
      </w:r>
    </w:p>
    <w:p w:rsidR="00036AA4" w:rsidRPr="00DE1483" w:rsidRDefault="00036AA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 xml:space="preserve">От заката до рассвета [Видеозапись] / </w:t>
      </w:r>
      <w:proofErr w:type="spellStart"/>
      <w:r w:rsidRPr="00DE1483">
        <w:rPr>
          <w:sz w:val="28"/>
          <w:szCs w:val="28"/>
        </w:rPr>
        <w:t>реж</w:t>
      </w:r>
      <w:proofErr w:type="spellEnd"/>
      <w:r w:rsidRPr="00DE1483">
        <w:rPr>
          <w:sz w:val="28"/>
          <w:szCs w:val="28"/>
        </w:rPr>
        <w:t>. Роберт Родригес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в ролях: К. Тарантино, X. Кейтель, Дж. Клуни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Paramount</w:t>
      </w:r>
      <w:proofErr w:type="spellEnd"/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Films</w:t>
      </w:r>
      <w:proofErr w:type="spellEnd"/>
      <w:r w:rsidR="00CB2B60" w:rsidRPr="00DE1483">
        <w:rPr>
          <w:sz w:val="28"/>
          <w:szCs w:val="28"/>
        </w:rPr>
        <w:t>. – М.</w:t>
      </w:r>
      <w:r w:rsidR="00620D90">
        <w:rPr>
          <w:sz w:val="28"/>
          <w:szCs w:val="28"/>
        </w:rPr>
        <w:t>:</w:t>
      </w:r>
      <w:r w:rsidR="00CB2B60" w:rsidRPr="00DE1483">
        <w:rPr>
          <w:sz w:val="28"/>
          <w:szCs w:val="28"/>
        </w:rPr>
        <w:t xml:space="preserve"> Премьер-видеофильм, 2014</w:t>
      </w:r>
      <w:r w:rsidRPr="00DE1483">
        <w:rPr>
          <w:sz w:val="28"/>
          <w:szCs w:val="28"/>
        </w:rPr>
        <w:t xml:space="preserve">. – 1 </w:t>
      </w:r>
      <w:proofErr w:type="spellStart"/>
      <w:r w:rsidRPr="00DE1483">
        <w:rPr>
          <w:sz w:val="28"/>
          <w:szCs w:val="28"/>
        </w:rPr>
        <w:t>в</w:t>
      </w:r>
      <w:r w:rsidR="00CB2B60" w:rsidRPr="00DE1483">
        <w:rPr>
          <w:sz w:val="28"/>
          <w:szCs w:val="28"/>
        </w:rPr>
        <w:t>к</w:t>
      </w:r>
      <w:proofErr w:type="spellEnd"/>
      <w:r w:rsidR="00CB2B60" w:rsidRPr="00DE1483">
        <w:rPr>
          <w:sz w:val="28"/>
          <w:szCs w:val="28"/>
        </w:rPr>
        <w:t>. – Фильм вышел на экраны в 2013</w:t>
      </w:r>
      <w:r w:rsidRPr="00DE1483">
        <w:rPr>
          <w:sz w:val="28"/>
          <w:szCs w:val="28"/>
        </w:rPr>
        <w:t xml:space="preserve"> г.</w:t>
      </w:r>
    </w:p>
    <w:p w:rsidR="00036AA4" w:rsidRPr="00DE1483" w:rsidRDefault="00036AA4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Описание электронных ресурсов</w:t>
      </w:r>
    </w:p>
    <w:p w:rsidR="008D5624" w:rsidRPr="00DE1483" w:rsidRDefault="008D5624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На локальных носителях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Новый справочник химика и технолога [Электронный ресурс]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электронная книга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электронная версия 2.1. Т. 6</w:t>
      </w:r>
      <w:r w:rsidR="0081240B">
        <w:rPr>
          <w:sz w:val="28"/>
          <w:szCs w:val="28"/>
        </w:rPr>
        <w:t>.</w:t>
      </w:r>
      <w:r w:rsidRPr="00DE1483">
        <w:rPr>
          <w:sz w:val="28"/>
          <w:szCs w:val="28"/>
        </w:rPr>
        <w:t xml:space="preserve"> Процессы и аппараты. Ч. 1 / ред. Г. М. Островский [и др.]. – М.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НПО </w:t>
      </w:r>
      <w:r w:rsidR="0081240B">
        <w:rPr>
          <w:sz w:val="28"/>
          <w:szCs w:val="28"/>
        </w:rPr>
        <w:t>«</w:t>
      </w:r>
      <w:r w:rsidRPr="00DE1483">
        <w:rPr>
          <w:sz w:val="28"/>
          <w:szCs w:val="28"/>
        </w:rPr>
        <w:t>Профес</w:t>
      </w:r>
      <w:r w:rsidR="00CB2B60" w:rsidRPr="00DE1483">
        <w:rPr>
          <w:sz w:val="28"/>
          <w:szCs w:val="28"/>
        </w:rPr>
        <w:t>сионал</w:t>
      </w:r>
      <w:r w:rsidR="0081240B">
        <w:rPr>
          <w:sz w:val="28"/>
          <w:szCs w:val="28"/>
        </w:rPr>
        <w:t>»</w:t>
      </w:r>
      <w:r w:rsidR="00620D90">
        <w:rPr>
          <w:sz w:val="28"/>
          <w:szCs w:val="28"/>
        </w:rPr>
        <w:t>:</w:t>
      </w:r>
      <w:r w:rsidR="00CB2B60" w:rsidRPr="00DE1483">
        <w:rPr>
          <w:sz w:val="28"/>
          <w:szCs w:val="28"/>
        </w:rPr>
        <w:t xml:space="preserve"> НПО </w:t>
      </w:r>
      <w:r w:rsidR="0081240B">
        <w:rPr>
          <w:sz w:val="28"/>
          <w:szCs w:val="28"/>
        </w:rPr>
        <w:t>«</w:t>
      </w:r>
      <w:r w:rsidR="00CB2B60" w:rsidRPr="00DE1483">
        <w:rPr>
          <w:sz w:val="28"/>
          <w:szCs w:val="28"/>
        </w:rPr>
        <w:t>Мир и Семья</w:t>
      </w:r>
      <w:r w:rsidR="0081240B">
        <w:rPr>
          <w:sz w:val="28"/>
          <w:szCs w:val="28"/>
        </w:rPr>
        <w:t>»</w:t>
      </w:r>
      <w:r w:rsidR="00CB2B60" w:rsidRPr="00DE1483">
        <w:rPr>
          <w:sz w:val="28"/>
          <w:szCs w:val="28"/>
        </w:rPr>
        <w:t>, 201</w:t>
      </w:r>
      <w:r w:rsidRPr="00DE1483">
        <w:rPr>
          <w:sz w:val="28"/>
          <w:szCs w:val="28"/>
        </w:rPr>
        <w:t>7. – 1 электрон. опт. диск (CD-ROM)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200 Мб. – Версия сетевая.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Металлы и сплавы [Электронный ресурс]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электронная книга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электронная версия 2.1 / под ред. Ю. П. Солнцева. – М.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НПО </w:t>
      </w:r>
      <w:r w:rsidR="0081240B">
        <w:rPr>
          <w:sz w:val="28"/>
          <w:szCs w:val="28"/>
        </w:rPr>
        <w:t>«</w:t>
      </w:r>
      <w:r w:rsidRPr="00DE1483">
        <w:rPr>
          <w:sz w:val="28"/>
          <w:szCs w:val="28"/>
        </w:rPr>
        <w:t>Профес</w:t>
      </w:r>
      <w:r w:rsidR="00CB2B60" w:rsidRPr="00DE1483">
        <w:rPr>
          <w:sz w:val="28"/>
          <w:szCs w:val="28"/>
        </w:rPr>
        <w:t>сионал</w:t>
      </w:r>
      <w:r w:rsidR="0081240B">
        <w:rPr>
          <w:sz w:val="28"/>
          <w:szCs w:val="28"/>
        </w:rPr>
        <w:t>»</w:t>
      </w:r>
      <w:r w:rsidR="00620D90">
        <w:rPr>
          <w:sz w:val="28"/>
          <w:szCs w:val="28"/>
        </w:rPr>
        <w:t>:</w:t>
      </w:r>
      <w:r w:rsidR="00CB2B60" w:rsidRPr="00DE1483">
        <w:rPr>
          <w:sz w:val="28"/>
          <w:szCs w:val="28"/>
        </w:rPr>
        <w:t xml:space="preserve"> НПО </w:t>
      </w:r>
      <w:r w:rsidR="0081240B">
        <w:rPr>
          <w:sz w:val="28"/>
          <w:szCs w:val="28"/>
        </w:rPr>
        <w:t>«</w:t>
      </w:r>
      <w:r w:rsidR="00CB2B60" w:rsidRPr="00DE1483">
        <w:rPr>
          <w:sz w:val="28"/>
          <w:szCs w:val="28"/>
        </w:rPr>
        <w:t>Мир и Семья</w:t>
      </w:r>
      <w:r w:rsidR="0081240B">
        <w:rPr>
          <w:sz w:val="28"/>
          <w:szCs w:val="28"/>
        </w:rPr>
        <w:t>»</w:t>
      </w:r>
      <w:r w:rsidR="00CB2B60" w:rsidRPr="00DE1483">
        <w:rPr>
          <w:sz w:val="28"/>
          <w:szCs w:val="28"/>
        </w:rPr>
        <w:t>, 201</w:t>
      </w:r>
      <w:r w:rsidRPr="00DE1483">
        <w:rPr>
          <w:sz w:val="28"/>
          <w:szCs w:val="28"/>
        </w:rPr>
        <w:t>7. – 1 электрон. опт. диск (CD-ROM)</w:t>
      </w:r>
      <w:r w:rsidR="0081240B">
        <w:rPr>
          <w:sz w:val="28"/>
          <w:szCs w:val="28"/>
        </w:rPr>
        <w:t>;</w:t>
      </w:r>
      <w:r w:rsidRPr="00DE1483">
        <w:rPr>
          <w:sz w:val="28"/>
          <w:szCs w:val="28"/>
        </w:rPr>
        <w:t xml:space="preserve"> 200 Мб. – Версия сетевая.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Якушев, Д. Энциклопедия программирования на персональном компьютере [Электронный ресурс] / Д. Якушев. – М.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ИДДК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</w:t>
      </w:r>
      <w:proofErr w:type="spellStart"/>
      <w:r w:rsidRPr="00DE1483">
        <w:rPr>
          <w:sz w:val="28"/>
          <w:szCs w:val="28"/>
        </w:rPr>
        <w:t>Бизнессофт</w:t>
      </w:r>
      <w:proofErr w:type="spellEnd"/>
      <w:r w:rsidRPr="00DE1483">
        <w:rPr>
          <w:sz w:val="28"/>
          <w:szCs w:val="28"/>
        </w:rPr>
        <w:t>, 20</w:t>
      </w:r>
      <w:r w:rsidR="00CB2B60" w:rsidRPr="00DE1483">
        <w:rPr>
          <w:sz w:val="28"/>
          <w:szCs w:val="28"/>
        </w:rPr>
        <w:t>1</w:t>
      </w:r>
      <w:r w:rsidRPr="00DE1483">
        <w:rPr>
          <w:sz w:val="28"/>
          <w:szCs w:val="28"/>
        </w:rPr>
        <w:t>4. – 1 электрон. опт. диск (CD-ROM). – (Компьютер без проблем).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Патенты России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описание изобретений [Электронный ресурс] / Рос. Агентство по патентам и т</w:t>
      </w:r>
      <w:r w:rsidR="00CB2B60" w:rsidRPr="00DE1483">
        <w:rPr>
          <w:sz w:val="28"/>
          <w:szCs w:val="28"/>
        </w:rPr>
        <w:t>оварным знакам. – М.</w:t>
      </w:r>
      <w:r w:rsidR="00620D90">
        <w:rPr>
          <w:sz w:val="28"/>
          <w:szCs w:val="28"/>
        </w:rPr>
        <w:t>:</w:t>
      </w:r>
      <w:r w:rsidR="00CB2B60" w:rsidRPr="00DE1483">
        <w:rPr>
          <w:sz w:val="28"/>
          <w:szCs w:val="28"/>
        </w:rPr>
        <w:t xml:space="preserve"> ФИПС, 201</w:t>
      </w:r>
      <w:r w:rsidRPr="00DE1483">
        <w:rPr>
          <w:sz w:val="28"/>
          <w:szCs w:val="28"/>
        </w:rPr>
        <w:t>5. – 1 CD-диск.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E1483">
        <w:rPr>
          <w:sz w:val="28"/>
          <w:szCs w:val="28"/>
        </w:rPr>
        <w:t>Кизим</w:t>
      </w:r>
      <w:proofErr w:type="spellEnd"/>
      <w:r w:rsidRPr="00DE1483">
        <w:rPr>
          <w:sz w:val="28"/>
          <w:szCs w:val="28"/>
        </w:rPr>
        <w:t>, А. В. Сетевые технологии [Электронный ресурс]</w:t>
      </w:r>
      <w:r w:rsidR="00620D90">
        <w:rPr>
          <w:sz w:val="28"/>
          <w:szCs w:val="28"/>
        </w:rPr>
        <w:t>:</w:t>
      </w:r>
      <w:r w:rsidRPr="00DE1483">
        <w:rPr>
          <w:sz w:val="28"/>
          <w:szCs w:val="28"/>
        </w:rPr>
        <w:t xml:space="preserve"> учеб.-метод. комплекс / А. В. </w:t>
      </w:r>
      <w:proofErr w:type="spellStart"/>
      <w:r w:rsidRPr="00DE1483">
        <w:rPr>
          <w:sz w:val="28"/>
          <w:szCs w:val="28"/>
        </w:rPr>
        <w:t>К</w:t>
      </w:r>
      <w:r w:rsidR="00CB2B60" w:rsidRPr="00DE1483">
        <w:rPr>
          <w:sz w:val="28"/>
          <w:szCs w:val="28"/>
        </w:rPr>
        <w:t>изим</w:t>
      </w:r>
      <w:proofErr w:type="spellEnd"/>
      <w:r w:rsidR="0081240B">
        <w:rPr>
          <w:sz w:val="28"/>
          <w:szCs w:val="28"/>
        </w:rPr>
        <w:t>;</w:t>
      </w:r>
      <w:r w:rsidR="00CB2B60" w:rsidRPr="00DE1483">
        <w:rPr>
          <w:sz w:val="28"/>
          <w:szCs w:val="28"/>
        </w:rPr>
        <w:t xml:space="preserve"> </w:t>
      </w:r>
      <w:proofErr w:type="spellStart"/>
      <w:r w:rsidR="00CB2B60" w:rsidRPr="00DE1483">
        <w:rPr>
          <w:sz w:val="28"/>
          <w:szCs w:val="28"/>
        </w:rPr>
        <w:t>ВолгГТУ</w:t>
      </w:r>
      <w:proofErr w:type="spellEnd"/>
      <w:r w:rsidR="00CB2B60" w:rsidRPr="00DE1483">
        <w:rPr>
          <w:sz w:val="28"/>
          <w:szCs w:val="28"/>
        </w:rPr>
        <w:t>. – Волгоград, 201</w:t>
      </w:r>
      <w:r w:rsidRPr="00DE1483">
        <w:rPr>
          <w:sz w:val="28"/>
          <w:szCs w:val="28"/>
        </w:rPr>
        <w:t>6. – 1 CD.</w:t>
      </w:r>
    </w:p>
    <w:p w:rsidR="000B710A" w:rsidRPr="00DE1483" w:rsidRDefault="000B710A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>Большая энциклопедия Кирилла и Мефодия [Электронный ресурс]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соврем. универсал. рос. </w:t>
      </w:r>
      <w:proofErr w:type="spellStart"/>
      <w:r w:rsidRPr="00DE1483">
        <w:rPr>
          <w:rFonts w:eastAsia="Times New Roman"/>
          <w:sz w:val="28"/>
          <w:szCs w:val="28"/>
        </w:rPr>
        <w:t>энцикл</w:t>
      </w:r>
      <w:proofErr w:type="spellEnd"/>
      <w:r w:rsidRPr="00DE1483">
        <w:rPr>
          <w:rFonts w:eastAsia="Times New Roman"/>
          <w:sz w:val="28"/>
          <w:szCs w:val="28"/>
        </w:rPr>
        <w:t xml:space="preserve">. / ООО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Кирилл и Мефодий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 – Электрон</w:t>
      </w:r>
      <w:proofErr w:type="gramStart"/>
      <w:r w:rsidRPr="00DE1483">
        <w:rPr>
          <w:rFonts w:eastAsia="Times New Roman"/>
          <w:sz w:val="28"/>
          <w:szCs w:val="28"/>
        </w:rPr>
        <w:t>.</w:t>
      </w:r>
      <w:proofErr w:type="gramEnd"/>
      <w:r w:rsidRPr="00DE1483">
        <w:rPr>
          <w:rFonts w:eastAsia="Times New Roman"/>
          <w:sz w:val="28"/>
          <w:szCs w:val="28"/>
        </w:rPr>
        <w:t xml:space="preserve"> </w:t>
      </w:r>
      <w:proofErr w:type="gramStart"/>
      <w:r w:rsidRPr="00DE1483">
        <w:rPr>
          <w:rFonts w:eastAsia="Times New Roman"/>
          <w:sz w:val="28"/>
          <w:szCs w:val="28"/>
        </w:rPr>
        <w:t>д</w:t>
      </w:r>
      <w:proofErr w:type="gramEnd"/>
      <w:r w:rsidRPr="00DE1483">
        <w:rPr>
          <w:rFonts w:eastAsia="Times New Roman"/>
          <w:sz w:val="28"/>
          <w:szCs w:val="28"/>
        </w:rPr>
        <w:t xml:space="preserve">ан. и </w:t>
      </w:r>
      <w:proofErr w:type="spellStart"/>
      <w:r w:rsidRPr="00DE1483">
        <w:rPr>
          <w:rFonts w:eastAsia="Times New Roman"/>
          <w:sz w:val="28"/>
          <w:szCs w:val="28"/>
        </w:rPr>
        <w:t>прогр</w:t>
      </w:r>
      <w:proofErr w:type="spellEnd"/>
      <w:r w:rsidRPr="00DE1483">
        <w:rPr>
          <w:rFonts w:eastAsia="Times New Roman"/>
          <w:sz w:val="28"/>
          <w:szCs w:val="28"/>
        </w:rPr>
        <w:t>. – М.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Нью</w:t>
      </w:r>
      <w:proofErr w:type="spellEnd"/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Медиа</w:t>
      </w:r>
      <w:proofErr w:type="spellEnd"/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Дженерейшн</w:t>
      </w:r>
      <w:proofErr w:type="spellEnd"/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ООО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Кирилл и Мефодий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, 20</w:t>
      </w:r>
      <w:r w:rsidR="00CB2B60" w:rsidRPr="00DE1483">
        <w:rPr>
          <w:rFonts w:eastAsia="Times New Roman"/>
          <w:sz w:val="28"/>
          <w:szCs w:val="28"/>
        </w:rPr>
        <w:t>1</w:t>
      </w:r>
      <w:r w:rsidRPr="00DE1483">
        <w:rPr>
          <w:rFonts w:eastAsia="Times New Roman"/>
          <w:sz w:val="28"/>
          <w:szCs w:val="28"/>
        </w:rPr>
        <w:t>5. – 10 электрон. опт. дисков (CD-ROM). – (Знания обо всем).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Style w:val="a6"/>
          <w:rFonts w:eastAsia="Times New Roman"/>
          <w:color w:val="auto"/>
          <w:sz w:val="28"/>
          <w:szCs w:val="28"/>
          <w:u w:val="none"/>
        </w:rPr>
      </w:pPr>
      <w:r w:rsidRPr="00DE1483">
        <w:rPr>
          <w:rFonts w:eastAsia="Times New Roman"/>
          <w:sz w:val="28"/>
          <w:szCs w:val="28"/>
        </w:rPr>
        <w:t>Конституция Российской Федерации: принята всенародным</w:t>
      </w:r>
      <w:r w:rsidRPr="00DE1483">
        <w:rPr>
          <w:rFonts w:eastAsia="Times New Roman"/>
          <w:w w:val="98"/>
          <w:sz w:val="28"/>
          <w:szCs w:val="28"/>
        </w:rPr>
        <w:t xml:space="preserve"> голосованием 12 </w:t>
      </w:r>
      <w:r w:rsidRPr="00DE1483">
        <w:rPr>
          <w:rFonts w:eastAsia="Times New Roman"/>
          <w:sz w:val="28"/>
          <w:szCs w:val="28"/>
        </w:rPr>
        <w:t xml:space="preserve">декабря 1993 года [Электронный ресурс] // СПС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КонсультантПлюс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 xml:space="preserve">. – Режим доступа: </w:t>
      </w:r>
      <w:hyperlink r:id="rId6" w:anchor="0" w:history="1">
        <w:r w:rsidRPr="00DE1483">
          <w:rPr>
            <w:rStyle w:val="a6"/>
            <w:rFonts w:eastAsia="Times New Roman"/>
            <w:color w:val="auto"/>
            <w:sz w:val="28"/>
            <w:szCs w:val="28"/>
          </w:rPr>
          <w:t>http://www.consultant.ru/cons/cgi/online.cgi?req=doc;base=LAW;n=2875#0</w:t>
        </w:r>
      </w:hyperlink>
      <w:r w:rsidR="00632E3B" w:rsidRPr="00632E3B">
        <w:rPr>
          <w:rStyle w:val="a6"/>
          <w:rFonts w:eastAsia="Times New Roman"/>
          <w:color w:val="auto"/>
          <w:sz w:val="28"/>
          <w:szCs w:val="28"/>
          <w:u w:val="none"/>
        </w:rPr>
        <w:t xml:space="preserve"> </w:t>
      </w:r>
      <w:r w:rsidR="00632E3B" w:rsidRPr="008F68D6">
        <w:rPr>
          <w:rFonts w:eastAsia="Times New Roman"/>
          <w:sz w:val="28"/>
          <w:szCs w:val="28"/>
        </w:rPr>
        <w:t>(дата обращения 11.02.20</w:t>
      </w:r>
      <w:r w:rsidR="00632E3B">
        <w:rPr>
          <w:rFonts w:eastAsia="Times New Roman"/>
          <w:sz w:val="28"/>
          <w:szCs w:val="28"/>
        </w:rPr>
        <w:t>20</w:t>
      </w:r>
      <w:r w:rsidR="00632E3B" w:rsidRPr="008F68D6">
        <w:rPr>
          <w:rFonts w:eastAsia="Times New Roman"/>
          <w:sz w:val="28"/>
          <w:szCs w:val="28"/>
        </w:rPr>
        <w:t>)</w:t>
      </w:r>
    </w:p>
    <w:p w:rsidR="008D562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Уголовный кодекс Российской Федерации от 13.06.1996 № 63-ФЗ (ред. от 19.12.2018) [Электронный ресурс] // СПС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КонсультантПлюс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  <w:r w:rsidR="00632E3B">
        <w:rPr>
          <w:rFonts w:eastAsia="Times New Roman"/>
          <w:sz w:val="28"/>
          <w:szCs w:val="28"/>
        </w:rPr>
        <w:t xml:space="preserve"> </w:t>
      </w:r>
      <w:r w:rsidRPr="00DE1483">
        <w:rPr>
          <w:rFonts w:eastAsia="Times New Roman"/>
          <w:sz w:val="28"/>
          <w:szCs w:val="28"/>
        </w:rPr>
        <w:t xml:space="preserve">– Режим доступа: http://www.consultant.ru/document/cons_doc_LAW_10699/ </w:t>
      </w:r>
      <w:r w:rsidR="00632E3B" w:rsidRPr="008F68D6">
        <w:rPr>
          <w:rFonts w:eastAsia="Times New Roman"/>
          <w:sz w:val="28"/>
          <w:szCs w:val="28"/>
        </w:rPr>
        <w:t>(дата обращения 11.02.20</w:t>
      </w:r>
      <w:r w:rsidR="00632E3B">
        <w:rPr>
          <w:rFonts w:eastAsia="Times New Roman"/>
          <w:sz w:val="28"/>
          <w:szCs w:val="28"/>
        </w:rPr>
        <w:t>20</w:t>
      </w:r>
      <w:r w:rsidR="00632E3B" w:rsidRPr="008F68D6">
        <w:rPr>
          <w:rFonts w:eastAsia="Times New Roman"/>
          <w:sz w:val="28"/>
          <w:szCs w:val="28"/>
        </w:rPr>
        <w:t>)</w:t>
      </w:r>
    </w:p>
    <w:p w:rsidR="00036AA4" w:rsidRPr="00DE1483" w:rsidRDefault="008D5624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ГОСТ 23118–2012. Конструкции  стальные строительные. Общие технические</w:t>
      </w:r>
      <w:r w:rsidRPr="00DE1483">
        <w:rPr>
          <w:rFonts w:eastAsia="Times New Roman"/>
          <w:w w:val="99"/>
          <w:sz w:val="28"/>
          <w:szCs w:val="28"/>
        </w:rPr>
        <w:t xml:space="preserve"> требования </w:t>
      </w:r>
      <w:r w:rsidRPr="00DE1483">
        <w:rPr>
          <w:rFonts w:eastAsia="Times New Roman"/>
          <w:sz w:val="28"/>
          <w:szCs w:val="28"/>
        </w:rPr>
        <w:t xml:space="preserve">[Электронный  ресурс]  // Система Кодекс-клиент.  – Режим доступа: </w:t>
      </w:r>
      <w:hyperlink r:id="rId7" w:history="1">
        <w:r w:rsidRPr="00DE1483">
          <w:rPr>
            <w:rStyle w:val="a6"/>
            <w:rFonts w:eastAsia="Times New Roman"/>
            <w:color w:val="auto"/>
            <w:sz w:val="28"/>
            <w:szCs w:val="28"/>
          </w:rPr>
          <w:t>http://files.stroyinf.ru/data1/6/6549/</w:t>
        </w:r>
      </w:hyperlink>
      <w:r w:rsidRPr="00DE1483">
        <w:rPr>
          <w:rFonts w:eastAsia="Times New Roman"/>
          <w:sz w:val="28"/>
          <w:szCs w:val="28"/>
        </w:rPr>
        <w:t xml:space="preserve">  </w:t>
      </w:r>
      <w:r w:rsidR="00632E3B" w:rsidRPr="008F68D6">
        <w:rPr>
          <w:rFonts w:eastAsia="Times New Roman"/>
          <w:sz w:val="28"/>
          <w:szCs w:val="28"/>
        </w:rPr>
        <w:t>(дата обращения 11.02.20</w:t>
      </w:r>
      <w:r w:rsidR="00632E3B">
        <w:rPr>
          <w:rFonts w:eastAsia="Times New Roman"/>
          <w:sz w:val="28"/>
          <w:szCs w:val="28"/>
        </w:rPr>
        <w:t>20</w:t>
      </w:r>
      <w:r w:rsidR="00632E3B" w:rsidRPr="008F68D6">
        <w:rPr>
          <w:rFonts w:eastAsia="Times New Roman"/>
          <w:sz w:val="28"/>
          <w:szCs w:val="28"/>
        </w:rPr>
        <w:t>)</w:t>
      </w:r>
    </w:p>
    <w:p w:rsidR="000B710A" w:rsidRPr="00DE1483" w:rsidRDefault="000B710A" w:rsidP="000B710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DE1483">
        <w:rPr>
          <w:sz w:val="28"/>
          <w:szCs w:val="28"/>
        </w:rPr>
        <w:t>Статья из электронного журнала</w:t>
      </w:r>
    </w:p>
    <w:p w:rsidR="008D5624" w:rsidRPr="00DE1483" w:rsidRDefault="000B710A" w:rsidP="000B710A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 О классификации автомобильных дорог в РФ [Электронный ресурс]: постановление </w:t>
      </w:r>
      <w:proofErr w:type="spellStart"/>
      <w:r w:rsidRPr="00DE1483">
        <w:rPr>
          <w:rFonts w:eastAsia="Times New Roman"/>
          <w:sz w:val="28"/>
          <w:szCs w:val="28"/>
        </w:rPr>
        <w:t>Прав-ва</w:t>
      </w:r>
      <w:proofErr w:type="spellEnd"/>
      <w:r w:rsidRPr="00DE1483">
        <w:rPr>
          <w:rFonts w:eastAsia="Times New Roman"/>
          <w:sz w:val="28"/>
          <w:szCs w:val="28"/>
        </w:rPr>
        <w:t xml:space="preserve"> Р</w:t>
      </w:r>
      <w:r w:rsidR="004767C3" w:rsidRPr="00DE1483">
        <w:rPr>
          <w:rFonts w:eastAsia="Times New Roman"/>
          <w:sz w:val="28"/>
          <w:szCs w:val="28"/>
        </w:rPr>
        <w:t>Ф от 28.09.2009 № 767. – М., 2018</w:t>
      </w:r>
      <w:r w:rsidRPr="00DE1483">
        <w:rPr>
          <w:rFonts w:eastAsia="Times New Roman"/>
          <w:sz w:val="28"/>
          <w:szCs w:val="28"/>
        </w:rPr>
        <w:t xml:space="preserve">. – Доступ из справ.-правовой системы </w:t>
      </w:r>
      <w:r w:rsidR="0081240B">
        <w:rPr>
          <w:rFonts w:eastAsia="Times New Roman"/>
          <w:sz w:val="28"/>
          <w:szCs w:val="28"/>
        </w:rPr>
        <w:t>«</w:t>
      </w:r>
      <w:r w:rsidRPr="00DE1483">
        <w:rPr>
          <w:rFonts w:eastAsia="Times New Roman"/>
          <w:sz w:val="28"/>
          <w:szCs w:val="28"/>
        </w:rPr>
        <w:t>Консультант Плюс</w:t>
      </w:r>
      <w:r w:rsidR="0081240B">
        <w:rPr>
          <w:rFonts w:eastAsia="Times New Roman"/>
          <w:sz w:val="28"/>
          <w:szCs w:val="28"/>
        </w:rPr>
        <w:t>»</w:t>
      </w:r>
      <w:r w:rsidRPr="00DE1483">
        <w:rPr>
          <w:rFonts w:eastAsia="Times New Roman"/>
          <w:sz w:val="28"/>
          <w:szCs w:val="28"/>
        </w:rPr>
        <w:t>.</w:t>
      </w:r>
    </w:p>
    <w:p w:rsidR="00CB2B60" w:rsidRPr="00DE1483" w:rsidRDefault="000B710A" w:rsidP="000B710A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>Сайты</w:t>
      </w:r>
    </w:p>
    <w:p w:rsidR="00CB2B60" w:rsidRPr="00DE1483" w:rsidRDefault="000B710A" w:rsidP="00CB2B60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 Электронный каталог ГПНТБ России [Электронный ресурс]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база данных содержит сведения </w:t>
      </w:r>
      <w:proofErr w:type="gramStart"/>
      <w:r w:rsidRPr="00DE1483">
        <w:rPr>
          <w:rFonts w:eastAsia="Times New Roman"/>
          <w:sz w:val="28"/>
          <w:szCs w:val="28"/>
        </w:rPr>
        <w:t>о</w:t>
      </w:r>
      <w:proofErr w:type="gramEnd"/>
      <w:r w:rsidRPr="00DE1483">
        <w:rPr>
          <w:rFonts w:eastAsia="Times New Roman"/>
          <w:sz w:val="28"/>
          <w:szCs w:val="28"/>
        </w:rPr>
        <w:t xml:space="preserve"> всех видах лит., поступающей в фонд ГПНТБ России. – Электрон</w:t>
      </w:r>
      <w:proofErr w:type="gramStart"/>
      <w:r w:rsidRPr="00DE1483">
        <w:rPr>
          <w:rFonts w:eastAsia="Times New Roman"/>
          <w:sz w:val="28"/>
          <w:szCs w:val="28"/>
        </w:rPr>
        <w:t>.</w:t>
      </w:r>
      <w:proofErr w:type="gramEnd"/>
      <w:r w:rsidRPr="00DE1483">
        <w:rPr>
          <w:rFonts w:eastAsia="Times New Roman"/>
          <w:sz w:val="28"/>
          <w:szCs w:val="28"/>
        </w:rPr>
        <w:t xml:space="preserve"> </w:t>
      </w:r>
      <w:proofErr w:type="gramStart"/>
      <w:r w:rsidRPr="00DE1483">
        <w:rPr>
          <w:rFonts w:eastAsia="Times New Roman"/>
          <w:sz w:val="28"/>
          <w:szCs w:val="28"/>
        </w:rPr>
        <w:t>д</w:t>
      </w:r>
      <w:proofErr w:type="gramEnd"/>
      <w:r w:rsidRPr="00DE1483">
        <w:rPr>
          <w:rFonts w:eastAsia="Times New Roman"/>
          <w:sz w:val="28"/>
          <w:szCs w:val="28"/>
        </w:rPr>
        <w:t>ан. (6 файло</w:t>
      </w:r>
      <w:r w:rsidR="004767C3" w:rsidRPr="00DE1483">
        <w:rPr>
          <w:rFonts w:eastAsia="Times New Roman"/>
          <w:sz w:val="28"/>
          <w:szCs w:val="28"/>
        </w:rPr>
        <w:t>в, 511 тыс. записей). – М., [2017</w:t>
      </w:r>
      <w:r w:rsidRPr="00DE1483">
        <w:rPr>
          <w:rFonts w:eastAsia="Times New Roman"/>
          <w:sz w:val="28"/>
          <w:szCs w:val="28"/>
        </w:rPr>
        <w:t>]. – Режим доступа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hyperlink r:id="rId8" w:history="1">
        <w:r w:rsidRPr="00DE1483">
          <w:rPr>
            <w:rStyle w:val="a6"/>
            <w:rFonts w:eastAsia="Times New Roman"/>
            <w:color w:val="auto"/>
            <w:sz w:val="28"/>
            <w:szCs w:val="28"/>
          </w:rPr>
          <w:t>http://www.gpntb.ru/win/search/help/el-cat.html</w:t>
        </w:r>
      </w:hyperlink>
      <w:r w:rsidR="00632E3B" w:rsidRPr="00632E3B">
        <w:rPr>
          <w:rStyle w:val="a6"/>
          <w:rFonts w:eastAsia="Times New Roman"/>
          <w:color w:val="auto"/>
          <w:sz w:val="28"/>
          <w:szCs w:val="28"/>
          <w:u w:val="none"/>
        </w:rPr>
        <w:t xml:space="preserve"> </w:t>
      </w:r>
      <w:r w:rsidR="00632E3B" w:rsidRPr="008F68D6">
        <w:rPr>
          <w:rFonts w:eastAsia="Times New Roman"/>
          <w:sz w:val="28"/>
          <w:szCs w:val="28"/>
        </w:rPr>
        <w:t>(дата обращения 11.02.20</w:t>
      </w:r>
      <w:r w:rsidR="00632E3B">
        <w:rPr>
          <w:rFonts w:eastAsia="Times New Roman"/>
          <w:sz w:val="28"/>
          <w:szCs w:val="28"/>
        </w:rPr>
        <w:t>20</w:t>
      </w:r>
      <w:r w:rsidR="00632E3B" w:rsidRPr="008F68D6">
        <w:rPr>
          <w:rFonts w:eastAsia="Times New Roman"/>
          <w:sz w:val="28"/>
          <w:szCs w:val="28"/>
        </w:rPr>
        <w:t>)</w:t>
      </w:r>
    </w:p>
    <w:p w:rsidR="00CB2B60" w:rsidRPr="00DE1483" w:rsidRDefault="000B710A" w:rsidP="00CB2B60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t xml:space="preserve">Образование: исследовано в мире = </w:t>
      </w:r>
      <w:proofErr w:type="spellStart"/>
      <w:r w:rsidRPr="00DE1483">
        <w:rPr>
          <w:rFonts w:eastAsia="Times New Roman"/>
          <w:sz w:val="28"/>
          <w:szCs w:val="28"/>
        </w:rPr>
        <w:t>oim.ru</w:t>
      </w:r>
      <w:proofErr w:type="spellEnd"/>
      <w:r w:rsidRPr="00DE1483">
        <w:rPr>
          <w:rFonts w:eastAsia="Times New Roman"/>
          <w:sz w:val="28"/>
          <w:szCs w:val="28"/>
        </w:rPr>
        <w:t xml:space="preserve"> [Электронный ресурс]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proofErr w:type="spellStart"/>
      <w:r w:rsidRPr="00DE1483">
        <w:rPr>
          <w:rFonts w:eastAsia="Times New Roman"/>
          <w:sz w:val="28"/>
          <w:szCs w:val="28"/>
        </w:rPr>
        <w:t>междунар</w:t>
      </w:r>
      <w:proofErr w:type="spellEnd"/>
      <w:r w:rsidRPr="00DE1483">
        <w:rPr>
          <w:rFonts w:eastAsia="Times New Roman"/>
          <w:sz w:val="28"/>
          <w:szCs w:val="28"/>
        </w:rPr>
        <w:t xml:space="preserve">. науч. </w:t>
      </w:r>
      <w:proofErr w:type="spellStart"/>
      <w:r w:rsidRPr="00DE1483">
        <w:rPr>
          <w:rFonts w:eastAsia="Times New Roman"/>
          <w:sz w:val="28"/>
          <w:szCs w:val="28"/>
        </w:rPr>
        <w:t>пед</w:t>
      </w:r>
      <w:proofErr w:type="spellEnd"/>
      <w:r w:rsidRPr="00DE1483">
        <w:rPr>
          <w:rFonts w:eastAsia="Times New Roman"/>
          <w:sz w:val="28"/>
          <w:szCs w:val="28"/>
        </w:rPr>
        <w:t xml:space="preserve">. интернет-журнал с </w:t>
      </w:r>
      <w:proofErr w:type="spellStart"/>
      <w:r w:rsidRPr="00DE1483">
        <w:rPr>
          <w:rFonts w:eastAsia="Times New Roman"/>
          <w:sz w:val="28"/>
          <w:szCs w:val="28"/>
        </w:rPr>
        <w:t>библиотекой-дипозитарием</w:t>
      </w:r>
      <w:proofErr w:type="spellEnd"/>
      <w:r w:rsidRPr="00DE1483">
        <w:rPr>
          <w:rFonts w:eastAsia="Times New Roman"/>
          <w:sz w:val="28"/>
          <w:szCs w:val="28"/>
        </w:rPr>
        <w:t xml:space="preserve"> / под патронажем Рос. Акад.Образования; </w:t>
      </w:r>
      <w:proofErr w:type="spellStart"/>
      <w:r w:rsidRPr="00DE1483">
        <w:rPr>
          <w:rFonts w:eastAsia="Times New Roman"/>
          <w:sz w:val="28"/>
          <w:szCs w:val="28"/>
        </w:rPr>
        <w:t>Гос</w:t>
      </w:r>
      <w:proofErr w:type="spellEnd"/>
      <w:r w:rsidRPr="00DE1483">
        <w:rPr>
          <w:rFonts w:eastAsia="Times New Roman"/>
          <w:sz w:val="28"/>
          <w:szCs w:val="28"/>
        </w:rPr>
        <w:t xml:space="preserve">. науч. </w:t>
      </w:r>
      <w:proofErr w:type="spellStart"/>
      <w:r w:rsidRPr="00DE1483">
        <w:rPr>
          <w:rFonts w:eastAsia="Times New Roman"/>
          <w:sz w:val="28"/>
          <w:szCs w:val="28"/>
        </w:rPr>
        <w:t>пед</w:t>
      </w:r>
      <w:proofErr w:type="spellEnd"/>
      <w:r w:rsidRPr="00DE1483">
        <w:rPr>
          <w:rFonts w:eastAsia="Times New Roman"/>
          <w:sz w:val="28"/>
          <w:szCs w:val="28"/>
        </w:rPr>
        <w:t>. б-ки им. К.</w:t>
      </w:r>
      <w:r w:rsidR="004767C3" w:rsidRPr="00DE1483">
        <w:rPr>
          <w:rFonts w:eastAsia="Times New Roman"/>
          <w:sz w:val="28"/>
          <w:szCs w:val="28"/>
        </w:rPr>
        <w:t>Д. Ушинского. – М.</w:t>
      </w:r>
      <w:r w:rsidR="00620D90">
        <w:rPr>
          <w:rFonts w:eastAsia="Times New Roman"/>
          <w:sz w:val="28"/>
          <w:szCs w:val="28"/>
        </w:rPr>
        <w:t>:</w:t>
      </w:r>
      <w:r w:rsidR="004767C3" w:rsidRPr="00DE1483">
        <w:rPr>
          <w:rFonts w:eastAsia="Times New Roman"/>
          <w:sz w:val="28"/>
          <w:szCs w:val="28"/>
        </w:rPr>
        <w:t xml:space="preserve"> OIM.RU, 20</w:t>
      </w:r>
      <w:r w:rsidRPr="00DE1483">
        <w:rPr>
          <w:rFonts w:eastAsia="Times New Roman"/>
          <w:sz w:val="28"/>
          <w:szCs w:val="28"/>
        </w:rPr>
        <w:t>1</w:t>
      </w:r>
      <w:r w:rsidR="004767C3" w:rsidRPr="00DE1483">
        <w:rPr>
          <w:rFonts w:eastAsia="Times New Roman"/>
          <w:sz w:val="28"/>
          <w:szCs w:val="28"/>
        </w:rPr>
        <w:t>8</w:t>
      </w:r>
      <w:r w:rsidRPr="00DE1483">
        <w:rPr>
          <w:rFonts w:eastAsia="Times New Roman"/>
          <w:sz w:val="28"/>
          <w:szCs w:val="28"/>
        </w:rPr>
        <w:t>. – Режим доступа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hyperlink r:id="rId9" w:history="1">
        <w:r w:rsidR="00CB2B60" w:rsidRPr="00DE1483">
          <w:rPr>
            <w:rStyle w:val="a6"/>
            <w:rFonts w:eastAsia="Times New Roman"/>
            <w:color w:val="auto"/>
            <w:sz w:val="28"/>
            <w:szCs w:val="28"/>
          </w:rPr>
          <w:t>http://www.oim.ru</w:t>
        </w:r>
      </w:hyperlink>
      <w:r w:rsidR="00632E3B">
        <w:rPr>
          <w:rFonts w:eastAsia="Times New Roman"/>
          <w:sz w:val="28"/>
          <w:szCs w:val="28"/>
        </w:rPr>
        <w:t xml:space="preserve"> </w:t>
      </w:r>
      <w:r w:rsidR="00632E3B" w:rsidRPr="008F68D6">
        <w:rPr>
          <w:rFonts w:eastAsia="Times New Roman"/>
          <w:sz w:val="28"/>
          <w:szCs w:val="28"/>
        </w:rPr>
        <w:t>(дата обращения 11.02.20</w:t>
      </w:r>
      <w:r w:rsidR="00632E3B">
        <w:rPr>
          <w:rFonts w:eastAsia="Times New Roman"/>
          <w:sz w:val="28"/>
          <w:szCs w:val="28"/>
        </w:rPr>
        <w:t>20</w:t>
      </w:r>
      <w:r w:rsidR="00632E3B" w:rsidRPr="008F68D6">
        <w:rPr>
          <w:rFonts w:eastAsia="Times New Roman"/>
          <w:sz w:val="28"/>
          <w:szCs w:val="28"/>
        </w:rPr>
        <w:t>)</w:t>
      </w:r>
    </w:p>
    <w:p w:rsidR="000B710A" w:rsidRDefault="000B710A" w:rsidP="00CB2B60">
      <w:pPr>
        <w:pStyle w:val="a3"/>
        <w:numPr>
          <w:ilvl w:val="0"/>
          <w:numId w:val="31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DE1483">
        <w:rPr>
          <w:rFonts w:eastAsia="Times New Roman"/>
          <w:sz w:val="28"/>
          <w:szCs w:val="28"/>
        </w:rPr>
        <w:lastRenderedPageBreak/>
        <w:t>Лосев, С. Корпоративные системы ЭЦП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между производством и технологией [Электронный ресурс] / С. Лосев. – 20</w:t>
      </w:r>
      <w:r w:rsidR="004767C3" w:rsidRPr="00DE1483">
        <w:rPr>
          <w:rFonts w:eastAsia="Times New Roman"/>
          <w:sz w:val="28"/>
          <w:szCs w:val="28"/>
        </w:rPr>
        <w:t>1</w:t>
      </w:r>
      <w:r w:rsidRPr="00DE1483">
        <w:rPr>
          <w:rFonts w:eastAsia="Times New Roman"/>
          <w:sz w:val="28"/>
          <w:szCs w:val="28"/>
        </w:rPr>
        <w:t>6. – Режим доступа</w:t>
      </w:r>
      <w:r w:rsidR="00620D90">
        <w:rPr>
          <w:rFonts w:eastAsia="Times New Roman"/>
          <w:sz w:val="28"/>
          <w:szCs w:val="28"/>
        </w:rPr>
        <w:t>:</w:t>
      </w:r>
      <w:r w:rsidRPr="00DE1483">
        <w:rPr>
          <w:rFonts w:eastAsia="Times New Roman"/>
          <w:sz w:val="28"/>
          <w:szCs w:val="28"/>
        </w:rPr>
        <w:t xml:space="preserve"> </w:t>
      </w:r>
      <w:hyperlink r:id="rId10" w:history="1">
        <w:r w:rsidR="00632E3B" w:rsidRPr="0089275E">
          <w:rPr>
            <w:rStyle w:val="a6"/>
            <w:rFonts w:eastAsia="Times New Roman"/>
            <w:sz w:val="28"/>
            <w:szCs w:val="28"/>
          </w:rPr>
          <w:t>http://www.imag.ru/ID=622563</w:t>
        </w:r>
      </w:hyperlink>
      <w:r w:rsidR="00632E3B">
        <w:rPr>
          <w:rFonts w:eastAsia="Times New Roman"/>
          <w:sz w:val="28"/>
          <w:szCs w:val="28"/>
        </w:rPr>
        <w:t xml:space="preserve"> </w:t>
      </w:r>
      <w:r w:rsidR="00632E3B" w:rsidRPr="008F68D6">
        <w:rPr>
          <w:rFonts w:eastAsia="Times New Roman"/>
          <w:sz w:val="28"/>
          <w:szCs w:val="28"/>
        </w:rPr>
        <w:t>(дата обращения 11.02.20</w:t>
      </w:r>
      <w:r w:rsidR="00632E3B">
        <w:rPr>
          <w:rFonts w:eastAsia="Times New Roman"/>
          <w:sz w:val="28"/>
          <w:szCs w:val="28"/>
        </w:rPr>
        <w:t>20</w:t>
      </w:r>
      <w:r w:rsidR="00632E3B" w:rsidRPr="008F68D6">
        <w:rPr>
          <w:rFonts w:eastAsia="Times New Roman"/>
          <w:sz w:val="28"/>
          <w:szCs w:val="28"/>
        </w:rPr>
        <w:t>)</w:t>
      </w:r>
    </w:p>
    <w:p w:rsidR="00EE6B14" w:rsidRDefault="00EE6B14" w:rsidP="00FA7BC1">
      <w:pPr>
        <w:pStyle w:val="a3"/>
        <w:pageBreakBefore/>
        <w:spacing w:line="360" w:lineRule="auto"/>
        <w:ind w:left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И План график выполнения ВКР</w:t>
      </w:r>
    </w:p>
    <w:p w:rsidR="00EE6B14" w:rsidRPr="008A3973" w:rsidRDefault="00EE6B14" w:rsidP="00EE6B14">
      <w:pPr>
        <w:autoSpaceDE w:val="0"/>
        <w:autoSpaceDN w:val="0"/>
        <w:adjustRightInd w:val="0"/>
        <w:jc w:val="center"/>
        <w:rPr>
          <w:bCs/>
          <w:lang w:val="en-US"/>
        </w:rPr>
      </w:pPr>
      <w:r w:rsidRPr="00E32721">
        <w:rPr>
          <w:bCs/>
        </w:rPr>
        <w:t xml:space="preserve">График выполнения </w:t>
      </w:r>
      <w:r>
        <w:rPr>
          <w:bCs/>
        </w:rPr>
        <w:t>ВКР</w:t>
      </w:r>
    </w:p>
    <w:p w:rsidR="00EE6B14" w:rsidRPr="00E32721" w:rsidRDefault="00EE6B14" w:rsidP="00EE6B14">
      <w:pPr>
        <w:autoSpaceDE w:val="0"/>
        <w:autoSpaceDN w:val="0"/>
        <w:adjustRightInd w:val="0"/>
        <w:jc w:val="center"/>
        <w:rPr>
          <w:bCs/>
        </w:rPr>
      </w:pPr>
    </w:p>
    <w:tbl>
      <w:tblPr>
        <w:tblStyle w:val="a5"/>
        <w:tblW w:w="0" w:type="auto"/>
        <w:tblLook w:val="04A0"/>
      </w:tblPr>
      <w:tblGrid>
        <w:gridCol w:w="669"/>
        <w:gridCol w:w="2274"/>
        <w:gridCol w:w="2552"/>
        <w:gridCol w:w="1984"/>
        <w:gridCol w:w="2091"/>
      </w:tblGrid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№</w:t>
            </w:r>
          </w:p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п/п</w:t>
            </w:r>
          </w:p>
        </w:tc>
        <w:tc>
          <w:tcPr>
            <w:tcW w:w="2274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Этапы выполнения дипломной работы</w:t>
            </w:r>
          </w:p>
        </w:tc>
        <w:tc>
          <w:tcPr>
            <w:tcW w:w="2552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Срок выполнения</w:t>
            </w:r>
          </w:p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Ответственный</w:t>
            </w:r>
          </w:p>
        </w:tc>
        <w:tc>
          <w:tcPr>
            <w:tcW w:w="2091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Отметка о выполнении, дата, роспись ответственного</w:t>
            </w: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1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Выбор темы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Не позднее, чем за 2 недели до выхода студентов на преддипломную практику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проекта, студенты, куратор группы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2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Составление плана дипломного проекта, согласование его с руководителем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Не позднее, чем за 1 неделю до выхода студентов на преддипломную практику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.</w:t>
            </w: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проекта, студенты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3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Согласование индивидуального задания на дипломный  проект</w:t>
            </w: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Не позднее, чем за 4 дня до выхода студентов на преддипломную практику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проекта, студенты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4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Выполнение дипломного проекта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4 недели</w:t>
            </w:r>
          </w:p>
          <w:p w:rsidR="00EE6B14" w:rsidRPr="006230BB" w:rsidRDefault="00EE6B14" w:rsidP="008078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проекта, студенты</w:t>
            </w: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5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Консультации по выполнению и подготовке к защите дипломного проекта</w:t>
            </w: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4 недели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проекта, студенты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6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Составление письменного отзыва на дипломный проект</w:t>
            </w: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За две недели до защиты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7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Написание рецензии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За две недели до защиты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Рецензенты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8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Допуск к защите дипломного проекта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2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30BB">
              <w:rPr>
                <w:bCs/>
              </w:rPr>
              <w:t>Не позднее чем за 3 дня до защиты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Председатель ПЦК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E6B14" w:rsidRPr="00E32721" w:rsidTr="00095177">
        <w:tc>
          <w:tcPr>
            <w:tcW w:w="669" w:type="dxa"/>
          </w:tcPr>
          <w:p w:rsidR="00EE6B14" w:rsidRPr="00E32721" w:rsidRDefault="00EE6B14" w:rsidP="000951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32721">
              <w:rPr>
                <w:bCs/>
              </w:rPr>
              <w:t>9</w:t>
            </w:r>
          </w:p>
        </w:tc>
        <w:tc>
          <w:tcPr>
            <w:tcW w:w="227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Защита дипломного проекта</w:t>
            </w:r>
          </w:p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2" w:type="dxa"/>
          </w:tcPr>
          <w:p w:rsidR="00EE6B14" w:rsidRPr="006230BB" w:rsidRDefault="00EE6B14" w:rsidP="008078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  <w:r w:rsidRPr="006230BB">
              <w:rPr>
                <w:bCs/>
              </w:rPr>
              <w:t>Руководитель дипломного проекта, студенты, куратор группы</w:t>
            </w:r>
          </w:p>
        </w:tc>
        <w:tc>
          <w:tcPr>
            <w:tcW w:w="2091" w:type="dxa"/>
          </w:tcPr>
          <w:p w:rsidR="00EE6B14" w:rsidRPr="006230BB" w:rsidRDefault="00EE6B14" w:rsidP="0009517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EE6B14" w:rsidRDefault="00EE6B14" w:rsidP="00EE6B14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E6B14" w:rsidRPr="00DE1483" w:rsidRDefault="00EE6B14" w:rsidP="00EE6B14">
      <w:pPr>
        <w:pStyle w:val="a3"/>
        <w:spacing w:line="360" w:lineRule="auto"/>
        <w:ind w:left="709"/>
        <w:jc w:val="right"/>
        <w:rPr>
          <w:rFonts w:eastAsia="Times New Roman"/>
          <w:sz w:val="28"/>
          <w:szCs w:val="28"/>
        </w:rPr>
      </w:pPr>
    </w:p>
    <w:p w:rsidR="00D871E3" w:rsidRPr="00DE1483" w:rsidRDefault="00D871E3" w:rsidP="000B710A">
      <w:pPr>
        <w:spacing w:line="360" w:lineRule="auto"/>
        <w:ind w:firstLine="709"/>
        <w:jc w:val="both"/>
        <w:rPr>
          <w:sz w:val="28"/>
          <w:szCs w:val="28"/>
        </w:rPr>
      </w:pPr>
    </w:p>
    <w:sectPr w:rsidR="00D871E3" w:rsidRPr="00DE1483" w:rsidSect="003F76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0BD09982"/>
    <w:lvl w:ilvl="0" w:tplc="7F821FDC">
      <w:start w:val="5"/>
      <w:numFmt w:val="decimal"/>
      <w:lvlText w:val="%1."/>
      <w:lvlJc w:val="left"/>
    </w:lvl>
    <w:lvl w:ilvl="1" w:tplc="BC208750">
      <w:numFmt w:val="decimal"/>
      <w:lvlText w:val=""/>
      <w:lvlJc w:val="left"/>
    </w:lvl>
    <w:lvl w:ilvl="2" w:tplc="73D2A2FA">
      <w:numFmt w:val="decimal"/>
      <w:lvlText w:val=""/>
      <w:lvlJc w:val="left"/>
    </w:lvl>
    <w:lvl w:ilvl="3" w:tplc="FFDA1AA4">
      <w:numFmt w:val="decimal"/>
      <w:lvlText w:val=""/>
      <w:lvlJc w:val="left"/>
    </w:lvl>
    <w:lvl w:ilvl="4" w:tplc="5C3A929E">
      <w:numFmt w:val="decimal"/>
      <w:lvlText w:val=""/>
      <w:lvlJc w:val="left"/>
    </w:lvl>
    <w:lvl w:ilvl="5" w:tplc="48B8344A">
      <w:numFmt w:val="decimal"/>
      <w:lvlText w:val=""/>
      <w:lvlJc w:val="left"/>
    </w:lvl>
    <w:lvl w:ilvl="6" w:tplc="610CA542">
      <w:numFmt w:val="decimal"/>
      <w:lvlText w:val=""/>
      <w:lvlJc w:val="left"/>
    </w:lvl>
    <w:lvl w:ilvl="7" w:tplc="57C46D32">
      <w:numFmt w:val="decimal"/>
      <w:lvlText w:val=""/>
      <w:lvlJc w:val="left"/>
    </w:lvl>
    <w:lvl w:ilvl="8" w:tplc="7D102BAA">
      <w:numFmt w:val="decimal"/>
      <w:lvlText w:val=""/>
      <w:lvlJc w:val="left"/>
    </w:lvl>
  </w:abstractNum>
  <w:abstractNum w:abstractNumId="1">
    <w:nsid w:val="0000030A"/>
    <w:multiLevelType w:val="hybridMultilevel"/>
    <w:tmpl w:val="A7366780"/>
    <w:lvl w:ilvl="0" w:tplc="07D86178">
      <w:start w:val="1"/>
      <w:numFmt w:val="bullet"/>
      <w:lvlText w:val="В"/>
      <w:lvlJc w:val="left"/>
    </w:lvl>
    <w:lvl w:ilvl="1" w:tplc="B6D0D3AA">
      <w:start w:val="1"/>
      <w:numFmt w:val="decimal"/>
      <w:lvlText w:val="%2."/>
      <w:lvlJc w:val="left"/>
    </w:lvl>
    <w:lvl w:ilvl="2" w:tplc="A8347C8C">
      <w:numFmt w:val="decimal"/>
      <w:lvlText w:val=""/>
      <w:lvlJc w:val="left"/>
    </w:lvl>
    <w:lvl w:ilvl="3" w:tplc="72AC934C">
      <w:numFmt w:val="decimal"/>
      <w:lvlText w:val=""/>
      <w:lvlJc w:val="left"/>
    </w:lvl>
    <w:lvl w:ilvl="4" w:tplc="44EEAE08">
      <w:numFmt w:val="decimal"/>
      <w:lvlText w:val=""/>
      <w:lvlJc w:val="left"/>
    </w:lvl>
    <w:lvl w:ilvl="5" w:tplc="E3F49932">
      <w:numFmt w:val="decimal"/>
      <w:lvlText w:val=""/>
      <w:lvlJc w:val="left"/>
    </w:lvl>
    <w:lvl w:ilvl="6" w:tplc="7AE4E282">
      <w:numFmt w:val="decimal"/>
      <w:lvlText w:val=""/>
      <w:lvlJc w:val="left"/>
    </w:lvl>
    <w:lvl w:ilvl="7" w:tplc="5322A51E">
      <w:numFmt w:val="decimal"/>
      <w:lvlText w:val=""/>
      <w:lvlJc w:val="left"/>
    </w:lvl>
    <w:lvl w:ilvl="8" w:tplc="F7A4F620">
      <w:numFmt w:val="decimal"/>
      <w:lvlText w:val=""/>
      <w:lvlJc w:val="left"/>
    </w:lvl>
  </w:abstractNum>
  <w:abstractNum w:abstractNumId="2">
    <w:nsid w:val="00000732"/>
    <w:multiLevelType w:val="hybridMultilevel"/>
    <w:tmpl w:val="0012E9F0"/>
    <w:lvl w:ilvl="0" w:tplc="408CA9E6">
      <w:start w:val="1"/>
      <w:numFmt w:val="bullet"/>
      <w:lvlText w:val="и"/>
      <w:lvlJc w:val="left"/>
    </w:lvl>
    <w:lvl w:ilvl="1" w:tplc="92483F08">
      <w:numFmt w:val="decimal"/>
      <w:lvlText w:val=""/>
      <w:lvlJc w:val="left"/>
    </w:lvl>
    <w:lvl w:ilvl="2" w:tplc="A762ED70">
      <w:numFmt w:val="decimal"/>
      <w:lvlText w:val=""/>
      <w:lvlJc w:val="left"/>
    </w:lvl>
    <w:lvl w:ilvl="3" w:tplc="972CDD78">
      <w:numFmt w:val="decimal"/>
      <w:lvlText w:val=""/>
      <w:lvlJc w:val="left"/>
    </w:lvl>
    <w:lvl w:ilvl="4" w:tplc="D7321AB4">
      <w:numFmt w:val="decimal"/>
      <w:lvlText w:val=""/>
      <w:lvlJc w:val="left"/>
    </w:lvl>
    <w:lvl w:ilvl="5" w:tplc="EEAE3F1E">
      <w:numFmt w:val="decimal"/>
      <w:lvlText w:val=""/>
      <w:lvlJc w:val="left"/>
    </w:lvl>
    <w:lvl w:ilvl="6" w:tplc="B6FED628">
      <w:numFmt w:val="decimal"/>
      <w:lvlText w:val=""/>
      <w:lvlJc w:val="left"/>
    </w:lvl>
    <w:lvl w:ilvl="7" w:tplc="54D02970">
      <w:numFmt w:val="decimal"/>
      <w:lvlText w:val=""/>
      <w:lvlJc w:val="left"/>
    </w:lvl>
    <w:lvl w:ilvl="8" w:tplc="0A907E26">
      <w:numFmt w:val="decimal"/>
      <w:lvlText w:val=""/>
      <w:lvlJc w:val="left"/>
    </w:lvl>
  </w:abstractNum>
  <w:abstractNum w:abstractNumId="3">
    <w:nsid w:val="00000BDB"/>
    <w:multiLevelType w:val="hybridMultilevel"/>
    <w:tmpl w:val="998CFDC0"/>
    <w:lvl w:ilvl="0" w:tplc="700CEDD6">
      <w:start w:val="12"/>
      <w:numFmt w:val="decimal"/>
      <w:lvlText w:val="%1."/>
      <w:lvlJc w:val="left"/>
    </w:lvl>
    <w:lvl w:ilvl="1" w:tplc="AB2A1D24">
      <w:numFmt w:val="decimal"/>
      <w:lvlText w:val=""/>
      <w:lvlJc w:val="left"/>
    </w:lvl>
    <w:lvl w:ilvl="2" w:tplc="3A3A210A">
      <w:numFmt w:val="decimal"/>
      <w:lvlText w:val=""/>
      <w:lvlJc w:val="left"/>
    </w:lvl>
    <w:lvl w:ilvl="3" w:tplc="DF64B07C">
      <w:numFmt w:val="decimal"/>
      <w:lvlText w:val=""/>
      <w:lvlJc w:val="left"/>
    </w:lvl>
    <w:lvl w:ilvl="4" w:tplc="28E2C1F8">
      <w:numFmt w:val="decimal"/>
      <w:lvlText w:val=""/>
      <w:lvlJc w:val="left"/>
    </w:lvl>
    <w:lvl w:ilvl="5" w:tplc="EB20C4B8">
      <w:numFmt w:val="decimal"/>
      <w:lvlText w:val=""/>
      <w:lvlJc w:val="left"/>
    </w:lvl>
    <w:lvl w:ilvl="6" w:tplc="7A3E2B3E">
      <w:numFmt w:val="decimal"/>
      <w:lvlText w:val=""/>
      <w:lvlJc w:val="left"/>
    </w:lvl>
    <w:lvl w:ilvl="7" w:tplc="4E2675A0">
      <w:numFmt w:val="decimal"/>
      <w:lvlText w:val=""/>
      <w:lvlJc w:val="left"/>
    </w:lvl>
    <w:lvl w:ilvl="8" w:tplc="1584C048">
      <w:numFmt w:val="decimal"/>
      <w:lvlText w:val=""/>
      <w:lvlJc w:val="left"/>
    </w:lvl>
  </w:abstractNum>
  <w:abstractNum w:abstractNumId="4">
    <w:nsid w:val="00001238"/>
    <w:multiLevelType w:val="hybridMultilevel"/>
    <w:tmpl w:val="14D210B6"/>
    <w:lvl w:ilvl="0" w:tplc="9410D594">
      <w:start w:val="1"/>
      <w:numFmt w:val="decimal"/>
      <w:lvlText w:val="%1."/>
      <w:lvlJc w:val="left"/>
    </w:lvl>
    <w:lvl w:ilvl="1" w:tplc="0EBEF3F4">
      <w:numFmt w:val="decimal"/>
      <w:lvlText w:val=""/>
      <w:lvlJc w:val="left"/>
    </w:lvl>
    <w:lvl w:ilvl="2" w:tplc="847E4B34">
      <w:numFmt w:val="decimal"/>
      <w:lvlText w:val=""/>
      <w:lvlJc w:val="left"/>
    </w:lvl>
    <w:lvl w:ilvl="3" w:tplc="9ADA1868">
      <w:numFmt w:val="decimal"/>
      <w:lvlText w:val=""/>
      <w:lvlJc w:val="left"/>
    </w:lvl>
    <w:lvl w:ilvl="4" w:tplc="B27E2E06">
      <w:numFmt w:val="decimal"/>
      <w:lvlText w:val=""/>
      <w:lvlJc w:val="left"/>
    </w:lvl>
    <w:lvl w:ilvl="5" w:tplc="F9EEC9FE">
      <w:numFmt w:val="decimal"/>
      <w:lvlText w:val=""/>
      <w:lvlJc w:val="left"/>
    </w:lvl>
    <w:lvl w:ilvl="6" w:tplc="93ACAEA6">
      <w:numFmt w:val="decimal"/>
      <w:lvlText w:val=""/>
      <w:lvlJc w:val="left"/>
    </w:lvl>
    <w:lvl w:ilvl="7" w:tplc="C45A410E">
      <w:numFmt w:val="decimal"/>
      <w:lvlText w:val=""/>
      <w:lvlJc w:val="left"/>
    </w:lvl>
    <w:lvl w:ilvl="8" w:tplc="429826E6">
      <w:numFmt w:val="decimal"/>
      <w:lvlText w:val=""/>
      <w:lvlJc w:val="left"/>
    </w:lvl>
  </w:abstractNum>
  <w:abstractNum w:abstractNumId="5">
    <w:nsid w:val="00001A49"/>
    <w:multiLevelType w:val="hybridMultilevel"/>
    <w:tmpl w:val="D368E000"/>
    <w:lvl w:ilvl="0" w:tplc="0010CC0E">
      <w:start w:val="1"/>
      <w:numFmt w:val="bullet"/>
      <w:lvlText w:val="В"/>
      <w:lvlJc w:val="left"/>
    </w:lvl>
    <w:lvl w:ilvl="1" w:tplc="D32E437C">
      <w:numFmt w:val="decimal"/>
      <w:lvlText w:val=""/>
      <w:lvlJc w:val="left"/>
    </w:lvl>
    <w:lvl w:ilvl="2" w:tplc="540CA6AE">
      <w:numFmt w:val="decimal"/>
      <w:lvlText w:val=""/>
      <w:lvlJc w:val="left"/>
    </w:lvl>
    <w:lvl w:ilvl="3" w:tplc="1098FDA2">
      <w:numFmt w:val="decimal"/>
      <w:lvlText w:val=""/>
      <w:lvlJc w:val="left"/>
    </w:lvl>
    <w:lvl w:ilvl="4" w:tplc="DCD6779E">
      <w:numFmt w:val="decimal"/>
      <w:lvlText w:val=""/>
      <w:lvlJc w:val="left"/>
    </w:lvl>
    <w:lvl w:ilvl="5" w:tplc="5776ABE0">
      <w:numFmt w:val="decimal"/>
      <w:lvlText w:val=""/>
      <w:lvlJc w:val="left"/>
    </w:lvl>
    <w:lvl w:ilvl="6" w:tplc="3E2EE77A">
      <w:numFmt w:val="decimal"/>
      <w:lvlText w:val=""/>
      <w:lvlJc w:val="left"/>
    </w:lvl>
    <w:lvl w:ilvl="7" w:tplc="DC789276">
      <w:numFmt w:val="decimal"/>
      <w:lvlText w:val=""/>
      <w:lvlJc w:val="left"/>
    </w:lvl>
    <w:lvl w:ilvl="8" w:tplc="4D4820CE">
      <w:numFmt w:val="decimal"/>
      <w:lvlText w:val=""/>
      <w:lvlJc w:val="left"/>
    </w:lvl>
  </w:abstractNum>
  <w:abstractNum w:abstractNumId="6">
    <w:nsid w:val="00001AD4"/>
    <w:multiLevelType w:val="hybridMultilevel"/>
    <w:tmpl w:val="38C0A380"/>
    <w:lvl w:ilvl="0" w:tplc="DC0C45FA">
      <w:start w:val="2"/>
      <w:numFmt w:val="decimal"/>
      <w:lvlText w:val="%1."/>
      <w:lvlJc w:val="left"/>
    </w:lvl>
    <w:lvl w:ilvl="1" w:tplc="0D3AC4F6">
      <w:numFmt w:val="decimal"/>
      <w:lvlText w:val=""/>
      <w:lvlJc w:val="left"/>
    </w:lvl>
    <w:lvl w:ilvl="2" w:tplc="90DEFAAC">
      <w:numFmt w:val="decimal"/>
      <w:lvlText w:val=""/>
      <w:lvlJc w:val="left"/>
    </w:lvl>
    <w:lvl w:ilvl="3" w:tplc="32FE818C">
      <w:numFmt w:val="decimal"/>
      <w:lvlText w:val=""/>
      <w:lvlJc w:val="left"/>
    </w:lvl>
    <w:lvl w:ilvl="4" w:tplc="5986E6C2">
      <w:numFmt w:val="decimal"/>
      <w:lvlText w:val=""/>
      <w:lvlJc w:val="left"/>
    </w:lvl>
    <w:lvl w:ilvl="5" w:tplc="4E988C84">
      <w:numFmt w:val="decimal"/>
      <w:lvlText w:val=""/>
      <w:lvlJc w:val="left"/>
    </w:lvl>
    <w:lvl w:ilvl="6" w:tplc="109C96A2">
      <w:numFmt w:val="decimal"/>
      <w:lvlText w:val=""/>
      <w:lvlJc w:val="left"/>
    </w:lvl>
    <w:lvl w:ilvl="7" w:tplc="373EB9B4">
      <w:numFmt w:val="decimal"/>
      <w:lvlText w:val=""/>
      <w:lvlJc w:val="left"/>
    </w:lvl>
    <w:lvl w:ilvl="8" w:tplc="CAF0F2F8">
      <w:numFmt w:val="decimal"/>
      <w:lvlText w:val=""/>
      <w:lvlJc w:val="left"/>
    </w:lvl>
  </w:abstractNum>
  <w:abstractNum w:abstractNumId="7">
    <w:nsid w:val="00001E1F"/>
    <w:multiLevelType w:val="hybridMultilevel"/>
    <w:tmpl w:val="94D06018"/>
    <w:lvl w:ilvl="0" w:tplc="EC8EC9EA">
      <w:start w:val="1"/>
      <w:numFmt w:val="bullet"/>
      <w:lvlText w:val="и"/>
      <w:lvlJc w:val="left"/>
    </w:lvl>
    <w:lvl w:ilvl="1" w:tplc="9CEA586A">
      <w:numFmt w:val="decimal"/>
      <w:lvlText w:val=""/>
      <w:lvlJc w:val="left"/>
    </w:lvl>
    <w:lvl w:ilvl="2" w:tplc="3FBEB45C">
      <w:numFmt w:val="decimal"/>
      <w:lvlText w:val=""/>
      <w:lvlJc w:val="left"/>
    </w:lvl>
    <w:lvl w:ilvl="3" w:tplc="A98E4A52">
      <w:numFmt w:val="decimal"/>
      <w:lvlText w:val=""/>
      <w:lvlJc w:val="left"/>
    </w:lvl>
    <w:lvl w:ilvl="4" w:tplc="BEAC7B3C">
      <w:numFmt w:val="decimal"/>
      <w:lvlText w:val=""/>
      <w:lvlJc w:val="left"/>
    </w:lvl>
    <w:lvl w:ilvl="5" w:tplc="5450E852">
      <w:numFmt w:val="decimal"/>
      <w:lvlText w:val=""/>
      <w:lvlJc w:val="left"/>
    </w:lvl>
    <w:lvl w:ilvl="6" w:tplc="39A8623E">
      <w:numFmt w:val="decimal"/>
      <w:lvlText w:val=""/>
      <w:lvlJc w:val="left"/>
    </w:lvl>
    <w:lvl w:ilvl="7" w:tplc="678249B8">
      <w:numFmt w:val="decimal"/>
      <w:lvlText w:val=""/>
      <w:lvlJc w:val="left"/>
    </w:lvl>
    <w:lvl w:ilvl="8" w:tplc="A9C2E83C">
      <w:numFmt w:val="decimal"/>
      <w:lvlText w:val=""/>
      <w:lvlJc w:val="left"/>
    </w:lvl>
  </w:abstractNum>
  <w:abstractNum w:abstractNumId="8">
    <w:nsid w:val="00002213"/>
    <w:multiLevelType w:val="hybridMultilevel"/>
    <w:tmpl w:val="206AF2F6"/>
    <w:lvl w:ilvl="0" w:tplc="6FBC1BB0">
      <w:start w:val="4"/>
      <w:numFmt w:val="decimal"/>
      <w:lvlText w:val="%1."/>
      <w:lvlJc w:val="left"/>
    </w:lvl>
    <w:lvl w:ilvl="1" w:tplc="7A76910C">
      <w:numFmt w:val="decimal"/>
      <w:lvlText w:val=""/>
      <w:lvlJc w:val="left"/>
    </w:lvl>
    <w:lvl w:ilvl="2" w:tplc="FEA6C462">
      <w:numFmt w:val="decimal"/>
      <w:lvlText w:val=""/>
      <w:lvlJc w:val="left"/>
    </w:lvl>
    <w:lvl w:ilvl="3" w:tplc="89BA19B0">
      <w:numFmt w:val="decimal"/>
      <w:lvlText w:val=""/>
      <w:lvlJc w:val="left"/>
    </w:lvl>
    <w:lvl w:ilvl="4" w:tplc="DCC65392">
      <w:numFmt w:val="decimal"/>
      <w:lvlText w:val=""/>
      <w:lvlJc w:val="left"/>
    </w:lvl>
    <w:lvl w:ilvl="5" w:tplc="9818558E">
      <w:numFmt w:val="decimal"/>
      <w:lvlText w:val=""/>
      <w:lvlJc w:val="left"/>
    </w:lvl>
    <w:lvl w:ilvl="6" w:tplc="96CEFDEC">
      <w:numFmt w:val="decimal"/>
      <w:lvlText w:val=""/>
      <w:lvlJc w:val="left"/>
    </w:lvl>
    <w:lvl w:ilvl="7" w:tplc="D3A86A66">
      <w:numFmt w:val="decimal"/>
      <w:lvlText w:val=""/>
      <w:lvlJc w:val="left"/>
    </w:lvl>
    <w:lvl w:ilvl="8" w:tplc="4AECD4E4">
      <w:numFmt w:val="decimal"/>
      <w:lvlText w:val=""/>
      <w:lvlJc w:val="left"/>
    </w:lvl>
  </w:abstractNum>
  <w:abstractNum w:abstractNumId="9">
    <w:nsid w:val="000022EE"/>
    <w:multiLevelType w:val="hybridMultilevel"/>
    <w:tmpl w:val="51DE189E"/>
    <w:lvl w:ilvl="0" w:tplc="CAE8CB48">
      <w:start w:val="6"/>
      <w:numFmt w:val="decimal"/>
      <w:lvlText w:val="%1."/>
      <w:lvlJc w:val="left"/>
    </w:lvl>
    <w:lvl w:ilvl="1" w:tplc="2AEE441A">
      <w:numFmt w:val="decimal"/>
      <w:lvlText w:val=""/>
      <w:lvlJc w:val="left"/>
    </w:lvl>
    <w:lvl w:ilvl="2" w:tplc="FAF40718">
      <w:numFmt w:val="decimal"/>
      <w:lvlText w:val=""/>
      <w:lvlJc w:val="left"/>
    </w:lvl>
    <w:lvl w:ilvl="3" w:tplc="89CCE198">
      <w:numFmt w:val="decimal"/>
      <w:lvlText w:val=""/>
      <w:lvlJc w:val="left"/>
    </w:lvl>
    <w:lvl w:ilvl="4" w:tplc="10CE106E">
      <w:numFmt w:val="decimal"/>
      <w:lvlText w:val=""/>
      <w:lvlJc w:val="left"/>
    </w:lvl>
    <w:lvl w:ilvl="5" w:tplc="9E2EE97A">
      <w:numFmt w:val="decimal"/>
      <w:lvlText w:val=""/>
      <w:lvlJc w:val="left"/>
    </w:lvl>
    <w:lvl w:ilvl="6" w:tplc="72247316">
      <w:numFmt w:val="decimal"/>
      <w:lvlText w:val=""/>
      <w:lvlJc w:val="left"/>
    </w:lvl>
    <w:lvl w:ilvl="7" w:tplc="B37658BE">
      <w:numFmt w:val="decimal"/>
      <w:lvlText w:val=""/>
      <w:lvlJc w:val="left"/>
    </w:lvl>
    <w:lvl w:ilvl="8" w:tplc="E974A3E0">
      <w:numFmt w:val="decimal"/>
      <w:lvlText w:val=""/>
      <w:lvlJc w:val="left"/>
    </w:lvl>
  </w:abstractNum>
  <w:abstractNum w:abstractNumId="10">
    <w:nsid w:val="0000301C"/>
    <w:multiLevelType w:val="hybridMultilevel"/>
    <w:tmpl w:val="AF1A19EA"/>
    <w:lvl w:ilvl="0" w:tplc="75D63694">
      <w:start w:val="10"/>
      <w:numFmt w:val="decimal"/>
      <w:lvlText w:val="%1."/>
      <w:lvlJc w:val="left"/>
    </w:lvl>
    <w:lvl w:ilvl="1" w:tplc="4086A766">
      <w:numFmt w:val="decimal"/>
      <w:lvlText w:val=""/>
      <w:lvlJc w:val="left"/>
    </w:lvl>
    <w:lvl w:ilvl="2" w:tplc="A5CAA6D8">
      <w:numFmt w:val="decimal"/>
      <w:lvlText w:val=""/>
      <w:lvlJc w:val="left"/>
    </w:lvl>
    <w:lvl w:ilvl="3" w:tplc="463AB026">
      <w:numFmt w:val="decimal"/>
      <w:lvlText w:val=""/>
      <w:lvlJc w:val="left"/>
    </w:lvl>
    <w:lvl w:ilvl="4" w:tplc="42ECC69A">
      <w:numFmt w:val="decimal"/>
      <w:lvlText w:val=""/>
      <w:lvlJc w:val="left"/>
    </w:lvl>
    <w:lvl w:ilvl="5" w:tplc="86D409AC">
      <w:numFmt w:val="decimal"/>
      <w:lvlText w:val=""/>
      <w:lvlJc w:val="left"/>
    </w:lvl>
    <w:lvl w:ilvl="6" w:tplc="71D6B0FE">
      <w:numFmt w:val="decimal"/>
      <w:lvlText w:val=""/>
      <w:lvlJc w:val="left"/>
    </w:lvl>
    <w:lvl w:ilvl="7" w:tplc="B650CD70">
      <w:numFmt w:val="decimal"/>
      <w:lvlText w:val=""/>
      <w:lvlJc w:val="left"/>
    </w:lvl>
    <w:lvl w:ilvl="8" w:tplc="EE26C114">
      <w:numFmt w:val="decimal"/>
      <w:lvlText w:val=""/>
      <w:lvlJc w:val="left"/>
    </w:lvl>
  </w:abstractNum>
  <w:abstractNum w:abstractNumId="11">
    <w:nsid w:val="00003B25"/>
    <w:multiLevelType w:val="hybridMultilevel"/>
    <w:tmpl w:val="A4A4D114"/>
    <w:lvl w:ilvl="0" w:tplc="A46E89F8">
      <w:start w:val="1"/>
      <w:numFmt w:val="bullet"/>
      <w:lvlText w:val="в"/>
      <w:lvlJc w:val="left"/>
    </w:lvl>
    <w:lvl w:ilvl="1" w:tplc="5C1039F4">
      <w:start w:val="1"/>
      <w:numFmt w:val="bullet"/>
      <w:lvlText w:val=""/>
      <w:lvlJc w:val="left"/>
    </w:lvl>
    <w:lvl w:ilvl="2" w:tplc="A7A027FE">
      <w:numFmt w:val="decimal"/>
      <w:lvlText w:val=""/>
      <w:lvlJc w:val="left"/>
    </w:lvl>
    <w:lvl w:ilvl="3" w:tplc="9572CFF6">
      <w:numFmt w:val="decimal"/>
      <w:lvlText w:val=""/>
      <w:lvlJc w:val="left"/>
    </w:lvl>
    <w:lvl w:ilvl="4" w:tplc="C94AB996">
      <w:numFmt w:val="decimal"/>
      <w:lvlText w:val=""/>
      <w:lvlJc w:val="left"/>
    </w:lvl>
    <w:lvl w:ilvl="5" w:tplc="57F27442">
      <w:numFmt w:val="decimal"/>
      <w:lvlText w:val=""/>
      <w:lvlJc w:val="left"/>
    </w:lvl>
    <w:lvl w:ilvl="6" w:tplc="7D82635C">
      <w:numFmt w:val="decimal"/>
      <w:lvlText w:val=""/>
      <w:lvlJc w:val="left"/>
    </w:lvl>
    <w:lvl w:ilvl="7" w:tplc="4BFA48D8">
      <w:numFmt w:val="decimal"/>
      <w:lvlText w:val=""/>
      <w:lvlJc w:val="left"/>
    </w:lvl>
    <w:lvl w:ilvl="8" w:tplc="FCAE266E">
      <w:numFmt w:val="decimal"/>
      <w:lvlText w:val=""/>
      <w:lvlJc w:val="left"/>
    </w:lvl>
  </w:abstractNum>
  <w:abstractNum w:abstractNumId="12">
    <w:nsid w:val="00003BF6"/>
    <w:multiLevelType w:val="hybridMultilevel"/>
    <w:tmpl w:val="03C05060"/>
    <w:lvl w:ilvl="0" w:tplc="DE0E4EFC">
      <w:start w:val="1"/>
      <w:numFmt w:val="bullet"/>
      <w:lvlText w:val="В"/>
      <w:lvlJc w:val="left"/>
    </w:lvl>
    <w:lvl w:ilvl="1" w:tplc="7FA8F4D2">
      <w:numFmt w:val="decimal"/>
      <w:lvlText w:val=""/>
      <w:lvlJc w:val="left"/>
    </w:lvl>
    <w:lvl w:ilvl="2" w:tplc="E2BCCFF2">
      <w:numFmt w:val="decimal"/>
      <w:lvlText w:val=""/>
      <w:lvlJc w:val="left"/>
    </w:lvl>
    <w:lvl w:ilvl="3" w:tplc="F948DD16">
      <w:numFmt w:val="decimal"/>
      <w:lvlText w:val=""/>
      <w:lvlJc w:val="left"/>
    </w:lvl>
    <w:lvl w:ilvl="4" w:tplc="59D84D36">
      <w:numFmt w:val="decimal"/>
      <w:lvlText w:val=""/>
      <w:lvlJc w:val="left"/>
    </w:lvl>
    <w:lvl w:ilvl="5" w:tplc="6BF27A16">
      <w:numFmt w:val="decimal"/>
      <w:lvlText w:val=""/>
      <w:lvlJc w:val="left"/>
    </w:lvl>
    <w:lvl w:ilvl="6" w:tplc="2A7E6F70">
      <w:numFmt w:val="decimal"/>
      <w:lvlText w:val=""/>
      <w:lvlJc w:val="left"/>
    </w:lvl>
    <w:lvl w:ilvl="7" w:tplc="8910B702">
      <w:numFmt w:val="decimal"/>
      <w:lvlText w:val=""/>
      <w:lvlJc w:val="left"/>
    </w:lvl>
    <w:lvl w:ilvl="8" w:tplc="6804E4B4">
      <w:numFmt w:val="decimal"/>
      <w:lvlText w:val=""/>
      <w:lvlJc w:val="left"/>
    </w:lvl>
  </w:abstractNum>
  <w:abstractNum w:abstractNumId="13">
    <w:nsid w:val="00003E12"/>
    <w:multiLevelType w:val="hybridMultilevel"/>
    <w:tmpl w:val="72C69A3E"/>
    <w:lvl w:ilvl="0" w:tplc="CDCEE40C">
      <w:start w:val="1"/>
      <w:numFmt w:val="bullet"/>
      <w:lvlText w:val="В"/>
      <w:lvlJc w:val="left"/>
    </w:lvl>
    <w:lvl w:ilvl="1" w:tplc="59989E76">
      <w:numFmt w:val="decimal"/>
      <w:lvlText w:val=""/>
      <w:lvlJc w:val="left"/>
    </w:lvl>
    <w:lvl w:ilvl="2" w:tplc="935A87D0">
      <w:numFmt w:val="decimal"/>
      <w:lvlText w:val=""/>
      <w:lvlJc w:val="left"/>
    </w:lvl>
    <w:lvl w:ilvl="3" w:tplc="D950779A">
      <w:numFmt w:val="decimal"/>
      <w:lvlText w:val=""/>
      <w:lvlJc w:val="left"/>
    </w:lvl>
    <w:lvl w:ilvl="4" w:tplc="D6AC3B72">
      <w:numFmt w:val="decimal"/>
      <w:lvlText w:val=""/>
      <w:lvlJc w:val="left"/>
    </w:lvl>
    <w:lvl w:ilvl="5" w:tplc="E204724C">
      <w:numFmt w:val="decimal"/>
      <w:lvlText w:val=""/>
      <w:lvlJc w:val="left"/>
    </w:lvl>
    <w:lvl w:ilvl="6" w:tplc="35EAC298">
      <w:numFmt w:val="decimal"/>
      <w:lvlText w:val=""/>
      <w:lvlJc w:val="left"/>
    </w:lvl>
    <w:lvl w:ilvl="7" w:tplc="EE52568A">
      <w:numFmt w:val="decimal"/>
      <w:lvlText w:val=""/>
      <w:lvlJc w:val="left"/>
    </w:lvl>
    <w:lvl w:ilvl="8" w:tplc="881C15EE">
      <w:numFmt w:val="decimal"/>
      <w:lvlText w:val=""/>
      <w:lvlJc w:val="left"/>
    </w:lvl>
  </w:abstractNum>
  <w:abstractNum w:abstractNumId="14">
    <w:nsid w:val="00004B40"/>
    <w:multiLevelType w:val="hybridMultilevel"/>
    <w:tmpl w:val="6FEC1984"/>
    <w:lvl w:ilvl="0" w:tplc="50066C50">
      <w:start w:val="1"/>
      <w:numFmt w:val="bullet"/>
      <w:lvlText w:val="В"/>
      <w:lvlJc w:val="left"/>
    </w:lvl>
    <w:lvl w:ilvl="1" w:tplc="A914E182">
      <w:numFmt w:val="decimal"/>
      <w:lvlText w:val=""/>
      <w:lvlJc w:val="left"/>
    </w:lvl>
    <w:lvl w:ilvl="2" w:tplc="CB16A00C">
      <w:numFmt w:val="decimal"/>
      <w:lvlText w:val=""/>
      <w:lvlJc w:val="left"/>
    </w:lvl>
    <w:lvl w:ilvl="3" w:tplc="945AEDFC">
      <w:numFmt w:val="decimal"/>
      <w:lvlText w:val=""/>
      <w:lvlJc w:val="left"/>
    </w:lvl>
    <w:lvl w:ilvl="4" w:tplc="724E8454">
      <w:numFmt w:val="decimal"/>
      <w:lvlText w:val=""/>
      <w:lvlJc w:val="left"/>
    </w:lvl>
    <w:lvl w:ilvl="5" w:tplc="0C185928">
      <w:numFmt w:val="decimal"/>
      <w:lvlText w:val=""/>
      <w:lvlJc w:val="left"/>
    </w:lvl>
    <w:lvl w:ilvl="6" w:tplc="DE60A4DE">
      <w:numFmt w:val="decimal"/>
      <w:lvlText w:val=""/>
      <w:lvlJc w:val="left"/>
    </w:lvl>
    <w:lvl w:ilvl="7" w:tplc="878A2616">
      <w:numFmt w:val="decimal"/>
      <w:lvlText w:val=""/>
      <w:lvlJc w:val="left"/>
    </w:lvl>
    <w:lvl w:ilvl="8" w:tplc="77A0AF26">
      <w:numFmt w:val="decimal"/>
      <w:lvlText w:val=""/>
      <w:lvlJc w:val="left"/>
    </w:lvl>
  </w:abstractNum>
  <w:abstractNum w:abstractNumId="15">
    <w:nsid w:val="00004DF2"/>
    <w:multiLevelType w:val="hybridMultilevel"/>
    <w:tmpl w:val="B9A0C3B2"/>
    <w:lvl w:ilvl="0" w:tplc="3608420E">
      <w:start w:val="1"/>
      <w:numFmt w:val="bullet"/>
      <w:lvlText w:val="В"/>
      <w:lvlJc w:val="left"/>
    </w:lvl>
    <w:lvl w:ilvl="1" w:tplc="7772DCC8">
      <w:numFmt w:val="decimal"/>
      <w:lvlText w:val=""/>
      <w:lvlJc w:val="left"/>
    </w:lvl>
    <w:lvl w:ilvl="2" w:tplc="A524FA3A">
      <w:numFmt w:val="decimal"/>
      <w:lvlText w:val=""/>
      <w:lvlJc w:val="left"/>
    </w:lvl>
    <w:lvl w:ilvl="3" w:tplc="0C381330">
      <w:numFmt w:val="decimal"/>
      <w:lvlText w:val=""/>
      <w:lvlJc w:val="left"/>
    </w:lvl>
    <w:lvl w:ilvl="4" w:tplc="6290AF40">
      <w:numFmt w:val="decimal"/>
      <w:lvlText w:val=""/>
      <w:lvlJc w:val="left"/>
    </w:lvl>
    <w:lvl w:ilvl="5" w:tplc="D96ED9E8">
      <w:numFmt w:val="decimal"/>
      <w:lvlText w:val=""/>
      <w:lvlJc w:val="left"/>
    </w:lvl>
    <w:lvl w:ilvl="6" w:tplc="3AB0F45C">
      <w:numFmt w:val="decimal"/>
      <w:lvlText w:val=""/>
      <w:lvlJc w:val="left"/>
    </w:lvl>
    <w:lvl w:ilvl="7" w:tplc="F7F2B89C">
      <w:numFmt w:val="decimal"/>
      <w:lvlText w:val=""/>
      <w:lvlJc w:val="left"/>
    </w:lvl>
    <w:lvl w:ilvl="8" w:tplc="DBDE7C5A">
      <w:numFmt w:val="decimal"/>
      <w:lvlText w:val=""/>
      <w:lvlJc w:val="left"/>
    </w:lvl>
  </w:abstractNum>
  <w:abstractNum w:abstractNumId="16">
    <w:nsid w:val="00004E45"/>
    <w:multiLevelType w:val="hybridMultilevel"/>
    <w:tmpl w:val="AFA49B32"/>
    <w:lvl w:ilvl="0" w:tplc="67409456">
      <w:start w:val="1"/>
      <w:numFmt w:val="bullet"/>
      <w:lvlText w:val="в"/>
      <w:lvlJc w:val="left"/>
    </w:lvl>
    <w:lvl w:ilvl="1" w:tplc="3412097A">
      <w:start w:val="1"/>
      <w:numFmt w:val="bullet"/>
      <w:lvlText w:val=""/>
      <w:lvlJc w:val="left"/>
    </w:lvl>
    <w:lvl w:ilvl="2" w:tplc="F1165C94">
      <w:numFmt w:val="decimal"/>
      <w:lvlText w:val=""/>
      <w:lvlJc w:val="left"/>
    </w:lvl>
    <w:lvl w:ilvl="3" w:tplc="0D689C72">
      <w:numFmt w:val="decimal"/>
      <w:lvlText w:val=""/>
      <w:lvlJc w:val="left"/>
    </w:lvl>
    <w:lvl w:ilvl="4" w:tplc="64441610">
      <w:numFmt w:val="decimal"/>
      <w:lvlText w:val=""/>
      <w:lvlJc w:val="left"/>
    </w:lvl>
    <w:lvl w:ilvl="5" w:tplc="BCD48868">
      <w:numFmt w:val="decimal"/>
      <w:lvlText w:val=""/>
      <w:lvlJc w:val="left"/>
    </w:lvl>
    <w:lvl w:ilvl="6" w:tplc="8DB82DFC">
      <w:numFmt w:val="decimal"/>
      <w:lvlText w:val=""/>
      <w:lvlJc w:val="left"/>
    </w:lvl>
    <w:lvl w:ilvl="7" w:tplc="84AAEAFA">
      <w:numFmt w:val="decimal"/>
      <w:lvlText w:val=""/>
      <w:lvlJc w:val="left"/>
    </w:lvl>
    <w:lvl w:ilvl="8" w:tplc="0A4A114A">
      <w:numFmt w:val="decimal"/>
      <w:lvlText w:val=""/>
      <w:lvlJc w:val="left"/>
    </w:lvl>
  </w:abstractNum>
  <w:abstractNum w:abstractNumId="17">
    <w:nsid w:val="000056AE"/>
    <w:multiLevelType w:val="hybridMultilevel"/>
    <w:tmpl w:val="2130832A"/>
    <w:lvl w:ilvl="0" w:tplc="7840AC9E">
      <w:start w:val="1"/>
      <w:numFmt w:val="bullet"/>
      <w:lvlText w:val="в"/>
      <w:lvlJc w:val="left"/>
    </w:lvl>
    <w:lvl w:ilvl="1" w:tplc="DD8CE34A">
      <w:numFmt w:val="decimal"/>
      <w:lvlText w:val=""/>
      <w:lvlJc w:val="left"/>
    </w:lvl>
    <w:lvl w:ilvl="2" w:tplc="2690B734">
      <w:numFmt w:val="decimal"/>
      <w:lvlText w:val=""/>
      <w:lvlJc w:val="left"/>
    </w:lvl>
    <w:lvl w:ilvl="3" w:tplc="E09A2C9E">
      <w:numFmt w:val="decimal"/>
      <w:lvlText w:val=""/>
      <w:lvlJc w:val="left"/>
    </w:lvl>
    <w:lvl w:ilvl="4" w:tplc="00B6A6E4">
      <w:numFmt w:val="decimal"/>
      <w:lvlText w:val=""/>
      <w:lvlJc w:val="left"/>
    </w:lvl>
    <w:lvl w:ilvl="5" w:tplc="0ABE7A3E">
      <w:numFmt w:val="decimal"/>
      <w:lvlText w:val=""/>
      <w:lvlJc w:val="left"/>
    </w:lvl>
    <w:lvl w:ilvl="6" w:tplc="39F83B88">
      <w:numFmt w:val="decimal"/>
      <w:lvlText w:val=""/>
      <w:lvlJc w:val="left"/>
    </w:lvl>
    <w:lvl w:ilvl="7" w:tplc="2F80CC7E">
      <w:numFmt w:val="decimal"/>
      <w:lvlText w:val=""/>
      <w:lvlJc w:val="left"/>
    </w:lvl>
    <w:lvl w:ilvl="8" w:tplc="9FB69732">
      <w:numFmt w:val="decimal"/>
      <w:lvlText w:val=""/>
      <w:lvlJc w:val="left"/>
    </w:lvl>
  </w:abstractNum>
  <w:abstractNum w:abstractNumId="18">
    <w:nsid w:val="00005878"/>
    <w:multiLevelType w:val="hybridMultilevel"/>
    <w:tmpl w:val="CB587B60"/>
    <w:lvl w:ilvl="0" w:tplc="9A5436AC">
      <w:start w:val="1"/>
      <w:numFmt w:val="bullet"/>
      <w:lvlText w:val="в"/>
      <w:lvlJc w:val="left"/>
    </w:lvl>
    <w:lvl w:ilvl="1" w:tplc="F64A3572">
      <w:numFmt w:val="decimal"/>
      <w:lvlText w:val=""/>
      <w:lvlJc w:val="left"/>
    </w:lvl>
    <w:lvl w:ilvl="2" w:tplc="B406E2C8">
      <w:numFmt w:val="decimal"/>
      <w:lvlText w:val=""/>
      <w:lvlJc w:val="left"/>
    </w:lvl>
    <w:lvl w:ilvl="3" w:tplc="BECA067C">
      <w:numFmt w:val="decimal"/>
      <w:lvlText w:val=""/>
      <w:lvlJc w:val="left"/>
    </w:lvl>
    <w:lvl w:ilvl="4" w:tplc="221C1670">
      <w:numFmt w:val="decimal"/>
      <w:lvlText w:val=""/>
      <w:lvlJc w:val="left"/>
    </w:lvl>
    <w:lvl w:ilvl="5" w:tplc="329281FC">
      <w:numFmt w:val="decimal"/>
      <w:lvlText w:val=""/>
      <w:lvlJc w:val="left"/>
    </w:lvl>
    <w:lvl w:ilvl="6" w:tplc="2F0E7470">
      <w:numFmt w:val="decimal"/>
      <w:lvlText w:val=""/>
      <w:lvlJc w:val="left"/>
    </w:lvl>
    <w:lvl w:ilvl="7" w:tplc="898682FA">
      <w:numFmt w:val="decimal"/>
      <w:lvlText w:val=""/>
      <w:lvlJc w:val="left"/>
    </w:lvl>
    <w:lvl w:ilvl="8" w:tplc="54DAC26C">
      <w:numFmt w:val="decimal"/>
      <w:lvlText w:val=""/>
      <w:lvlJc w:val="left"/>
    </w:lvl>
  </w:abstractNum>
  <w:abstractNum w:abstractNumId="19">
    <w:nsid w:val="00005CFD"/>
    <w:multiLevelType w:val="hybridMultilevel"/>
    <w:tmpl w:val="F19A3C00"/>
    <w:lvl w:ilvl="0" w:tplc="51F46412">
      <w:start w:val="1"/>
      <w:numFmt w:val="bullet"/>
      <w:lvlText w:val="и"/>
      <w:lvlJc w:val="left"/>
    </w:lvl>
    <w:lvl w:ilvl="1" w:tplc="A650D5D4">
      <w:numFmt w:val="decimal"/>
      <w:lvlText w:val=""/>
      <w:lvlJc w:val="left"/>
    </w:lvl>
    <w:lvl w:ilvl="2" w:tplc="A0D22152">
      <w:numFmt w:val="decimal"/>
      <w:lvlText w:val=""/>
      <w:lvlJc w:val="left"/>
    </w:lvl>
    <w:lvl w:ilvl="3" w:tplc="D0DE8062">
      <w:numFmt w:val="decimal"/>
      <w:lvlText w:val=""/>
      <w:lvlJc w:val="left"/>
    </w:lvl>
    <w:lvl w:ilvl="4" w:tplc="BB763D3C">
      <w:numFmt w:val="decimal"/>
      <w:lvlText w:val=""/>
      <w:lvlJc w:val="left"/>
    </w:lvl>
    <w:lvl w:ilvl="5" w:tplc="8C66B9C6">
      <w:numFmt w:val="decimal"/>
      <w:lvlText w:val=""/>
      <w:lvlJc w:val="left"/>
    </w:lvl>
    <w:lvl w:ilvl="6" w:tplc="5500725A">
      <w:numFmt w:val="decimal"/>
      <w:lvlText w:val=""/>
      <w:lvlJc w:val="left"/>
    </w:lvl>
    <w:lvl w:ilvl="7" w:tplc="706ECA18">
      <w:numFmt w:val="decimal"/>
      <w:lvlText w:val=""/>
      <w:lvlJc w:val="left"/>
    </w:lvl>
    <w:lvl w:ilvl="8" w:tplc="99BE8916">
      <w:numFmt w:val="decimal"/>
      <w:lvlText w:val=""/>
      <w:lvlJc w:val="left"/>
    </w:lvl>
  </w:abstractNum>
  <w:abstractNum w:abstractNumId="20">
    <w:nsid w:val="00005E14"/>
    <w:multiLevelType w:val="hybridMultilevel"/>
    <w:tmpl w:val="BEE27792"/>
    <w:lvl w:ilvl="0" w:tplc="A100FD6A">
      <w:start w:val="1"/>
      <w:numFmt w:val="decimal"/>
      <w:lvlText w:val="%1."/>
      <w:lvlJc w:val="left"/>
    </w:lvl>
    <w:lvl w:ilvl="1" w:tplc="9104C6EA">
      <w:start w:val="1"/>
      <w:numFmt w:val="decimal"/>
      <w:lvlText w:val="%2)"/>
      <w:lvlJc w:val="left"/>
    </w:lvl>
    <w:lvl w:ilvl="2" w:tplc="A3F69E86">
      <w:numFmt w:val="decimal"/>
      <w:lvlText w:val=""/>
      <w:lvlJc w:val="left"/>
    </w:lvl>
    <w:lvl w:ilvl="3" w:tplc="0CCC3BF0">
      <w:numFmt w:val="decimal"/>
      <w:lvlText w:val=""/>
      <w:lvlJc w:val="left"/>
    </w:lvl>
    <w:lvl w:ilvl="4" w:tplc="D08C148A">
      <w:numFmt w:val="decimal"/>
      <w:lvlText w:val=""/>
      <w:lvlJc w:val="left"/>
    </w:lvl>
    <w:lvl w:ilvl="5" w:tplc="5C048846">
      <w:numFmt w:val="decimal"/>
      <w:lvlText w:val=""/>
      <w:lvlJc w:val="left"/>
    </w:lvl>
    <w:lvl w:ilvl="6" w:tplc="5DE46AD4">
      <w:numFmt w:val="decimal"/>
      <w:lvlText w:val=""/>
      <w:lvlJc w:val="left"/>
    </w:lvl>
    <w:lvl w:ilvl="7" w:tplc="D726758C">
      <w:numFmt w:val="decimal"/>
      <w:lvlText w:val=""/>
      <w:lvlJc w:val="left"/>
    </w:lvl>
    <w:lvl w:ilvl="8" w:tplc="01AA11D6">
      <w:numFmt w:val="decimal"/>
      <w:lvlText w:val=""/>
      <w:lvlJc w:val="left"/>
    </w:lvl>
  </w:abstractNum>
  <w:abstractNum w:abstractNumId="21">
    <w:nsid w:val="00005F32"/>
    <w:multiLevelType w:val="hybridMultilevel"/>
    <w:tmpl w:val="EF10CA5A"/>
    <w:lvl w:ilvl="0" w:tplc="6D12DDEA">
      <w:start w:val="1"/>
      <w:numFmt w:val="bullet"/>
      <w:lvlText w:val="и"/>
      <w:lvlJc w:val="left"/>
    </w:lvl>
    <w:lvl w:ilvl="1" w:tplc="F13AC670">
      <w:numFmt w:val="decimal"/>
      <w:lvlText w:val=""/>
      <w:lvlJc w:val="left"/>
    </w:lvl>
    <w:lvl w:ilvl="2" w:tplc="5952F6B6">
      <w:numFmt w:val="decimal"/>
      <w:lvlText w:val=""/>
      <w:lvlJc w:val="left"/>
    </w:lvl>
    <w:lvl w:ilvl="3" w:tplc="663A2F0E">
      <w:numFmt w:val="decimal"/>
      <w:lvlText w:val=""/>
      <w:lvlJc w:val="left"/>
    </w:lvl>
    <w:lvl w:ilvl="4" w:tplc="AED21D22">
      <w:numFmt w:val="decimal"/>
      <w:lvlText w:val=""/>
      <w:lvlJc w:val="left"/>
    </w:lvl>
    <w:lvl w:ilvl="5" w:tplc="F7ECC040">
      <w:numFmt w:val="decimal"/>
      <w:lvlText w:val=""/>
      <w:lvlJc w:val="left"/>
    </w:lvl>
    <w:lvl w:ilvl="6" w:tplc="D63AEE06">
      <w:numFmt w:val="decimal"/>
      <w:lvlText w:val=""/>
      <w:lvlJc w:val="left"/>
    </w:lvl>
    <w:lvl w:ilvl="7" w:tplc="1012CBF4">
      <w:numFmt w:val="decimal"/>
      <w:lvlText w:val=""/>
      <w:lvlJc w:val="left"/>
    </w:lvl>
    <w:lvl w:ilvl="8" w:tplc="F34A0624">
      <w:numFmt w:val="decimal"/>
      <w:lvlText w:val=""/>
      <w:lvlJc w:val="left"/>
    </w:lvl>
  </w:abstractNum>
  <w:abstractNum w:abstractNumId="22">
    <w:nsid w:val="000063CB"/>
    <w:multiLevelType w:val="hybridMultilevel"/>
    <w:tmpl w:val="D1E4A13E"/>
    <w:lvl w:ilvl="0" w:tplc="4E4072C0">
      <w:start w:val="1"/>
      <w:numFmt w:val="bullet"/>
      <w:lvlText w:val="в"/>
      <w:lvlJc w:val="left"/>
    </w:lvl>
    <w:lvl w:ilvl="1" w:tplc="D38E663E">
      <w:start w:val="1"/>
      <w:numFmt w:val="bullet"/>
      <w:lvlText w:val=""/>
      <w:lvlJc w:val="left"/>
    </w:lvl>
    <w:lvl w:ilvl="2" w:tplc="F52E7A1A">
      <w:numFmt w:val="decimal"/>
      <w:lvlText w:val=""/>
      <w:lvlJc w:val="left"/>
    </w:lvl>
    <w:lvl w:ilvl="3" w:tplc="A5424A2A">
      <w:numFmt w:val="decimal"/>
      <w:lvlText w:val=""/>
      <w:lvlJc w:val="left"/>
    </w:lvl>
    <w:lvl w:ilvl="4" w:tplc="B95C78E0">
      <w:numFmt w:val="decimal"/>
      <w:lvlText w:val=""/>
      <w:lvlJc w:val="left"/>
    </w:lvl>
    <w:lvl w:ilvl="5" w:tplc="B1769E2C">
      <w:numFmt w:val="decimal"/>
      <w:lvlText w:val=""/>
      <w:lvlJc w:val="left"/>
    </w:lvl>
    <w:lvl w:ilvl="6" w:tplc="873C7EBE">
      <w:numFmt w:val="decimal"/>
      <w:lvlText w:val=""/>
      <w:lvlJc w:val="left"/>
    </w:lvl>
    <w:lvl w:ilvl="7" w:tplc="A7A29C64">
      <w:numFmt w:val="decimal"/>
      <w:lvlText w:val=""/>
      <w:lvlJc w:val="left"/>
    </w:lvl>
    <w:lvl w:ilvl="8" w:tplc="4C6C29F0">
      <w:numFmt w:val="decimal"/>
      <w:lvlText w:val=""/>
      <w:lvlJc w:val="left"/>
    </w:lvl>
  </w:abstractNum>
  <w:abstractNum w:abstractNumId="23">
    <w:nsid w:val="00006B36"/>
    <w:multiLevelType w:val="hybridMultilevel"/>
    <w:tmpl w:val="2EF4A970"/>
    <w:lvl w:ilvl="0" w:tplc="9C7CDA5A">
      <w:start w:val="1"/>
      <w:numFmt w:val="bullet"/>
      <w:lvlText w:val="и"/>
      <w:lvlJc w:val="left"/>
    </w:lvl>
    <w:lvl w:ilvl="1" w:tplc="4B126112">
      <w:numFmt w:val="decimal"/>
      <w:lvlText w:val=""/>
      <w:lvlJc w:val="left"/>
    </w:lvl>
    <w:lvl w:ilvl="2" w:tplc="511AB614">
      <w:numFmt w:val="decimal"/>
      <w:lvlText w:val=""/>
      <w:lvlJc w:val="left"/>
    </w:lvl>
    <w:lvl w:ilvl="3" w:tplc="B3622E14">
      <w:numFmt w:val="decimal"/>
      <w:lvlText w:val=""/>
      <w:lvlJc w:val="left"/>
    </w:lvl>
    <w:lvl w:ilvl="4" w:tplc="27925F44">
      <w:numFmt w:val="decimal"/>
      <w:lvlText w:val=""/>
      <w:lvlJc w:val="left"/>
    </w:lvl>
    <w:lvl w:ilvl="5" w:tplc="4E824788">
      <w:numFmt w:val="decimal"/>
      <w:lvlText w:val=""/>
      <w:lvlJc w:val="left"/>
    </w:lvl>
    <w:lvl w:ilvl="6" w:tplc="99468DAC">
      <w:numFmt w:val="decimal"/>
      <w:lvlText w:val=""/>
      <w:lvlJc w:val="left"/>
    </w:lvl>
    <w:lvl w:ilvl="7" w:tplc="920C5734">
      <w:numFmt w:val="decimal"/>
      <w:lvlText w:val=""/>
      <w:lvlJc w:val="left"/>
    </w:lvl>
    <w:lvl w:ilvl="8" w:tplc="E12C0E38">
      <w:numFmt w:val="decimal"/>
      <w:lvlText w:val=""/>
      <w:lvlJc w:val="left"/>
    </w:lvl>
  </w:abstractNum>
  <w:abstractNum w:abstractNumId="24">
    <w:nsid w:val="00006B89"/>
    <w:multiLevelType w:val="hybridMultilevel"/>
    <w:tmpl w:val="79505F24"/>
    <w:lvl w:ilvl="0" w:tplc="3DFAEE5A">
      <w:start w:val="1"/>
      <w:numFmt w:val="bullet"/>
      <w:lvlText w:val="и"/>
      <w:lvlJc w:val="left"/>
    </w:lvl>
    <w:lvl w:ilvl="1" w:tplc="800AA5F4">
      <w:start w:val="1"/>
      <w:numFmt w:val="bullet"/>
      <w:lvlText w:val=""/>
      <w:lvlJc w:val="left"/>
    </w:lvl>
    <w:lvl w:ilvl="2" w:tplc="2CA2A21E">
      <w:numFmt w:val="decimal"/>
      <w:lvlText w:val=""/>
      <w:lvlJc w:val="left"/>
    </w:lvl>
    <w:lvl w:ilvl="3" w:tplc="C638034A">
      <w:numFmt w:val="decimal"/>
      <w:lvlText w:val=""/>
      <w:lvlJc w:val="left"/>
    </w:lvl>
    <w:lvl w:ilvl="4" w:tplc="950A337A">
      <w:numFmt w:val="decimal"/>
      <w:lvlText w:val=""/>
      <w:lvlJc w:val="left"/>
    </w:lvl>
    <w:lvl w:ilvl="5" w:tplc="48B24C44">
      <w:numFmt w:val="decimal"/>
      <w:lvlText w:val=""/>
      <w:lvlJc w:val="left"/>
    </w:lvl>
    <w:lvl w:ilvl="6" w:tplc="56B4C250">
      <w:numFmt w:val="decimal"/>
      <w:lvlText w:val=""/>
      <w:lvlJc w:val="left"/>
    </w:lvl>
    <w:lvl w:ilvl="7" w:tplc="1F8CB012">
      <w:numFmt w:val="decimal"/>
      <w:lvlText w:val=""/>
      <w:lvlJc w:val="left"/>
    </w:lvl>
    <w:lvl w:ilvl="8" w:tplc="22882C66">
      <w:numFmt w:val="decimal"/>
      <w:lvlText w:val=""/>
      <w:lvlJc w:val="left"/>
    </w:lvl>
  </w:abstractNum>
  <w:abstractNum w:abstractNumId="25">
    <w:nsid w:val="00006BFC"/>
    <w:multiLevelType w:val="hybridMultilevel"/>
    <w:tmpl w:val="6B621058"/>
    <w:lvl w:ilvl="0" w:tplc="426695D6">
      <w:start w:val="1"/>
      <w:numFmt w:val="bullet"/>
      <w:lvlText w:val=""/>
      <w:lvlJc w:val="left"/>
    </w:lvl>
    <w:lvl w:ilvl="1" w:tplc="96A4AD9C">
      <w:numFmt w:val="decimal"/>
      <w:lvlText w:val=""/>
      <w:lvlJc w:val="left"/>
    </w:lvl>
    <w:lvl w:ilvl="2" w:tplc="E58CD724">
      <w:numFmt w:val="decimal"/>
      <w:lvlText w:val=""/>
      <w:lvlJc w:val="left"/>
    </w:lvl>
    <w:lvl w:ilvl="3" w:tplc="1D8CDD26">
      <w:numFmt w:val="decimal"/>
      <w:lvlText w:val=""/>
      <w:lvlJc w:val="left"/>
    </w:lvl>
    <w:lvl w:ilvl="4" w:tplc="B1988A60">
      <w:numFmt w:val="decimal"/>
      <w:lvlText w:val=""/>
      <w:lvlJc w:val="left"/>
    </w:lvl>
    <w:lvl w:ilvl="5" w:tplc="173003F8">
      <w:numFmt w:val="decimal"/>
      <w:lvlText w:val=""/>
      <w:lvlJc w:val="left"/>
    </w:lvl>
    <w:lvl w:ilvl="6" w:tplc="A4B406E0">
      <w:numFmt w:val="decimal"/>
      <w:lvlText w:val=""/>
      <w:lvlJc w:val="left"/>
    </w:lvl>
    <w:lvl w:ilvl="7" w:tplc="0C709286">
      <w:numFmt w:val="decimal"/>
      <w:lvlText w:val=""/>
      <w:lvlJc w:val="left"/>
    </w:lvl>
    <w:lvl w:ilvl="8" w:tplc="ADAC47B4">
      <w:numFmt w:val="decimal"/>
      <w:lvlText w:val=""/>
      <w:lvlJc w:val="left"/>
    </w:lvl>
  </w:abstractNum>
  <w:abstractNum w:abstractNumId="26">
    <w:nsid w:val="00007F96"/>
    <w:multiLevelType w:val="hybridMultilevel"/>
    <w:tmpl w:val="41269AC0"/>
    <w:lvl w:ilvl="0" w:tplc="4B6C043A">
      <w:start w:val="3"/>
      <w:numFmt w:val="decimal"/>
      <w:lvlText w:val="%1."/>
      <w:lvlJc w:val="left"/>
    </w:lvl>
    <w:lvl w:ilvl="1" w:tplc="A4CCCC9A">
      <w:numFmt w:val="decimal"/>
      <w:lvlText w:val=""/>
      <w:lvlJc w:val="left"/>
    </w:lvl>
    <w:lvl w:ilvl="2" w:tplc="A3C67A7E">
      <w:numFmt w:val="decimal"/>
      <w:lvlText w:val=""/>
      <w:lvlJc w:val="left"/>
    </w:lvl>
    <w:lvl w:ilvl="3" w:tplc="C66A8C0E">
      <w:numFmt w:val="decimal"/>
      <w:lvlText w:val=""/>
      <w:lvlJc w:val="left"/>
    </w:lvl>
    <w:lvl w:ilvl="4" w:tplc="6A3293D0">
      <w:numFmt w:val="decimal"/>
      <w:lvlText w:val=""/>
      <w:lvlJc w:val="left"/>
    </w:lvl>
    <w:lvl w:ilvl="5" w:tplc="00C284A6">
      <w:numFmt w:val="decimal"/>
      <w:lvlText w:val=""/>
      <w:lvlJc w:val="left"/>
    </w:lvl>
    <w:lvl w:ilvl="6" w:tplc="4330DDCC">
      <w:numFmt w:val="decimal"/>
      <w:lvlText w:val=""/>
      <w:lvlJc w:val="left"/>
    </w:lvl>
    <w:lvl w:ilvl="7" w:tplc="7578E492">
      <w:numFmt w:val="decimal"/>
      <w:lvlText w:val=""/>
      <w:lvlJc w:val="left"/>
    </w:lvl>
    <w:lvl w:ilvl="8" w:tplc="57EA3B3C">
      <w:numFmt w:val="decimal"/>
      <w:lvlText w:val=""/>
      <w:lvlJc w:val="left"/>
    </w:lvl>
  </w:abstractNum>
  <w:abstractNum w:abstractNumId="27">
    <w:nsid w:val="00007FF5"/>
    <w:multiLevelType w:val="hybridMultilevel"/>
    <w:tmpl w:val="EBC8F2EA"/>
    <w:lvl w:ilvl="0" w:tplc="AFD61A22">
      <w:start w:val="1"/>
      <w:numFmt w:val="bullet"/>
      <w:lvlText w:val="и"/>
      <w:lvlJc w:val="left"/>
    </w:lvl>
    <w:lvl w:ilvl="1" w:tplc="EC2037E2">
      <w:start w:val="1"/>
      <w:numFmt w:val="bullet"/>
      <w:lvlText w:val=""/>
      <w:lvlJc w:val="left"/>
    </w:lvl>
    <w:lvl w:ilvl="2" w:tplc="2FE4846C">
      <w:numFmt w:val="decimal"/>
      <w:lvlText w:val=""/>
      <w:lvlJc w:val="left"/>
    </w:lvl>
    <w:lvl w:ilvl="3" w:tplc="B3A8C0CE">
      <w:numFmt w:val="decimal"/>
      <w:lvlText w:val=""/>
      <w:lvlJc w:val="left"/>
    </w:lvl>
    <w:lvl w:ilvl="4" w:tplc="55EA465E">
      <w:numFmt w:val="decimal"/>
      <w:lvlText w:val=""/>
      <w:lvlJc w:val="left"/>
    </w:lvl>
    <w:lvl w:ilvl="5" w:tplc="DEB8EC90">
      <w:numFmt w:val="decimal"/>
      <w:lvlText w:val=""/>
      <w:lvlJc w:val="left"/>
    </w:lvl>
    <w:lvl w:ilvl="6" w:tplc="0074E22C">
      <w:numFmt w:val="decimal"/>
      <w:lvlText w:val=""/>
      <w:lvlJc w:val="left"/>
    </w:lvl>
    <w:lvl w:ilvl="7" w:tplc="68C0F3C6">
      <w:numFmt w:val="decimal"/>
      <w:lvlText w:val=""/>
      <w:lvlJc w:val="left"/>
    </w:lvl>
    <w:lvl w:ilvl="8" w:tplc="B30C5664">
      <w:numFmt w:val="decimal"/>
      <w:lvlText w:val=""/>
      <w:lvlJc w:val="left"/>
    </w:lvl>
  </w:abstractNum>
  <w:abstractNum w:abstractNumId="28">
    <w:nsid w:val="0B37006A"/>
    <w:multiLevelType w:val="hybridMultilevel"/>
    <w:tmpl w:val="5CD4A67A"/>
    <w:lvl w:ilvl="0" w:tplc="417E1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0D552945"/>
    <w:multiLevelType w:val="hybridMultilevel"/>
    <w:tmpl w:val="0B1C950C"/>
    <w:lvl w:ilvl="0" w:tplc="C66CA052">
      <w:start w:val="1"/>
      <w:numFmt w:val="bullet"/>
      <w:lvlText w:val=""/>
      <w:lvlJc w:val="left"/>
      <w:pPr>
        <w:tabs>
          <w:tab w:val="num" w:pos="1080"/>
        </w:tabs>
        <w:ind w:left="1083" w:hanging="36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16234A8"/>
    <w:multiLevelType w:val="hybridMultilevel"/>
    <w:tmpl w:val="5CD4A67A"/>
    <w:lvl w:ilvl="0" w:tplc="417E1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49B61E6"/>
    <w:multiLevelType w:val="hybridMultilevel"/>
    <w:tmpl w:val="5CD4A67A"/>
    <w:lvl w:ilvl="0" w:tplc="417E1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4984E6B"/>
    <w:multiLevelType w:val="hybridMultilevel"/>
    <w:tmpl w:val="5CD4A67A"/>
    <w:lvl w:ilvl="0" w:tplc="417E1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0A6F57"/>
    <w:multiLevelType w:val="hybridMultilevel"/>
    <w:tmpl w:val="5CD4A67A"/>
    <w:lvl w:ilvl="0" w:tplc="417E1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3D0748"/>
    <w:multiLevelType w:val="hybridMultilevel"/>
    <w:tmpl w:val="FAA2A560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5">
    <w:nsid w:val="78A9370E"/>
    <w:multiLevelType w:val="hybridMultilevel"/>
    <w:tmpl w:val="5CD4A67A"/>
    <w:lvl w:ilvl="0" w:tplc="417E1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22"/>
  </w:num>
  <w:num w:numId="6">
    <w:abstractNumId w:val="25"/>
  </w:num>
  <w:num w:numId="7">
    <w:abstractNumId w:val="26"/>
  </w:num>
  <w:num w:numId="8">
    <w:abstractNumId w:val="27"/>
  </w:num>
  <w:num w:numId="9">
    <w:abstractNumId w:val="16"/>
  </w:num>
  <w:num w:numId="10">
    <w:abstractNumId w:val="8"/>
  </w:num>
  <w:num w:numId="11">
    <w:abstractNumId w:val="24"/>
  </w:num>
  <w:num w:numId="12">
    <w:abstractNumId w:val="1"/>
  </w:num>
  <w:num w:numId="13">
    <w:abstractNumId w:val="10"/>
  </w:num>
  <w:num w:numId="14">
    <w:abstractNumId w:val="3"/>
  </w:num>
  <w:num w:numId="15">
    <w:abstractNumId w:val="17"/>
  </w:num>
  <w:num w:numId="16">
    <w:abstractNumId w:val="2"/>
  </w:num>
  <w:num w:numId="17">
    <w:abstractNumId w:val="0"/>
  </w:num>
  <w:num w:numId="18">
    <w:abstractNumId w:val="9"/>
  </w:num>
  <w:num w:numId="19">
    <w:abstractNumId w:val="14"/>
  </w:num>
  <w:num w:numId="20">
    <w:abstractNumId w:val="18"/>
  </w:num>
  <w:num w:numId="21">
    <w:abstractNumId w:val="23"/>
  </w:num>
  <w:num w:numId="22">
    <w:abstractNumId w:val="19"/>
  </w:num>
  <w:num w:numId="23">
    <w:abstractNumId w:val="13"/>
  </w:num>
  <w:num w:numId="24">
    <w:abstractNumId w:val="5"/>
  </w:num>
  <w:num w:numId="25">
    <w:abstractNumId w:val="21"/>
  </w:num>
  <w:num w:numId="26">
    <w:abstractNumId w:val="12"/>
  </w:num>
  <w:num w:numId="27">
    <w:abstractNumId w:val="20"/>
  </w:num>
  <w:num w:numId="28">
    <w:abstractNumId w:val="15"/>
  </w:num>
  <w:num w:numId="29">
    <w:abstractNumId w:val="29"/>
  </w:num>
  <w:num w:numId="30">
    <w:abstractNumId w:val="34"/>
  </w:num>
  <w:num w:numId="31">
    <w:abstractNumId w:val="30"/>
  </w:num>
  <w:num w:numId="32">
    <w:abstractNumId w:val="28"/>
  </w:num>
  <w:num w:numId="33">
    <w:abstractNumId w:val="35"/>
  </w:num>
  <w:num w:numId="34">
    <w:abstractNumId w:val="31"/>
  </w:num>
  <w:num w:numId="35">
    <w:abstractNumId w:val="32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2C6"/>
    <w:rsid w:val="00016C21"/>
    <w:rsid w:val="000237A1"/>
    <w:rsid w:val="00023AB1"/>
    <w:rsid w:val="00036AA4"/>
    <w:rsid w:val="00036F66"/>
    <w:rsid w:val="0004201C"/>
    <w:rsid w:val="0004347C"/>
    <w:rsid w:val="00052750"/>
    <w:rsid w:val="000906D5"/>
    <w:rsid w:val="00095177"/>
    <w:rsid w:val="000B6149"/>
    <w:rsid w:val="000B710A"/>
    <w:rsid w:val="000C5CCF"/>
    <w:rsid w:val="000C6F88"/>
    <w:rsid w:val="00107B35"/>
    <w:rsid w:val="00113524"/>
    <w:rsid w:val="001264A0"/>
    <w:rsid w:val="00126917"/>
    <w:rsid w:val="0014368B"/>
    <w:rsid w:val="00175BA9"/>
    <w:rsid w:val="001C644A"/>
    <w:rsid w:val="001D334A"/>
    <w:rsid w:val="001D678E"/>
    <w:rsid w:val="001E100A"/>
    <w:rsid w:val="00200CBA"/>
    <w:rsid w:val="00201DC4"/>
    <w:rsid w:val="00202C9F"/>
    <w:rsid w:val="00234263"/>
    <w:rsid w:val="00255D7A"/>
    <w:rsid w:val="0029652B"/>
    <w:rsid w:val="002B0872"/>
    <w:rsid w:val="002E52A5"/>
    <w:rsid w:val="00304A41"/>
    <w:rsid w:val="00314756"/>
    <w:rsid w:val="00315A35"/>
    <w:rsid w:val="00322F9A"/>
    <w:rsid w:val="00342A33"/>
    <w:rsid w:val="00345FBB"/>
    <w:rsid w:val="0035042E"/>
    <w:rsid w:val="003F41A8"/>
    <w:rsid w:val="003F7637"/>
    <w:rsid w:val="00431557"/>
    <w:rsid w:val="0046477A"/>
    <w:rsid w:val="004767C3"/>
    <w:rsid w:val="00477084"/>
    <w:rsid w:val="004905CE"/>
    <w:rsid w:val="004A3C49"/>
    <w:rsid w:val="004B14A1"/>
    <w:rsid w:val="004C11FB"/>
    <w:rsid w:val="004C4CCB"/>
    <w:rsid w:val="004D4575"/>
    <w:rsid w:val="004D6020"/>
    <w:rsid w:val="004D7A47"/>
    <w:rsid w:val="005716AD"/>
    <w:rsid w:val="00572299"/>
    <w:rsid w:val="00573F2D"/>
    <w:rsid w:val="00581EB8"/>
    <w:rsid w:val="005A1F23"/>
    <w:rsid w:val="005A4092"/>
    <w:rsid w:val="005C34C2"/>
    <w:rsid w:val="005F0C8C"/>
    <w:rsid w:val="00602D31"/>
    <w:rsid w:val="00616E94"/>
    <w:rsid w:val="00620D90"/>
    <w:rsid w:val="00632E3B"/>
    <w:rsid w:val="00641099"/>
    <w:rsid w:val="00644A64"/>
    <w:rsid w:val="0068039F"/>
    <w:rsid w:val="00681381"/>
    <w:rsid w:val="006942B6"/>
    <w:rsid w:val="006A7A87"/>
    <w:rsid w:val="00720227"/>
    <w:rsid w:val="00723394"/>
    <w:rsid w:val="007271FB"/>
    <w:rsid w:val="00736BDC"/>
    <w:rsid w:val="00741B71"/>
    <w:rsid w:val="00750AA9"/>
    <w:rsid w:val="00751B7A"/>
    <w:rsid w:val="007E683F"/>
    <w:rsid w:val="008078A4"/>
    <w:rsid w:val="00810EA8"/>
    <w:rsid w:val="0081240B"/>
    <w:rsid w:val="00835AD9"/>
    <w:rsid w:val="0083675D"/>
    <w:rsid w:val="008630DB"/>
    <w:rsid w:val="008849E3"/>
    <w:rsid w:val="00895920"/>
    <w:rsid w:val="008A4C16"/>
    <w:rsid w:val="008A58D3"/>
    <w:rsid w:val="008A5A39"/>
    <w:rsid w:val="008B5E2E"/>
    <w:rsid w:val="008D4D1E"/>
    <w:rsid w:val="008D5624"/>
    <w:rsid w:val="008E3A2E"/>
    <w:rsid w:val="008E621C"/>
    <w:rsid w:val="00903207"/>
    <w:rsid w:val="00912B23"/>
    <w:rsid w:val="00951B15"/>
    <w:rsid w:val="0095510E"/>
    <w:rsid w:val="00970AE7"/>
    <w:rsid w:val="0097595B"/>
    <w:rsid w:val="009775B3"/>
    <w:rsid w:val="009A4D97"/>
    <w:rsid w:val="009A6399"/>
    <w:rsid w:val="009B07AD"/>
    <w:rsid w:val="009C67BB"/>
    <w:rsid w:val="009E1863"/>
    <w:rsid w:val="009E2C66"/>
    <w:rsid w:val="009E5616"/>
    <w:rsid w:val="00A0365D"/>
    <w:rsid w:val="00A1311A"/>
    <w:rsid w:val="00A3189D"/>
    <w:rsid w:val="00A33B4B"/>
    <w:rsid w:val="00A4665B"/>
    <w:rsid w:val="00A50526"/>
    <w:rsid w:val="00A56427"/>
    <w:rsid w:val="00A64015"/>
    <w:rsid w:val="00A74DD2"/>
    <w:rsid w:val="00A82B27"/>
    <w:rsid w:val="00A83FC3"/>
    <w:rsid w:val="00AE32C6"/>
    <w:rsid w:val="00AF4838"/>
    <w:rsid w:val="00B04C6F"/>
    <w:rsid w:val="00B213B2"/>
    <w:rsid w:val="00B4241F"/>
    <w:rsid w:val="00B46BE8"/>
    <w:rsid w:val="00B56AE3"/>
    <w:rsid w:val="00B63E64"/>
    <w:rsid w:val="00B6758E"/>
    <w:rsid w:val="00B83001"/>
    <w:rsid w:val="00BC1C0A"/>
    <w:rsid w:val="00BE0F82"/>
    <w:rsid w:val="00BE7DB4"/>
    <w:rsid w:val="00C011D3"/>
    <w:rsid w:val="00C0291D"/>
    <w:rsid w:val="00C07A5B"/>
    <w:rsid w:val="00C23E58"/>
    <w:rsid w:val="00C45103"/>
    <w:rsid w:val="00C56224"/>
    <w:rsid w:val="00C56A4B"/>
    <w:rsid w:val="00C63F89"/>
    <w:rsid w:val="00CA68B9"/>
    <w:rsid w:val="00CB2B60"/>
    <w:rsid w:val="00CB3464"/>
    <w:rsid w:val="00CD4575"/>
    <w:rsid w:val="00D10723"/>
    <w:rsid w:val="00D256BB"/>
    <w:rsid w:val="00D3106B"/>
    <w:rsid w:val="00D3449A"/>
    <w:rsid w:val="00D45879"/>
    <w:rsid w:val="00D871E3"/>
    <w:rsid w:val="00D91B36"/>
    <w:rsid w:val="00DA2B80"/>
    <w:rsid w:val="00DB6555"/>
    <w:rsid w:val="00DC675E"/>
    <w:rsid w:val="00DE1483"/>
    <w:rsid w:val="00DE7990"/>
    <w:rsid w:val="00E03EBC"/>
    <w:rsid w:val="00E04DAA"/>
    <w:rsid w:val="00E07421"/>
    <w:rsid w:val="00E1765E"/>
    <w:rsid w:val="00E36D12"/>
    <w:rsid w:val="00E43A6A"/>
    <w:rsid w:val="00E668EC"/>
    <w:rsid w:val="00E9359F"/>
    <w:rsid w:val="00EE6B14"/>
    <w:rsid w:val="00F14838"/>
    <w:rsid w:val="00F22990"/>
    <w:rsid w:val="00F50DB5"/>
    <w:rsid w:val="00F64CC4"/>
    <w:rsid w:val="00F66173"/>
    <w:rsid w:val="00FA7BC1"/>
    <w:rsid w:val="00FA7C4B"/>
    <w:rsid w:val="00FB7D6D"/>
    <w:rsid w:val="00FE174B"/>
    <w:rsid w:val="00FE7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2C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32C6"/>
    <w:pPr>
      <w:ind w:left="720"/>
      <w:contextualSpacing/>
    </w:pPr>
  </w:style>
  <w:style w:type="table" w:styleId="a5">
    <w:name w:val="Table Grid"/>
    <w:basedOn w:val="a1"/>
    <w:uiPriority w:val="39"/>
    <w:rsid w:val="00AE32C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871E3"/>
    <w:rPr>
      <w:color w:val="0000FF"/>
      <w:u w:val="single"/>
    </w:rPr>
  </w:style>
  <w:style w:type="paragraph" w:styleId="a7">
    <w:name w:val="Normal (Web)"/>
    <w:basedOn w:val="a"/>
    <w:rsid w:val="008A4C16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customStyle="1" w:styleId="FR1">
    <w:name w:val="FR1"/>
    <w:rsid w:val="008A4C16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napToGrid w:val="0"/>
      <w:sz w:val="32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BE7DB4"/>
    <w:rPr>
      <w:rFonts w:ascii="Times New Roman" w:eastAsiaTheme="minorEastAsia" w:hAnsi="Times New Roman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5D7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5D7A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2E3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el-ca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es.stroyinf.ru/data1/6/654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cons/cgi/online.cgi?req=doc;base=LAW;n=2875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mag.ru/ID=6225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31</Pages>
  <Words>6757</Words>
  <Characters>38520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ZavPraktik</dc:creator>
  <cp:lastModifiedBy>СаняБот</cp:lastModifiedBy>
  <cp:revision>22</cp:revision>
  <cp:lastPrinted>2019-06-20T03:16:00Z</cp:lastPrinted>
  <dcterms:created xsi:type="dcterms:W3CDTF">2019-03-27T12:47:00Z</dcterms:created>
  <dcterms:modified xsi:type="dcterms:W3CDTF">2023-12-15T01:50:00Z</dcterms:modified>
</cp:coreProperties>
</file>