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12F84" w14:textId="3B154EE3" w:rsidR="007642C7" w:rsidRDefault="007642C7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СТРАНОВЕДЕНИЕ. ИЗУЧАЕМ ЛОНДОН</w:t>
      </w:r>
    </w:p>
    <w:p w14:paraId="7DAB7D26" w14:textId="77777777" w:rsidR="007642C7" w:rsidRDefault="007642C7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DBF22C" w14:textId="63DCFC1F" w:rsidR="00827081" w:rsidRDefault="00827081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Брежнева Дарья Дмитриевна, учитель английского языка, кандидат филологических наук, </w:t>
      </w:r>
    </w:p>
    <w:p w14:paraId="39E16CDF" w14:textId="3702D300" w:rsidR="00827081" w:rsidRDefault="00827081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гимназии №7, г. Чехов, Московская область</w:t>
      </w:r>
    </w:p>
    <w:p w14:paraId="02657DFF" w14:textId="4967FD5A" w:rsidR="00827081" w:rsidRDefault="00827081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6F49A7" w14:textId="722F2114" w:rsidR="00A2356C" w:rsidRDefault="007642C7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329C665" wp14:editId="72CF0426">
            <wp:simplePos x="0" y="0"/>
            <wp:positionH relativeFrom="page">
              <wp:posOffset>2083214</wp:posOffset>
            </wp:positionH>
            <wp:positionV relativeFrom="paragraph">
              <wp:posOffset>57040</wp:posOffset>
            </wp:positionV>
            <wp:extent cx="3283585" cy="2188845"/>
            <wp:effectExtent l="0" t="0" r="0" b="1905"/>
            <wp:wrapTight wrapText="bothSides">
              <wp:wrapPolygon edited="0">
                <wp:start x="0" y="0"/>
                <wp:lineTo x="0" y="21431"/>
                <wp:lineTo x="21429" y="21431"/>
                <wp:lineTo x="2142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2188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6E6BAE" w14:textId="1EDCE557" w:rsidR="00A2356C" w:rsidRDefault="00A2356C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56FE58" w14:textId="4F936FBB" w:rsidR="007642C7" w:rsidRDefault="007642C7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3234CB" w14:textId="2F20441C" w:rsidR="007642C7" w:rsidRDefault="007642C7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E1C363" w14:textId="07115EF2" w:rsidR="007642C7" w:rsidRDefault="007642C7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74234F" w14:textId="427B6CC9" w:rsidR="007642C7" w:rsidRDefault="007642C7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0921C1" w14:textId="3D60AE93" w:rsidR="007642C7" w:rsidRDefault="007642C7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15FF7D" w14:textId="03F74032" w:rsidR="007642C7" w:rsidRDefault="007642C7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667337" w14:textId="585ECF88" w:rsidR="007642C7" w:rsidRDefault="007642C7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4C8A58" w14:textId="3B642810" w:rsidR="007642C7" w:rsidRDefault="007642C7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61BC57" w14:textId="1C8316DF" w:rsidR="007642C7" w:rsidRDefault="007642C7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C112481" w14:textId="68B24B3E" w:rsidR="007642C7" w:rsidRDefault="007642C7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FD7666" w14:textId="08B3D79D" w:rsidR="007642C7" w:rsidRDefault="007642C7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634A1E" w14:textId="5A1F67EB" w:rsidR="007642C7" w:rsidRDefault="007642C7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E28881" w14:textId="6A9B6014" w:rsidR="007642C7" w:rsidRDefault="007642C7" w:rsidP="008270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C1C757" w14:textId="6278F1F8" w:rsidR="007642C7" w:rsidRDefault="007642C7" w:rsidP="007642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изучении иностранных языков очень важное место занимают вопросы страноведения, знакомства с географическими и историческими особенностями стран изучаемого языка, туристическими достопримечательностями, традициями регионов, национальными особенностями в костюмах, кухне, гостеприимстве, увлечениях населения. Эти вопросы очень интересны школьникам, они активны в познавательной деятельности при работе с содержанием, на таких занятиях можно применить различные педагогические технологии, методы и приемы.</w:t>
      </w:r>
      <w:r w:rsidR="00BC656C">
        <w:rPr>
          <w:rFonts w:ascii="Times New Roman" w:hAnsi="Times New Roman" w:cs="Times New Roman"/>
          <w:sz w:val="24"/>
          <w:szCs w:val="24"/>
        </w:rPr>
        <w:t xml:space="preserve"> В первом изданном каталоге деловых игр (1987) было представлено 1166 игр, сейчас их уже в несколько десятков раз большо.</w:t>
      </w:r>
    </w:p>
    <w:p w14:paraId="14607984" w14:textId="77777777" w:rsidR="00B37431" w:rsidRDefault="007642C7" w:rsidP="007642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Рассмотрим это на примере деловой игры</w:t>
      </w:r>
    </w:p>
    <w:p w14:paraId="3F7D705B" w14:textId="49932E5F" w:rsidR="007642C7" w:rsidRDefault="00B37431" w:rsidP="007642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642C7">
        <w:rPr>
          <w:rFonts w:ascii="Times New Roman" w:hAnsi="Times New Roman" w:cs="Times New Roman"/>
          <w:sz w:val="24"/>
          <w:szCs w:val="24"/>
        </w:rPr>
        <w:t xml:space="preserve"> «ЛОНДОН. ДОСТОПРИМЕЧАТЕЛЬНОСТИ. РАБОТА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7642C7">
        <w:rPr>
          <w:rFonts w:ascii="Times New Roman" w:hAnsi="Times New Roman" w:cs="Times New Roman"/>
          <w:sz w:val="24"/>
          <w:szCs w:val="24"/>
        </w:rPr>
        <w:t>УЧЕБА</w:t>
      </w:r>
      <w:r>
        <w:rPr>
          <w:rFonts w:ascii="Times New Roman" w:hAnsi="Times New Roman" w:cs="Times New Roman"/>
          <w:sz w:val="24"/>
          <w:szCs w:val="24"/>
        </w:rPr>
        <w:t>. ОТДЫХ</w:t>
      </w:r>
      <w:r w:rsidR="007642C7">
        <w:rPr>
          <w:rFonts w:ascii="Times New Roman" w:hAnsi="Times New Roman" w:cs="Times New Roman"/>
          <w:sz w:val="24"/>
          <w:szCs w:val="24"/>
        </w:rPr>
        <w:t>»</w:t>
      </w:r>
      <w:r w:rsidR="00D35E40">
        <w:rPr>
          <w:rFonts w:ascii="Times New Roman" w:hAnsi="Times New Roman" w:cs="Times New Roman"/>
          <w:sz w:val="24"/>
          <w:szCs w:val="24"/>
        </w:rPr>
        <w:t>.</w:t>
      </w:r>
    </w:p>
    <w:p w14:paraId="7649ACEB" w14:textId="11EC733F" w:rsidR="007642C7" w:rsidRDefault="00D35E40" w:rsidP="007642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35E40">
        <w:rPr>
          <w:rFonts w:ascii="Times New Roman" w:hAnsi="Times New Roman" w:cs="Times New Roman"/>
          <w:sz w:val="24"/>
          <w:szCs w:val="24"/>
        </w:rPr>
        <w:t xml:space="preserve">Деловая игра – это одна из форм практического занятия, предполагающая моделирование, т. е. искусственное создание различных ситуаций, с которыми могут столкнуться обучающиеся в </w:t>
      </w:r>
      <w:r>
        <w:rPr>
          <w:rFonts w:ascii="Times New Roman" w:hAnsi="Times New Roman" w:cs="Times New Roman"/>
          <w:sz w:val="24"/>
          <w:szCs w:val="24"/>
        </w:rPr>
        <w:t>практических ситуациях, во внеучебной</w:t>
      </w:r>
      <w:r w:rsidRPr="00D35E40">
        <w:rPr>
          <w:rFonts w:ascii="Times New Roman" w:hAnsi="Times New Roman" w:cs="Times New Roman"/>
          <w:sz w:val="24"/>
          <w:szCs w:val="24"/>
        </w:rPr>
        <w:t xml:space="preserve"> деятельности. Она обеспечивает комплексное использование информации, полученной в рамках курса.</w:t>
      </w:r>
      <w:r>
        <w:rPr>
          <w:rFonts w:ascii="Times New Roman" w:hAnsi="Times New Roman" w:cs="Times New Roman"/>
          <w:sz w:val="24"/>
          <w:szCs w:val="24"/>
        </w:rPr>
        <w:t xml:space="preserve"> Деловая игра предполагает активное участие всех участников образовательного процесса, здесь можно проявить творческие и коммуникативные способность, стать лидером.</w:t>
      </w:r>
    </w:p>
    <w:p w14:paraId="370DFFBE" w14:textId="04242E3A" w:rsidR="00D35E40" w:rsidRDefault="00D35E40" w:rsidP="007642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Среди различных классов деловых игр нам наиболее интересна – учебная деловая игра.</w:t>
      </w:r>
    </w:p>
    <w:p w14:paraId="7B0E1EE3" w14:textId="3C6E1529" w:rsidR="00D35E40" w:rsidRDefault="00D35E40" w:rsidP="007642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Этапы игры: </w:t>
      </w:r>
    </w:p>
    <w:p w14:paraId="662E8DC0" w14:textId="58C83931" w:rsidR="00D35E40" w:rsidRDefault="00D35E40" w:rsidP="00D35E4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Мотивация занятия, определение цели, правил игры, критериев оценки результатов, распределение команд, заданий и ролей.</w:t>
      </w:r>
    </w:p>
    <w:p w14:paraId="67ABBAFC" w14:textId="161C547B" w:rsidR="00D35E40" w:rsidRDefault="00D35E40" w:rsidP="00D35E4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 командах, выполнение заданий, корректировка результатов, подготовка к представлению результатов, «соревнование команд».</w:t>
      </w:r>
    </w:p>
    <w:p w14:paraId="57E1B572" w14:textId="4D95C9E3" w:rsidR="00D35E40" w:rsidRDefault="00D35E40" w:rsidP="00D35E4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Взаимодействие команд, представление результатов, обсуждение, подведение итогов.</w:t>
      </w:r>
    </w:p>
    <w:p w14:paraId="066EF4D7" w14:textId="6809CDC9" w:rsidR="00D35E40" w:rsidRDefault="00D35E40" w:rsidP="00D35E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Деловая игра заранее анонсируется педагогом за несколько дней до занятия. Учащимся выдаются примерные вопросы, которые могут быть использованы при проведении урока, дается словарь необходимых слов и терминов, мотивируется хорошая работа на уроке.</w:t>
      </w:r>
    </w:p>
    <w:p w14:paraId="6E0114F6" w14:textId="29637D9F" w:rsidR="00D35E40" w:rsidRDefault="00D35E40" w:rsidP="00D35E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C656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Важным вопросом при подготовке к деловой игре для педагога является создание комфортного психологического климата на уроке, деловой рабочей обстановки, оформление кабинета в тематике занятия (например, и</w:t>
      </w:r>
      <w:r w:rsidR="00BC656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люстрациями</w:t>
      </w:r>
      <w:r w:rsidR="00BC656C">
        <w:rPr>
          <w:rFonts w:ascii="Times New Roman" w:hAnsi="Times New Roman" w:cs="Times New Roman"/>
          <w:sz w:val="24"/>
          <w:szCs w:val="24"/>
        </w:rPr>
        <w:t>, стендами, высказываниями). Очень интересным элементом (и даже сюрпризом) урока может стать прямое общение через видеосервисы или даже социальные сети с носителем английского языка, русским студентом, проживающим в Лондоне или сделавшим видеозапись на фоне панорамы города.</w:t>
      </w:r>
    </w:p>
    <w:p w14:paraId="68D714BA" w14:textId="6BF0E388" w:rsidR="00BC656C" w:rsidRDefault="00BC656C" w:rsidP="00D35E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Форма игры «Заседание Координационного совета с молодыми специалистами».</w:t>
      </w:r>
    </w:p>
    <w:p w14:paraId="1355D22B" w14:textId="2AB11227" w:rsidR="00BC656C" w:rsidRDefault="00BC656C" w:rsidP="00D35E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Идея игры – на заседании Координационного совета решается вопрос какую из команд специалистов -</w:t>
      </w:r>
      <w:r w:rsidR="00B374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корреспондентов, журналистов (или отдельных личностей) принять на работу в организации, представляющей Средства массовой информации, телекоммуникации, рассказывающей о жизни в крупных городах планеты. Сегодня на повестке дня – Лондон.</w:t>
      </w:r>
    </w:p>
    <w:p w14:paraId="6612266D" w14:textId="58116810" w:rsidR="00ED1333" w:rsidRDefault="00ED1333" w:rsidP="00D35E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 проведения урока – 90 минут, с перерывом в 10 минут.</w:t>
      </w:r>
    </w:p>
    <w:p w14:paraId="5F919095" w14:textId="579DBE61" w:rsidR="00BC656C" w:rsidRDefault="00BC656C" w:rsidP="00D35E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37431">
        <w:rPr>
          <w:rFonts w:ascii="Times New Roman" w:hAnsi="Times New Roman" w:cs="Times New Roman"/>
          <w:sz w:val="24"/>
          <w:szCs w:val="24"/>
        </w:rPr>
        <w:t xml:space="preserve"> Задания в группах:</w:t>
      </w:r>
    </w:p>
    <w:p w14:paraId="599D7F1B" w14:textId="18F9F4E0" w:rsidR="00B37431" w:rsidRDefault="00B37431" w:rsidP="00B3743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Дать краткую справку о Лондоне</w:t>
      </w:r>
      <w:r w:rsidR="00C23BA5">
        <w:rPr>
          <w:rFonts w:ascii="Times New Roman" w:hAnsi="Times New Roman" w:cs="Times New Roman"/>
          <w:sz w:val="24"/>
          <w:szCs w:val="24"/>
        </w:rPr>
        <w:t xml:space="preserve"> и его достопримечательностях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1333">
        <w:rPr>
          <w:rFonts w:ascii="Times New Roman" w:hAnsi="Times New Roman" w:cs="Times New Roman"/>
          <w:sz w:val="24"/>
          <w:szCs w:val="24"/>
        </w:rPr>
        <w:t xml:space="preserve">для первый раз посещающих город туристов </w:t>
      </w:r>
      <w:r>
        <w:rPr>
          <w:rFonts w:ascii="Times New Roman" w:hAnsi="Times New Roman" w:cs="Times New Roman"/>
          <w:sz w:val="24"/>
          <w:szCs w:val="24"/>
        </w:rPr>
        <w:t>(</w:t>
      </w:r>
      <w:r w:rsidR="00ED1333">
        <w:rPr>
          <w:rFonts w:ascii="Times New Roman" w:hAnsi="Times New Roman" w:cs="Times New Roman"/>
          <w:sz w:val="24"/>
          <w:szCs w:val="24"/>
        </w:rPr>
        <w:t xml:space="preserve">по </w:t>
      </w:r>
      <w:r w:rsidR="00ED1333">
        <w:rPr>
          <w:rFonts w:ascii="Times New Roman" w:hAnsi="Times New Roman" w:cs="Times New Roman"/>
          <w:sz w:val="24"/>
          <w:szCs w:val="24"/>
        </w:rPr>
        <w:t xml:space="preserve">карточкам - </w:t>
      </w:r>
      <w:r w:rsidR="00ED1333">
        <w:rPr>
          <w:rFonts w:ascii="Times New Roman" w:hAnsi="Times New Roman" w:cs="Times New Roman"/>
          <w:sz w:val="24"/>
          <w:szCs w:val="24"/>
        </w:rPr>
        <w:t>заданиям для перевода текста или наоборот, его перевод на английский язык</w:t>
      </w:r>
      <w:r w:rsidR="00C23BA5">
        <w:rPr>
          <w:rFonts w:ascii="Times New Roman" w:hAnsi="Times New Roman" w:cs="Times New Roman"/>
          <w:sz w:val="24"/>
          <w:szCs w:val="24"/>
        </w:rPr>
        <w:t>, см. далее</w:t>
      </w:r>
      <w:r w:rsidR="00ED1333">
        <w:rPr>
          <w:rFonts w:ascii="Times New Roman" w:hAnsi="Times New Roman" w:cs="Times New Roman"/>
          <w:sz w:val="24"/>
          <w:szCs w:val="24"/>
        </w:rPr>
        <w:t>)</w:t>
      </w:r>
    </w:p>
    <w:p w14:paraId="6CF38080" w14:textId="5C49138E" w:rsidR="00B37431" w:rsidRDefault="00B37431" w:rsidP="00B3743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задания по группам: ЛОНДОН. УЧЕБА, РАБОТА, ОТДЫХ. На основании текста, «обращения жителя», «просьбы телезрителя», «предложения молодежной группы» - составить репортаж</w:t>
      </w:r>
      <w:r w:rsidR="00C23BA5">
        <w:rPr>
          <w:rFonts w:ascii="Times New Roman" w:hAnsi="Times New Roman" w:cs="Times New Roman"/>
          <w:sz w:val="24"/>
          <w:szCs w:val="24"/>
        </w:rPr>
        <w:t xml:space="preserve"> (план)</w:t>
      </w:r>
      <w:r>
        <w:rPr>
          <w:rFonts w:ascii="Times New Roman" w:hAnsi="Times New Roman" w:cs="Times New Roman"/>
          <w:sz w:val="24"/>
          <w:szCs w:val="24"/>
        </w:rPr>
        <w:t>, статью</w:t>
      </w:r>
      <w:r w:rsidR="00C23BA5">
        <w:rPr>
          <w:rFonts w:ascii="Times New Roman" w:hAnsi="Times New Roman" w:cs="Times New Roman"/>
          <w:sz w:val="24"/>
          <w:szCs w:val="24"/>
        </w:rPr>
        <w:t xml:space="preserve"> (план)</w:t>
      </w:r>
      <w:r>
        <w:rPr>
          <w:rFonts w:ascii="Times New Roman" w:hAnsi="Times New Roman" w:cs="Times New Roman"/>
          <w:sz w:val="24"/>
          <w:szCs w:val="24"/>
        </w:rPr>
        <w:t xml:space="preserve"> в молодежный журнал, публикацию</w:t>
      </w:r>
      <w:r w:rsidR="00C23BA5">
        <w:rPr>
          <w:rFonts w:ascii="Times New Roman" w:hAnsi="Times New Roman" w:cs="Times New Roman"/>
          <w:sz w:val="24"/>
          <w:szCs w:val="24"/>
        </w:rPr>
        <w:t xml:space="preserve"> (план)</w:t>
      </w:r>
      <w:r>
        <w:rPr>
          <w:rFonts w:ascii="Times New Roman" w:hAnsi="Times New Roman" w:cs="Times New Roman"/>
          <w:sz w:val="24"/>
          <w:szCs w:val="24"/>
        </w:rPr>
        <w:t xml:space="preserve"> с фото и видеоматериалами на сайте по основным особенностям предложенной темы. Доказать, что предложенной группой формат выполненного задания будет интересным и востребованным.</w:t>
      </w:r>
    </w:p>
    <w:p w14:paraId="167C1D02" w14:textId="77777777" w:rsidR="00BC15D1" w:rsidRDefault="00B37431" w:rsidP="00B3743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«Координационному совету» выполненных заданий</w:t>
      </w:r>
      <w:r w:rsidR="00ED133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CB43301" w14:textId="34E0C89A" w:rsidR="00BC15D1" w:rsidRDefault="00ED1333" w:rsidP="00BC15D1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5D1">
        <w:rPr>
          <w:rFonts w:ascii="Times New Roman" w:hAnsi="Times New Roman" w:cs="Times New Roman"/>
          <w:i/>
          <w:iCs/>
          <w:sz w:val="24"/>
          <w:szCs w:val="24"/>
        </w:rPr>
        <w:t>обсуждение итогов</w:t>
      </w:r>
      <w:r>
        <w:rPr>
          <w:rFonts w:ascii="Times New Roman" w:hAnsi="Times New Roman" w:cs="Times New Roman"/>
          <w:sz w:val="24"/>
          <w:szCs w:val="24"/>
        </w:rPr>
        <w:t xml:space="preserve"> между членами совета и участниками игры</w:t>
      </w:r>
      <w:r w:rsidR="00BC15D1">
        <w:rPr>
          <w:rFonts w:ascii="Times New Roman" w:hAnsi="Times New Roman" w:cs="Times New Roman"/>
          <w:sz w:val="24"/>
          <w:szCs w:val="24"/>
        </w:rPr>
        <w:t>,</w:t>
      </w:r>
    </w:p>
    <w:p w14:paraId="2EC2529D" w14:textId="6CD64DE6" w:rsidR="00BC15D1" w:rsidRDefault="00BC15D1" w:rsidP="00BC15D1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D1333">
        <w:rPr>
          <w:rFonts w:ascii="Times New Roman" w:hAnsi="Times New Roman" w:cs="Times New Roman"/>
          <w:sz w:val="24"/>
          <w:szCs w:val="24"/>
        </w:rPr>
        <w:t>омментарии учителя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6604077" w14:textId="4D1AD213" w:rsidR="00BC15D1" w:rsidRDefault="00BC15D1" w:rsidP="00BC15D1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D1333">
        <w:rPr>
          <w:rFonts w:ascii="Times New Roman" w:hAnsi="Times New Roman" w:cs="Times New Roman"/>
          <w:sz w:val="24"/>
          <w:szCs w:val="24"/>
        </w:rPr>
        <w:t>ыставление оценок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7FB394C" w14:textId="272723B2" w:rsidR="00B37431" w:rsidRDefault="00BC15D1" w:rsidP="00BC15D1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D1333">
        <w:rPr>
          <w:rFonts w:ascii="Times New Roman" w:hAnsi="Times New Roman" w:cs="Times New Roman"/>
          <w:sz w:val="24"/>
          <w:szCs w:val="24"/>
        </w:rPr>
        <w:t>оощрение групп и отдельных участников.</w:t>
      </w:r>
    </w:p>
    <w:p w14:paraId="07D1430E" w14:textId="16EEAE13" w:rsidR="00ED1333" w:rsidRDefault="00ED1333" w:rsidP="00ED1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 карточки:</w:t>
      </w:r>
    </w:p>
    <w:p w14:paraId="4A3126AE" w14:textId="7EEEFAD4" w:rsidR="00ED1333" w:rsidRDefault="00ED1333" w:rsidP="00ED133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333">
        <w:rPr>
          <w:rFonts w:ascii="Times New Roman" w:hAnsi="Times New Roman" w:cs="Times New Roman"/>
          <w:sz w:val="24"/>
          <w:szCs w:val="24"/>
        </w:rPr>
        <w:t xml:space="preserve">Лондон полон истории: здесь Средневековье и Викторианская эпоха уживаются с роскошным и энергичным современным миром. Лондонский Тауэр и Вестминстер находятся по соседству с местными пабами и рынками, а устаревшие церемонии, </w:t>
      </w:r>
      <w:r w:rsidRPr="00ED1333">
        <w:rPr>
          <w:rFonts w:ascii="Times New Roman" w:hAnsi="Times New Roman" w:cs="Times New Roman"/>
          <w:sz w:val="24"/>
          <w:szCs w:val="24"/>
        </w:rPr>
        <w:lastRenderedPageBreak/>
        <w:t>например смена караула, происходят в то время, как пассажиры спешат в подземку. Это место, в котором путешественники могут перемещаться во времени, гуляя по городу, а устав, поступить так же, как лондонцы, то есть выпить чашечку чая.</w:t>
      </w:r>
      <w:r w:rsidRPr="00ED1333">
        <w:rPr>
          <w:rFonts w:ascii="Times New Roman" w:hAnsi="Times New Roman" w:cs="Times New Roman"/>
          <w:sz w:val="24"/>
          <w:szCs w:val="24"/>
        </w:rPr>
        <w:t xml:space="preserve"> </w:t>
      </w:r>
      <w:r w:rsidRPr="00ED1333">
        <w:rPr>
          <w:rFonts w:ascii="Times New Roman" w:hAnsi="Times New Roman" w:cs="Times New Roman"/>
          <w:sz w:val="24"/>
          <w:szCs w:val="24"/>
        </w:rPr>
        <w:t>А еще - крупные международные корпорации, политические организации и финансовые биржи. Лондон - законодатель мод и похититель сердец, оставаться равнодушным к которому просто невозможно.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1333">
        <w:rPr>
          <w:rFonts w:ascii="Times New Roman" w:hAnsi="Times New Roman" w:cs="Times New Roman"/>
          <w:sz w:val="24"/>
          <w:szCs w:val="24"/>
        </w:rPr>
        <w:t xml:space="preserve">Большой Лондон, как отдельная единица Англии, состоит из 32 районов, или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D1333">
        <w:rPr>
          <w:rFonts w:ascii="Times New Roman" w:hAnsi="Times New Roman" w:cs="Times New Roman"/>
          <w:sz w:val="24"/>
          <w:szCs w:val="24"/>
        </w:rPr>
        <w:t>боро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D1333">
        <w:rPr>
          <w:rFonts w:ascii="Times New Roman" w:hAnsi="Times New Roman" w:cs="Times New Roman"/>
          <w:sz w:val="24"/>
          <w:szCs w:val="24"/>
        </w:rPr>
        <w:t xml:space="preserve">. Собственные регламенты столицы делят город на Внутренний и Внешний. К Внутреннему Лондону относится центральная, историческая часть города. А вот Внешние районы начали строить, на месте высушенных болот, только в ХХ веке. Наиболее интересными для туриста будут три исторических района, разделенных Темзой: Вестминстер и Сити - по одну сторону,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Саутварк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 - по другую.</w:t>
      </w:r>
    </w:p>
    <w:p w14:paraId="3C618471" w14:textId="77777777" w:rsidR="00ED1333" w:rsidRPr="00ED1333" w:rsidRDefault="00ED1333" w:rsidP="00ED133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333">
        <w:rPr>
          <w:rFonts w:ascii="Times New Roman" w:hAnsi="Times New Roman" w:cs="Times New Roman"/>
          <w:sz w:val="24"/>
          <w:szCs w:val="24"/>
        </w:rPr>
        <w:t xml:space="preserve">Сити - самое сердце Лондона, откуда и началась, собственно, его история. Современный Сити - деловой центр, где находятся банки, биржи, офисы страховых компаний и международных корпораций. Здесь крутятся большие деньги, но не туристы: далеко не каждого тешит перспектива любоваться высотками из стекла и бетона. Да и коренные лондонцы не живут в Сити, если конечно не считать отчаянных карьеристов, которые днюют и ночуют за рабочим столом. Но наведаться сюда все-таки стоит, ради знаменитого Тауэра и собора Св. Павла. </w:t>
      </w:r>
    </w:p>
    <w:p w14:paraId="43B54880" w14:textId="77777777" w:rsidR="00ED1333" w:rsidRPr="00ED1333" w:rsidRDefault="00ED1333" w:rsidP="00ED1333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333">
        <w:rPr>
          <w:rFonts w:ascii="Times New Roman" w:hAnsi="Times New Roman" w:cs="Times New Roman"/>
          <w:sz w:val="24"/>
          <w:szCs w:val="24"/>
        </w:rPr>
        <w:t xml:space="preserve">Вестминстер - совсем другое дело. В этом районе сосредоточены главные достопримечательности Лондона: Трафальгарская площадь, Букингемский дворец, здание парламента и Биг-Бен, Вестминстерское аббатство и Гайд-Парк. К посещению обязательны также Королевская академия художников на Пикадилли и квартира небезызвестного сыщика на Бейкер-стрит. Еще к Вестминстеру относят несколько престижных центральных кварталов. Это, в первую очередь, Ковент-Гарден с его театрами и фешенебельными гостиницами, район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Белгрейвия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, с элитной недвижимостью, богемный Сохо, изысканный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Мэйфер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Мэрилебон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>.</w:t>
      </w:r>
    </w:p>
    <w:p w14:paraId="31199F63" w14:textId="210B2260" w:rsidR="00ED1333" w:rsidRDefault="00ED1333" w:rsidP="00ED1333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333">
        <w:rPr>
          <w:rFonts w:ascii="Times New Roman" w:hAnsi="Times New Roman" w:cs="Times New Roman"/>
          <w:sz w:val="24"/>
          <w:szCs w:val="24"/>
        </w:rPr>
        <w:t xml:space="preserve">Тауэрский мост и мост Миллениум соединяют Сити с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Саутварком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 - районом, который претендует на звание самой древней части Лондона. Он не такой чинный и дорогой, как Вестминстер и Сити, но достопримечательности здесь не менее значимые: шекспировский театр </w:t>
      </w:r>
      <w:r w:rsidR="00C23BA5">
        <w:rPr>
          <w:rFonts w:ascii="Times New Roman" w:hAnsi="Times New Roman" w:cs="Times New Roman"/>
          <w:sz w:val="24"/>
          <w:szCs w:val="24"/>
        </w:rPr>
        <w:t>«</w:t>
      </w:r>
      <w:r w:rsidRPr="00ED1333">
        <w:rPr>
          <w:rFonts w:ascii="Times New Roman" w:hAnsi="Times New Roman" w:cs="Times New Roman"/>
          <w:sz w:val="24"/>
          <w:szCs w:val="24"/>
        </w:rPr>
        <w:t>Глобус</w:t>
      </w:r>
      <w:r w:rsidR="00C23BA5">
        <w:rPr>
          <w:rFonts w:ascii="Times New Roman" w:hAnsi="Times New Roman" w:cs="Times New Roman"/>
          <w:sz w:val="24"/>
          <w:szCs w:val="24"/>
        </w:rPr>
        <w:t>»</w:t>
      </w:r>
      <w:r w:rsidRPr="00ED1333">
        <w:rPr>
          <w:rFonts w:ascii="Times New Roman" w:hAnsi="Times New Roman" w:cs="Times New Roman"/>
          <w:sz w:val="24"/>
          <w:szCs w:val="24"/>
        </w:rPr>
        <w:t xml:space="preserve">, галерея Тейт Модерн, Сити-Холл,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Саутуоркский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 собор. На севере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Саутварк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 граничит с районом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Ламбет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, куда каждый турист устремляется, чтобы посмотреть на город с колеса обозрения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London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Eye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>.</w:t>
      </w:r>
    </w:p>
    <w:p w14:paraId="5FA56B60" w14:textId="77777777" w:rsidR="00ED1333" w:rsidRPr="00ED1333" w:rsidRDefault="00ED1333" w:rsidP="00ED133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333">
        <w:rPr>
          <w:rFonts w:ascii="Times New Roman" w:hAnsi="Times New Roman" w:cs="Times New Roman"/>
          <w:sz w:val="24"/>
          <w:szCs w:val="24"/>
        </w:rPr>
        <w:t xml:space="preserve">Отдаленными от центра, но представляющими интерес для туристов, являются: район Гринвич, внесенный целиком в список объектов ЮНЕСКО, и Камден, с его вокзальным комплексом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Кингс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-Кросс, площадью-парком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Линкольнс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>-Инн-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Филдс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 и факультетами </w:t>
      </w:r>
      <w:r w:rsidRPr="00ED1333">
        <w:rPr>
          <w:rFonts w:ascii="Times New Roman" w:hAnsi="Times New Roman" w:cs="Times New Roman"/>
          <w:sz w:val="24"/>
          <w:szCs w:val="24"/>
        </w:rPr>
        <w:lastRenderedPageBreak/>
        <w:t xml:space="preserve">Лондонского университета; зеленый район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Хаммерсмит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Фулем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 - рай для футбольных фанатов и дом клубов «Челси» и «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Фулхэм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>»; Кенсингтон и Челси - королевские владения в прошлом, а сегодня - респектабельный район, известный Гайд-парком, Кенсингтонским дворцом, Имперским колледжем и Ноттинг-Хиллом.</w:t>
      </w:r>
    </w:p>
    <w:p w14:paraId="32C93625" w14:textId="7AB90EB3" w:rsidR="00ED1333" w:rsidRPr="00ED1333" w:rsidRDefault="00ED1333" w:rsidP="00ED1333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333">
        <w:rPr>
          <w:rFonts w:ascii="Times New Roman" w:hAnsi="Times New Roman" w:cs="Times New Roman"/>
          <w:sz w:val="24"/>
          <w:szCs w:val="24"/>
        </w:rPr>
        <w:t xml:space="preserve">В районах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Уондсворт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Ислингтон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Хаунслоу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>, Ричмонд-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апон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Темс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 и Кингстон-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апон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Темс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 можно снять доступное жилье. Здесь тихо и чисто, но добираться до центра на метро нужно будет минимум 40 минут. </w:t>
      </w:r>
    </w:p>
    <w:p w14:paraId="7247081F" w14:textId="43328FF8" w:rsidR="00ED1333" w:rsidRDefault="00ED1333" w:rsidP="00ED1333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333">
        <w:rPr>
          <w:rFonts w:ascii="Times New Roman" w:hAnsi="Times New Roman" w:cs="Times New Roman"/>
          <w:sz w:val="24"/>
          <w:szCs w:val="24"/>
        </w:rPr>
        <w:t>Районы Тауэр-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Хэмлетс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Хакни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1333">
        <w:rPr>
          <w:rFonts w:ascii="Times New Roman" w:hAnsi="Times New Roman" w:cs="Times New Roman"/>
          <w:sz w:val="24"/>
          <w:szCs w:val="24"/>
        </w:rPr>
        <w:t>Брент</w:t>
      </w:r>
      <w:proofErr w:type="spellEnd"/>
      <w:r w:rsidRPr="00ED1333">
        <w:rPr>
          <w:rFonts w:ascii="Times New Roman" w:hAnsi="Times New Roman" w:cs="Times New Roman"/>
          <w:sz w:val="24"/>
          <w:szCs w:val="24"/>
        </w:rPr>
        <w:t xml:space="preserve"> отличаются этническим разнообразием. Здесь можно дешево снять жилье и каждый день встречать на улицах бедность.</w:t>
      </w:r>
    </w:p>
    <w:p w14:paraId="05CA07CC" w14:textId="193382AA" w:rsidR="00C23BA5" w:rsidRDefault="00C23BA5" w:rsidP="00ED1333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BA5">
        <w:rPr>
          <w:rFonts w:ascii="Times New Roman" w:hAnsi="Times New Roman" w:cs="Times New Roman"/>
          <w:sz w:val="24"/>
          <w:szCs w:val="24"/>
        </w:rPr>
        <w:t xml:space="preserve">В Лондоне проживает более 8,6 млн человек, треть из которых - представители этнических меньшинств. Поток мигрантов в Лондоне настолько большой, что такие районы, как </w:t>
      </w:r>
      <w:proofErr w:type="spellStart"/>
      <w:r w:rsidRPr="00C23BA5">
        <w:rPr>
          <w:rFonts w:ascii="Times New Roman" w:hAnsi="Times New Roman" w:cs="Times New Roman"/>
          <w:sz w:val="24"/>
          <w:szCs w:val="24"/>
        </w:rPr>
        <w:t>Ньюхэм</w:t>
      </w:r>
      <w:proofErr w:type="spellEnd"/>
      <w:r w:rsidRPr="00C23BA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3BA5">
        <w:rPr>
          <w:rFonts w:ascii="Times New Roman" w:hAnsi="Times New Roman" w:cs="Times New Roman"/>
          <w:sz w:val="24"/>
          <w:szCs w:val="24"/>
        </w:rPr>
        <w:t>Хиллингдон</w:t>
      </w:r>
      <w:proofErr w:type="spellEnd"/>
      <w:r w:rsidRPr="00C23BA5">
        <w:rPr>
          <w:rFonts w:ascii="Times New Roman" w:hAnsi="Times New Roman" w:cs="Times New Roman"/>
          <w:sz w:val="24"/>
          <w:szCs w:val="24"/>
        </w:rPr>
        <w:t xml:space="preserve"> говорят более чем на 100 языках мира. Большая часть мигрантов - выходцы из бывших британских колоний. В городе проживает более 545 тысяч индийцев, 99 тысяч нигерийцев, 126 тысяч бангладешцев, 113 тысяч пакистанцев и 112 тысяч ирландцев.</w:t>
      </w:r>
    </w:p>
    <w:p w14:paraId="10CEDCD9" w14:textId="77777777" w:rsidR="00C23BA5" w:rsidRPr="00C23BA5" w:rsidRDefault="00C23BA5" w:rsidP="00C23BA5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BA5">
        <w:rPr>
          <w:rFonts w:ascii="Times New Roman" w:hAnsi="Times New Roman" w:cs="Times New Roman"/>
          <w:sz w:val="24"/>
          <w:szCs w:val="24"/>
        </w:rPr>
        <w:t xml:space="preserve">В столице Великобритании, главном городе туманного </w:t>
      </w:r>
      <w:proofErr w:type="spellStart"/>
      <w:r w:rsidRPr="00C23BA5">
        <w:rPr>
          <w:rFonts w:ascii="Times New Roman" w:hAnsi="Times New Roman" w:cs="Times New Roman"/>
          <w:sz w:val="24"/>
          <w:szCs w:val="24"/>
        </w:rPr>
        <w:t>альбиона</w:t>
      </w:r>
      <w:proofErr w:type="spellEnd"/>
      <w:r w:rsidRPr="00C23BA5">
        <w:rPr>
          <w:rFonts w:ascii="Times New Roman" w:hAnsi="Times New Roman" w:cs="Times New Roman"/>
          <w:sz w:val="24"/>
          <w:szCs w:val="24"/>
        </w:rPr>
        <w:t>, ясная погода похожа на подарок судьбы. Здесь всегда сезон дождей. Конечно, не таких, как в тропиках, но выходить без зонтика (даже самого маленького) ни в июне, ни в январе - не стоит.</w:t>
      </w:r>
    </w:p>
    <w:p w14:paraId="42A959F8" w14:textId="076B8ADA" w:rsidR="00C23BA5" w:rsidRPr="00C23BA5" w:rsidRDefault="00C23BA5" w:rsidP="00C23BA5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BA5">
        <w:rPr>
          <w:rFonts w:ascii="Times New Roman" w:hAnsi="Times New Roman" w:cs="Times New Roman"/>
          <w:sz w:val="24"/>
          <w:szCs w:val="24"/>
        </w:rPr>
        <w:t xml:space="preserve">Летом улицы Лондона прогреваются до комфортных +20 - +25°С. Погожие деньки радуют в этот период почитателей тенниса и Ее Величества: в начале июня празднуют День рождения Королевы Елизаветы II, а в начале июля, в городе проходит Уимблдонский турнир. Дождливая и ветренная осень выглядит ярко и красочно благодаря Лондонской Неделе Моды и Фестивалю Искусств в </w:t>
      </w:r>
      <w:proofErr w:type="spellStart"/>
      <w:r w:rsidRPr="00C23BA5">
        <w:rPr>
          <w:rFonts w:ascii="Times New Roman" w:hAnsi="Times New Roman" w:cs="Times New Roman"/>
          <w:sz w:val="24"/>
          <w:szCs w:val="24"/>
        </w:rPr>
        <w:t>Ридженс</w:t>
      </w:r>
      <w:proofErr w:type="spellEnd"/>
      <w:r w:rsidRPr="00C23BA5">
        <w:rPr>
          <w:rFonts w:ascii="Times New Roman" w:hAnsi="Times New Roman" w:cs="Times New Roman"/>
          <w:sz w:val="24"/>
          <w:szCs w:val="24"/>
        </w:rPr>
        <w:t xml:space="preserve"> парке. </w:t>
      </w:r>
    </w:p>
    <w:p w14:paraId="68287804" w14:textId="7A8017A2" w:rsidR="00C23BA5" w:rsidRDefault="00C23BA5" w:rsidP="00C23BA5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BA5">
        <w:rPr>
          <w:rFonts w:ascii="Times New Roman" w:hAnsi="Times New Roman" w:cs="Times New Roman"/>
          <w:sz w:val="24"/>
          <w:szCs w:val="24"/>
        </w:rPr>
        <w:t xml:space="preserve">Зимой планировать длительные прогулки по Лондону - напрасная затея: дни становятся очень короткими, а морозные ветра сбивают с ног. Лучше переждать холода в уютных пабах, а весной, когда город расцветет, отправиться на Фестиваль цветов в Королевском госпитале в Челси и конечно же посетить театр Шекспира и Театр под открытым небом в </w:t>
      </w:r>
      <w:proofErr w:type="spellStart"/>
      <w:r w:rsidRPr="00C23BA5">
        <w:rPr>
          <w:rFonts w:ascii="Times New Roman" w:hAnsi="Times New Roman" w:cs="Times New Roman"/>
          <w:sz w:val="24"/>
          <w:szCs w:val="24"/>
        </w:rPr>
        <w:t>Ридженс</w:t>
      </w:r>
      <w:proofErr w:type="spellEnd"/>
      <w:r w:rsidRPr="00C23BA5">
        <w:rPr>
          <w:rFonts w:ascii="Times New Roman" w:hAnsi="Times New Roman" w:cs="Times New Roman"/>
          <w:sz w:val="24"/>
          <w:szCs w:val="24"/>
        </w:rPr>
        <w:t xml:space="preserve"> парке.</w:t>
      </w:r>
    </w:p>
    <w:p w14:paraId="1F179505" w14:textId="29BA2885" w:rsidR="00C23BA5" w:rsidRDefault="00C23BA5" w:rsidP="00C23BA5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нужно обязательно сделать в Лондоне, чтобы почувствовать, что ты был именно в Лондоне.</w:t>
      </w:r>
    </w:p>
    <w:p w14:paraId="0D61E76B" w14:textId="77777777" w:rsidR="00C23BA5" w:rsidRPr="00C23BA5" w:rsidRDefault="00C23BA5" w:rsidP="00C23BA5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BA5">
        <w:rPr>
          <w:rFonts w:ascii="Times New Roman" w:hAnsi="Times New Roman" w:cs="Times New Roman"/>
          <w:sz w:val="24"/>
          <w:szCs w:val="24"/>
        </w:rPr>
        <w:t xml:space="preserve">Сделать несколько кругов на самом большом колесе обозрения в Европе. Разумеется, речь идет о знаменитом </w:t>
      </w:r>
      <w:proofErr w:type="spellStart"/>
      <w:r w:rsidRPr="00C23BA5">
        <w:rPr>
          <w:rFonts w:ascii="Times New Roman" w:hAnsi="Times New Roman" w:cs="Times New Roman"/>
          <w:sz w:val="24"/>
          <w:szCs w:val="24"/>
        </w:rPr>
        <w:t>London</w:t>
      </w:r>
      <w:proofErr w:type="spellEnd"/>
      <w:r w:rsidRPr="00C23B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BA5">
        <w:rPr>
          <w:rFonts w:ascii="Times New Roman" w:hAnsi="Times New Roman" w:cs="Times New Roman"/>
          <w:sz w:val="24"/>
          <w:szCs w:val="24"/>
        </w:rPr>
        <w:t>eye</w:t>
      </w:r>
      <w:proofErr w:type="spellEnd"/>
      <w:r w:rsidRPr="00C23BA5">
        <w:rPr>
          <w:rFonts w:ascii="Times New Roman" w:hAnsi="Times New Roman" w:cs="Times New Roman"/>
          <w:sz w:val="24"/>
          <w:szCs w:val="24"/>
        </w:rPr>
        <w:t>. Колесо крутится с 10:00 до 20:30, и даже если вы пропустите ужин, эмоции, от вида на город с самого пика, все компенсируют.</w:t>
      </w:r>
    </w:p>
    <w:p w14:paraId="7FF7BBB9" w14:textId="77777777" w:rsidR="00C23BA5" w:rsidRPr="00C23BA5" w:rsidRDefault="00C23BA5" w:rsidP="00C23BA5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BA5">
        <w:rPr>
          <w:rFonts w:ascii="Times New Roman" w:hAnsi="Times New Roman" w:cs="Times New Roman"/>
          <w:sz w:val="24"/>
          <w:szCs w:val="24"/>
        </w:rPr>
        <w:t xml:space="preserve">Сходить на футбольный матч. Англия - родина футбола, здесь играют знаменитые на весь мир Арсенал, Челси и Тоттенхэм, а футбольные болельщики имеют свою </w:t>
      </w:r>
      <w:r w:rsidRPr="00C23BA5">
        <w:rPr>
          <w:rFonts w:ascii="Times New Roman" w:hAnsi="Times New Roman" w:cs="Times New Roman"/>
          <w:sz w:val="24"/>
          <w:szCs w:val="24"/>
        </w:rPr>
        <w:lastRenderedPageBreak/>
        <w:t xml:space="preserve">культуру. Даже если вы не питаете особенной страсти к этому виду спорта, сходите на игру - вас ждет заряд драйва, адреналина и общего праздника. </w:t>
      </w:r>
    </w:p>
    <w:p w14:paraId="5DE9AFD3" w14:textId="77777777" w:rsidR="00C23BA5" w:rsidRPr="00C23BA5" w:rsidRDefault="00C23BA5" w:rsidP="00C23BA5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BA5">
        <w:rPr>
          <w:rFonts w:ascii="Times New Roman" w:hAnsi="Times New Roman" w:cs="Times New Roman"/>
          <w:sz w:val="24"/>
          <w:szCs w:val="24"/>
        </w:rPr>
        <w:t xml:space="preserve">Осуществить обзорную экскурсию по городу на втором этаже «даблдекера» — ярко-красного автобуса, который уже много десятилетий является символом Лондона. </w:t>
      </w:r>
    </w:p>
    <w:p w14:paraId="690B2929" w14:textId="77777777" w:rsidR="00C23BA5" w:rsidRPr="00C23BA5" w:rsidRDefault="00C23BA5" w:rsidP="00C23BA5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BA5">
        <w:rPr>
          <w:rFonts w:ascii="Times New Roman" w:hAnsi="Times New Roman" w:cs="Times New Roman"/>
          <w:sz w:val="24"/>
          <w:szCs w:val="24"/>
        </w:rPr>
        <w:t xml:space="preserve">Оказаться в фантастическом мире Гарри Поттера. Компания </w:t>
      </w:r>
      <w:proofErr w:type="spellStart"/>
      <w:r w:rsidRPr="00C23BA5">
        <w:rPr>
          <w:rFonts w:ascii="Times New Roman" w:hAnsi="Times New Roman" w:cs="Times New Roman"/>
          <w:sz w:val="24"/>
          <w:szCs w:val="24"/>
        </w:rPr>
        <w:t>Warner</w:t>
      </w:r>
      <w:proofErr w:type="spellEnd"/>
      <w:r w:rsidRPr="00C23B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BA5">
        <w:rPr>
          <w:rFonts w:ascii="Times New Roman" w:hAnsi="Times New Roman" w:cs="Times New Roman"/>
          <w:sz w:val="24"/>
          <w:szCs w:val="24"/>
        </w:rPr>
        <w:t>Bros</w:t>
      </w:r>
      <w:proofErr w:type="spellEnd"/>
      <w:r w:rsidRPr="00C23BA5">
        <w:rPr>
          <w:rFonts w:ascii="Times New Roman" w:hAnsi="Times New Roman" w:cs="Times New Roman"/>
          <w:sz w:val="24"/>
          <w:szCs w:val="24"/>
        </w:rPr>
        <w:t xml:space="preserve"> не стала разбирать съемочные павильоны, а превратила их в настоящий аттракцион: здесь можно купить волшебную палочку, выпить сливочного пива, посетить большой зал и даже применить пару заклинаний.</w:t>
      </w:r>
    </w:p>
    <w:p w14:paraId="6C36FF3B" w14:textId="77777777" w:rsidR="00C23BA5" w:rsidRPr="00C23BA5" w:rsidRDefault="00C23BA5" w:rsidP="00C23BA5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BA5">
        <w:rPr>
          <w:rFonts w:ascii="Times New Roman" w:hAnsi="Times New Roman" w:cs="Times New Roman"/>
          <w:sz w:val="24"/>
          <w:szCs w:val="24"/>
        </w:rPr>
        <w:t>Сходить в гости к Шерлоку Холмсу. Герой произведений Артура Конан Дойля, кумир миллионов, изобретатель метода дедукции и кошмарный скрипач проживает на Бейкер-стрит, 221Б. В доме-музее хранятся личные вещи Шерлока, знакомые читателям из книг: шляпа, трубка, охотничий хлыст, оборудование для химических опытов и многое другое. А еще там можно сфотографироваться с восковыми фигурами Холмса, миссис Хадсон и доктора Ватсона.</w:t>
      </w:r>
    </w:p>
    <w:p w14:paraId="14EA6582" w14:textId="1124A7E0" w:rsidR="00C23BA5" w:rsidRPr="00C23BA5" w:rsidRDefault="00C23BA5" w:rsidP="00C23BA5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BA5">
        <w:rPr>
          <w:rFonts w:ascii="Times New Roman" w:hAnsi="Times New Roman" w:cs="Times New Roman"/>
          <w:sz w:val="24"/>
          <w:szCs w:val="24"/>
        </w:rPr>
        <w:t>Встать на нулевой меридиан - тот самый, который делит Землю на восточное и западное полушарие. Через самую космополитическую столицу мира проходит Гринвичский меридиан. Он является точкой отсчета географической долготы и средним меридианом нулевого часового пояса. Говорят, что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23BA5">
        <w:rPr>
          <w:rFonts w:ascii="Times New Roman" w:hAnsi="Times New Roman" w:cs="Times New Roman"/>
          <w:sz w:val="24"/>
          <w:szCs w:val="24"/>
        </w:rPr>
        <w:t xml:space="preserve"> если загадать над линией Гринвича желание, оно исполнится. </w:t>
      </w:r>
    </w:p>
    <w:p w14:paraId="73756A3E" w14:textId="7F44F56E" w:rsidR="00C23BA5" w:rsidRDefault="00C23BA5" w:rsidP="00C23BA5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BA5">
        <w:rPr>
          <w:rFonts w:ascii="Times New Roman" w:hAnsi="Times New Roman" w:cs="Times New Roman"/>
          <w:sz w:val="24"/>
          <w:szCs w:val="24"/>
        </w:rPr>
        <w:t>Увидеть смену гвардейцев у Букингемского дворца. Британская корона - символ Англии и одна из главных достопримечательностей страны. Бравые солдаты в парадных кителях чеканят каждый шаг у ворот Дворца - с мая по июль, в 11:30. Так что, если вы в этот период оказались в Лондоне, не упустите возможности посмотреть на незабываемое зрелище. С августа по апрель график смены караула нужно смотреть на официальном сайте Дворца.</w:t>
      </w:r>
    </w:p>
    <w:p w14:paraId="21258E7E" w14:textId="79ADDEC1" w:rsidR="00C23BA5" w:rsidRDefault="00BC15D1" w:rsidP="00C23B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23BA5">
        <w:rPr>
          <w:rFonts w:ascii="Times New Roman" w:hAnsi="Times New Roman" w:cs="Times New Roman"/>
          <w:sz w:val="24"/>
          <w:szCs w:val="24"/>
        </w:rPr>
        <w:t xml:space="preserve">При подготовке данного урока от учителя требуется тщательный отбор содержания, </w:t>
      </w:r>
      <w:r>
        <w:rPr>
          <w:rFonts w:ascii="Times New Roman" w:hAnsi="Times New Roman" w:cs="Times New Roman"/>
          <w:sz w:val="24"/>
          <w:szCs w:val="24"/>
        </w:rPr>
        <w:t>ответственное,</w:t>
      </w:r>
      <w:r w:rsidR="00C23BA5">
        <w:rPr>
          <w:rFonts w:ascii="Times New Roman" w:hAnsi="Times New Roman" w:cs="Times New Roman"/>
          <w:sz w:val="24"/>
          <w:szCs w:val="24"/>
        </w:rPr>
        <w:t xml:space="preserve"> ра</w:t>
      </w:r>
      <w:r>
        <w:rPr>
          <w:rFonts w:ascii="Times New Roman" w:hAnsi="Times New Roman" w:cs="Times New Roman"/>
          <w:sz w:val="24"/>
          <w:szCs w:val="24"/>
        </w:rPr>
        <w:t>с</w:t>
      </w:r>
      <w:r w:rsidR="00C23BA5">
        <w:rPr>
          <w:rFonts w:ascii="Times New Roman" w:hAnsi="Times New Roman" w:cs="Times New Roman"/>
          <w:sz w:val="24"/>
          <w:szCs w:val="24"/>
        </w:rPr>
        <w:t>читанное на определенный временной промежуток</w:t>
      </w:r>
      <w:r>
        <w:rPr>
          <w:rFonts w:ascii="Times New Roman" w:hAnsi="Times New Roman" w:cs="Times New Roman"/>
          <w:sz w:val="24"/>
          <w:szCs w:val="24"/>
        </w:rPr>
        <w:t xml:space="preserve"> определение заданий, подбор людей для (жюри) «Координационного совета», определение критериев, по которым будут оцениваться результаты, системы поощрения учащихся. Но результат такого занятия, заинтересованность школьников в показе практических навыков общения на английском языке, нетрадиционная форма общения, возможность показать творческие способности и деловые качества – это эффективный способ соединения теории и практики в изучении английского языка.</w:t>
      </w:r>
    </w:p>
    <w:p w14:paraId="1E47964A" w14:textId="139269F2" w:rsidR="00BC15D1" w:rsidRDefault="00BC15D1" w:rsidP="00C23B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Литература:</w:t>
      </w:r>
    </w:p>
    <w:p w14:paraId="654E0592" w14:textId="77777777" w:rsidR="00BC15D1" w:rsidRPr="00BC15D1" w:rsidRDefault="00BC15D1" w:rsidP="00BC15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5D1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BC15D1">
        <w:rPr>
          <w:rFonts w:ascii="Times New Roman" w:hAnsi="Times New Roman" w:cs="Times New Roman"/>
          <w:sz w:val="24"/>
          <w:szCs w:val="24"/>
        </w:rPr>
        <w:tab/>
        <w:t xml:space="preserve">Баранова К.М., Дули Д., Копылова В.В. Английский язык. </w:t>
      </w:r>
      <w:proofErr w:type="spellStart"/>
      <w:r w:rsidRPr="00BC15D1">
        <w:rPr>
          <w:rFonts w:ascii="Times New Roman" w:hAnsi="Times New Roman" w:cs="Times New Roman"/>
          <w:sz w:val="24"/>
          <w:szCs w:val="24"/>
        </w:rPr>
        <w:t>Starlight</w:t>
      </w:r>
      <w:proofErr w:type="spellEnd"/>
      <w:r w:rsidRPr="00BC15D1">
        <w:rPr>
          <w:rFonts w:ascii="Times New Roman" w:hAnsi="Times New Roman" w:cs="Times New Roman"/>
          <w:sz w:val="24"/>
          <w:szCs w:val="24"/>
        </w:rPr>
        <w:t xml:space="preserve"> 10 класс. Учебник для углубленного обучения. Серия «Звездный английский», - М.: Просвещение, 2019.  </w:t>
      </w:r>
    </w:p>
    <w:p w14:paraId="05F869B6" w14:textId="13B65D63" w:rsidR="00BC15D1" w:rsidRPr="00BC15D1" w:rsidRDefault="00BC15D1" w:rsidP="00BC15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5D1">
        <w:rPr>
          <w:rFonts w:ascii="Times New Roman" w:hAnsi="Times New Roman" w:cs="Times New Roman"/>
          <w:sz w:val="24"/>
          <w:szCs w:val="24"/>
        </w:rPr>
        <w:t>2.</w:t>
      </w:r>
      <w:r w:rsidRPr="00BC15D1">
        <w:rPr>
          <w:rFonts w:ascii="Times New Roman" w:hAnsi="Times New Roman" w:cs="Times New Roman"/>
          <w:sz w:val="24"/>
          <w:szCs w:val="24"/>
        </w:rPr>
        <w:tab/>
        <w:t>Таранов А. Как эффективно использовать современные технологии при изучении иностранного языка. -М.: Цифровая книга, 2013.</w:t>
      </w:r>
    </w:p>
    <w:p w14:paraId="35833B29" w14:textId="50AEBF06" w:rsidR="00BC15D1" w:rsidRDefault="00BC15D1" w:rsidP="00C23B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Путеводитель по Лондону. </w:t>
      </w:r>
      <w:r w:rsidRPr="00BC15D1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Pr="00BC15D1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– Режим доступа: </w:t>
      </w:r>
      <w:hyperlink r:id="rId6" w:history="1">
        <w:r w:rsidRPr="0031001D">
          <w:rPr>
            <w:rStyle w:val="a4"/>
            <w:rFonts w:ascii="Times New Roman" w:hAnsi="Times New Roman" w:cs="Times New Roman"/>
            <w:sz w:val="24"/>
            <w:szCs w:val="24"/>
          </w:rPr>
          <w:t>https://planetofhotels.com/guide/ru/velikobritaniya/london</w:t>
        </w:r>
      </w:hyperlink>
    </w:p>
    <w:p w14:paraId="00D6CF76" w14:textId="53770BDF" w:rsidR="00BC15D1" w:rsidRDefault="00BC15D1" w:rsidP="00C23B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Методика преподавания английского языка. </w:t>
      </w:r>
      <w:r w:rsidRPr="00BC15D1">
        <w:rPr>
          <w:rFonts w:ascii="Times New Roman" w:hAnsi="Times New Roman" w:cs="Times New Roman"/>
          <w:sz w:val="24"/>
          <w:szCs w:val="24"/>
        </w:rPr>
        <w:t xml:space="preserve">[Электронный ресурс] – Режим доступа: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31001D">
          <w:rPr>
            <w:rStyle w:val="a4"/>
            <w:rFonts w:ascii="Times New Roman" w:hAnsi="Times New Roman" w:cs="Times New Roman"/>
            <w:sz w:val="24"/>
            <w:szCs w:val="24"/>
          </w:rPr>
          <w:t>https://tefl-tesol-certificate.com/blog/metodika-prepodavaniya-anglijskogo-yazyka</w:t>
        </w:r>
      </w:hyperlink>
    </w:p>
    <w:p w14:paraId="17383D2C" w14:textId="77777777" w:rsidR="00BC15D1" w:rsidRPr="00BC15D1" w:rsidRDefault="00BC15D1" w:rsidP="00C23B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AA1D74" w14:textId="77777777" w:rsidR="00C23BA5" w:rsidRPr="00ED1333" w:rsidRDefault="00C23BA5" w:rsidP="00ED1333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F39956" w14:textId="77777777" w:rsidR="00BC656C" w:rsidRDefault="00BC656C" w:rsidP="00D35E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7F14B2" w14:textId="77777777" w:rsidR="00BC656C" w:rsidRDefault="00BC656C" w:rsidP="00D35E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1F9C8" w14:textId="03C85117" w:rsidR="00BC656C" w:rsidRPr="00D35E40" w:rsidRDefault="00BC656C" w:rsidP="00D35E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3AAD8D" w14:textId="3E20BE2F" w:rsidR="00D35E40" w:rsidRDefault="00D35E40" w:rsidP="007642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2CE140" w14:textId="77777777" w:rsidR="00D35E40" w:rsidRDefault="00D35E40" w:rsidP="007642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35E40" w:rsidSect="008270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67003"/>
    <w:multiLevelType w:val="hybridMultilevel"/>
    <w:tmpl w:val="F04E9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B056D"/>
    <w:multiLevelType w:val="hybridMultilevel"/>
    <w:tmpl w:val="261C7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A3AD0"/>
    <w:multiLevelType w:val="hybridMultilevel"/>
    <w:tmpl w:val="EE9E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C7160"/>
    <w:multiLevelType w:val="hybridMultilevel"/>
    <w:tmpl w:val="537A0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502A8"/>
    <w:multiLevelType w:val="hybridMultilevel"/>
    <w:tmpl w:val="22F21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B001D"/>
    <w:multiLevelType w:val="hybridMultilevel"/>
    <w:tmpl w:val="968E6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50773"/>
    <w:multiLevelType w:val="hybridMultilevel"/>
    <w:tmpl w:val="013CA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04066"/>
    <w:multiLevelType w:val="hybridMultilevel"/>
    <w:tmpl w:val="78EC7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A6C72"/>
    <w:multiLevelType w:val="hybridMultilevel"/>
    <w:tmpl w:val="2D30F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43089C"/>
    <w:multiLevelType w:val="hybridMultilevel"/>
    <w:tmpl w:val="03C28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70614A"/>
    <w:multiLevelType w:val="hybridMultilevel"/>
    <w:tmpl w:val="2EB41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DF4729"/>
    <w:multiLevelType w:val="hybridMultilevel"/>
    <w:tmpl w:val="7E447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6"/>
  </w:num>
  <w:num w:numId="5">
    <w:abstractNumId w:val="8"/>
  </w:num>
  <w:num w:numId="6">
    <w:abstractNumId w:val="11"/>
  </w:num>
  <w:num w:numId="7">
    <w:abstractNumId w:val="10"/>
  </w:num>
  <w:num w:numId="8">
    <w:abstractNumId w:val="3"/>
  </w:num>
  <w:num w:numId="9">
    <w:abstractNumId w:val="1"/>
  </w:num>
  <w:num w:numId="10">
    <w:abstractNumId w:val="5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DD"/>
    <w:rsid w:val="00686DDD"/>
    <w:rsid w:val="007642C7"/>
    <w:rsid w:val="00827081"/>
    <w:rsid w:val="00932874"/>
    <w:rsid w:val="00A2356C"/>
    <w:rsid w:val="00B146E7"/>
    <w:rsid w:val="00B27B56"/>
    <w:rsid w:val="00B37431"/>
    <w:rsid w:val="00BC15D1"/>
    <w:rsid w:val="00BC656C"/>
    <w:rsid w:val="00C23BA5"/>
    <w:rsid w:val="00D35E40"/>
    <w:rsid w:val="00D36488"/>
    <w:rsid w:val="00E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042B8"/>
  <w15:chartTrackingRefBased/>
  <w15:docId w15:val="{C208D658-E77A-4A2E-B27E-DC1EBB75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08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146E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146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efl-tesol-certificate.com/blog/metodika-prepodavaniya-anglijskogo-yazy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netofhotels.com/guide/ru/velikobritaniya/londo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1856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2023-01-30T06:18:00Z</dcterms:created>
  <dcterms:modified xsi:type="dcterms:W3CDTF">2023-01-30T08:33:00Z</dcterms:modified>
</cp:coreProperties>
</file>