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Муниципальное образовательное автономное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учреждение дополнительного образования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«Дворец детей и юношества»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городского округа города Райчихинска Амурской области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E53AA" w:rsidRPr="00AE53AA" w:rsidRDefault="00B57FDE" w:rsidP="00AE53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57FDE">
        <w:rPr>
          <w:rFonts w:ascii="Times New Roman" w:hAnsi="Times New Roman" w:cs="Times New Roman"/>
          <w:b/>
          <w:sz w:val="28"/>
        </w:rPr>
        <w:t>МЕЛИЗМЫ В ВОКАЛЕ</w:t>
      </w:r>
    </w:p>
    <w:p w:rsid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0F49D4">
        <w:rPr>
          <w:rFonts w:ascii="Times New Roman" w:eastAsia="Calibri" w:hAnsi="Times New Roman" w:cs="Times New Roman"/>
          <w:bCs/>
          <w:sz w:val="24"/>
          <w:szCs w:val="28"/>
        </w:rPr>
        <w:t>Методическое пособие для руководител</w:t>
      </w:r>
      <w:r>
        <w:rPr>
          <w:rFonts w:ascii="Times New Roman" w:eastAsia="Calibri" w:hAnsi="Times New Roman" w:cs="Times New Roman"/>
          <w:bCs/>
          <w:sz w:val="24"/>
          <w:szCs w:val="28"/>
        </w:rPr>
        <w:t>ей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0F49D4">
        <w:rPr>
          <w:rFonts w:ascii="Times New Roman" w:eastAsia="Calibri" w:hAnsi="Times New Roman" w:cs="Times New Roman"/>
          <w:bCs/>
          <w:sz w:val="24"/>
          <w:szCs w:val="28"/>
        </w:rPr>
        <w:t xml:space="preserve">детских художественных коллективов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Выполнил</w:t>
      </w:r>
      <w:r w:rsidRPr="000F49D4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</w:p>
    <w:p w:rsidR="000F49D4" w:rsidRPr="000F49D4" w:rsidRDefault="000F49D4" w:rsidP="000F49D4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Cs/>
          <w:sz w:val="28"/>
          <w:szCs w:val="28"/>
        </w:rPr>
        <w:t>Педагог дополнительного образования</w:t>
      </w:r>
    </w:p>
    <w:p w:rsidR="000F49D4" w:rsidRPr="000F49D4" w:rsidRDefault="000F49D4" w:rsidP="000F49D4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Черепанов Дмитрий Георгиевич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Cs/>
          <w:sz w:val="28"/>
          <w:szCs w:val="28"/>
        </w:rPr>
        <w:t>Райчихинск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Cs/>
          <w:sz w:val="28"/>
          <w:szCs w:val="28"/>
        </w:rPr>
        <w:t xml:space="preserve">2022г. </w:t>
      </w:r>
    </w:p>
    <w:p w:rsidR="0050694F" w:rsidRDefault="00B57FDE" w:rsidP="0050694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57FDE">
        <w:rPr>
          <w:rFonts w:ascii="Times New Roman" w:hAnsi="Times New Roman" w:cs="Times New Roman"/>
          <w:b/>
          <w:bCs/>
          <w:sz w:val="28"/>
        </w:rPr>
        <w:lastRenderedPageBreak/>
        <w:t>Мелизмы в вокале</w:t>
      </w:r>
    </w:p>
    <w:p w:rsidR="00B57FDE" w:rsidRPr="0050694F" w:rsidRDefault="00B57FDE" w:rsidP="0050694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B57FDE" w:rsidRDefault="00B57FDE" w:rsidP="00B57FD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Pr="00B57FDE">
        <w:rPr>
          <w:rFonts w:ascii="Times New Roman" w:hAnsi="Times New Roman" w:cs="Times New Roman"/>
          <w:sz w:val="28"/>
        </w:rPr>
        <w:t xml:space="preserve">Мелизмы в вокале — это высокотехничные опевания, мелодическое украшение звука не меняющее темп песни. В отличие от традиционной (силлабической) певческой манеры, в </w:t>
      </w:r>
      <w:proofErr w:type="spellStart"/>
      <w:r w:rsidRPr="00B57FDE">
        <w:rPr>
          <w:rFonts w:ascii="Times New Roman" w:hAnsi="Times New Roman" w:cs="Times New Roman"/>
          <w:sz w:val="28"/>
        </w:rPr>
        <w:t>мелизматике</w:t>
      </w:r>
      <w:proofErr w:type="spellEnd"/>
      <w:r w:rsidRPr="00B57FDE">
        <w:rPr>
          <w:rFonts w:ascii="Times New Roman" w:hAnsi="Times New Roman" w:cs="Times New Roman"/>
          <w:sz w:val="28"/>
        </w:rPr>
        <w:t xml:space="preserve"> на каждый слог вашей песни приходится сразу несколько нот.</w:t>
      </w:r>
      <w:r w:rsidRPr="00B57FD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       </w:t>
      </w:r>
      <w:r w:rsidRPr="00B57FDE">
        <w:rPr>
          <w:rFonts w:ascii="Times New Roman" w:hAnsi="Times New Roman" w:cs="Times New Roman"/>
          <w:sz w:val="28"/>
        </w:rPr>
        <w:t xml:space="preserve">Задача мелизма – украсить мелодию, придать ей большее очарование, сделать песню более текучей, искусной и красивой. Стоит отметить, что прием мелизмов используется не только в современном </w:t>
      </w:r>
      <w:proofErr w:type="spellStart"/>
      <w:r w:rsidRPr="00B57FDE">
        <w:rPr>
          <w:rFonts w:ascii="Times New Roman" w:hAnsi="Times New Roman" w:cs="Times New Roman"/>
          <w:sz w:val="28"/>
        </w:rPr>
        <w:t>r'n'b</w:t>
      </w:r>
      <w:proofErr w:type="spellEnd"/>
      <w:r w:rsidRPr="00B57FDE">
        <w:rPr>
          <w:rFonts w:ascii="Times New Roman" w:hAnsi="Times New Roman" w:cs="Times New Roman"/>
          <w:sz w:val="28"/>
        </w:rPr>
        <w:t xml:space="preserve"> жанре, но и в классической музыке. Кроме того, мелизмы повсеместно встречаются в народном вокале (армянском, азербайджанском, арабском).</w:t>
      </w:r>
      <w:r w:rsidRPr="00B57FDE">
        <w:rPr>
          <w:rFonts w:ascii="Times New Roman" w:hAnsi="Times New Roman" w:cs="Times New Roman"/>
          <w:sz w:val="28"/>
        </w:rPr>
        <w:br/>
      </w:r>
      <w:bookmarkStart w:id="0" w:name="cutid1"/>
      <w:bookmarkEnd w:id="0"/>
      <w:r>
        <w:rPr>
          <w:rFonts w:ascii="Times New Roman" w:hAnsi="Times New Roman" w:cs="Times New Roman"/>
          <w:sz w:val="28"/>
        </w:rPr>
        <w:t xml:space="preserve">       </w:t>
      </w:r>
      <w:r w:rsidRPr="00B57FDE">
        <w:rPr>
          <w:rFonts w:ascii="Times New Roman" w:hAnsi="Times New Roman" w:cs="Times New Roman"/>
          <w:sz w:val="28"/>
        </w:rPr>
        <w:t xml:space="preserve">К мелизмам в классике относят: </w:t>
      </w:r>
    </w:p>
    <w:p w:rsidR="00B57FDE" w:rsidRDefault="00B57FDE" w:rsidP="00B57FD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форшлаги;</w:t>
      </w:r>
    </w:p>
    <w:p w:rsidR="00B57FDE" w:rsidRDefault="00B57FDE" w:rsidP="00B57FD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морденты;</w:t>
      </w:r>
    </w:p>
    <w:p w:rsidR="00B57FDE" w:rsidRDefault="00B57FDE" w:rsidP="00B57FD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B57FDE">
        <w:rPr>
          <w:rFonts w:ascii="Times New Roman" w:hAnsi="Times New Roman" w:cs="Times New Roman"/>
          <w:sz w:val="28"/>
        </w:rPr>
        <w:t xml:space="preserve">трели. </w:t>
      </w:r>
    </w:p>
    <w:p w:rsidR="00B57FDE" w:rsidRDefault="00B57FDE" w:rsidP="00B57FD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proofErr w:type="spellStart"/>
      <w:r w:rsidRPr="00B57FDE">
        <w:rPr>
          <w:rFonts w:ascii="Times New Roman" w:hAnsi="Times New Roman" w:cs="Times New Roman"/>
          <w:sz w:val="28"/>
        </w:rPr>
        <w:t>Мелизматическую</w:t>
      </w:r>
      <w:proofErr w:type="spellEnd"/>
      <w:r w:rsidRPr="00B57FDE">
        <w:rPr>
          <w:rFonts w:ascii="Times New Roman" w:hAnsi="Times New Roman" w:cs="Times New Roman"/>
          <w:sz w:val="28"/>
        </w:rPr>
        <w:t xml:space="preserve"> вокальную музыку светских жанров барокко и классико-романтического периода включают в более общее понятие колоратуры.</w:t>
      </w:r>
      <w:r w:rsidRPr="00B57FD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       </w:t>
      </w:r>
      <w:r w:rsidRPr="00B57FDE">
        <w:rPr>
          <w:rFonts w:ascii="Times New Roman" w:hAnsi="Times New Roman" w:cs="Times New Roman"/>
          <w:sz w:val="28"/>
        </w:rPr>
        <w:t>Мелизмы в классическом вокале нам проиллюстрирует известная итальянск</w:t>
      </w:r>
      <w:r>
        <w:rPr>
          <w:rFonts w:ascii="Times New Roman" w:hAnsi="Times New Roman" w:cs="Times New Roman"/>
          <w:sz w:val="28"/>
        </w:rPr>
        <w:t xml:space="preserve">ая </w:t>
      </w:r>
      <w:proofErr w:type="gramStart"/>
      <w:r>
        <w:rPr>
          <w:rFonts w:ascii="Times New Roman" w:hAnsi="Times New Roman" w:cs="Times New Roman"/>
          <w:sz w:val="28"/>
        </w:rPr>
        <w:t>оперная дива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Чечилия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Бартоли</w:t>
      </w:r>
      <w:proofErr w:type="spellEnd"/>
      <w:r>
        <w:rPr>
          <w:rFonts w:ascii="Times New Roman" w:hAnsi="Times New Roman" w:cs="Times New Roman"/>
          <w:sz w:val="28"/>
        </w:rPr>
        <w:t>:</w:t>
      </w:r>
      <w:r w:rsidRPr="00B57FDE">
        <w:rPr>
          <w:rFonts w:ascii="Times New Roman" w:hAnsi="Times New Roman" w:cs="Times New Roman"/>
          <w:sz w:val="28"/>
        </w:rPr>
        <w:br/>
      </w:r>
      <w:hyperlink r:id="rId6" w:history="1">
        <w:r w:rsidRPr="00FD62D2">
          <w:rPr>
            <w:rStyle w:val="a7"/>
            <w:rFonts w:ascii="Times New Roman" w:hAnsi="Times New Roman" w:cs="Times New Roman"/>
            <w:sz w:val="28"/>
          </w:rPr>
          <w:t>https://youtu.be/nktpT9ZXHeA</w:t>
        </w:r>
      </w:hyperlink>
    </w:p>
    <w:p w:rsidR="00B57FDE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r w:rsidRPr="00B57FDE">
        <w:rPr>
          <w:rFonts w:ascii="Times New Roman" w:hAnsi="Times New Roman" w:cs="Times New Roman"/>
          <w:sz w:val="28"/>
        </w:rPr>
        <w:br/>
      </w:r>
      <w:r w:rsidRPr="00B57FD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       </w:t>
      </w:r>
      <w:proofErr w:type="spellStart"/>
      <w:r w:rsidRPr="00B57FDE">
        <w:rPr>
          <w:rFonts w:ascii="Times New Roman" w:hAnsi="Times New Roman" w:cs="Times New Roman"/>
          <w:sz w:val="28"/>
        </w:rPr>
        <w:t>Мелизматическое</w:t>
      </w:r>
      <w:proofErr w:type="spellEnd"/>
      <w:r w:rsidRPr="00B57FDE">
        <w:rPr>
          <w:rFonts w:ascii="Times New Roman" w:hAnsi="Times New Roman" w:cs="Times New Roman"/>
          <w:sz w:val="28"/>
        </w:rPr>
        <w:t xml:space="preserve"> пение широко распространено в современной западной популярной музыке. Вокальная орнаментика раскрывается во всей красоте в стилях </w:t>
      </w:r>
      <w:proofErr w:type="spellStart"/>
      <w:r w:rsidRPr="00B57FDE">
        <w:rPr>
          <w:rFonts w:ascii="Times New Roman" w:hAnsi="Times New Roman" w:cs="Times New Roman"/>
          <w:sz w:val="28"/>
        </w:rPr>
        <w:t>соул</w:t>
      </w:r>
      <w:proofErr w:type="spellEnd"/>
      <w:r w:rsidRPr="00B57FDE">
        <w:rPr>
          <w:rFonts w:ascii="Times New Roman" w:hAnsi="Times New Roman" w:cs="Times New Roman"/>
          <w:sz w:val="28"/>
        </w:rPr>
        <w:t xml:space="preserve"> и ритм </w:t>
      </w:r>
      <w:proofErr w:type="spellStart"/>
      <w:r w:rsidRPr="00B57FDE">
        <w:rPr>
          <w:rFonts w:ascii="Times New Roman" w:hAnsi="Times New Roman" w:cs="Times New Roman"/>
          <w:sz w:val="28"/>
        </w:rPr>
        <w:t>энд</w:t>
      </w:r>
      <w:proofErr w:type="spellEnd"/>
      <w:r w:rsidRPr="00B57FDE">
        <w:rPr>
          <w:rFonts w:ascii="Times New Roman" w:hAnsi="Times New Roman" w:cs="Times New Roman"/>
          <w:sz w:val="28"/>
        </w:rPr>
        <w:t xml:space="preserve"> блюзе. </w:t>
      </w:r>
    </w:p>
    <w:p w:rsidR="00B57FDE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r w:rsidRPr="00B57FDE">
        <w:rPr>
          <w:rFonts w:ascii="Times New Roman" w:hAnsi="Times New Roman" w:cs="Times New Roman"/>
          <w:sz w:val="28"/>
        </w:rPr>
        <w:t xml:space="preserve">Терминология там несколько другая: </w:t>
      </w:r>
    </w:p>
    <w:p w:rsidR="00B57FDE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</w:t>
      </w:r>
      <w:proofErr w:type="spellStart"/>
      <w:r>
        <w:rPr>
          <w:rFonts w:ascii="Times New Roman" w:hAnsi="Times New Roman" w:cs="Times New Roman"/>
          <w:sz w:val="28"/>
        </w:rPr>
        <w:t>runs</w:t>
      </w:r>
      <w:proofErr w:type="spellEnd"/>
      <w:r>
        <w:rPr>
          <w:rFonts w:ascii="Times New Roman" w:hAnsi="Times New Roman" w:cs="Times New Roman"/>
          <w:sz w:val="28"/>
        </w:rPr>
        <w:t>» (пробежки, разбежки);</w:t>
      </w:r>
    </w:p>
    <w:p w:rsidR="00B57FDE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</w:t>
      </w:r>
      <w:proofErr w:type="spellStart"/>
      <w:r>
        <w:rPr>
          <w:rFonts w:ascii="Times New Roman" w:hAnsi="Times New Roman" w:cs="Times New Roman"/>
          <w:sz w:val="28"/>
        </w:rPr>
        <w:t>riffs</w:t>
      </w:r>
      <w:proofErr w:type="spellEnd"/>
      <w:r>
        <w:rPr>
          <w:rFonts w:ascii="Times New Roman" w:hAnsi="Times New Roman" w:cs="Times New Roman"/>
          <w:sz w:val="28"/>
        </w:rPr>
        <w:t>» (</w:t>
      </w:r>
      <w:proofErr w:type="spellStart"/>
      <w:r>
        <w:rPr>
          <w:rFonts w:ascii="Times New Roman" w:hAnsi="Times New Roman" w:cs="Times New Roman"/>
          <w:sz w:val="28"/>
        </w:rPr>
        <w:t>риффы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B57FDE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</w:t>
      </w:r>
      <w:proofErr w:type="spellStart"/>
      <w:r>
        <w:rPr>
          <w:rFonts w:ascii="Times New Roman" w:hAnsi="Times New Roman" w:cs="Times New Roman"/>
          <w:sz w:val="28"/>
        </w:rPr>
        <w:t>curls</w:t>
      </w:r>
      <w:proofErr w:type="spellEnd"/>
      <w:r>
        <w:rPr>
          <w:rFonts w:ascii="Times New Roman" w:hAnsi="Times New Roman" w:cs="Times New Roman"/>
          <w:sz w:val="28"/>
        </w:rPr>
        <w:t>» (завитки, локоны);</w:t>
      </w:r>
    </w:p>
    <w:p w:rsidR="00B57FDE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B57FDE">
        <w:rPr>
          <w:rFonts w:ascii="Times New Roman" w:hAnsi="Times New Roman" w:cs="Times New Roman"/>
          <w:sz w:val="28"/>
        </w:rPr>
        <w:t>«</w:t>
      </w:r>
      <w:proofErr w:type="spellStart"/>
      <w:r w:rsidRPr="00B57FDE">
        <w:rPr>
          <w:rFonts w:ascii="Times New Roman" w:hAnsi="Times New Roman" w:cs="Times New Roman"/>
          <w:sz w:val="28"/>
        </w:rPr>
        <w:t>loops</w:t>
      </w:r>
      <w:proofErr w:type="spellEnd"/>
      <w:r w:rsidRPr="00B57FDE">
        <w:rPr>
          <w:rFonts w:ascii="Times New Roman" w:hAnsi="Times New Roman" w:cs="Times New Roman"/>
          <w:sz w:val="28"/>
        </w:rPr>
        <w:t>» (петли, витки).</w:t>
      </w:r>
      <w:r w:rsidRPr="00B57FD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Э</w:t>
      </w:r>
      <w:r w:rsidRPr="00B57FDE">
        <w:rPr>
          <w:rFonts w:ascii="Times New Roman" w:hAnsi="Times New Roman" w:cs="Times New Roman"/>
          <w:sz w:val="28"/>
        </w:rPr>
        <w:t xml:space="preserve">ти приемы демонстрирует </w:t>
      </w:r>
      <w:r>
        <w:rPr>
          <w:rFonts w:ascii="Times New Roman" w:hAnsi="Times New Roman" w:cs="Times New Roman"/>
          <w:sz w:val="28"/>
        </w:rPr>
        <w:t xml:space="preserve">королева мелизма </w:t>
      </w:r>
      <w:proofErr w:type="spellStart"/>
      <w:r>
        <w:rPr>
          <w:rFonts w:ascii="Times New Roman" w:hAnsi="Times New Roman" w:cs="Times New Roman"/>
          <w:sz w:val="28"/>
        </w:rPr>
        <w:t>Арета</w:t>
      </w:r>
      <w:proofErr w:type="spellEnd"/>
      <w:r>
        <w:rPr>
          <w:rFonts w:ascii="Times New Roman" w:hAnsi="Times New Roman" w:cs="Times New Roman"/>
          <w:sz w:val="28"/>
        </w:rPr>
        <w:t xml:space="preserve"> Франклин.</w:t>
      </w:r>
    </w:p>
    <w:p w:rsidR="00253A61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r w:rsidRPr="00B57FD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     </w:t>
      </w:r>
      <w:r w:rsidRPr="00B57FDE">
        <w:rPr>
          <w:rFonts w:ascii="Times New Roman" w:hAnsi="Times New Roman" w:cs="Times New Roman"/>
          <w:sz w:val="28"/>
        </w:rPr>
        <w:t>Несколько слов о технике исполнения мелизмов.</w:t>
      </w:r>
      <w:r w:rsidRPr="00B57FD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     </w:t>
      </w:r>
      <w:r w:rsidRPr="00B57FDE">
        <w:rPr>
          <w:rFonts w:ascii="Times New Roman" w:hAnsi="Times New Roman" w:cs="Times New Roman"/>
          <w:sz w:val="28"/>
        </w:rPr>
        <w:t xml:space="preserve">Опевание каждой конкретной ноты звуками с более высоким и низким тоном осуществляется путем коротких и малозаметных движений горлом. Можно сказать, что мелизмы исполняются на связках, однако исполнить </w:t>
      </w:r>
      <w:proofErr w:type="gramStart"/>
      <w:r w:rsidRPr="00B57FDE">
        <w:rPr>
          <w:rFonts w:ascii="Times New Roman" w:hAnsi="Times New Roman" w:cs="Times New Roman"/>
          <w:sz w:val="28"/>
        </w:rPr>
        <w:t>из</w:t>
      </w:r>
      <w:proofErr w:type="gramEnd"/>
      <w:r w:rsidRPr="00B57FDE">
        <w:rPr>
          <w:rFonts w:ascii="Times New Roman" w:hAnsi="Times New Roman" w:cs="Times New Roman"/>
          <w:sz w:val="28"/>
        </w:rPr>
        <w:t xml:space="preserve"> невозможно, если певец при этом не владеет </w:t>
      </w:r>
      <w:proofErr w:type="spellStart"/>
      <w:r w:rsidRPr="00B57FDE">
        <w:rPr>
          <w:rFonts w:ascii="Times New Roman" w:hAnsi="Times New Roman" w:cs="Times New Roman"/>
          <w:sz w:val="28"/>
        </w:rPr>
        <w:t>диафрагматическим</w:t>
      </w:r>
      <w:proofErr w:type="spellEnd"/>
      <w:r w:rsidRPr="00B57FDE">
        <w:rPr>
          <w:rFonts w:ascii="Times New Roman" w:hAnsi="Times New Roman" w:cs="Times New Roman"/>
          <w:sz w:val="28"/>
        </w:rPr>
        <w:t xml:space="preserve"> дыханием. </w:t>
      </w:r>
      <w:r>
        <w:rPr>
          <w:rFonts w:ascii="Times New Roman" w:hAnsi="Times New Roman" w:cs="Times New Roman"/>
          <w:sz w:val="28"/>
        </w:rPr>
        <w:t xml:space="preserve">          </w:t>
      </w:r>
      <w:r w:rsidRPr="00B57FDE">
        <w:rPr>
          <w:rFonts w:ascii="Times New Roman" w:hAnsi="Times New Roman" w:cs="Times New Roman"/>
          <w:sz w:val="28"/>
        </w:rPr>
        <w:t>Это довольно сложный прием для украшения вокала, поэтому необходимо сначала поставить голос, научиться чувствовать ноты, поставить дыхательную опору, а после этого изучать технику мелизмов.</w:t>
      </w:r>
      <w:r w:rsidRPr="00B57FD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       </w:t>
      </w:r>
      <w:r w:rsidRPr="00B57FDE">
        <w:rPr>
          <w:rFonts w:ascii="Times New Roman" w:hAnsi="Times New Roman" w:cs="Times New Roman"/>
          <w:sz w:val="28"/>
        </w:rPr>
        <w:t>Звук мелизма должен как бы проскальзывать через гортань исполнителя, не задерживаясь в ней, поскольку опевания нот никак не влияют на длительность музыки. Длительность композиции остается прежне</w:t>
      </w:r>
      <w:r>
        <w:rPr>
          <w:rFonts w:ascii="Times New Roman" w:hAnsi="Times New Roman" w:cs="Times New Roman"/>
          <w:sz w:val="28"/>
        </w:rPr>
        <w:t>й, но ее исполнение усложняется:</w:t>
      </w:r>
    </w:p>
    <w:p w:rsidR="00B57FDE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  <w:hyperlink r:id="rId7" w:history="1">
        <w:r w:rsidRPr="00FD62D2">
          <w:rPr>
            <w:rStyle w:val="a7"/>
            <w:rFonts w:ascii="Times New Roman" w:hAnsi="Times New Roman" w:cs="Times New Roman"/>
            <w:sz w:val="28"/>
          </w:rPr>
          <w:t>https://youtu.be/Wdg70tbvItc</w:t>
        </w:r>
      </w:hyperlink>
    </w:p>
    <w:p w:rsidR="00B57FDE" w:rsidRPr="003A633B" w:rsidRDefault="00B57FDE" w:rsidP="00AE53AA">
      <w:pPr>
        <w:spacing w:after="0" w:line="360" w:lineRule="auto"/>
        <w:rPr>
          <w:rFonts w:ascii="Times New Roman" w:hAnsi="Times New Roman" w:cs="Times New Roman"/>
          <w:sz w:val="28"/>
        </w:rPr>
      </w:pPr>
    </w:p>
    <w:sectPr w:rsidR="00B57FDE" w:rsidRPr="003A633B" w:rsidSect="00E352F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2C5" w:rsidRDefault="001C22C5" w:rsidP="00014078">
      <w:pPr>
        <w:spacing w:after="0" w:line="240" w:lineRule="auto"/>
      </w:pPr>
      <w:r>
        <w:separator/>
      </w:r>
    </w:p>
  </w:endnote>
  <w:endnote w:type="continuationSeparator" w:id="0">
    <w:p w:rsidR="001C22C5" w:rsidRDefault="001C22C5" w:rsidP="00014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3915"/>
      <w:docPartObj>
        <w:docPartGallery w:val="Page Numbers (Bottom of Page)"/>
        <w:docPartUnique/>
      </w:docPartObj>
    </w:sdtPr>
    <w:sdtContent>
      <w:p w:rsidR="00014078" w:rsidRDefault="00411B5B">
        <w:pPr>
          <w:pStyle w:val="a5"/>
          <w:jc w:val="right"/>
        </w:pPr>
        <w:fldSimple w:instr=" PAGE   \* MERGEFORMAT ">
          <w:r w:rsidR="00B57FDE">
            <w:rPr>
              <w:noProof/>
            </w:rPr>
            <w:t>3</w:t>
          </w:r>
        </w:fldSimple>
      </w:p>
    </w:sdtContent>
  </w:sdt>
  <w:p w:rsidR="00014078" w:rsidRDefault="000140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2C5" w:rsidRDefault="001C22C5" w:rsidP="00014078">
      <w:pPr>
        <w:spacing w:after="0" w:line="240" w:lineRule="auto"/>
      </w:pPr>
      <w:r>
        <w:separator/>
      </w:r>
    </w:p>
  </w:footnote>
  <w:footnote w:type="continuationSeparator" w:id="0">
    <w:p w:rsidR="001C22C5" w:rsidRDefault="001C22C5" w:rsidP="00014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705"/>
    <w:rsid w:val="00014078"/>
    <w:rsid w:val="000644C6"/>
    <w:rsid w:val="000C38BB"/>
    <w:rsid w:val="000F49D4"/>
    <w:rsid w:val="00155849"/>
    <w:rsid w:val="001C22C5"/>
    <w:rsid w:val="00253A61"/>
    <w:rsid w:val="003A633B"/>
    <w:rsid w:val="003C040B"/>
    <w:rsid w:val="00411B5B"/>
    <w:rsid w:val="004C1342"/>
    <w:rsid w:val="004E1559"/>
    <w:rsid w:val="0050694F"/>
    <w:rsid w:val="0062534A"/>
    <w:rsid w:val="006551A9"/>
    <w:rsid w:val="0076666B"/>
    <w:rsid w:val="008B3F3A"/>
    <w:rsid w:val="00AE53AA"/>
    <w:rsid w:val="00B57FDE"/>
    <w:rsid w:val="00C23AD6"/>
    <w:rsid w:val="00CD1705"/>
    <w:rsid w:val="00E352F9"/>
    <w:rsid w:val="00EA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D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38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C38B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header"/>
    <w:basedOn w:val="a"/>
    <w:link w:val="a4"/>
    <w:uiPriority w:val="99"/>
    <w:semiHidden/>
    <w:unhideWhenUsed/>
    <w:rsid w:val="00014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4078"/>
  </w:style>
  <w:style w:type="paragraph" w:styleId="a5">
    <w:name w:val="footer"/>
    <w:basedOn w:val="a"/>
    <w:link w:val="a6"/>
    <w:uiPriority w:val="99"/>
    <w:unhideWhenUsed/>
    <w:rsid w:val="00014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4078"/>
  </w:style>
  <w:style w:type="character" w:styleId="a7">
    <w:name w:val="Hyperlink"/>
    <w:basedOn w:val="a0"/>
    <w:uiPriority w:val="99"/>
    <w:unhideWhenUsed/>
    <w:rsid w:val="005069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296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240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21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153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4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4699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4759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96234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691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Wdg70tbvIt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nktpT9ZXHe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DDU_Soft</dc:creator>
  <cp:keywords/>
  <dc:description/>
  <cp:lastModifiedBy>DDU_Soft</cp:lastModifiedBy>
  <cp:revision>10</cp:revision>
  <dcterms:created xsi:type="dcterms:W3CDTF">2022-02-21T03:31:00Z</dcterms:created>
  <dcterms:modified xsi:type="dcterms:W3CDTF">2022-05-22T13:45:00Z</dcterms:modified>
</cp:coreProperties>
</file>