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B42" w:rsidRDefault="00D80B42" w:rsidP="00D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B42" w:rsidRDefault="00D80B42" w:rsidP="00D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Киньзякаева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А.А.</w:t>
      </w:r>
    </w:p>
    <w:p w:rsidR="00D80B42" w:rsidRDefault="00D80B42" w:rsidP="00D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B42" w:rsidRDefault="00D80B42" w:rsidP="00D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МЕМКА И ДЕМКА </w:t>
      </w:r>
    </w:p>
    <w:p w:rsidR="00D80B42" w:rsidRDefault="00D80B42" w:rsidP="00D80B4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B42" w:rsidRDefault="00D80B42" w:rsidP="00D80B4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Аннотация. Статья посвящена вопросам функционирования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мемов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демотиваторов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в </w:t>
      </w: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</w:rPr>
        <w:t>интернет-пространстве</w:t>
      </w:r>
      <w:proofErr w:type="spellEnd"/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. Актуальность статьи определяется популярностью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интернет-мемов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демотиваторов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в виртуальной среде, а также их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малоизученностью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. Рассматриваются особенности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мемов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демотиваторов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их отличия друг от друга, приводятся примеры их использования в речи и в виртуальном общении. </w:t>
      </w:r>
    </w:p>
    <w:p w:rsidR="00D80B42" w:rsidRDefault="00D80B42" w:rsidP="00D80B4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Ключевые слова: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мем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демотиватор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интернет-коммуникация,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креолизованный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текст, прецедентный текст, языковая игра.</w:t>
      </w:r>
    </w:p>
    <w:p w:rsidR="00D80B42" w:rsidRDefault="00D80B42" w:rsidP="00D80B4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80B42" w:rsidRPr="009B00DE" w:rsidRDefault="00D80B42" w:rsidP="00D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Kinzyakaeva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A.A.</w:t>
      </w:r>
    </w:p>
    <w:p w:rsidR="00D80B42" w:rsidRPr="009B00DE" w:rsidRDefault="00D80B42" w:rsidP="00D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80B42" w:rsidRPr="00D62202" w:rsidRDefault="00D80B42" w:rsidP="00D80B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МЕМКА</w:t>
      </w:r>
      <w:r w:rsidRPr="00FA0F4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AND DEMKA</w:t>
      </w:r>
    </w:p>
    <w:p w:rsidR="00D80B42" w:rsidRPr="00C51584" w:rsidRDefault="00D80B42" w:rsidP="00D80B4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80B42" w:rsidRPr="00A611E0" w:rsidRDefault="00D80B42" w:rsidP="00D80B4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A611E0">
        <w:rPr>
          <w:rFonts w:ascii="Times New Roman" w:hAnsi="Times New Roman" w:cs="Times New Roman"/>
          <w:i/>
          <w:sz w:val="28"/>
          <w:szCs w:val="28"/>
          <w:lang w:val="en-US"/>
        </w:rPr>
        <w:t>Annotation.</w:t>
      </w:r>
      <w:proofErr w:type="gramEnd"/>
      <w:r w:rsidRPr="00A611E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The article is devoted to the study of the functioning of memes and </w:t>
      </w:r>
      <w:proofErr w:type="spellStart"/>
      <w:r w:rsidRPr="00A611E0">
        <w:rPr>
          <w:rFonts w:ascii="Times New Roman" w:hAnsi="Times New Roman" w:cs="Times New Roman"/>
          <w:i/>
          <w:sz w:val="28"/>
          <w:szCs w:val="28"/>
          <w:lang w:val="en-US"/>
        </w:rPr>
        <w:t>demotivators</w:t>
      </w:r>
      <w:proofErr w:type="spellEnd"/>
      <w:r w:rsidRPr="00A611E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in the Internet space. The relevance of the article is determined by the popularity of Internet memes and </w:t>
      </w:r>
      <w:proofErr w:type="spellStart"/>
      <w:r w:rsidRPr="00A611E0">
        <w:rPr>
          <w:rFonts w:ascii="Times New Roman" w:hAnsi="Times New Roman" w:cs="Times New Roman"/>
          <w:i/>
          <w:sz w:val="28"/>
          <w:szCs w:val="28"/>
          <w:lang w:val="en-US"/>
        </w:rPr>
        <w:t>demotivators</w:t>
      </w:r>
      <w:proofErr w:type="spellEnd"/>
      <w:r w:rsidRPr="00A611E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in a virtual environment, as well as their lack of knowledge. The authors consider the features of memes and </w:t>
      </w:r>
      <w:proofErr w:type="spellStart"/>
      <w:r w:rsidRPr="00A611E0">
        <w:rPr>
          <w:rFonts w:ascii="Times New Roman" w:hAnsi="Times New Roman" w:cs="Times New Roman"/>
          <w:i/>
          <w:sz w:val="28"/>
          <w:szCs w:val="28"/>
          <w:lang w:val="en-US"/>
        </w:rPr>
        <w:t>demotivators</w:t>
      </w:r>
      <w:proofErr w:type="spellEnd"/>
      <w:r w:rsidRPr="00A611E0">
        <w:rPr>
          <w:rFonts w:ascii="Times New Roman" w:hAnsi="Times New Roman" w:cs="Times New Roman"/>
          <w:i/>
          <w:sz w:val="28"/>
          <w:szCs w:val="28"/>
          <w:lang w:val="en-US"/>
        </w:rPr>
        <w:t>, their differences from each other, analyze examples of their use in speech and in virtual communication.</w:t>
      </w:r>
    </w:p>
    <w:p w:rsidR="00D80B42" w:rsidRPr="00A611E0" w:rsidRDefault="00D80B42" w:rsidP="00D80B4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A611E0">
        <w:rPr>
          <w:rFonts w:ascii="Times New Roman" w:hAnsi="Times New Roman" w:cs="Times New Roman"/>
          <w:i/>
          <w:sz w:val="28"/>
          <w:szCs w:val="28"/>
          <w:lang w:val="en-US"/>
        </w:rPr>
        <w:t xml:space="preserve">Keywords: meme, </w:t>
      </w:r>
      <w:proofErr w:type="spellStart"/>
      <w:r w:rsidRPr="00A611E0">
        <w:rPr>
          <w:rFonts w:ascii="Times New Roman" w:hAnsi="Times New Roman" w:cs="Times New Roman"/>
          <w:i/>
          <w:sz w:val="28"/>
          <w:szCs w:val="28"/>
          <w:lang w:val="en-US"/>
        </w:rPr>
        <w:t>demotivator</w:t>
      </w:r>
      <w:proofErr w:type="spellEnd"/>
      <w:r w:rsidRPr="00A611E0">
        <w:rPr>
          <w:rFonts w:ascii="Times New Roman" w:hAnsi="Times New Roman" w:cs="Times New Roman"/>
          <w:i/>
          <w:sz w:val="28"/>
          <w:szCs w:val="28"/>
          <w:lang w:val="en-US"/>
        </w:rPr>
        <w:t>, Internet communication, creolized text, language game.</w:t>
      </w:r>
    </w:p>
    <w:p w:rsidR="00D80B42" w:rsidRPr="00C51584" w:rsidRDefault="00D80B42" w:rsidP="00D80B42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val="en-US"/>
        </w:rPr>
      </w:pPr>
    </w:p>
    <w:p w:rsidR="00D80B42" w:rsidRDefault="00D80B42" w:rsidP="00D80B42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Мемы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демотиваторы</w:t>
      </w:r>
      <w:proofErr w:type="spellEnd"/>
      <w:r>
        <w:rPr>
          <w:sz w:val="28"/>
          <w:szCs w:val="28"/>
        </w:rPr>
        <w:t xml:space="preserve"> в последние десятилетия стали заметной частью </w:t>
      </w:r>
      <w:proofErr w:type="spellStart"/>
      <w:proofErr w:type="gramStart"/>
      <w:r>
        <w:rPr>
          <w:sz w:val="28"/>
          <w:szCs w:val="28"/>
        </w:rPr>
        <w:t>интернет-коммуникации</w:t>
      </w:r>
      <w:proofErr w:type="spellEnd"/>
      <w:proofErr w:type="gramEnd"/>
      <w:r>
        <w:rPr>
          <w:sz w:val="28"/>
          <w:szCs w:val="28"/>
        </w:rPr>
        <w:t xml:space="preserve"> и активно исследуются как часть системы речевых жанров современности </w:t>
      </w:r>
      <w:r w:rsidRPr="0082224F">
        <w:rPr>
          <w:sz w:val="28"/>
          <w:szCs w:val="28"/>
        </w:rPr>
        <w:t>[</w:t>
      </w:r>
      <w:r>
        <w:rPr>
          <w:sz w:val="28"/>
          <w:szCs w:val="28"/>
        </w:rPr>
        <w:t>2</w:t>
      </w:r>
      <w:r w:rsidRPr="0082224F">
        <w:rPr>
          <w:sz w:val="28"/>
          <w:szCs w:val="28"/>
        </w:rPr>
        <w:t>]</w:t>
      </w:r>
      <w:r>
        <w:rPr>
          <w:sz w:val="28"/>
          <w:szCs w:val="28"/>
        </w:rPr>
        <w:t xml:space="preserve">. Существуют различные подходы к определению </w:t>
      </w:r>
      <w:proofErr w:type="spellStart"/>
      <w:r>
        <w:rPr>
          <w:sz w:val="28"/>
          <w:szCs w:val="28"/>
        </w:rPr>
        <w:t>мема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демотиватора</w:t>
      </w:r>
      <w:proofErr w:type="spellEnd"/>
      <w:r>
        <w:rPr>
          <w:sz w:val="28"/>
          <w:szCs w:val="28"/>
        </w:rPr>
        <w:t xml:space="preserve"> и разные взгляды на их соотношение </w:t>
      </w:r>
      <w:r w:rsidRPr="007D3926">
        <w:rPr>
          <w:sz w:val="28"/>
          <w:szCs w:val="28"/>
        </w:rPr>
        <w:t>[</w:t>
      </w:r>
      <w:r>
        <w:rPr>
          <w:sz w:val="28"/>
          <w:szCs w:val="28"/>
        </w:rPr>
        <w:t>5; 6</w:t>
      </w:r>
      <w:r w:rsidRPr="007D3926">
        <w:rPr>
          <w:sz w:val="28"/>
          <w:szCs w:val="28"/>
        </w:rPr>
        <w:t>]</w:t>
      </w:r>
      <w:r>
        <w:rPr>
          <w:sz w:val="28"/>
          <w:szCs w:val="28"/>
        </w:rPr>
        <w:t xml:space="preserve">. Привлекает внимание и тот факт, что оба феномена в силу своей распространенности служат предметом рефлексии не только специалистов, но и наивных носителей языка (пользователей глобальной сети). </w:t>
      </w:r>
    </w:p>
    <w:p w:rsidR="00D80B42" w:rsidRDefault="00D80B42" w:rsidP="00D80B42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Наивному осмыслению </w:t>
      </w:r>
      <w:proofErr w:type="spellStart"/>
      <w:r>
        <w:rPr>
          <w:sz w:val="28"/>
          <w:szCs w:val="28"/>
        </w:rPr>
        <w:t>мема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демотиватора</w:t>
      </w:r>
      <w:proofErr w:type="spellEnd"/>
      <w:r>
        <w:rPr>
          <w:sz w:val="28"/>
          <w:szCs w:val="28"/>
        </w:rPr>
        <w:t xml:space="preserve"> как жанров </w:t>
      </w:r>
      <w:proofErr w:type="spellStart"/>
      <w:proofErr w:type="gramStart"/>
      <w:r>
        <w:rPr>
          <w:sz w:val="28"/>
          <w:szCs w:val="28"/>
        </w:rPr>
        <w:t>интернет-общения</w:t>
      </w:r>
      <w:proofErr w:type="spellEnd"/>
      <w:proofErr w:type="gramEnd"/>
      <w:r>
        <w:rPr>
          <w:sz w:val="28"/>
          <w:szCs w:val="28"/>
        </w:rPr>
        <w:t xml:space="preserve"> посвящена недавняя работа Ю.В. Крылова и Т.И. </w:t>
      </w:r>
      <w:proofErr w:type="spellStart"/>
      <w:r>
        <w:rPr>
          <w:sz w:val="28"/>
          <w:szCs w:val="28"/>
        </w:rPr>
        <w:t>Стексовой</w:t>
      </w:r>
      <w:proofErr w:type="spellEnd"/>
      <w:r>
        <w:rPr>
          <w:sz w:val="28"/>
          <w:szCs w:val="28"/>
        </w:rPr>
        <w:t xml:space="preserve"> </w:t>
      </w:r>
      <w:r w:rsidRPr="0078751F">
        <w:rPr>
          <w:sz w:val="28"/>
          <w:szCs w:val="28"/>
        </w:rPr>
        <w:t>[</w:t>
      </w:r>
      <w:r>
        <w:rPr>
          <w:sz w:val="28"/>
          <w:szCs w:val="28"/>
        </w:rPr>
        <w:t>5</w:t>
      </w:r>
      <w:r w:rsidRPr="0078751F">
        <w:rPr>
          <w:sz w:val="28"/>
          <w:szCs w:val="28"/>
        </w:rPr>
        <w:t>]</w:t>
      </w:r>
      <w:r>
        <w:rPr>
          <w:sz w:val="28"/>
          <w:szCs w:val="28"/>
        </w:rPr>
        <w:t xml:space="preserve"> (см. там же краткий обзор работ по теме). </w:t>
      </w:r>
      <w:proofErr w:type="gramStart"/>
      <w:r>
        <w:rPr>
          <w:sz w:val="28"/>
          <w:szCs w:val="28"/>
        </w:rPr>
        <w:t xml:space="preserve">На основании проведенного ими опроса </w:t>
      </w:r>
      <w:proofErr w:type="spellStart"/>
      <w:r>
        <w:rPr>
          <w:sz w:val="28"/>
          <w:szCs w:val="28"/>
        </w:rPr>
        <w:t>интернет-аудитории</w:t>
      </w:r>
      <w:proofErr w:type="spellEnd"/>
      <w:r>
        <w:rPr>
          <w:sz w:val="28"/>
          <w:szCs w:val="28"/>
        </w:rPr>
        <w:t xml:space="preserve"> авторы</w:t>
      </w:r>
      <w:r w:rsidRPr="00F817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приходят к выводу о том, что большинство респондентов отмечает </w:t>
      </w:r>
      <w:r w:rsidRPr="00F817B2">
        <w:rPr>
          <w:sz w:val="28"/>
          <w:szCs w:val="28"/>
        </w:rPr>
        <w:t>сходств</w:t>
      </w:r>
      <w:r>
        <w:rPr>
          <w:sz w:val="28"/>
          <w:szCs w:val="28"/>
        </w:rPr>
        <w:t>о</w:t>
      </w:r>
      <w:r w:rsidRPr="00F817B2">
        <w:rPr>
          <w:sz w:val="28"/>
          <w:szCs w:val="28"/>
        </w:rPr>
        <w:t xml:space="preserve"> </w:t>
      </w:r>
      <w:r>
        <w:rPr>
          <w:sz w:val="28"/>
          <w:szCs w:val="28"/>
        </w:rPr>
        <w:t>данных речевых жан</w:t>
      </w:r>
      <w:r w:rsidRPr="00F817B2">
        <w:rPr>
          <w:sz w:val="28"/>
          <w:szCs w:val="28"/>
        </w:rPr>
        <w:t xml:space="preserve">ров </w:t>
      </w:r>
      <w:r>
        <w:rPr>
          <w:sz w:val="28"/>
          <w:szCs w:val="28"/>
        </w:rPr>
        <w:t xml:space="preserve">по таким признакам, </w:t>
      </w:r>
      <w:r>
        <w:rPr>
          <w:sz w:val="28"/>
          <w:szCs w:val="28"/>
        </w:rPr>
        <w:lastRenderedPageBreak/>
        <w:t>как: 1) опосредованность</w:t>
      </w:r>
      <w:r w:rsidRPr="00F817B2">
        <w:rPr>
          <w:sz w:val="28"/>
          <w:szCs w:val="28"/>
        </w:rPr>
        <w:t xml:space="preserve"> коммуникации</w:t>
      </w:r>
      <w:r>
        <w:rPr>
          <w:sz w:val="28"/>
          <w:szCs w:val="28"/>
        </w:rPr>
        <w:t>; 2) вторичный характер жанра (тексты создаются на основе каких-либо иных готовых текстов);</w:t>
      </w:r>
      <w:r w:rsidRPr="00F817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3) способность к </w:t>
      </w:r>
      <w:r w:rsidRPr="00F817B2">
        <w:rPr>
          <w:sz w:val="28"/>
          <w:szCs w:val="28"/>
        </w:rPr>
        <w:t xml:space="preserve">трансформации и </w:t>
      </w:r>
      <w:r>
        <w:rPr>
          <w:sz w:val="28"/>
          <w:szCs w:val="28"/>
        </w:rPr>
        <w:t xml:space="preserve">языковой игре, причем большинство опрошенных имели личный опыт подобных преобразований </w:t>
      </w:r>
      <w:proofErr w:type="spellStart"/>
      <w:r>
        <w:rPr>
          <w:sz w:val="28"/>
          <w:szCs w:val="28"/>
        </w:rPr>
        <w:t>мемов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демотиваторов</w:t>
      </w:r>
      <w:proofErr w:type="spellEnd"/>
      <w:r>
        <w:rPr>
          <w:sz w:val="28"/>
          <w:szCs w:val="28"/>
        </w:rPr>
        <w:t>;</w:t>
      </w:r>
      <w:proofErr w:type="gramEnd"/>
      <w:r>
        <w:rPr>
          <w:sz w:val="28"/>
          <w:szCs w:val="28"/>
        </w:rPr>
        <w:t xml:space="preserve"> 4) отнесенность к непрямой коммуникации</w:t>
      </w:r>
      <w:r w:rsidRPr="00F817B2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5) </w:t>
      </w:r>
      <w:proofErr w:type="spellStart"/>
      <w:r>
        <w:rPr>
          <w:sz w:val="28"/>
          <w:szCs w:val="28"/>
        </w:rPr>
        <w:t>креолизованность</w:t>
      </w:r>
      <w:proofErr w:type="spellEnd"/>
      <w:r>
        <w:rPr>
          <w:sz w:val="28"/>
          <w:szCs w:val="28"/>
        </w:rPr>
        <w:t xml:space="preserve"> </w:t>
      </w:r>
      <w:r w:rsidRPr="00DC5270">
        <w:rPr>
          <w:sz w:val="28"/>
          <w:szCs w:val="28"/>
        </w:rPr>
        <w:t>[</w:t>
      </w:r>
      <w:r w:rsidRPr="00C62EAC">
        <w:rPr>
          <w:sz w:val="28"/>
          <w:szCs w:val="28"/>
        </w:rPr>
        <w:t>5</w:t>
      </w:r>
      <w:r>
        <w:rPr>
          <w:sz w:val="28"/>
          <w:szCs w:val="28"/>
          <w:lang w:val="be-BY"/>
        </w:rPr>
        <w:t xml:space="preserve">, с. </w:t>
      </w:r>
      <w:r>
        <w:rPr>
          <w:sz w:val="28"/>
          <w:szCs w:val="28"/>
        </w:rPr>
        <w:t>59</w:t>
      </w:r>
      <w:r w:rsidRPr="00DC5270">
        <w:rPr>
          <w:sz w:val="28"/>
          <w:szCs w:val="28"/>
        </w:rPr>
        <w:t>]</w:t>
      </w:r>
      <w:r w:rsidRPr="00F817B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80B42" w:rsidRDefault="00D80B42" w:rsidP="00D80B42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Выявленные различия между </w:t>
      </w:r>
      <w:proofErr w:type="spellStart"/>
      <w:r>
        <w:rPr>
          <w:sz w:val="28"/>
          <w:szCs w:val="28"/>
        </w:rPr>
        <w:t>мемом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демотиватором</w:t>
      </w:r>
      <w:proofErr w:type="spellEnd"/>
      <w:r>
        <w:rPr>
          <w:sz w:val="28"/>
          <w:szCs w:val="28"/>
        </w:rPr>
        <w:t xml:space="preserve"> определяются пользователями интернета на основе следующих признаков: 1) </w:t>
      </w:r>
      <w:r w:rsidRPr="00DD0E83">
        <w:rPr>
          <w:sz w:val="28"/>
          <w:szCs w:val="28"/>
        </w:rPr>
        <w:t>мест</w:t>
      </w:r>
      <w:r>
        <w:rPr>
          <w:sz w:val="28"/>
          <w:szCs w:val="28"/>
        </w:rPr>
        <w:t>о</w:t>
      </w:r>
      <w:r w:rsidRPr="00DD0E83">
        <w:rPr>
          <w:sz w:val="28"/>
          <w:szCs w:val="28"/>
        </w:rPr>
        <w:t xml:space="preserve"> функционирования – </w:t>
      </w: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</w:rPr>
        <w:t>демотива</w:t>
      </w:r>
      <w:r w:rsidRPr="00DD0E83">
        <w:rPr>
          <w:sz w:val="28"/>
          <w:szCs w:val="28"/>
        </w:rPr>
        <w:t>тор</w:t>
      </w:r>
      <w:r>
        <w:rPr>
          <w:sz w:val="28"/>
          <w:szCs w:val="28"/>
        </w:rPr>
        <w:t>ов</w:t>
      </w:r>
      <w:proofErr w:type="spellEnd"/>
      <w:r w:rsidRPr="00DD0E83">
        <w:rPr>
          <w:sz w:val="28"/>
          <w:szCs w:val="28"/>
        </w:rPr>
        <w:t xml:space="preserve"> </w:t>
      </w:r>
      <w:r>
        <w:rPr>
          <w:sz w:val="28"/>
          <w:szCs w:val="28"/>
        </w:rPr>
        <w:t>оно ограничено</w:t>
      </w:r>
      <w:r w:rsidRPr="00DD0E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лишь </w:t>
      </w:r>
      <w:r w:rsidRPr="00DD0E83">
        <w:rPr>
          <w:sz w:val="28"/>
          <w:szCs w:val="28"/>
        </w:rPr>
        <w:t>предела</w:t>
      </w:r>
      <w:r>
        <w:rPr>
          <w:sz w:val="28"/>
          <w:szCs w:val="28"/>
        </w:rPr>
        <w:t xml:space="preserve">ми виртуальной </w:t>
      </w:r>
      <w:r w:rsidRPr="00DD0E83">
        <w:rPr>
          <w:sz w:val="28"/>
          <w:szCs w:val="28"/>
        </w:rPr>
        <w:t>коммуникации</w:t>
      </w:r>
      <w:r>
        <w:rPr>
          <w:sz w:val="28"/>
          <w:szCs w:val="28"/>
        </w:rPr>
        <w:t>,</w:t>
      </w:r>
      <w:r w:rsidRPr="00DD0E83">
        <w:rPr>
          <w:sz w:val="28"/>
          <w:szCs w:val="28"/>
        </w:rPr>
        <w:t xml:space="preserve"> </w:t>
      </w:r>
      <w:proofErr w:type="spellStart"/>
      <w:r w:rsidRPr="00DD0E83">
        <w:rPr>
          <w:sz w:val="28"/>
          <w:szCs w:val="28"/>
        </w:rPr>
        <w:t>мемы</w:t>
      </w:r>
      <w:proofErr w:type="spellEnd"/>
      <w:r w:rsidRPr="00DD0E83">
        <w:rPr>
          <w:sz w:val="28"/>
          <w:szCs w:val="28"/>
        </w:rPr>
        <w:t xml:space="preserve"> </w:t>
      </w:r>
      <w:r>
        <w:rPr>
          <w:sz w:val="28"/>
          <w:szCs w:val="28"/>
        </w:rPr>
        <w:t>же «</w:t>
      </w:r>
      <w:r w:rsidRPr="00DD0E83">
        <w:rPr>
          <w:sz w:val="28"/>
          <w:szCs w:val="28"/>
        </w:rPr>
        <w:t>используются и в</w:t>
      </w:r>
      <w:r>
        <w:rPr>
          <w:sz w:val="28"/>
          <w:szCs w:val="28"/>
        </w:rPr>
        <w:t xml:space="preserve"> раз</w:t>
      </w:r>
      <w:r w:rsidRPr="00DD0E83">
        <w:rPr>
          <w:sz w:val="28"/>
          <w:szCs w:val="28"/>
        </w:rPr>
        <w:t xml:space="preserve">говорной </w:t>
      </w:r>
      <w:r>
        <w:rPr>
          <w:sz w:val="28"/>
          <w:szCs w:val="28"/>
        </w:rPr>
        <w:t>речи или встречаются в письмен</w:t>
      </w:r>
      <w:r w:rsidRPr="00DD0E83">
        <w:rPr>
          <w:sz w:val="28"/>
          <w:szCs w:val="28"/>
        </w:rPr>
        <w:t xml:space="preserve">ных текстах, например, фразы президента «мочить в сортире» или Д. Медведева «денег нет, но вы держитесь» получили распространение в речи россиян и стали </w:t>
      </w:r>
      <w:proofErr w:type="spellStart"/>
      <w:r w:rsidRPr="00DD0E83">
        <w:rPr>
          <w:sz w:val="28"/>
          <w:szCs w:val="28"/>
        </w:rPr>
        <w:t>мемами</w:t>
      </w:r>
      <w:proofErr w:type="spellEnd"/>
      <w:r>
        <w:rPr>
          <w:sz w:val="28"/>
          <w:szCs w:val="28"/>
        </w:rPr>
        <w:t>»;</w:t>
      </w:r>
      <w:proofErr w:type="gramEnd"/>
      <w:r>
        <w:rPr>
          <w:sz w:val="28"/>
          <w:szCs w:val="28"/>
        </w:rPr>
        <w:t xml:space="preserve"> 2) «</w:t>
      </w:r>
      <w:r w:rsidRPr="00DD0E83">
        <w:rPr>
          <w:sz w:val="28"/>
          <w:szCs w:val="28"/>
        </w:rPr>
        <w:t>соотношени</w:t>
      </w:r>
      <w:r>
        <w:rPr>
          <w:sz w:val="28"/>
          <w:szCs w:val="28"/>
        </w:rPr>
        <w:t>е</w:t>
      </w:r>
      <w:r w:rsidRPr="00DD0E83">
        <w:rPr>
          <w:sz w:val="28"/>
          <w:szCs w:val="28"/>
        </w:rPr>
        <w:t xml:space="preserve"> с внеязыковой ситуацией</w:t>
      </w:r>
      <w:r>
        <w:rPr>
          <w:sz w:val="28"/>
          <w:szCs w:val="28"/>
        </w:rPr>
        <w:t>»</w:t>
      </w:r>
      <w:r w:rsidRPr="00DD0E83">
        <w:rPr>
          <w:sz w:val="28"/>
          <w:szCs w:val="28"/>
        </w:rPr>
        <w:t xml:space="preserve">: </w:t>
      </w:r>
      <w:proofErr w:type="spellStart"/>
      <w:r w:rsidRPr="00DD0E83">
        <w:rPr>
          <w:sz w:val="28"/>
          <w:szCs w:val="28"/>
        </w:rPr>
        <w:t>демотиватор</w:t>
      </w:r>
      <w:proofErr w:type="spellEnd"/>
      <w:r w:rsidRPr="00DD0E83">
        <w:rPr>
          <w:sz w:val="28"/>
          <w:szCs w:val="28"/>
        </w:rPr>
        <w:t xml:space="preserve"> менее </w:t>
      </w:r>
      <w:proofErr w:type="spellStart"/>
      <w:r>
        <w:rPr>
          <w:sz w:val="28"/>
          <w:szCs w:val="28"/>
        </w:rPr>
        <w:t>контекстуально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обусловлен</w:t>
      </w:r>
      <w:proofErr w:type="gramEnd"/>
      <w:r w:rsidRPr="00DD0E83">
        <w:rPr>
          <w:sz w:val="28"/>
          <w:szCs w:val="28"/>
        </w:rPr>
        <w:t xml:space="preserve">, </w:t>
      </w:r>
      <w:proofErr w:type="spellStart"/>
      <w:r w:rsidRPr="00DD0E83">
        <w:rPr>
          <w:sz w:val="28"/>
          <w:szCs w:val="28"/>
        </w:rPr>
        <w:t>мем</w:t>
      </w:r>
      <w:proofErr w:type="spellEnd"/>
      <w:r w:rsidRPr="00DD0E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большей мере является реактивным жанром </w:t>
      </w:r>
      <w:r w:rsidRPr="00A07DAC">
        <w:rPr>
          <w:sz w:val="28"/>
          <w:szCs w:val="28"/>
        </w:rPr>
        <w:t>[</w:t>
      </w:r>
      <w:r>
        <w:rPr>
          <w:sz w:val="28"/>
          <w:szCs w:val="28"/>
          <w:lang w:val="be-BY"/>
        </w:rPr>
        <w:t xml:space="preserve">5, с. </w:t>
      </w:r>
      <w:r>
        <w:rPr>
          <w:sz w:val="28"/>
          <w:szCs w:val="28"/>
        </w:rPr>
        <w:t>60</w:t>
      </w:r>
      <w:r w:rsidRPr="00A07DAC">
        <w:rPr>
          <w:sz w:val="28"/>
          <w:szCs w:val="28"/>
        </w:rPr>
        <w:t>]</w:t>
      </w:r>
      <w:r>
        <w:rPr>
          <w:sz w:val="28"/>
          <w:szCs w:val="28"/>
        </w:rPr>
        <w:t xml:space="preserve">. </w:t>
      </w:r>
    </w:p>
    <w:p w:rsidR="00D80B42" w:rsidRPr="001D5CF5" w:rsidRDefault="00D80B42" w:rsidP="00D80B42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Отмеченные отличия вытекают уже из определений </w:t>
      </w:r>
      <w:proofErr w:type="spellStart"/>
      <w:r>
        <w:rPr>
          <w:sz w:val="28"/>
          <w:szCs w:val="28"/>
        </w:rPr>
        <w:t>мема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демотиватора</w:t>
      </w:r>
      <w:proofErr w:type="spellEnd"/>
      <w:r>
        <w:rPr>
          <w:sz w:val="28"/>
          <w:szCs w:val="28"/>
        </w:rPr>
        <w:t>, которые автор статьи приводит со ссылкой на «</w:t>
      </w:r>
      <w:proofErr w:type="spellStart"/>
      <w:r>
        <w:rPr>
          <w:sz w:val="28"/>
          <w:szCs w:val="28"/>
        </w:rPr>
        <w:t>Википедию</w:t>
      </w:r>
      <w:proofErr w:type="spellEnd"/>
      <w:r>
        <w:rPr>
          <w:sz w:val="28"/>
          <w:szCs w:val="28"/>
        </w:rPr>
        <w:t xml:space="preserve">»: в качестве </w:t>
      </w:r>
      <w:proofErr w:type="spellStart"/>
      <w:r>
        <w:rPr>
          <w:sz w:val="28"/>
          <w:szCs w:val="28"/>
        </w:rPr>
        <w:t>гиперсемы</w:t>
      </w:r>
      <w:proofErr w:type="spellEnd"/>
      <w:r>
        <w:rPr>
          <w:sz w:val="28"/>
          <w:szCs w:val="28"/>
        </w:rPr>
        <w:t xml:space="preserve"> в структуре значения лексемы </w:t>
      </w:r>
      <w:proofErr w:type="spellStart"/>
      <w:r w:rsidRPr="001C75FC">
        <w:rPr>
          <w:i/>
          <w:sz w:val="28"/>
          <w:szCs w:val="28"/>
        </w:rPr>
        <w:t>мем</w:t>
      </w:r>
      <w:proofErr w:type="spellEnd"/>
      <w:r>
        <w:rPr>
          <w:sz w:val="28"/>
          <w:szCs w:val="28"/>
        </w:rPr>
        <w:t xml:space="preserve"> выступает «</w:t>
      </w:r>
      <w:proofErr w:type="spellStart"/>
      <w:r>
        <w:rPr>
          <w:sz w:val="28"/>
          <w:szCs w:val="28"/>
        </w:rPr>
        <w:t>медиаобъект</w:t>
      </w:r>
      <w:proofErr w:type="spellEnd"/>
      <w:r>
        <w:rPr>
          <w:sz w:val="28"/>
          <w:szCs w:val="28"/>
        </w:rPr>
        <w:t xml:space="preserve">», по отношению к </w:t>
      </w:r>
      <w:proofErr w:type="spellStart"/>
      <w:r w:rsidRPr="00D24BA9">
        <w:rPr>
          <w:i/>
          <w:sz w:val="28"/>
          <w:szCs w:val="28"/>
        </w:rPr>
        <w:t>демотиватору</w:t>
      </w:r>
      <w:proofErr w:type="spellEnd"/>
      <w:r>
        <w:rPr>
          <w:sz w:val="28"/>
          <w:szCs w:val="28"/>
        </w:rPr>
        <w:t xml:space="preserve"> родовой семой является «настенный плакат» </w:t>
      </w:r>
      <w:r w:rsidRPr="001D5CF5">
        <w:rPr>
          <w:sz w:val="28"/>
          <w:szCs w:val="28"/>
        </w:rPr>
        <w:t>[</w:t>
      </w:r>
      <w:r>
        <w:rPr>
          <w:sz w:val="28"/>
          <w:szCs w:val="28"/>
          <w:lang w:val="be-BY"/>
        </w:rPr>
        <w:t xml:space="preserve">5, с. </w:t>
      </w:r>
      <w:r>
        <w:rPr>
          <w:sz w:val="28"/>
          <w:szCs w:val="28"/>
        </w:rPr>
        <w:t>55</w:t>
      </w:r>
      <w:r w:rsidRPr="001D5CF5">
        <w:rPr>
          <w:sz w:val="28"/>
          <w:szCs w:val="28"/>
        </w:rPr>
        <w:t>]</w:t>
      </w:r>
      <w:r>
        <w:rPr>
          <w:sz w:val="28"/>
          <w:szCs w:val="28"/>
        </w:rPr>
        <w:t xml:space="preserve">. </w:t>
      </w:r>
      <w:proofErr w:type="spellStart"/>
      <w:r w:rsidRPr="00781E6F">
        <w:rPr>
          <w:sz w:val="28"/>
          <w:szCs w:val="28"/>
        </w:rPr>
        <w:t>Мемами</w:t>
      </w:r>
      <w:proofErr w:type="spellEnd"/>
      <w:r w:rsidRPr="00781E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таком понимании </w:t>
      </w:r>
      <w:r w:rsidRPr="00781E6F">
        <w:rPr>
          <w:sz w:val="28"/>
          <w:szCs w:val="28"/>
        </w:rPr>
        <w:t>могут называться как слова</w:t>
      </w:r>
      <w:r>
        <w:rPr>
          <w:sz w:val="28"/>
          <w:szCs w:val="28"/>
        </w:rPr>
        <w:t xml:space="preserve"> и фразы</w:t>
      </w:r>
      <w:r w:rsidRPr="00781E6F">
        <w:rPr>
          <w:sz w:val="28"/>
          <w:szCs w:val="28"/>
        </w:rPr>
        <w:t xml:space="preserve">, так и изображения. </w:t>
      </w:r>
      <w:r>
        <w:rPr>
          <w:sz w:val="28"/>
          <w:szCs w:val="28"/>
        </w:rPr>
        <w:t xml:space="preserve">Столь широкое понимание </w:t>
      </w:r>
      <w:proofErr w:type="spellStart"/>
      <w:r>
        <w:rPr>
          <w:sz w:val="28"/>
          <w:szCs w:val="28"/>
        </w:rPr>
        <w:t>мема</w:t>
      </w:r>
      <w:proofErr w:type="spellEnd"/>
      <w:r>
        <w:rPr>
          <w:sz w:val="28"/>
          <w:szCs w:val="28"/>
        </w:rPr>
        <w:t xml:space="preserve"> еще более расширяется в современной разговорной речи, что отражено во множестве примеров из «Национального корпуса русского языка» (</w:t>
      </w:r>
      <w:r w:rsidRPr="000D4D54">
        <w:rPr>
          <w:i/>
          <w:sz w:val="28"/>
          <w:szCs w:val="28"/>
        </w:rPr>
        <w:t>выделение жирным шрифтом в следующих фрагментах наше</w:t>
      </w:r>
      <w:r>
        <w:rPr>
          <w:i/>
          <w:sz w:val="28"/>
          <w:szCs w:val="28"/>
        </w:rPr>
        <w:t>, орфография и пунктуация источников сохранена</w:t>
      </w:r>
      <w:r w:rsidRPr="000D4D54">
        <w:rPr>
          <w:i/>
          <w:sz w:val="28"/>
          <w:szCs w:val="28"/>
        </w:rPr>
        <w:t xml:space="preserve"> – А.А., А.С.</w:t>
      </w:r>
      <w:r>
        <w:rPr>
          <w:sz w:val="28"/>
          <w:szCs w:val="28"/>
        </w:rPr>
        <w:t xml:space="preserve">): </w:t>
      </w:r>
    </w:p>
    <w:p w:rsidR="00D80B42" w:rsidRDefault="00D80B42" w:rsidP="00D80B4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[Анна </w:t>
      </w:r>
      <w:proofErr w:type="spellStart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>Квиринг</w:t>
      </w:r>
      <w:proofErr w:type="spellEnd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BF692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Дорогая Алекс, если Вы вне информационного потока, то это ситуация «Все знают, одна я не знаю!» </w:t>
      </w:r>
      <w:proofErr w:type="gramStart"/>
      <w:r w:rsidRPr="00BF692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(Это наш домашний семейный </w:t>
      </w:r>
      <w:proofErr w:type="spellStart"/>
      <w:r w:rsidRPr="00BF692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мем</w:t>
      </w:r>
      <w:proofErr w:type="spellEnd"/>
      <w:r w:rsidRPr="00BF692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proofErr w:type="gramEnd"/>
      <w:r w:rsidRPr="00BF692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Моей сестрице тогда было лет 6 или 7, она пришла с гуляния во дворе, плачет: «Все знают, одна я не знаю! Вы мне ничего не рассказываете! Мне во дворе рассказали!…что скоро будет война с Китаем!»</w:t>
      </w:r>
      <w:proofErr w:type="gramStart"/>
      <w:r w:rsidRPr="00BF692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)</w:t>
      </w:r>
      <w:proofErr w:type="gramEnd"/>
      <w:r w:rsidRPr="00BF692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)) </w:t>
      </w:r>
      <w:r w:rsidRPr="00BF692A">
        <w:rPr>
          <w:i/>
          <w:sz w:val="28"/>
          <w:szCs w:val="28"/>
        </w:rPr>
        <w:t>–</w:t>
      </w:r>
      <w:r w:rsidRPr="00BF692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с тех пор у нас в семье это стало любимой формулой «признания в незнании»)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»; «</w:t>
      </w:r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[Анна </w:t>
      </w:r>
      <w:proofErr w:type="spellStart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Квиринг</w:t>
      </w:r>
      <w:proofErr w:type="spellEnd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D4D5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Хм, страх «несуществующей евгеники», может быть, оттуда же, откуда страх «грядущего </w:t>
      </w:r>
      <w:proofErr w:type="spellStart"/>
      <w:r w:rsidRPr="000D4D5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дебила</w:t>
      </w:r>
      <w:proofErr w:type="spellEnd"/>
      <w:r w:rsidRPr="000D4D5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» (или «грядущего хама» </w:t>
      </w:r>
      <w:r w:rsidRPr="000D4D54">
        <w:rPr>
          <w:i/>
          <w:sz w:val="28"/>
          <w:szCs w:val="28"/>
        </w:rPr>
        <w:t>–</w:t>
      </w:r>
      <w:r w:rsidRPr="000D4D5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этот </w:t>
      </w:r>
      <w:proofErr w:type="spellStart"/>
      <w:r w:rsidRPr="000D4D5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мем</w:t>
      </w:r>
      <w:proofErr w:type="spellEnd"/>
      <w:r w:rsidRPr="000D4D5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как Вы, конечно, помните, имеет глубокие исторические корни)</w:t>
      </w:r>
      <w:r w:rsidRPr="000D4D5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[коллективный. </w:t>
      </w:r>
      <w:proofErr w:type="gramStart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Информационная </w:t>
      </w:r>
      <w:proofErr w:type="spellStart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>псевдодебильность</w:t>
      </w:r>
      <w:proofErr w:type="spellEnd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(2015-2015)]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</w:t>
      </w:r>
      <w:proofErr w:type="gramEnd"/>
    </w:p>
    <w:p w:rsidR="00D80B42" w:rsidRPr="00E624CF" w:rsidRDefault="00D80B42" w:rsidP="00D80B4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первом примере речь идет об устойчивой формуле (паремии), используемой в семейном кругу, во втором – об известной идее (концепции), выраженной в одноименной статье Д.С. Мережковского (1906 г.). Ни то, ни другое не имеет никакого отношения к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современным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медиаобъектам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Слово </w:t>
      </w:r>
      <w:proofErr w:type="spellStart"/>
      <w:r w:rsidRPr="00D24BA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мем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данных контекстах отражает современную тенденцию его расширительного использования в качестве модного слова, обозначающего целый ряд слабо связанных между собой явлений, единственное общее свойство которых – их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прецедентность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F81CB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«Поначалу фестиваль проходил в Иваново. </w:t>
      </w:r>
      <w:proofErr w:type="gramStart"/>
      <w:r w:rsidRPr="00F81CB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Несмотря на устойчивый </w:t>
      </w:r>
      <w:proofErr w:type="spellStart"/>
      <w:r w:rsidRPr="00F81CB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мем</w:t>
      </w:r>
      <w:proofErr w:type="spellEnd"/>
      <w:r w:rsidRPr="00F81CB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про «город невест», сегодня Иваново скорее город студенческий…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»</w:t>
      </w:r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Солнцева.</w:t>
      </w:r>
      <w:proofErr w:type="gramEnd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Хрупкое «зеркало» // «Огонек», 2014]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 w:rsidRPr="00F81CB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«После войны Жуков и Эйзенхауэр поддерживали дружеские отношения, что не помешало Эйзенхауэру, возглавившему тогда войска НАТО, запустить </w:t>
      </w:r>
      <w:proofErr w:type="spellStart"/>
      <w:proofErr w:type="gramStart"/>
      <w:r w:rsidRPr="00D9635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мем</w:t>
      </w:r>
      <w:proofErr w:type="spellEnd"/>
      <w:r w:rsidRPr="00F81CB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о</w:t>
      </w:r>
      <w:proofErr w:type="gramEnd"/>
      <w:r w:rsidRPr="00F81CB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советской военной угрозе…»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</w:t>
      </w:r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нашу победу! // </w:t>
      </w:r>
      <w:proofErr w:type="gramStart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>«Огонек», 2014]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 w:rsidRPr="00D9635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«А вот кто получит миллион, интересно всем.</w:t>
      </w:r>
      <w:proofErr w:type="gramEnd"/>
      <w:r w:rsidRPr="00D9635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gramStart"/>
      <w:r w:rsidRPr="00D9635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Нобелевская премия по литературе – это больше </w:t>
      </w:r>
      <w:proofErr w:type="spellStart"/>
      <w:r w:rsidRPr="00D9635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мем</w:t>
      </w:r>
      <w:proofErr w:type="spellEnd"/>
      <w:r w:rsidRPr="00D9635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, чем премия»</w:t>
      </w:r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>Мильчин</w:t>
      </w:r>
      <w:proofErr w:type="spellEnd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Марш миллиона // «Русский репортер», 2012]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 w:rsidRPr="00D9635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«Идея </w:t>
      </w:r>
      <w:proofErr w:type="spellStart"/>
      <w:r w:rsidRPr="00D9635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Докинза</w:t>
      </w:r>
      <w:proofErr w:type="spellEnd"/>
      <w:r w:rsidRPr="00D9635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сама оказалась </w:t>
      </w:r>
      <w:proofErr w:type="gramStart"/>
      <w:r w:rsidRPr="00D9635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удачным</w:t>
      </w:r>
      <w:proofErr w:type="gramEnd"/>
      <w:r w:rsidRPr="00D9635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D9635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мемом</w:t>
      </w:r>
      <w:proofErr w:type="spellEnd"/>
      <w:r w:rsidRPr="00D9635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>[А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Константинов, 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>Тарасевич</w:t>
      </w:r>
      <w:proofErr w:type="spellEnd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>. Будущее рекламы: вирусы, слежка и мимикрия // «Русский репортер», № 1 (1), 17-24 мая 2007]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 w:rsidRPr="00D9635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«Суркова обычно ругают либералы, выдумавшие </w:t>
      </w:r>
      <w:proofErr w:type="spellStart"/>
      <w:r w:rsidRPr="00D9635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мем</w:t>
      </w:r>
      <w:proofErr w:type="spellEnd"/>
      <w:r w:rsidRPr="00D9635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„</w:t>
      </w:r>
      <w:proofErr w:type="spellStart"/>
      <w:r w:rsidRPr="00D9635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сурковская</w:t>
      </w:r>
      <w:proofErr w:type="spellEnd"/>
      <w:r w:rsidRPr="00D9635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пропаганда“»</w:t>
      </w:r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Шамир. Дугин в опале // </w:t>
      </w:r>
      <w:proofErr w:type="gramStart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>Комсомольская</w:t>
      </w:r>
      <w:proofErr w:type="gramEnd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правда, 2014.06.17</w:t>
      </w:r>
      <w:r w:rsidRPr="006C5CE8">
        <w:rPr>
          <w:rFonts w:ascii="Times New Roman" w:hAnsi="Times New Roman" w:cs="Times New Roman"/>
          <w:color w:val="000000" w:themeColor="text1"/>
          <w:sz w:val="28"/>
          <w:szCs w:val="28"/>
        </w:rPr>
        <w:t>]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недавней книге «Ленин.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Пантократор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солнечных пылинок» Л.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Данилкин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пишет: </w:t>
      </w:r>
      <w:r w:rsidRPr="00DA527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«10 мая 1887 года Ленин генерирует свой первый </w:t>
      </w:r>
      <w:proofErr w:type="spellStart"/>
      <w:r w:rsidRPr="00DA527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мем</w:t>
      </w:r>
      <w:proofErr w:type="spellEnd"/>
      <w:r w:rsidRPr="00DA527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: „Мы пойдем другим путем“»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этом в некоторых подобных контекстах, где употребляется данная лексема, автор считает необходимым дать толкование ее значения: </w:t>
      </w:r>
      <w:r w:rsidRPr="006C5CE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«Из него тоже получился, как теперь принято говорить, </w:t>
      </w:r>
      <w:r w:rsidRPr="006C5CE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«</w:t>
      </w:r>
      <w:proofErr w:type="spellStart"/>
      <w:r w:rsidRPr="006C5CE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мем</w:t>
      </w:r>
      <w:proofErr w:type="spellEnd"/>
      <w:r w:rsidRPr="006C5CE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»</w:t>
      </w:r>
      <w:r w:rsidRPr="006C5CE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 То, что не забывается. </w:t>
      </w:r>
      <w:proofErr w:type="gramStart"/>
      <w:r w:rsidRPr="006C5CE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От компьютерного „в </w:t>
      </w:r>
      <w:proofErr w:type="spellStart"/>
      <w:r w:rsidRPr="006C5CE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мемориз</w:t>
      </w:r>
      <w:proofErr w:type="spellEnd"/>
      <w:r w:rsidRPr="006C5CE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“»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>[В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Уткин.</w:t>
      </w:r>
      <w:proofErr w:type="gramEnd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кому нужны эти знания и Кубок? // </w:t>
      </w:r>
      <w:proofErr w:type="gramStart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Советский спорт, 2011.07.18]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Возможно, в некоторых из приведенных здесь примеров автор употребляет лексему </w:t>
      </w:r>
      <w:proofErr w:type="spellStart"/>
      <w:r w:rsidRPr="00174BB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мем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иронии, однако налицо тенденция ее использования в прямо номинативном значении (в этом смысле само слово </w:t>
      </w:r>
      <w:proofErr w:type="spellStart"/>
      <w:r w:rsidRPr="001605F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мем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стало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мемом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</w:t>
      </w:r>
    </w:p>
    <w:p w:rsidR="00D80B42" w:rsidRPr="009E76BA" w:rsidRDefault="00D80B42" w:rsidP="00D80B42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Наряду с отмеченным выше широким пониманием </w:t>
      </w:r>
      <w:proofErr w:type="spellStart"/>
      <w:r>
        <w:rPr>
          <w:sz w:val="28"/>
          <w:szCs w:val="28"/>
        </w:rPr>
        <w:t>мема</w:t>
      </w:r>
      <w:proofErr w:type="spellEnd"/>
      <w:r>
        <w:rPr>
          <w:sz w:val="28"/>
          <w:szCs w:val="28"/>
        </w:rPr>
        <w:t xml:space="preserve"> как всякого вирусного </w:t>
      </w:r>
      <w:proofErr w:type="spellStart"/>
      <w:r>
        <w:rPr>
          <w:sz w:val="28"/>
          <w:szCs w:val="28"/>
        </w:rPr>
        <w:t>медиаобъекта</w:t>
      </w:r>
      <w:proofErr w:type="spellEnd"/>
      <w:r>
        <w:rPr>
          <w:sz w:val="28"/>
          <w:szCs w:val="28"/>
        </w:rPr>
        <w:t xml:space="preserve"> среди пользователей интернета распространено более узкое его понимание (</w:t>
      </w:r>
      <w:proofErr w:type="spellStart"/>
      <w:r>
        <w:rPr>
          <w:sz w:val="28"/>
          <w:szCs w:val="28"/>
        </w:rPr>
        <w:t>креолизованный</w:t>
      </w:r>
      <w:proofErr w:type="spellEnd"/>
      <w:r>
        <w:rPr>
          <w:sz w:val="28"/>
          <w:szCs w:val="28"/>
        </w:rPr>
        <w:t xml:space="preserve"> текст, представляющий собой сочетание картинки и текста), отраженное в сленговых номинациях типа </w:t>
      </w:r>
      <w:proofErr w:type="spellStart"/>
      <w:r w:rsidRPr="00F273D2">
        <w:rPr>
          <w:i/>
          <w:sz w:val="28"/>
          <w:szCs w:val="28"/>
        </w:rPr>
        <w:t>мемасик</w:t>
      </w:r>
      <w:proofErr w:type="spellEnd"/>
      <w:r w:rsidRPr="00F273D2">
        <w:rPr>
          <w:i/>
          <w:sz w:val="28"/>
          <w:szCs w:val="28"/>
        </w:rPr>
        <w:t xml:space="preserve">, </w:t>
      </w:r>
      <w:proofErr w:type="spellStart"/>
      <w:r w:rsidRPr="00F273D2">
        <w:rPr>
          <w:i/>
          <w:sz w:val="28"/>
          <w:szCs w:val="28"/>
        </w:rPr>
        <w:t>мемчик</w:t>
      </w:r>
      <w:proofErr w:type="spellEnd"/>
      <w:r w:rsidRPr="00F273D2">
        <w:rPr>
          <w:i/>
          <w:sz w:val="28"/>
          <w:szCs w:val="28"/>
        </w:rPr>
        <w:t xml:space="preserve">, </w:t>
      </w:r>
      <w:proofErr w:type="spellStart"/>
      <w:r w:rsidRPr="00F273D2">
        <w:rPr>
          <w:i/>
          <w:sz w:val="28"/>
          <w:szCs w:val="28"/>
        </w:rPr>
        <w:t>мемка</w:t>
      </w:r>
      <w:proofErr w:type="spellEnd"/>
      <w:r>
        <w:rPr>
          <w:i/>
          <w:sz w:val="28"/>
          <w:szCs w:val="28"/>
        </w:rPr>
        <w:t xml:space="preserve"> </w:t>
      </w:r>
      <w:r w:rsidRPr="00C94EB2">
        <w:rPr>
          <w:sz w:val="28"/>
          <w:szCs w:val="28"/>
        </w:rPr>
        <w:t>и т.п.:</w:t>
      </w:r>
      <w:r>
        <w:rPr>
          <w:sz w:val="28"/>
          <w:szCs w:val="28"/>
        </w:rPr>
        <w:t xml:space="preserve">  </w:t>
      </w:r>
      <w:r w:rsidRPr="00C94EB2">
        <w:rPr>
          <w:i/>
          <w:sz w:val="28"/>
          <w:szCs w:val="28"/>
        </w:rPr>
        <w:t>«</w:t>
      </w:r>
      <w:proofErr w:type="spellStart"/>
      <w:r w:rsidRPr="00C94EB2">
        <w:rPr>
          <w:i/>
          <w:sz w:val="28"/>
          <w:szCs w:val="28"/>
        </w:rPr>
        <w:t>Мемы</w:t>
      </w:r>
      <w:proofErr w:type="spellEnd"/>
      <w:r w:rsidRPr="00C94EB2">
        <w:rPr>
          <w:i/>
          <w:sz w:val="28"/>
          <w:szCs w:val="28"/>
        </w:rPr>
        <w:t xml:space="preserve">, </w:t>
      </w:r>
      <w:proofErr w:type="spellStart"/>
      <w:r w:rsidRPr="00C94EB2">
        <w:rPr>
          <w:i/>
          <w:sz w:val="28"/>
          <w:szCs w:val="28"/>
        </w:rPr>
        <w:t>мемесы</w:t>
      </w:r>
      <w:proofErr w:type="spellEnd"/>
      <w:r w:rsidRPr="00C94EB2">
        <w:rPr>
          <w:i/>
          <w:sz w:val="28"/>
          <w:szCs w:val="28"/>
        </w:rPr>
        <w:t xml:space="preserve">, </w:t>
      </w:r>
      <w:proofErr w:type="spellStart"/>
      <w:r w:rsidRPr="00C94EB2">
        <w:rPr>
          <w:i/>
          <w:sz w:val="28"/>
          <w:szCs w:val="28"/>
        </w:rPr>
        <w:t>мемасики</w:t>
      </w:r>
      <w:proofErr w:type="spellEnd"/>
      <w:r w:rsidRPr="00C94EB2">
        <w:rPr>
          <w:i/>
          <w:sz w:val="28"/>
          <w:szCs w:val="28"/>
        </w:rPr>
        <w:t xml:space="preserve"> и </w:t>
      </w:r>
      <w:proofErr w:type="spellStart"/>
      <w:r w:rsidRPr="00C94EB2">
        <w:rPr>
          <w:i/>
          <w:sz w:val="28"/>
          <w:szCs w:val="28"/>
        </w:rPr>
        <w:t>мемчики</w:t>
      </w:r>
      <w:proofErr w:type="spellEnd"/>
      <w:r w:rsidRPr="00C94EB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–</w:t>
      </w:r>
      <w:r w:rsidRPr="00C94EB2">
        <w:rPr>
          <w:i/>
          <w:sz w:val="28"/>
          <w:szCs w:val="28"/>
        </w:rPr>
        <w:t xml:space="preserve"> это круто. </w:t>
      </w:r>
      <w:proofErr w:type="spellStart"/>
      <w:r w:rsidRPr="00C94EB2">
        <w:rPr>
          <w:i/>
          <w:sz w:val="28"/>
          <w:szCs w:val="28"/>
        </w:rPr>
        <w:t>Хайпово</w:t>
      </w:r>
      <w:proofErr w:type="spellEnd"/>
      <w:r w:rsidRPr="00C94EB2">
        <w:rPr>
          <w:i/>
          <w:sz w:val="28"/>
          <w:szCs w:val="28"/>
        </w:rPr>
        <w:t>»</w:t>
      </w:r>
      <w:r>
        <w:rPr>
          <w:sz w:val="28"/>
          <w:szCs w:val="28"/>
        </w:rPr>
        <w:t xml:space="preserve"> (</w:t>
      </w:r>
      <w:r w:rsidRPr="00C94EB2">
        <w:rPr>
          <w:sz w:val="28"/>
          <w:szCs w:val="28"/>
        </w:rPr>
        <w:t>http://d-storytelling.sochisirius.ru/memes</w:t>
      </w:r>
      <w:r>
        <w:rPr>
          <w:sz w:val="28"/>
          <w:szCs w:val="28"/>
        </w:rPr>
        <w:t xml:space="preserve">); </w:t>
      </w:r>
      <w:r w:rsidRPr="00C94EB2">
        <w:rPr>
          <w:i/>
          <w:sz w:val="28"/>
          <w:szCs w:val="28"/>
        </w:rPr>
        <w:t>«</w:t>
      </w:r>
      <w:proofErr w:type="spellStart"/>
      <w:r w:rsidRPr="00C94EB2">
        <w:rPr>
          <w:i/>
          <w:sz w:val="28"/>
          <w:szCs w:val="28"/>
        </w:rPr>
        <w:t>Мемчики</w:t>
      </w:r>
      <w:proofErr w:type="spellEnd"/>
      <w:r w:rsidRPr="00C94EB2">
        <w:rPr>
          <w:i/>
          <w:sz w:val="28"/>
          <w:szCs w:val="28"/>
        </w:rPr>
        <w:t xml:space="preserve"> – это множество </w:t>
      </w:r>
      <w:proofErr w:type="gramStart"/>
      <w:r w:rsidRPr="00C94EB2">
        <w:rPr>
          <w:i/>
          <w:sz w:val="28"/>
          <w:szCs w:val="28"/>
        </w:rPr>
        <w:t>новых</w:t>
      </w:r>
      <w:proofErr w:type="gramEnd"/>
      <w:r w:rsidRPr="00C94EB2">
        <w:rPr>
          <w:i/>
          <w:sz w:val="28"/>
          <w:szCs w:val="28"/>
        </w:rPr>
        <w:t xml:space="preserve"> </w:t>
      </w:r>
      <w:proofErr w:type="spellStart"/>
      <w:r w:rsidRPr="00C94EB2">
        <w:rPr>
          <w:i/>
          <w:sz w:val="28"/>
          <w:szCs w:val="28"/>
        </w:rPr>
        <w:t>мемов</w:t>
      </w:r>
      <w:proofErr w:type="spellEnd"/>
      <w:r w:rsidRPr="00C94EB2">
        <w:rPr>
          <w:i/>
          <w:sz w:val="28"/>
          <w:szCs w:val="28"/>
        </w:rPr>
        <w:t xml:space="preserve"> в интернете, особенно распространенных </w:t>
      </w:r>
      <w:proofErr w:type="spellStart"/>
      <w:r w:rsidRPr="00C94EB2">
        <w:rPr>
          <w:i/>
          <w:sz w:val="28"/>
          <w:szCs w:val="28"/>
        </w:rPr>
        <w:t>ВКонтакте</w:t>
      </w:r>
      <w:proofErr w:type="spellEnd"/>
      <w:r w:rsidRPr="00C94EB2">
        <w:rPr>
          <w:i/>
          <w:sz w:val="28"/>
          <w:szCs w:val="28"/>
        </w:rPr>
        <w:t>»</w:t>
      </w:r>
      <w:r>
        <w:rPr>
          <w:color w:val="FF0000"/>
          <w:sz w:val="28"/>
          <w:szCs w:val="28"/>
          <w:shd w:val="clear" w:color="auto" w:fill="FFFFFF"/>
        </w:rPr>
        <w:t xml:space="preserve"> </w:t>
      </w:r>
      <w:r w:rsidRPr="00C94EB2">
        <w:rPr>
          <w:sz w:val="28"/>
          <w:szCs w:val="28"/>
        </w:rPr>
        <w:t>(</w:t>
      </w:r>
      <w:r w:rsidRPr="00693913">
        <w:rPr>
          <w:sz w:val="28"/>
          <w:szCs w:val="28"/>
        </w:rPr>
        <w:t>http://www.bolshoyvopros.ru/questions/310845-chto-takoe-memchiki.html</w:t>
      </w:r>
      <w:r w:rsidRPr="00C94EB2">
        <w:rPr>
          <w:sz w:val="28"/>
          <w:szCs w:val="28"/>
        </w:rPr>
        <w:t>)</w:t>
      </w:r>
      <w:r>
        <w:rPr>
          <w:sz w:val="28"/>
          <w:szCs w:val="28"/>
        </w:rPr>
        <w:t xml:space="preserve">; </w:t>
      </w:r>
      <w:r w:rsidRPr="009E76BA">
        <w:rPr>
          <w:i/>
          <w:color w:val="000000" w:themeColor="text1"/>
          <w:sz w:val="28"/>
          <w:szCs w:val="28"/>
        </w:rPr>
        <w:t>«“</w:t>
      </w:r>
      <w:proofErr w:type="spellStart"/>
      <w:r w:rsidRPr="009E76BA">
        <w:rPr>
          <w:i/>
          <w:color w:val="000000" w:themeColor="text1"/>
          <w:sz w:val="28"/>
          <w:szCs w:val="28"/>
        </w:rPr>
        <w:t>Мемасик</w:t>
      </w:r>
      <w:proofErr w:type="spellEnd"/>
      <w:r w:rsidRPr="009E76BA">
        <w:rPr>
          <w:i/>
          <w:color w:val="000000" w:themeColor="text1"/>
          <w:sz w:val="28"/>
          <w:szCs w:val="28"/>
        </w:rPr>
        <w:t xml:space="preserve"> – это шутка с картинкой“, – говорит молодежь. Для ученых </w:t>
      </w:r>
      <w:proofErr w:type="spellStart"/>
      <w:r w:rsidRPr="009E76BA">
        <w:rPr>
          <w:i/>
          <w:color w:val="000000" w:themeColor="text1"/>
          <w:sz w:val="28"/>
          <w:szCs w:val="28"/>
        </w:rPr>
        <w:t>мем</w:t>
      </w:r>
      <w:proofErr w:type="spellEnd"/>
      <w:r w:rsidRPr="009E76BA">
        <w:rPr>
          <w:i/>
          <w:color w:val="000000" w:themeColor="text1"/>
          <w:sz w:val="28"/>
          <w:szCs w:val="28"/>
        </w:rPr>
        <w:t xml:space="preserve"> – культурная информация, которая может копироваться и повторяться»</w:t>
      </w:r>
      <w:r w:rsidRPr="00C250F1">
        <w:rPr>
          <w:color w:val="000000" w:themeColor="text1"/>
          <w:sz w:val="28"/>
          <w:szCs w:val="28"/>
        </w:rPr>
        <w:t xml:space="preserve"> (</w:t>
      </w:r>
      <w:r w:rsidRPr="009E76BA">
        <w:rPr>
          <w:color w:val="000000" w:themeColor="text1"/>
          <w:sz w:val="28"/>
          <w:szCs w:val="28"/>
        </w:rPr>
        <w:t>https://vn.ru/news-chetyre-priznaka-internet-mema-vychislili-uchenye</w:t>
      </w:r>
      <w:r w:rsidRPr="00C250F1">
        <w:rPr>
          <w:color w:val="000000" w:themeColor="text1"/>
          <w:sz w:val="28"/>
          <w:szCs w:val="28"/>
        </w:rPr>
        <w:t>).</w:t>
      </w:r>
      <w:r>
        <w:rPr>
          <w:color w:val="000000" w:themeColor="text1"/>
          <w:sz w:val="28"/>
          <w:szCs w:val="28"/>
        </w:rPr>
        <w:t xml:space="preserve"> В сетевом «Словаре молодежного сленга» читаем такое определение: </w:t>
      </w:r>
      <w:r w:rsidRPr="009E76BA">
        <w:rPr>
          <w:i/>
          <w:color w:val="000000" w:themeColor="text1"/>
          <w:sz w:val="28"/>
          <w:szCs w:val="28"/>
        </w:rPr>
        <w:t>«</w:t>
      </w:r>
      <w:proofErr w:type="spellStart"/>
      <w:r w:rsidRPr="009E76BA">
        <w:rPr>
          <w:i/>
          <w:color w:val="000000" w:themeColor="text1"/>
          <w:sz w:val="28"/>
          <w:szCs w:val="28"/>
        </w:rPr>
        <w:t>Мемасик</w:t>
      </w:r>
      <w:proofErr w:type="spellEnd"/>
      <w:r w:rsidRPr="009E76BA">
        <w:rPr>
          <w:i/>
          <w:color w:val="000000" w:themeColor="text1"/>
          <w:sz w:val="28"/>
          <w:szCs w:val="28"/>
        </w:rPr>
        <w:t xml:space="preserve"> – то же самое, что </w:t>
      </w:r>
      <w:proofErr w:type="spellStart"/>
      <w:r w:rsidRPr="009E76BA">
        <w:rPr>
          <w:i/>
          <w:color w:val="000000" w:themeColor="text1"/>
          <w:sz w:val="28"/>
          <w:szCs w:val="28"/>
        </w:rPr>
        <w:t>мем</w:t>
      </w:r>
      <w:proofErr w:type="spellEnd"/>
      <w:r w:rsidRPr="009E76BA">
        <w:rPr>
          <w:i/>
          <w:color w:val="000000" w:themeColor="text1"/>
          <w:sz w:val="28"/>
          <w:szCs w:val="28"/>
        </w:rPr>
        <w:t xml:space="preserve">, </w:t>
      </w:r>
      <w:proofErr w:type="spellStart"/>
      <w:r w:rsidRPr="009E76BA">
        <w:rPr>
          <w:i/>
          <w:color w:val="000000" w:themeColor="text1"/>
          <w:sz w:val="28"/>
          <w:szCs w:val="28"/>
        </w:rPr>
        <w:t>мемас</w:t>
      </w:r>
      <w:proofErr w:type="spellEnd"/>
      <w:r w:rsidRPr="009E76BA">
        <w:rPr>
          <w:i/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(</w:t>
      </w:r>
      <w:r w:rsidRPr="009E76BA">
        <w:rPr>
          <w:sz w:val="28"/>
          <w:szCs w:val="28"/>
        </w:rPr>
        <w:t>https://teenslang.su/content/%D0%BC%D0%B5%D0%BC%D0%B0%D1%81%D0%B8%D0%BA</w:t>
      </w:r>
      <w:r w:rsidRPr="00C62EAC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 xml:space="preserve">. </w:t>
      </w:r>
    </w:p>
    <w:p w:rsidR="00D80B42" w:rsidRPr="001C37F9" w:rsidRDefault="00D80B42" w:rsidP="00D80B42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Представляет особый интерес следующее свойство </w:t>
      </w:r>
      <w:proofErr w:type="spellStart"/>
      <w:r>
        <w:rPr>
          <w:sz w:val="28"/>
          <w:szCs w:val="28"/>
          <w:shd w:val="clear" w:color="auto" w:fill="FFFFFF"/>
        </w:rPr>
        <w:t>мема</w:t>
      </w:r>
      <w:proofErr w:type="spellEnd"/>
      <w:r>
        <w:rPr>
          <w:sz w:val="28"/>
          <w:szCs w:val="28"/>
          <w:shd w:val="clear" w:color="auto" w:fill="FFFFFF"/>
        </w:rPr>
        <w:t>: появившись и распространившись в сетевой коммуникации, он (точнее, его текстовая составляющая) может стать частью устной речи. Таков один</w:t>
      </w:r>
      <w:r w:rsidRPr="00781E6F">
        <w:rPr>
          <w:sz w:val="28"/>
          <w:szCs w:val="28"/>
          <w:shd w:val="clear" w:color="auto" w:fill="FFFFFF"/>
        </w:rPr>
        <w:t xml:space="preserve"> из </w:t>
      </w:r>
      <w:r>
        <w:rPr>
          <w:sz w:val="28"/>
          <w:szCs w:val="28"/>
          <w:shd w:val="clear" w:color="auto" w:fill="FFFFFF"/>
        </w:rPr>
        <w:t xml:space="preserve">самых популярных в России </w:t>
      </w:r>
      <w:proofErr w:type="spellStart"/>
      <w:r>
        <w:rPr>
          <w:sz w:val="28"/>
          <w:szCs w:val="28"/>
          <w:shd w:val="clear" w:color="auto" w:fill="FFFFFF"/>
        </w:rPr>
        <w:t>мемов</w:t>
      </w:r>
      <w:proofErr w:type="spellEnd"/>
      <w:r>
        <w:rPr>
          <w:sz w:val="28"/>
          <w:szCs w:val="28"/>
          <w:shd w:val="clear" w:color="auto" w:fill="FFFFFF"/>
        </w:rPr>
        <w:t xml:space="preserve">, условно обозначаемый как </w:t>
      </w:r>
      <w:r w:rsidRPr="00781E6F">
        <w:rPr>
          <w:sz w:val="28"/>
          <w:szCs w:val="28"/>
          <w:shd w:val="clear" w:color="auto" w:fill="FFFFFF"/>
        </w:rPr>
        <w:t xml:space="preserve">«Карл». </w:t>
      </w:r>
      <w:r>
        <w:rPr>
          <w:sz w:val="28"/>
          <w:szCs w:val="28"/>
        </w:rPr>
        <w:t>В основе сюжета большинства из сетевых образцов «Карла» –</w:t>
      </w:r>
      <w:r w:rsidRPr="00781E6F">
        <w:rPr>
          <w:sz w:val="28"/>
          <w:szCs w:val="28"/>
        </w:rPr>
        <w:t xml:space="preserve"> поучение </w:t>
      </w:r>
      <w:r>
        <w:rPr>
          <w:sz w:val="28"/>
          <w:szCs w:val="28"/>
        </w:rPr>
        <w:t>отцом сына (</w:t>
      </w:r>
      <w:proofErr w:type="spellStart"/>
      <w:r>
        <w:rPr>
          <w:sz w:val="28"/>
          <w:szCs w:val="28"/>
        </w:rPr>
        <w:t>Рик-отец</w:t>
      </w:r>
      <w:proofErr w:type="spellEnd"/>
      <w:r>
        <w:rPr>
          <w:sz w:val="28"/>
          <w:szCs w:val="28"/>
        </w:rPr>
        <w:t xml:space="preserve"> и Карл-сын – герои сериала «Ходячие мертвецы»)</w:t>
      </w:r>
      <w:r w:rsidRPr="00781E6F">
        <w:rPr>
          <w:sz w:val="28"/>
          <w:szCs w:val="28"/>
        </w:rPr>
        <w:t xml:space="preserve">. Например: </w:t>
      </w:r>
      <w:r w:rsidRPr="00A332E6">
        <w:rPr>
          <w:i/>
          <w:sz w:val="28"/>
          <w:szCs w:val="28"/>
        </w:rPr>
        <w:t xml:space="preserve">«Папа, я хочу </w:t>
      </w:r>
      <w:proofErr w:type="spellStart"/>
      <w:r w:rsidRPr="00A332E6">
        <w:rPr>
          <w:i/>
          <w:sz w:val="28"/>
          <w:szCs w:val="28"/>
        </w:rPr>
        <w:t>айфон</w:t>
      </w:r>
      <w:proofErr w:type="spellEnd"/>
      <w:r w:rsidRPr="00A332E6">
        <w:rPr>
          <w:i/>
          <w:sz w:val="28"/>
          <w:szCs w:val="28"/>
        </w:rPr>
        <w:t>!»</w:t>
      </w:r>
      <w:r w:rsidRPr="00781E6F">
        <w:rPr>
          <w:sz w:val="28"/>
          <w:szCs w:val="28"/>
        </w:rPr>
        <w:t xml:space="preserve">. В ответ на картинке </w:t>
      </w:r>
      <w:r>
        <w:rPr>
          <w:sz w:val="28"/>
          <w:szCs w:val="28"/>
        </w:rPr>
        <w:t>сын</w:t>
      </w:r>
      <w:r w:rsidRPr="00781E6F">
        <w:rPr>
          <w:sz w:val="28"/>
          <w:szCs w:val="28"/>
        </w:rPr>
        <w:t xml:space="preserve"> отвечает: </w:t>
      </w:r>
      <w:r w:rsidRPr="00A332E6">
        <w:rPr>
          <w:i/>
          <w:sz w:val="28"/>
          <w:szCs w:val="28"/>
        </w:rPr>
        <w:t>«В твои годы я лепил куличи из песка. Куличи, Карл!»</w:t>
      </w:r>
      <w:r w:rsidRPr="00781E6F">
        <w:rPr>
          <w:sz w:val="28"/>
          <w:szCs w:val="28"/>
        </w:rPr>
        <w:t>.</w:t>
      </w:r>
      <w:r>
        <w:rPr>
          <w:sz w:val="28"/>
          <w:szCs w:val="28"/>
        </w:rPr>
        <w:t xml:space="preserve"> С</w:t>
      </w:r>
      <w:r w:rsidRPr="00781E6F">
        <w:rPr>
          <w:sz w:val="28"/>
          <w:szCs w:val="28"/>
        </w:rPr>
        <w:t>лово «Карл»</w:t>
      </w:r>
      <w:r>
        <w:rPr>
          <w:sz w:val="28"/>
          <w:szCs w:val="28"/>
        </w:rPr>
        <w:t xml:space="preserve"> (инвариантная часть диалогической реплики-реакции одного из изображенных на картинке героев)</w:t>
      </w:r>
      <w:r w:rsidRPr="00781E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устной речи на русском языке  </w:t>
      </w:r>
      <w:r w:rsidRPr="00781E6F">
        <w:rPr>
          <w:sz w:val="28"/>
          <w:szCs w:val="28"/>
        </w:rPr>
        <w:t xml:space="preserve">стало </w:t>
      </w:r>
      <w:r>
        <w:rPr>
          <w:sz w:val="28"/>
          <w:szCs w:val="28"/>
        </w:rPr>
        <w:t>маркером</w:t>
      </w:r>
      <w:r w:rsidRPr="00781E6F">
        <w:rPr>
          <w:sz w:val="28"/>
          <w:szCs w:val="28"/>
        </w:rPr>
        <w:t xml:space="preserve"> усилени</w:t>
      </w:r>
      <w:r>
        <w:rPr>
          <w:sz w:val="28"/>
          <w:szCs w:val="28"/>
        </w:rPr>
        <w:t>я</w:t>
      </w:r>
      <w:r w:rsidRPr="00781E6F">
        <w:rPr>
          <w:sz w:val="28"/>
          <w:szCs w:val="28"/>
        </w:rPr>
        <w:t xml:space="preserve"> эмоци</w:t>
      </w:r>
      <w:r>
        <w:rPr>
          <w:sz w:val="28"/>
          <w:szCs w:val="28"/>
        </w:rPr>
        <w:t>ональности высказывания</w:t>
      </w:r>
      <w:r w:rsidRPr="00781E6F">
        <w:rPr>
          <w:sz w:val="28"/>
          <w:szCs w:val="28"/>
        </w:rPr>
        <w:t>,</w:t>
      </w:r>
      <w:r>
        <w:rPr>
          <w:sz w:val="28"/>
          <w:szCs w:val="28"/>
        </w:rPr>
        <w:t xml:space="preserve"> оно употребляется говорящим чаще в неполных конструкциях с восклицательной </w:t>
      </w:r>
      <w:r>
        <w:rPr>
          <w:sz w:val="28"/>
          <w:szCs w:val="28"/>
        </w:rPr>
        <w:lastRenderedPageBreak/>
        <w:t xml:space="preserve">интонацией, где выделяется некий неожиданный факт, представленный в составе ремы высказывания. Например, </w:t>
      </w:r>
      <w:r>
        <w:rPr>
          <w:color w:val="000000"/>
          <w:sz w:val="28"/>
          <w:szCs w:val="28"/>
        </w:rPr>
        <w:t>8 декабря 2017 года в вечернем эфире гость «Радио России» Александр Сидякин использовал фразу:</w:t>
      </w:r>
      <w:r>
        <w:rPr>
          <w:rStyle w:val="a4"/>
          <w:b/>
          <w:bCs/>
          <w:color w:val="000000"/>
          <w:sz w:val="28"/>
          <w:szCs w:val="28"/>
        </w:rPr>
        <w:t xml:space="preserve"> </w:t>
      </w:r>
      <w:r w:rsidRPr="005F34BB">
        <w:rPr>
          <w:rStyle w:val="a4"/>
          <w:bCs/>
          <w:color w:val="000000"/>
          <w:sz w:val="28"/>
          <w:szCs w:val="28"/>
        </w:rPr>
        <w:t xml:space="preserve">«Собрали 80 миллиардов, а заплатили всего в двух случаях. В двух, Карл!» </w:t>
      </w:r>
      <w:r w:rsidRPr="007B13F6">
        <w:rPr>
          <w:rStyle w:val="a4"/>
          <w:bCs/>
          <w:i w:val="0"/>
          <w:color w:val="000000"/>
          <w:sz w:val="28"/>
          <w:szCs w:val="28"/>
        </w:rPr>
        <w:t>(далее последовал смех ведущих, узнавших этот прецедентный текст)</w:t>
      </w:r>
      <w:r>
        <w:rPr>
          <w:rStyle w:val="a4"/>
          <w:bCs/>
          <w:color w:val="000000"/>
          <w:sz w:val="28"/>
          <w:szCs w:val="28"/>
        </w:rPr>
        <w:t xml:space="preserve">. </w:t>
      </w:r>
      <w:r w:rsidRPr="007B13F6">
        <w:rPr>
          <w:rStyle w:val="a4"/>
          <w:bCs/>
          <w:i w:val="0"/>
          <w:color w:val="000000"/>
          <w:sz w:val="28"/>
          <w:szCs w:val="28"/>
        </w:rPr>
        <w:t xml:space="preserve">Еще примеры из </w:t>
      </w:r>
      <w:proofErr w:type="gramStart"/>
      <w:r w:rsidRPr="007B13F6">
        <w:rPr>
          <w:rStyle w:val="a4"/>
          <w:bCs/>
          <w:i w:val="0"/>
          <w:color w:val="000000"/>
          <w:sz w:val="28"/>
          <w:szCs w:val="28"/>
        </w:rPr>
        <w:t>собственной</w:t>
      </w:r>
      <w:proofErr w:type="gramEnd"/>
      <w:r w:rsidRPr="007B13F6">
        <w:rPr>
          <w:rStyle w:val="a4"/>
          <w:bCs/>
          <w:i w:val="0"/>
          <w:color w:val="000000"/>
          <w:sz w:val="28"/>
          <w:szCs w:val="28"/>
        </w:rPr>
        <w:t xml:space="preserve"> </w:t>
      </w:r>
      <w:proofErr w:type="spellStart"/>
      <w:r w:rsidRPr="007B13F6">
        <w:rPr>
          <w:rStyle w:val="a4"/>
          <w:bCs/>
          <w:i w:val="0"/>
          <w:color w:val="000000"/>
          <w:sz w:val="28"/>
          <w:szCs w:val="28"/>
        </w:rPr>
        <w:t>интернет-переписки</w:t>
      </w:r>
      <w:proofErr w:type="spellEnd"/>
      <w:r w:rsidRPr="007B13F6">
        <w:rPr>
          <w:rStyle w:val="a4"/>
          <w:bCs/>
          <w:i w:val="0"/>
          <w:color w:val="000000"/>
          <w:sz w:val="28"/>
          <w:szCs w:val="28"/>
        </w:rPr>
        <w:t>:</w:t>
      </w:r>
      <w:r>
        <w:rPr>
          <w:rStyle w:val="a4"/>
          <w:bCs/>
          <w:color w:val="000000"/>
          <w:sz w:val="28"/>
          <w:szCs w:val="28"/>
        </w:rPr>
        <w:t xml:space="preserve"> </w:t>
      </w:r>
      <w:r w:rsidRPr="007B065E">
        <w:rPr>
          <w:rStyle w:val="a4"/>
          <w:bCs/>
          <w:color w:val="000000"/>
          <w:sz w:val="28"/>
          <w:szCs w:val="28"/>
        </w:rPr>
        <w:t xml:space="preserve">«Но это </w:t>
      </w:r>
      <w:proofErr w:type="gramStart"/>
      <w:r w:rsidRPr="007B065E">
        <w:rPr>
          <w:rStyle w:val="a4"/>
          <w:bCs/>
          <w:color w:val="000000"/>
          <w:sz w:val="28"/>
          <w:szCs w:val="28"/>
        </w:rPr>
        <w:t>миллион, Карл!»; «Предлагают</w:t>
      </w:r>
      <w:proofErr w:type="gramEnd"/>
      <w:r w:rsidRPr="007B065E">
        <w:rPr>
          <w:rStyle w:val="a4"/>
          <w:bCs/>
          <w:color w:val="000000"/>
          <w:sz w:val="28"/>
          <w:szCs w:val="28"/>
        </w:rPr>
        <w:t>, Карл!»; «</w:t>
      </w:r>
      <w:r w:rsidRPr="007B065E">
        <w:rPr>
          <w:rStyle w:val="a4"/>
          <w:bCs/>
          <w:sz w:val="28"/>
          <w:szCs w:val="28"/>
        </w:rPr>
        <w:t>Во-первых, тогда снимали за съёмочный день одну минуту кино. Одну минуту, Карл!»</w:t>
      </w:r>
      <w:r>
        <w:rPr>
          <w:rStyle w:val="a4"/>
          <w:bCs/>
          <w:sz w:val="28"/>
          <w:szCs w:val="28"/>
        </w:rPr>
        <w:t>.</w:t>
      </w:r>
    </w:p>
    <w:p w:rsidR="00D80B42" w:rsidRDefault="00D80B42" w:rsidP="00D8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Демотиваторы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как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люди отправляют в процессе неформального общения: только близким друзьям и родственникам с целью повеселить собеседника </w:t>
      </w:r>
      <w:r w:rsidRPr="007B13F6">
        <w:rPr>
          <w:rFonts w:ascii="Times New Roman" w:hAnsi="Times New Roman" w:cs="Times New Roman"/>
          <w:sz w:val="28"/>
          <w:szCs w:val="28"/>
        </w:rPr>
        <w:t xml:space="preserve">(поэтому В.И. Карасик относит их к </w:t>
      </w:r>
      <w:proofErr w:type="spellStart"/>
      <w:r w:rsidRPr="007B13F6">
        <w:rPr>
          <w:rFonts w:ascii="Times New Roman" w:hAnsi="Times New Roman" w:cs="Times New Roman"/>
          <w:sz w:val="28"/>
          <w:szCs w:val="28"/>
        </w:rPr>
        <w:t>аттрактивам</w:t>
      </w:r>
      <w:proofErr w:type="spellEnd"/>
      <w:r w:rsidRPr="007B13F6">
        <w:rPr>
          <w:rFonts w:ascii="Times New Roman" w:hAnsi="Times New Roman" w:cs="Times New Roman"/>
          <w:sz w:val="28"/>
          <w:szCs w:val="28"/>
        </w:rPr>
        <w:t>, «развлекательно-шутливым посланиям» [</w:t>
      </w:r>
      <w:r w:rsidRPr="007B13F6">
        <w:rPr>
          <w:rFonts w:ascii="Times New Roman" w:hAnsi="Times New Roman" w:cs="Times New Roman"/>
          <w:sz w:val="28"/>
          <w:szCs w:val="28"/>
          <w:lang w:val="be-BY"/>
        </w:rPr>
        <w:t>3, с.</w:t>
      </w:r>
      <w:r w:rsidRPr="007B13F6">
        <w:rPr>
          <w:rFonts w:ascii="Times New Roman" w:hAnsi="Times New Roman" w:cs="Times New Roman"/>
          <w:sz w:val="28"/>
          <w:szCs w:val="28"/>
        </w:rPr>
        <w:t xml:space="preserve"> 50] и называет их «шутливыми плакатами» [</w:t>
      </w:r>
      <w:r w:rsidRPr="007B13F6">
        <w:rPr>
          <w:rFonts w:ascii="Times New Roman" w:hAnsi="Times New Roman" w:cs="Times New Roman"/>
          <w:sz w:val="28"/>
          <w:szCs w:val="28"/>
          <w:lang w:val="be-BY"/>
        </w:rPr>
        <w:t>4, с.</w:t>
      </w:r>
      <w:r w:rsidRPr="007B13F6">
        <w:rPr>
          <w:rFonts w:ascii="Times New Roman" w:hAnsi="Times New Roman" w:cs="Times New Roman"/>
          <w:sz w:val="28"/>
          <w:szCs w:val="28"/>
        </w:rPr>
        <w:t xml:space="preserve"> 230])</w:t>
      </w:r>
      <w:r>
        <w:rPr>
          <w:rFonts w:ascii="Times New Roman" w:hAnsi="Times New Roman" w:cs="Times New Roman"/>
          <w:sz w:val="28"/>
          <w:szCs w:val="28"/>
        </w:rPr>
        <w:t xml:space="preserve"> или поделиться каким-либо (нередко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остраненным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смысле В.Б. Шкловского </w:t>
      </w:r>
      <w:r w:rsidRPr="00B816B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1, с. 154</w:t>
      </w:r>
      <w:r w:rsidRPr="00B816B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  «(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квази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)ф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илософским») изречением на фоне картинки в черной рамке. В отличие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демотиваторы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остаются в виртуальной среде и не используются в устной речи, они менее привязаны к ситуации общения. Например, на картинке (с обязательным для данного жанра черным фоном) изображены бабушки, сидящие у подъезда, и надпись: </w:t>
      </w:r>
      <w:r w:rsidRPr="00785B9E">
        <w:rPr>
          <w:rFonts w:ascii="Times New Roman" w:hAnsi="Times New Roman" w:cs="Times New Roman"/>
          <w:i/>
          <w:sz w:val="28"/>
          <w:szCs w:val="28"/>
        </w:rPr>
        <w:t>«Пройди тест и узнай, кто ты»</w:t>
      </w:r>
      <w:r>
        <w:rPr>
          <w:rFonts w:ascii="Times New Roman" w:hAnsi="Times New Roman" w:cs="Times New Roman"/>
          <w:sz w:val="28"/>
          <w:szCs w:val="28"/>
        </w:rPr>
        <w:t xml:space="preserve">. Этот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креолизованный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текст становится смешным только тогда, когда текст и картинка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неотделимы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друг от друга.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Отдельное фото бабушек или текст не способен реализовать свойственной данному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демотиватору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коммуникативной цели.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Напротив, по сочетанию надписи и изображения бабушек на скамье можно понять, что подразумевается их типичная реакция на проходящих людей, чаще всего негативная. </w:t>
      </w:r>
    </w:p>
    <w:p w:rsidR="00D80B42" w:rsidRDefault="00D80B42" w:rsidP="00D80B4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be-BY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Демотиваторы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(на сленге – </w:t>
      </w:r>
      <w:proofErr w:type="spellStart"/>
      <w:r w:rsidRPr="0005161F">
        <w:rPr>
          <w:rFonts w:ascii="Times New Roman" w:hAnsi="Times New Roman" w:cs="Times New Roman"/>
          <w:i/>
          <w:sz w:val="28"/>
          <w:szCs w:val="28"/>
        </w:rPr>
        <w:t>демки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менее популярны (они, как уже отмечалось,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контекстуально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обусловлены и функционируют лишь в интернете), что подтверждает и незначительное количество текстовых примеров</w:t>
      </w:r>
      <w:r w:rsidRPr="00F833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 «Национального корпуса русского языка», содержащих лексемы </w:t>
      </w:r>
      <w:proofErr w:type="spellStart"/>
      <w:r w:rsidRPr="00F83331">
        <w:rPr>
          <w:rFonts w:ascii="Times New Roman" w:hAnsi="Times New Roman" w:cs="Times New Roman"/>
          <w:i/>
          <w:sz w:val="28"/>
          <w:szCs w:val="28"/>
        </w:rPr>
        <w:t>демотиватор</w:t>
      </w:r>
      <w:proofErr w:type="spellEnd"/>
      <w:r w:rsidRPr="00F83331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F83331">
        <w:rPr>
          <w:rFonts w:ascii="Times New Roman" w:hAnsi="Times New Roman" w:cs="Times New Roman"/>
          <w:i/>
          <w:sz w:val="28"/>
          <w:szCs w:val="28"/>
        </w:rPr>
        <w:t>демка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 </w:t>
      </w:r>
      <w:proofErr w:type="gramStart"/>
      <w:r w:rsidRPr="0005161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</w:t>
      </w:r>
      <w:r w:rsidRPr="0005161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Борька легко сумеет </w:t>
      </w:r>
      <w:proofErr w:type="spellStart"/>
      <w:r w:rsidRPr="0005161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пофиксить</w:t>
      </w:r>
      <w:proofErr w:type="spellEnd"/>
      <w:r w:rsidRPr="0005161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Pr="0005161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демки</w:t>
      </w:r>
      <w:proofErr w:type="spellEnd"/>
      <w:r w:rsidRPr="0005161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или даже запустить свой </w:t>
      </w:r>
      <w:proofErr w:type="spellStart"/>
      <w:r w:rsidRPr="0005161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стартап</w:t>
      </w:r>
      <w:proofErr w:type="spellEnd"/>
      <w:r w:rsidRPr="0005161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в Сети…»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>[А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Иванов.</w:t>
      </w:r>
      <w:proofErr w:type="gramEnd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>Комьюнити</w:t>
      </w:r>
      <w:proofErr w:type="spellEnd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(2012)]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  <w:r w:rsidRPr="00F8333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</w:t>
      </w:r>
      <w:r w:rsidRPr="00F833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…посмотреть мелкий </w:t>
      </w:r>
      <w:r w:rsidRPr="00F833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 xml:space="preserve">текст черным по белому и белым по черному, сочные цветные картинки, динамичные фильмы и </w:t>
      </w:r>
      <w:r w:rsidRPr="00F83331">
        <w:rPr>
          <w:rFonts w:ascii="Times New Roman" w:hAnsi="Times New Roman" w:cs="Times New Roman"/>
          <w:i/>
          <w:color w:val="000000" w:themeColor="text1"/>
          <w:sz w:val="28"/>
          <w:szCs w:val="28"/>
          <w:lang w:val="be-BY"/>
        </w:rPr>
        <w:t>”</w:t>
      </w:r>
      <w:proofErr w:type="spellStart"/>
      <w:r w:rsidRPr="00F833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демки</w:t>
      </w:r>
      <w:proofErr w:type="spellEnd"/>
      <w:r w:rsidRPr="00F83331">
        <w:rPr>
          <w:rFonts w:ascii="Times New Roman" w:hAnsi="Times New Roman" w:cs="Times New Roman"/>
          <w:i/>
          <w:color w:val="000000" w:themeColor="text1"/>
          <w:sz w:val="28"/>
          <w:szCs w:val="28"/>
          <w:lang w:val="be-BY"/>
        </w:rPr>
        <w:t>”</w:t>
      </w:r>
      <w:r w:rsidRPr="00F833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…»</w:t>
      </w:r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>Письмо отца к дочери (2004)]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 w:rsidRPr="00F833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«В Сети уже появился иронический </w:t>
      </w:r>
      <w:proofErr w:type="spellStart"/>
      <w:r w:rsidRPr="00F8333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демотиватор</w:t>
      </w:r>
      <w:proofErr w:type="spellEnd"/>
      <w:r w:rsidRPr="00F833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на тему того, что</w:t>
      </w:r>
      <w:proofErr w:type="gramStart"/>
      <w:r w:rsidRPr="00F833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В</w:t>
      </w:r>
      <w:proofErr w:type="gramEnd"/>
      <w:r w:rsidRPr="00F833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торую мировую войну выиграли курильщики»</w:t>
      </w:r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>Штепа</w:t>
      </w:r>
      <w:proofErr w:type="spellEnd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>. Здоровую нацию запретами не создать // Известия, 2014.06.02]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  <w:r w:rsidRPr="00F8333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</w:t>
      </w:r>
      <w:r w:rsidRPr="00F833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Такие </w:t>
      </w:r>
      <w:proofErr w:type="spellStart"/>
      <w:r w:rsidRPr="00F8333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демотиваторы</w:t>
      </w:r>
      <w:proofErr w:type="spellEnd"/>
      <w:r w:rsidRPr="00F833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появились сразу после избрания Барака </w:t>
      </w:r>
      <w:proofErr w:type="spellStart"/>
      <w:r w:rsidRPr="00F833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Хусейновича</w:t>
      </w:r>
      <w:proofErr w:type="spellEnd"/>
      <w:r w:rsidRPr="00F8333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президентом…»</w:t>
      </w:r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>Скойбеда</w:t>
      </w:r>
      <w:proofErr w:type="spellEnd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Расизм. Дубль два // </w:t>
      </w:r>
      <w:proofErr w:type="gramStart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>Комсомольская</w:t>
      </w:r>
      <w:proofErr w:type="gramEnd"/>
      <w:r w:rsidRPr="00E6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правда, 2013.09.16]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D80B42" w:rsidRPr="00505A60" w:rsidRDefault="00D80B42" w:rsidP="00D8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05A60">
        <w:rPr>
          <w:rFonts w:ascii="Times New Roman" w:hAnsi="Times New Roman" w:cs="Times New Roman"/>
          <w:sz w:val="28"/>
          <w:szCs w:val="28"/>
          <w:lang w:val="be-BY"/>
        </w:rPr>
        <w:t>Можно сделать вывод о безусловном влиянии мемов и демотиваторов на виртуальную аудиторию и на сам процесс интернет-коммуникации. И демотиваторы, и мемы стали частью современно</w:t>
      </w:r>
      <w:r>
        <w:rPr>
          <w:rFonts w:ascii="Times New Roman" w:hAnsi="Times New Roman" w:cs="Times New Roman"/>
          <w:sz w:val="28"/>
          <w:szCs w:val="28"/>
          <w:lang w:val="be-BY"/>
        </w:rPr>
        <w:t>й массовой культуры</w:t>
      </w:r>
      <w:r w:rsidRPr="00505A60">
        <w:rPr>
          <w:rFonts w:ascii="Times New Roman" w:hAnsi="Times New Roman" w:cs="Times New Roman"/>
          <w:sz w:val="28"/>
          <w:szCs w:val="28"/>
          <w:lang w:val="be-BY"/>
        </w:rPr>
        <w:t>. Демотиваторы реже используются сообществом в интернете, мемы более популярны, т.к. они преодолевают рамки виртуальной сети и появляются в устной речи. Понимание природы этих феноменов позволяет вести коммуникацию с молодым поколением в интернете, быть в курсе новых слов и шуток.</w:t>
      </w:r>
    </w:p>
    <w:p w:rsidR="00D80B42" w:rsidRDefault="00D80B42" w:rsidP="00D8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0B42" w:rsidRPr="00C62EAC" w:rsidRDefault="00D80B42" w:rsidP="00D80B4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Библиографический список</w:t>
      </w:r>
    </w:p>
    <w:p w:rsidR="00D80B42" w:rsidRPr="00C62EAC" w:rsidRDefault="00D80B42" w:rsidP="00D80B4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Гюнтер Х. </w:t>
      </w:r>
      <w:proofErr w:type="spellStart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>Остранение</w:t>
      </w:r>
      <w:proofErr w:type="spellEnd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// Поэтика: словарь актуальных терминов и понятий / Гл. </w:t>
      </w:r>
      <w:proofErr w:type="spellStart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>науч</w:t>
      </w:r>
      <w:proofErr w:type="spellEnd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ред. Н.Д. </w:t>
      </w:r>
      <w:proofErr w:type="spellStart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>Тамарченко</w:t>
      </w:r>
      <w:proofErr w:type="spellEnd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– М.: Изд-во Кулагиной; </w:t>
      </w:r>
      <w:proofErr w:type="spellStart"/>
      <w:r w:rsidRPr="00C62EA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Intrada</w:t>
      </w:r>
      <w:proofErr w:type="spellEnd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2008. С. 154. </w:t>
      </w:r>
    </w:p>
    <w:p w:rsidR="00D80B42" w:rsidRPr="00C62EAC" w:rsidRDefault="00D80B42" w:rsidP="00D80B4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>Дементьев В.В. Теория речевых жанров и актуальные процессы современной речи // Вопросы языкознания. 2015. № 6. C. 78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>107.</w:t>
      </w:r>
    </w:p>
    <w:p w:rsidR="00D80B42" w:rsidRPr="00C62EAC" w:rsidRDefault="00D80B42" w:rsidP="00D80B4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Карасик В.И. Жанры </w:t>
      </w:r>
      <w:proofErr w:type="gramStart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>сетевого</w:t>
      </w:r>
      <w:proofErr w:type="gramEnd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>дискурса</w:t>
      </w:r>
      <w:proofErr w:type="spellEnd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// Жанры речи. 2019. №1 (21). С. 49-55. </w:t>
      </w:r>
    </w:p>
    <w:p w:rsidR="00D80B42" w:rsidRPr="00C62EAC" w:rsidRDefault="00D80B42" w:rsidP="00D80B4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Карасик В.И. Комические </w:t>
      </w:r>
      <w:proofErr w:type="spellStart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>аттрактивы</w:t>
      </w:r>
      <w:proofErr w:type="spellEnd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gramStart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>сетевом</w:t>
      </w:r>
      <w:proofErr w:type="gramEnd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>дискурсе</w:t>
      </w:r>
      <w:proofErr w:type="spellEnd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// Жанры речи. 2019. № 3 (23). С. 227-233.</w:t>
      </w:r>
    </w:p>
    <w:p w:rsidR="00D80B42" w:rsidRDefault="00D80B42" w:rsidP="00D8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Pr="00C62EAC">
        <w:rPr>
          <w:rFonts w:ascii="Times New Roman" w:hAnsi="Times New Roman" w:cs="Times New Roman"/>
          <w:sz w:val="28"/>
          <w:szCs w:val="28"/>
        </w:rPr>
        <w:t xml:space="preserve">Крылов Ю.В., Т.И. </w:t>
      </w:r>
      <w:proofErr w:type="spellStart"/>
      <w:r w:rsidRPr="00C62EAC">
        <w:rPr>
          <w:rFonts w:ascii="Times New Roman" w:hAnsi="Times New Roman" w:cs="Times New Roman"/>
          <w:sz w:val="28"/>
          <w:szCs w:val="28"/>
        </w:rPr>
        <w:t>Стексова</w:t>
      </w:r>
      <w:proofErr w:type="spellEnd"/>
      <w:r w:rsidRPr="00C62EAC">
        <w:rPr>
          <w:rFonts w:ascii="Times New Roman" w:hAnsi="Times New Roman" w:cs="Times New Roman"/>
          <w:sz w:val="28"/>
          <w:szCs w:val="28"/>
        </w:rPr>
        <w:t xml:space="preserve">. Новые жанры </w:t>
      </w:r>
      <w:proofErr w:type="spellStart"/>
      <w:proofErr w:type="gramStart"/>
      <w:r w:rsidRPr="00C62EAC">
        <w:rPr>
          <w:rFonts w:ascii="Times New Roman" w:hAnsi="Times New Roman" w:cs="Times New Roman"/>
          <w:sz w:val="28"/>
          <w:szCs w:val="28"/>
        </w:rPr>
        <w:t>интернет-коммуникации</w:t>
      </w:r>
      <w:proofErr w:type="spellEnd"/>
      <w:proofErr w:type="gramEnd"/>
      <w:r w:rsidRPr="00C62EAC">
        <w:rPr>
          <w:rFonts w:ascii="Times New Roman" w:hAnsi="Times New Roman" w:cs="Times New Roman"/>
          <w:sz w:val="28"/>
          <w:szCs w:val="28"/>
        </w:rPr>
        <w:t xml:space="preserve"> (на примере </w:t>
      </w:r>
      <w:proofErr w:type="spellStart"/>
      <w:r w:rsidRPr="00C62EAC">
        <w:rPr>
          <w:rFonts w:ascii="Times New Roman" w:hAnsi="Times New Roman" w:cs="Times New Roman"/>
          <w:sz w:val="28"/>
          <w:szCs w:val="28"/>
        </w:rPr>
        <w:t>демотиватора</w:t>
      </w:r>
      <w:proofErr w:type="spellEnd"/>
      <w:r w:rsidRPr="00C62EA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62EAC">
        <w:rPr>
          <w:rFonts w:ascii="Times New Roman" w:hAnsi="Times New Roman" w:cs="Times New Roman"/>
          <w:sz w:val="28"/>
          <w:szCs w:val="28"/>
        </w:rPr>
        <w:t>мема</w:t>
      </w:r>
      <w:proofErr w:type="spellEnd"/>
      <w:r w:rsidRPr="00C62EAC">
        <w:rPr>
          <w:rFonts w:ascii="Times New Roman" w:hAnsi="Times New Roman" w:cs="Times New Roman"/>
          <w:sz w:val="28"/>
          <w:szCs w:val="28"/>
        </w:rPr>
        <w:t>) // Жанры речи. 2020. №1 (25). С. 53-61.</w:t>
      </w:r>
    </w:p>
    <w:p w:rsidR="00D80B42" w:rsidRDefault="00D80B42" w:rsidP="00D80B4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proofErr w:type="spellStart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>Щурина</w:t>
      </w:r>
      <w:proofErr w:type="spellEnd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Ю.В. </w:t>
      </w:r>
      <w:proofErr w:type="spellStart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>Интернет-мемы</w:t>
      </w:r>
      <w:proofErr w:type="spellEnd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структуре </w:t>
      </w:r>
      <w:proofErr w:type="gramStart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>комических</w:t>
      </w:r>
      <w:proofErr w:type="gramEnd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>интернет-жанров</w:t>
      </w:r>
      <w:proofErr w:type="spellEnd"/>
      <w:r w:rsidRPr="00C62E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// Жанры речи. 2014. №1-2 (9-10). С. 147-153.  </w:t>
      </w:r>
    </w:p>
    <w:p w:rsidR="00D80B42" w:rsidRDefault="00D80B42" w:rsidP="00D80B4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80B42" w:rsidRDefault="00D80B42" w:rsidP="00D80B4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E10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Сведения об авторах</w:t>
      </w:r>
    </w:p>
    <w:p w:rsidR="00D80B42" w:rsidRDefault="00D80B42" w:rsidP="00D80B4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Киньзякаева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Александра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Алекперовна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учитель русского языка, литературы МАОУ «Гимназия №2» г. Стерлитамак РБ.</w:t>
      </w:r>
    </w:p>
    <w:p w:rsidR="00D80B42" w:rsidRPr="00D80B42" w:rsidRDefault="00D80B42" w:rsidP="00D80B4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D80B4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D80B4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mail</w:t>
      </w:r>
      <w:r w:rsidRPr="00D80B4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: </w:t>
      </w:r>
      <w:hyperlink r:id="rId4" w:history="1">
        <w:r w:rsidRPr="00DA267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sasha</w:t>
        </w:r>
        <w:r w:rsidRPr="00D80B4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Pr="00DA267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alekberova</w:t>
        </w:r>
        <w:r w:rsidRPr="00D80B4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.98@</w:t>
        </w:r>
        <w:r w:rsidRPr="00DA267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D80B4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Pr="00DA2678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D80B4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:rsidR="00D80B42" w:rsidRPr="00D80B42" w:rsidRDefault="00D80B42" w:rsidP="00D80B4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D80B42" w:rsidRPr="00D80B42" w:rsidRDefault="00D80B42" w:rsidP="00D80B4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420819" w:rsidRPr="00D80B42" w:rsidRDefault="00420819">
      <w:pPr>
        <w:rPr>
          <w:lang w:val="en-US"/>
        </w:rPr>
      </w:pPr>
    </w:p>
    <w:sectPr w:rsidR="00420819" w:rsidRPr="00D80B42" w:rsidSect="00BA20D1">
      <w:footerReference w:type="default" r:id="rId5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BBA" w:rsidRDefault="00D80B42">
    <w:pPr>
      <w:pStyle w:val="a6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0B42"/>
    <w:rsid w:val="00420819"/>
    <w:rsid w:val="00D80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0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80B42"/>
    <w:rPr>
      <w:i/>
      <w:iCs/>
    </w:rPr>
  </w:style>
  <w:style w:type="character" w:styleId="a5">
    <w:name w:val="Hyperlink"/>
    <w:basedOn w:val="a0"/>
    <w:uiPriority w:val="99"/>
    <w:unhideWhenUsed/>
    <w:rsid w:val="00D80B42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unhideWhenUsed/>
    <w:rsid w:val="00D80B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0B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yperlink" Target="mailto:sasha.alekberova.98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1777</Words>
  <Characters>10135</Characters>
  <Application>Microsoft Office Word</Application>
  <DocSecurity>0</DocSecurity>
  <Lines>84</Lines>
  <Paragraphs>23</Paragraphs>
  <ScaleCrop>false</ScaleCrop>
  <Company>Microsoft</Company>
  <LinksUpToDate>false</LinksUpToDate>
  <CharactersWithSpaces>11889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2022-03-06T17:23:00Z</dcterms:created>
  <dcterms:modified xsi:type="dcterms:W3CDTF">2022-03-06T17:31:00Z</dcterms:modified>
</cp:coreProperties>
</file>