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998" w:rsidRDefault="001C6998" w:rsidP="00BB21A2">
      <w:pPr>
        <w:widowControl w:val="0"/>
        <w:shd w:val="clear" w:color="000000" w:fill="auto"/>
        <w:jc w:val="center"/>
        <w:outlineLvl w:val="0"/>
        <w:rPr>
          <w:color w:val="000000"/>
          <w:sz w:val="28"/>
        </w:rPr>
      </w:pPr>
      <w:r>
        <w:rPr>
          <w:color w:val="000000"/>
          <w:sz w:val="28"/>
        </w:rPr>
        <w:t>Государственное Казенное Учреждение Республики Саха (Якутия)</w:t>
      </w:r>
    </w:p>
    <w:p w:rsidR="001C6998" w:rsidRDefault="001C6998" w:rsidP="00BB21A2">
      <w:pPr>
        <w:widowControl w:val="0"/>
        <w:shd w:val="clear" w:color="000000" w:fill="auto"/>
        <w:jc w:val="center"/>
        <w:outlineLvl w:val="0"/>
        <w:rPr>
          <w:color w:val="000000"/>
          <w:sz w:val="28"/>
        </w:rPr>
      </w:pPr>
      <w:r>
        <w:rPr>
          <w:color w:val="000000"/>
          <w:sz w:val="28"/>
        </w:rPr>
        <w:t>Нерюнгринский социально-реабилитационный центр для несовершеннолетних «Тускул»</w:t>
      </w:r>
    </w:p>
    <w:p w:rsidR="001C6998" w:rsidRDefault="001C6998" w:rsidP="001C6998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1C6998" w:rsidRDefault="001C6998" w:rsidP="001C6998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A85CBC" w:rsidRDefault="00A85CBC" w:rsidP="001C6998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A85CBC" w:rsidRDefault="00A85CBC" w:rsidP="001C6998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A85CBC" w:rsidRDefault="00A85CBC" w:rsidP="001C6998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A85CBC" w:rsidRDefault="00A85CBC" w:rsidP="001C6998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A85CBC" w:rsidRDefault="00A85CBC" w:rsidP="001C6998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BB21A2" w:rsidRPr="001C6998" w:rsidRDefault="00BB21A2" w:rsidP="00BB21A2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1C6998" w:rsidRDefault="001C6998" w:rsidP="001C6998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  <w:r w:rsidRPr="001C6998">
        <w:rPr>
          <w:color w:val="000000"/>
          <w:sz w:val="28"/>
        </w:rPr>
        <w:t>ТЕМА РАБОТЫ</w:t>
      </w:r>
    </w:p>
    <w:p w:rsidR="001C6998" w:rsidRDefault="00A85CBC" w:rsidP="00BB21A2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  <w:r w:rsidRPr="001C6998">
        <w:rPr>
          <w:color w:val="000000"/>
          <w:sz w:val="28"/>
        </w:rPr>
        <w:t xml:space="preserve"> </w:t>
      </w:r>
      <w:r w:rsidR="001C6998" w:rsidRPr="001C6998">
        <w:rPr>
          <w:color w:val="000000"/>
          <w:sz w:val="28"/>
        </w:rPr>
        <w:t>«Организация воспитательной раб</w:t>
      </w:r>
      <w:r w:rsidR="001C6998">
        <w:rPr>
          <w:color w:val="000000"/>
          <w:sz w:val="28"/>
        </w:rPr>
        <w:t xml:space="preserve">оты в учреждениях (отделениях) </w:t>
      </w:r>
      <w:r w:rsidR="001C6998" w:rsidRPr="001C6998">
        <w:rPr>
          <w:color w:val="000000"/>
          <w:sz w:val="28"/>
        </w:rPr>
        <w:t>социал</w:t>
      </w:r>
      <w:r w:rsidR="00BB21A2">
        <w:rPr>
          <w:color w:val="000000"/>
          <w:sz w:val="28"/>
        </w:rPr>
        <w:t>ьной помощи несовершеннолетним»</w:t>
      </w:r>
    </w:p>
    <w:p w:rsidR="00A85CBC" w:rsidRDefault="00A85CBC" w:rsidP="00A85CBC">
      <w:pPr>
        <w:widowControl w:val="0"/>
        <w:shd w:val="clear" w:color="000000" w:fill="auto"/>
        <w:spacing w:line="360" w:lineRule="auto"/>
        <w:jc w:val="right"/>
        <w:outlineLvl w:val="0"/>
        <w:rPr>
          <w:color w:val="000000"/>
          <w:sz w:val="28"/>
        </w:rPr>
      </w:pPr>
    </w:p>
    <w:p w:rsidR="00A85CBC" w:rsidRDefault="00A85CBC" w:rsidP="00A85CBC">
      <w:pPr>
        <w:widowControl w:val="0"/>
        <w:shd w:val="clear" w:color="000000" w:fill="auto"/>
        <w:spacing w:line="360" w:lineRule="auto"/>
        <w:jc w:val="right"/>
        <w:outlineLvl w:val="0"/>
        <w:rPr>
          <w:color w:val="000000"/>
          <w:sz w:val="28"/>
        </w:rPr>
      </w:pPr>
    </w:p>
    <w:p w:rsidR="00A85CBC" w:rsidRDefault="00A85CBC" w:rsidP="00A85CBC">
      <w:pPr>
        <w:widowControl w:val="0"/>
        <w:shd w:val="clear" w:color="000000" w:fill="auto"/>
        <w:spacing w:line="360" w:lineRule="auto"/>
        <w:jc w:val="right"/>
        <w:outlineLvl w:val="0"/>
        <w:rPr>
          <w:color w:val="000000"/>
          <w:sz w:val="28"/>
        </w:rPr>
      </w:pPr>
    </w:p>
    <w:p w:rsidR="00A85CBC" w:rsidRDefault="00A85CBC" w:rsidP="00A85CBC">
      <w:pPr>
        <w:widowControl w:val="0"/>
        <w:shd w:val="clear" w:color="000000" w:fill="auto"/>
        <w:spacing w:line="360" w:lineRule="auto"/>
        <w:jc w:val="right"/>
        <w:outlineLvl w:val="0"/>
        <w:rPr>
          <w:color w:val="000000"/>
          <w:sz w:val="28"/>
        </w:rPr>
      </w:pPr>
    </w:p>
    <w:p w:rsidR="001C6998" w:rsidRPr="001C6998" w:rsidRDefault="001C6998" w:rsidP="00A85CBC">
      <w:pPr>
        <w:widowControl w:val="0"/>
        <w:shd w:val="clear" w:color="000000" w:fill="auto"/>
        <w:spacing w:line="360" w:lineRule="auto"/>
        <w:jc w:val="right"/>
        <w:outlineLvl w:val="0"/>
        <w:rPr>
          <w:color w:val="000000"/>
          <w:sz w:val="28"/>
        </w:rPr>
      </w:pPr>
      <w:r w:rsidRPr="001C6998">
        <w:rPr>
          <w:color w:val="000000"/>
          <w:sz w:val="28"/>
        </w:rPr>
        <w:t>Выполнил</w:t>
      </w:r>
      <w:r w:rsidR="007746DD">
        <w:rPr>
          <w:color w:val="000000"/>
          <w:sz w:val="28"/>
        </w:rPr>
        <w:t>а</w:t>
      </w:r>
      <w:r w:rsidRPr="001C6998">
        <w:rPr>
          <w:color w:val="000000"/>
          <w:sz w:val="28"/>
        </w:rPr>
        <w:t>:</w:t>
      </w:r>
    </w:p>
    <w:p w:rsidR="001C6998" w:rsidRPr="001C6998" w:rsidRDefault="001C6998" w:rsidP="00A85CBC">
      <w:pPr>
        <w:widowControl w:val="0"/>
        <w:shd w:val="clear" w:color="000000" w:fill="auto"/>
        <w:spacing w:line="360" w:lineRule="auto"/>
        <w:jc w:val="right"/>
        <w:outlineLvl w:val="0"/>
        <w:rPr>
          <w:color w:val="000000"/>
          <w:sz w:val="28"/>
        </w:rPr>
      </w:pPr>
      <w:r>
        <w:rPr>
          <w:color w:val="000000"/>
          <w:sz w:val="28"/>
        </w:rPr>
        <w:t>Трегубова Татьяна Андреевна</w:t>
      </w:r>
    </w:p>
    <w:p w:rsidR="001C6998" w:rsidRPr="001C6998" w:rsidRDefault="00BB21A2" w:rsidP="00A85CBC">
      <w:pPr>
        <w:widowControl w:val="0"/>
        <w:shd w:val="clear" w:color="000000" w:fill="auto"/>
        <w:spacing w:line="360" w:lineRule="auto"/>
        <w:jc w:val="right"/>
        <w:outlineLvl w:val="0"/>
        <w:rPr>
          <w:color w:val="000000"/>
          <w:sz w:val="28"/>
        </w:rPr>
      </w:pPr>
      <w:r>
        <w:rPr>
          <w:color w:val="000000"/>
          <w:sz w:val="28"/>
        </w:rPr>
        <w:t>В</w:t>
      </w:r>
      <w:r w:rsidR="001C6998">
        <w:rPr>
          <w:color w:val="000000"/>
          <w:sz w:val="28"/>
        </w:rPr>
        <w:t>оспитатель</w:t>
      </w:r>
      <w:r>
        <w:rPr>
          <w:color w:val="000000"/>
          <w:sz w:val="28"/>
        </w:rPr>
        <w:t xml:space="preserve"> ГКУ РС (Я) «НСРЦН» «Тускул»</w:t>
      </w:r>
    </w:p>
    <w:p w:rsidR="00BB21A2" w:rsidRDefault="00BB21A2" w:rsidP="00A85CBC">
      <w:pPr>
        <w:widowControl w:val="0"/>
        <w:shd w:val="clear" w:color="000000" w:fill="auto"/>
        <w:spacing w:line="360" w:lineRule="auto"/>
        <w:jc w:val="right"/>
        <w:outlineLvl w:val="0"/>
        <w:rPr>
          <w:color w:val="000000"/>
          <w:sz w:val="28"/>
        </w:rPr>
      </w:pPr>
    </w:p>
    <w:p w:rsidR="00BB21A2" w:rsidRPr="001C6998" w:rsidRDefault="00BB21A2" w:rsidP="001C6998">
      <w:pPr>
        <w:widowControl w:val="0"/>
        <w:shd w:val="clear" w:color="000000" w:fill="auto"/>
        <w:spacing w:line="360" w:lineRule="auto"/>
        <w:outlineLvl w:val="0"/>
        <w:rPr>
          <w:color w:val="000000"/>
          <w:sz w:val="28"/>
        </w:rPr>
      </w:pPr>
    </w:p>
    <w:p w:rsidR="00A85CBC" w:rsidRDefault="00A85CBC" w:rsidP="00BB21A2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A85CBC" w:rsidRDefault="00A85CBC" w:rsidP="00BB21A2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A85CBC" w:rsidRDefault="00A85CBC" w:rsidP="00BB21A2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A85CBC" w:rsidRDefault="00A85CBC" w:rsidP="00BB21A2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A85CBC" w:rsidRDefault="00A85CBC" w:rsidP="00BB21A2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A85CBC" w:rsidRDefault="00A85CBC" w:rsidP="00BB21A2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A85CBC" w:rsidRDefault="00A85CBC" w:rsidP="00BB21A2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</w:p>
    <w:p w:rsidR="00DF223F" w:rsidRDefault="00A85CBC" w:rsidP="00BB21A2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  <w:r>
        <w:rPr>
          <w:color w:val="000000"/>
          <w:sz w:val="28"/>
        </w:rPr>
        <w:t>Нерюнгри,</w:t>
      </w:r>
      <w:r w:rsidR="001C6998" w:rsidRPr="001C699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2019</w:t>
      </w:r>
      <w:r w:rsidR="001C6998" w:rsidRPr="001C6998">
        <w:rPr>
          <w:color w:val="000000"/>
          <w:sz w:val="28"/>
        </w:rPr>
        <w:t>г</w:t>
      </w:r>
    </w:p>
    <w:p w:rsidR="00BB21A2" w:rsidRPr="00930D2C" w:rsidRDefault="00BB21A2" w:rsidP="00A85CBC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  <w:r w:rsidRPr="00930D2C">
        <w:rPr>
          <w:color w:val="000000"/>
          <w:sz w:val="28"/>
        </w:rPr>
        <w:lastRenderedPageBreak/>
        <w:t>Социально-педагогическая работа с детьми группы «риска»</w:t>
      </w:r>
    </w:p>
    <w:p w:rsidR="00BB21A2" w:rsidRPr="00930D2C" w:rsidRDefault="00BB21A2" w:rsidP="00BB21A2">
      <w:pPr>
        <w:widowControl w:val="0"/>
        <w:shd w:val="clear" w:color="000000" w:fill="auto"/>
        <w:spacing w:line="360" w:lineRule="auto"/>
        <w:jc w:val="center"/>
        <w:outlineLvl w:val="0"/>
        <w:rPr>
          <w:color w:val="000000"/>
          <w:sz w:val="28"/>
        </w:rPr>
      </w:pPr>
      <w:bookmarkStart w:id="0" w:name="_GoBack"/>
      <w:bookmarkEnd w:id="0"/>
    </w:p>
    <w:p w:rsidR="008C6F98" w:rsidRPr="00930D2C" w:rsidRDefault="008C6F98" w:rsidP="008C6F9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30D2C">
        <w:rPr>
          <w:color w:val="000000"/>
          <w:sz w:val="28"/>
        </w:rPr>
        <w:t xml:space="preserve">Усиление тенденции асоциального, ненормативного поведения </w:t>
      </w:r>
      <w:r w:rsidR="00523230" w:rsidRPr="00930D2C">
        <w:rPr>
          <w:color w:val="000000"/>
          <w:sz w:val="28"/>
        </w:rPr>
        <w:t>молодёжи</w:t>
      </w:r>
      <w:r w:rsidRPr="00930D2C">
        <w:rPr>
          <w:color w:val="000000"/>
          <w:sz w:val="28"/>
        </w:rPr>
        <w:t xml:space="preserve"> заставляют </w:t>
      </w:r>
      <w:r w:rsidR="00523230" w:rsidRPr="00930D2C">
        <w:rPr>
          <w:color w:val="000000"/>
          <w:sz w:val="28"/>
        </w:rPr>
        <w:t xml:space="preserve">сегодня </w:t>
      </w:r>
      <w:r w:rsidRPr="00930D2C">
        <w:rPr>
          <w:color w:val="000000"/>
          <w:sz w:val="28"/>
        </w:rPr>
        <w:t>задуматься о причинах ослабления системы «семья, школа, общество». Причин такого положения множество. Одна из них,</w:t>
      </w:r>
      <w:r w:rsidR="00523230" w:rsidRPr="00930D2C">
        <w:rPr>
          <w:color w:val="000000"/>
          <w:sz w:val="28"/>
        </w:rPr>
        <w:t xml:space="preserve"> и весьма существенная,— отсутствие</w:t>
      </w:r>
      <w:r w:rsidRPr="00930D2C">
        <w:rPr>
          <w:color w:val="000000"/>
          <w:sz w:val="28"/>
        </w:rPr>
        <w:t xml:space="preserve"> авторитета семьи и школы</w:t>
      </w:r>
      <w:r w:rsidR="00523230" w:rsidRPr="00930D2C">
        <w:rPr>
          <w:color w:val="000000"/>
          <w:sz w:val="28"/>
        </w:rPr>
        <w:t xml:space="preserve"> в жизни несовершеннолетнего.</w:t>
      </w:r>
    </w:p>
    <w:p w:rsidR="008C6F98" w:rsidRPr="00930D2C" w:rsidRDefault="00523230" w:rsidP="008C6F9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30D2C">
        <w:rPr>
          <w:color w:val="000000"/>
          <w:sz w:val="28"/>
        </w:rPr>
        <w:t xml:space="preserve">На сегодняшний день </w:t>
      </w:r>
      <w:r w:rsidR="008C6F98" w:rsidRPr="00930D2C">
        <w:rPr>
          <w:color w:val="000000"/>
          <w:sz w:val="28"/>
        </w:rPr>
        <w:t xml:space="preserve">425 тыс. детей состоит на учете в подразделениях по предупреждению правонарушений среди несовершеннолетних. Около 200 тыс. подростков ежегодно совершают преступления; </w:t>
      </w:r>
      <w:r w:rsidRPr="00930D2C">
        <w:rPr>
          <w:color w:val="000000"/>
          <w:sz w:val="28"/>
        </w:rPr>
        <w:t>увеличивается число алкоголиков и наркоманов среди подростков, наблюдается</w:t>
      </w:r>
      <w:r w:rsidR="008C6F98" w:rsidRPr="00930D2C">
        <w:rPr>
          <w:color w:val="000000"/>
          <w:sz w:val="28"/>
        </w:rPr>
        <w:t xml:space="preserve"> рост ВИЧ-инфицированных. Ежегодно растет их число среди беременных и детей (1.4) И это все последствия того, что вовремя не была оказана  помощь, а иногда даже просто поддержка детям, оказавшимся в затруднительном положении. Данная категория детей требует к себе повышенного внимания, и основная цель взаимодействия с ними – это не допустить перехода ребенка в категорию трудного, вовремя увидеть и предупредить, оградить от наступающей беды.</w:t>
      </w:r>
    </w:p>
    <w:p w:rsidR="008C6F98" w:rsidRPr="00930D2C" w:rsidRDefault="008C6F98" w:rsidP="00A578CB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30D2C">
        <w:rPr>
          <w:color w:val="000000"/>
          <w:sz w:val="28"/>
        </w:rPr>
        <w:t>Поэтому цель</w:t>
      </w:r>
      <w:r w:rsidR="00523230" w:rsidRPr="00930D2C">
        <w:rPr>
          <w:color w:val="000000"/>
          <w:sz w:val="28"/>
        </w:rPr>
        <w:t>ю данной работы является</w:t>
      </w:r>
      <w:r w:rsidRPr="00930D2C">
        <w:rPr>
          <w:color w:val="000000"/>
          <w:sz w:val="28"/>
        </w:rPr>
        <w:t xml:space="preserve"> рассмотрение теоретических вопросов взаимодействия  воспитателя социально-реабилитационного центра с детьми группы риска, изучение алгоритма работы с такими детьми.</w:t>
      </w:r>
      <w:r w:rsidR="00A578CB" w:rsidRPr="00930D2C">
        <w:rPr>
          <w:color w:val="000000"/>
          <w:sz w:val="28"/>
          <w:szCs w:val="32"/>
        </w:rPr>
        <w:t xml:space="preserve"> </w:t>
      </w:r>
    </w:p>
    <w:p w:rsidR="008C6F98" w:rsidRPr="0036482B" w:rsidRDefault="008C6F98" w:rsidP="008C6F9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30D2C">
        <w:rPr>
          <w:color w:val="000000"/>
          <w:sz w:val="28"/>
        </w:rPr>
        <w:t>Одним из самых важных и наиболее сложных направлений деятельности воспитателя является социально-педагогическая работа с детьми, которых всегда выделяют в самостоятельную категорию, но называют  по-разному: трудные, трудновоспитуемые, педагогически запущенные, проблемные, дезадаптированные, дети с отклоняющимся (девиантным) поведением, дети группы риска и др. Федеральный закон «об основных гарантиях прав ребенка в РФ» принимает за основу термин «дети в трудной жизненной ситуации» (5.59). Одним из самых распространенных и</w:t>
      </w:r>
      <w:r w:rsidRPr="0036482B"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lastRenderedPageBreak/>
        <w:t>при этом самым неопределенным среди именований данной категории детей является понятие «дети группы риска».</w:t>
      </w:r>
    </w:p>
    <w:p w:rsidR="008C6F98" w:rsidRPr="0036482B" w:rsidRDefault="008C6F98" w:rsidP="008C6F9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 xml:space="preserve">Слово </w:t>
      </w:r>
      <w:r w:rsidRPr="0036482B">
        <w:rPr>
          <w:iCs/>
          <w:color w:val="000000"/>
          <w:sz w:val="28"/>
        </w:rPr>
        <w:t xml:space="preserve">риск </w:t>
      </w:r>
      <w:r w:rsidRPr="0036482B">
        <w:rPr>
          <w:color w:val="000000"/>
          <w:sz w:val="28"/>
        </w:rPr>
        <w:t>означает возможность, большую вероятность чего-либо, как прави</w:t>
      </w:r>
      <w:r>
        <w:rPr>
          <w:color w:val="000000"/>
          <w:sz w:val="28"/>
        </w:rPr>
        <w:t>ло, негативного, нежелательного.</w:t>
      </w:r>
      <w:r w:rsidRPr="0036482B">
        <w:rPr>
          <w:color w:val="000000"/>
          <w:sz w:val="28"/>
        </w:rPr>
        <w:t xml:space="preserve"> При этом речь фактически идет о двух аспектах.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 xml:space="preserve">Первый аспект — это риск для общества, который создают дети данной категории. </w:t>
      </w:r>
      <w:r>
        <w:rPr>
          <w:color w:val="000000"/>
          <w:sz w:val="28"/>
        </w:rPr>
        <w:t xml:space="preserve">Второй аспект </w:t>
      </w:r>
      <w:r w:rsidRPr="0036482B">
        <w:rPr>
          <w:color w:val="000000"/>
          <w:sz w:val="28"/>
        </w:rPr>
        <w:t>— тот риск, которому сами дети по</w:t>
      </w:r>
      <w:r>
        <w:rPr>
          <w:color w:val="000000"/>
          <w:sz w:val="28"/>
        </w:rPr>
        <w:t>стоянно подвергаются в обществе.</w:t>
      </w:r>
      <w:r w:rsidRPr="0036482B">
        <w:rPr>
          <w:color w:val="000000"/>
          <w:sz w:val="28"/>
        </w:rPr>
        <w:t xml:space="preserve"> </w:t>
      </w:r>
    </w:p>
    <w:p w:rsidR="008C6F98" w:rsidRPr="00A578CB" w:rsidRDefault="00A578CB" w:rsidP="00A578CB">
      <w:pPr>
        <w:widowControl w:val="0"/>
        <w:shd w:val="clear" w:color="000000" w:fill="auto"/>
        <w:spacing w:line="360" w:lineRule="auto"/>
        <w:outlineLvl w:val="0"/>
        <w:rPr>
          <w:b/>
          <w:color w:val="000000"/>
          <w:sz w:val="28"/>
          <w:szCs w:val="32"/>
        </w:rPr>
      </w:pPr>
      <w:r>
        <w:rPr>
          <w:color w:val="000000"/>
          <w:sz w:val="28"/>
        </w:rPr>
        <w:t xml:space="preserve">            </w:t>
      </w:r>
      <w:r w:rsidR="008C6F98" w:rsidRPr="0036482B">
        <w:rPr>
          <w:color w:val="000000"/>
          <w:sz w:val="28"/>
        </w:rPr>
        <w:t xml:space="preserve">Ребенок находится под влиянием окружающей среды все время своего существования. </w:t>
      </w:r>
      <w:r w:rsidR="008C6F98">
        <w:rPr>
          <w:color w:val="000000"/>
          <w:sz w:val="28"/>
        </w:rPr>
        <w:t>Он  приобретае</w:t>
      </w:r>
      <w:r w:rsidR="008C6F98" w:rsidRPr="0036482B">
        <w:rPr>
          <w:color w:val="000000"/>
          <w:sz w:val="28"/>
        </w:rPr>
        <w:t>т «непри</w:t>
      </w:r>
      <w:r w:rsidR="008C6F98">
        <w:rPr>
          <w:color w:val="000000"/>
          <w:sz w:val="28"/>
        </w:rPr>
        <w:t>глядный» социальный облик</w:t>
      </w:r>
      <w:r w:rsidR="008C6F98" w:rsidRPr="0036482B">
        <w:rPr>
          <w:color w:val="000000"/>
          <w:sz w:val="28"/>
        </w:rPr>
        <w:t xml:space="preserve"> под воздейст</w:t>
      </w:r>
      <w:r w:rsidR="008C6F98">
        <w:rPr>
          <w:color w:val="000000"/>
          <w:sz w:val="28"/>
        </w:rPr>
        <w:t>вием различных,  не зависящих от него</w:t>
      </w:r>
      <w:r w:rsidR="008C6F98" w:rsidRPr="0036482B">
        <w:rPr>
          <w:color w:val="000000"/>
          <w:sz w:val="28"/>
        </w:rPr>
        <w:t xml:space="preserve"> факторов риска. Среди этих факторов можно выделить следующие основные группы:</w:t>
      </w:r>
      <w:r w:rsidR="008C6F98">
        <w:rPr>
          <w:color w:val="000000"/>
          <w:sz w:val="28"/>
        </w:rPr>
        <w:t xml:space="preserve"> </w:t>
      </w:r>
      <w:r w:rsidR="008C6F98" w:rsidRPr="0036482B">
        <w:rPr>
          <w:color w:val="000000"/>
          <w:sz w:val="28"/>
        </w:rPr>
        <w:t>медико-биологические</w:t>
      </w:r>
      <w:r w:rsidR="008C6F98">
        <w:rPr>
          <w:color w:val="000000"/>
          <w:sz w:val="28"/>
        </w:rPr>
        <w:t>, социально-экономические, психологические, педагогические.</w:t>
      </w:r>
    </w:p>
    <w:p w:rsidR="008C6F98" w:rsidRPr="0036482B" w:rsidRDefault="008C6F98" w:rsidP="008C6F98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Именно под воздействием этих факторов дети оказываются в группе риска. Обычно сюда относят следующие категории детей: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дети с проблемами в развитии, не имеющими резко выраженной клиник</w:t>
      </w:r>
      <w:r>
        <w:rPr>
          <w:color w:val="000000"/>
          <w:sz w:val="28"/>
        </w:rPr>
        <w:t xml:space="preserve">о-патологической характеристики; </w:t>
      </w:r>
      <w:r w:rsidRPr="0036482B">
        <w:rPr>
          <w:color w:val="000000"/>
          <w:sz w:val="28"/>
        </w:rPr>
        <w:t>дети, оставшиеся без попечения родителей в силу разных не имеющих юридической силы обстоятельств;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дети из неблагополучных, асоциальных семей;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дети из семей, нуждающихся в социально-экономической и социально-психологической помощи и поддержке.</w:t>
      </w:r>
    </w:p>
    <w:p w:rsidR="008C6F98" w:rsidRPr="0036482B" w:rsidRDefault="008C6F98" w:rsidP="008C6F98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Процесс развития личности зависит от окруж</w:t>
      </w:r>
      <w:r>
        <w:rPr>
          <w:color w:val="000000"/>
          <w:sz w:val="28"/>
        </w:rPr>
        <w:t xml:space="preserve">ающего социального пространства и </w:t>
      </w:r>
      <w:r w:rsidRPr="0036482B">
        <w:rPr>
          <w:color w:val="000000"/>
          <w:sz w:val="28"/>
        </w:rPr>
        <w:t xml:space="preserve"> педагогу чаще всего приходится иметь дело с детьми, подростками, социальное пространство которых </w:t>
      </w:r>
      <w:r w:rsidR="00A578CB">
        <w:rPr>
          <w:color w:val="000000"/>
          <w:sz w:val="28"/>
        </w:rPr>
        <w:t>не способствует  развитию личности в соответствии с нормами общества.</w:t>
      </w:r>
      <w:r w:rsidRPr="0036482B">
        <w:rPr>
          <w:color w:val="000000"/>
          <w:sz w:val="28"/>
        </w:rPr>
        <w:t xml:space="preserve"> Отсюда и </w:t>
      </w:r>
      <w:r>
        <w:rPr>
          <w:color w:val="000000"/>
          <w:sz w:val="28"/>
        </w:rPr>
        <w:t xml:space="preserve">отклонения в поведении. Вот </w:t>
      </w:r>
      <w:r w:rsidRPr="0036482B">
        <w:rPr>
          <w:color w:val="000000"/>
          <w:sz w:val="28"/>
        </w:rPr>
        <w:t xml:space="preserve"> </w:t>
      </w:r>
      <w:r w:rsidRPr="0036482B">
        <w:rPr>
          <w:bCs/>
          <w:iCs/>
          <w:color w:val="000000"/>
          <w:sz w:val="28"/>
        </w:rPr>
        <w:t>некоторые причины таких девиаций (отклонений):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отклонения от нормы в состоянии здоровья;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нарушения в сфере межличностных взаимоотношений;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ошибки педагогов;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 xml:space="preserve">ошибки семейного воспитания; отсутствие у родителей элементарных </w:t>
      </w:r>
      <w:r>
        <w:rPr>
          <w:color w:val="000000"/>
          <w:sz w:val="28"/>
        </w:rPr>
        <w:t>психолого-педагогических знаний;</w:t>
      </w:r>
      <w:r w:rsidRPr="0036482B">
        <w:rPr>
          <w:color w:val="000000"/>
          <w:sz w:val="28"/>
        </w:rPr>
        <w:t xml:space="preserve"> социальные причины;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 xml:space="preserve">психотравмирующие ситуации </w:t>
      </w:r>
    </w:p>
    <w:p w:rsidR="00165BBA" w:rsidRDefault="008C6F98" w:rsidP="00165BBA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lastRenderedPageBreak/>
        <w:t>Такие дети, как правило, лишены нормальных условий для развития</w:t>
      </w:r>
      <w:r>
        <w:rPr>
          <w:color w:val="000000"/>
          <w:sz w:val="28"/>
        </w:rPr>
        <w:t xml:space="preserve">, что и приводит к </w:t>
      </w:r>
      <w:r w:rsidRPr="0036482B">
        <w:rPr>
          <w:color w:val="000000"/>
          <w:sz w:val="28"/>
        </w:rPr>
        <w:t xml:space="preserve"> негативным последствиям психологического и социального характера.</w:t>
      </w:r>
      <w:r w:rsidR="00A578CB"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Поэтому такие дети нуждаются в их социализации. (9. 111).</w:t>
      </w:r>
    </w:p>
    <w:p w:rsidR="008C6F98" w:rsidRPr="0036482B" w:rsidRDefault="00165BBA" w:rsidP="00165BBA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Для успешной педагогической деятельности в этом направлении необходим</w:t>
      </w:r>
      <w:r w:rsidR="008C6F98">
        <w:rPr>
          <w:color w:val="000000"/>
          <w:sz w:val="28"/>
        </w:rPr>
        <w:t xml:space="preserve"> к</w:t>
      </w:r>
      <w:r w:rsidR="008C6F98" w:rsidRPr="0036482B">
        <w:rPr>
          <w:color w:val="000000"/>
          <w:sz w:val="28"/>
        </w:rPr>
        <w:t>омплексный социально-педагогический подход в работе с этой кате</w:t>
      </w:r>
      <w:r>
        <w:rPr>
          <w:color w:val="000000"/>
          <w:sz w:val="28"/>
        </w:rPr>
        <w:t>горией детей, который</w:t>
      </w:r>
      <w:r w:rsidR="008C6F98" w:rsidRPr="0036482B">
        <w:rPr>
          <w:color w:val="000000"/>
          <w:sz w:val="28"/>
        </w:rPr>
        <w:t xml:space="preserve"> должен быть положен в основу разработки социально-педагогических технологий работы с ними. </w:t>
      </w:r>
      <w:r w:rsidR="008C6F98">
        <w:rPr>
          <w:color w:val="000000"/>
          <w:sz w:val="28"/>
        </w:rPr>
        <w:t xml:space="preserve">Эта </w:t>
      </w:r>
      <w:r w:rsidR="008C6F98" w:rsidRPr="0036482B">
        <w:rPr>
          <w:color w:val="000000"/>
          <w:sz w:val="28"/>
        </w:rPr>
        <w:t>работа имеет две основные составляющие:</w:t>
      </w:r>
      <w:r w:rsidR="008C6F98">
        <w:rPr>
          <w:color w:val="000000"/>
          <w:sz w:val="28"/>
        </w:rPr>
        <w:t xml:space="preserve"> </w:t>
      </w:r>
      <w:r w:rsidR="008C6F98" w:rsidRPr="0036482B">
        <w:rPr>
          <w:color w:val="000000"/>
          <w:sz w:val="28"/>
        </w:rPr>
        <w:t>выявление детей этой категории в детской ср</w:t>
      </w:r>
      <w:r w:rsidR="008C6F98">
        <w:rPr>
          <w:color w:val="000000"/>
          <w:sz w:val="28"/>
        </w:rPr>
        <w:t xml:space="preserve">еде и </w:t>
      </w:r>
      <w:r w:rsidR="008C6F98" w:rsidRPr="0036482B">
        <w:rPr>
          <w:color w:val="000000"/>
          <w:sz w:val="28"/>
        </w:rPr>
        <w:t>непосредственная индивидуальная или групповая работа с детьми.</w:t>
      </w:r>
    </w:p>
    <w:p w:rsidR="008C6F98" w:rsidRPr="0036482B" w:rsidRDefault="008C6F98" w:rsidP="008C6F98">
      <w:pPr>
        <w:shd w:val="clear" w:color="000000" w:fill="auto"/>
        <w:tabs>
          <w:tab w:val="left" w:pos="851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работе с трудными подростками</w:t>
      </w:r>
      <w:r w:rsidRPr="0036482B">
        <w:rPr>
          <w:color w:val="000000"/>
          <w:sz w:val="28"/>
        </w:rPr>
        <w:t xml:space="preserve"> </w:t>
      </w:r>
      <w:r w:rsidRPr="0036482B">
        <w:rPr>
          <w:iCs/>
          <w:color w:val="000000"/>
          <w:sz w:val="28"/>
        </w:rPr>
        <w:t>важно реализовывать следующие направления: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 xml:space="preserve">перевод социальной ситуации в </w:t>
      </w:r>
      <w:proofErr w:type="gramStart"/>
      <w:r w:rsidRPr="0036482B">
        <w:rPr>
          <w:color w:val="000000"/>
          <w:sz w:val="28"/>
        </w:rPr>
        <w:t>педагогическую</w:t>
      </w:r>
      <w:proofErr w:type="gramEnd"/>
      <w:r w:rsidRPr="0036482B">
        <w:rPr>
          <w:color w:val="000000"/>
          <w:sz w:val="28"/>
        </w:rPr>
        <w:t>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воспитание нравственно-правовой убежденности;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формирование адеква</w:t>
      </w:r>
      <w:r>
        <w:rPr>
          <w:color w:val="000000"/>
          <w:sz w:val="28"/>
        </w:rPr>
        <w:t>тной самооценки</w:t>
      </w:r>
      <w:r w:rsidRPr="0036482B">
        <w:rPr>
          <w:color w:val="000000"/>
          <w:sz w:val="28"/>
        </w:rPr>
        <w:t>;</w:t>
      </w:r>
    </w:p>
    <w:p w:rsidR="008C6F98" w:rsidRPr="0036482B" w:rsidRDefault="008C6F98" w:rsidP="008C6F98">
      <w:pPr>
        <w:shd w:val="clear" w:color="000000" w:fill="auto"/>
        <w:tabs>
          <w:tab w:val="left" w:pos="571"/>
          <w:tab w:val="left" w:pos="851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развитие эмоциональной сфер</w:t>
      </w:r>
      <w:r>
        <w:rPr>
          <w:color w:val="000000"/>
          <w:sz w:val="28"/>
        </w:rPr>
        <w:t>ы личности;</w:t>
      </w:r>
      <w:r w:rsidRPr="0036482B">
        <w:rPr>
          <w:color w:val="000000"/>
          <w:sz w:val="28"/>
        </w:rPr>
        <w:t xml:space="preserve"> включение в социально значимые виды деятельности, создание ситуации успеха в избранном ребенком виде деятельности;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 xml:space="preserve">организация педагогического влияния на </w:t>
      </w:r>
      <w:r>
        <w:rPr>
          <w:color w:val="000000"/>
          <w:sz w:val="28"/>
        </w:rPr>
        <w:t>мнения окружающих</w:t>
      </w:r>
      <w:r w:rsidRPr="0036482B">
        <w:rPr>
          <w:color w:val="000000"/>
          <w:sz w:val="28"/>
        </w:rPr>
        <w:t>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предупреждение невротических расстройств и патологических влечений (акцентуации характера, неврозы, суицид, клептомания и т. д.);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обеспечение благоприятного социально-психологического климата;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способствование заполнению пробелов в знаниях.</w:t>
      </w:r>
    </w:p>
    <w:p w:rsidR="008C6F98" w:rsidRPr="0036482B" w:rsidRDefault="008C6F98" w:rsidP="008C6F9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Особое значение приобретает ранняя профилактика отклонений в поведении детей и подростков.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 xml:space="preserve">Профессиональную помощь специалисту может оказать методика контактного взаимодействия Л.Б. </w:t>
      </w:r>
      <w:proofErr w:type="spellStart"/>
      <w:r w:rsidRPr="0036482B">
        <w:rPr>
          <w:color w:val="000000"/>
          <w:sz w:val="28"/>
        </w:rPr>
        <w:t>Филонова</w:t>
      </w:r>
      <w:proofErr w:type="spellEnd"/>
      <w:r w:rsidRPr="0036482B">
        <w:rPr>
          <w:color w:val="000000"/>
          <w:sz w:val="28"/>
        </w:rPr>
        <w:t xml:space="preserve"> (1985 г.).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Целью применения методики является сокращение дистанции между людьми и самораскрытие личности в процессе общения.</w:t>
      </w:r>
    </w:p>
    <w:p w:rsidR="008C6F98" w:rsidRPr="0036482B" w:rsidRDefault="008C6F98" w:rsidP="008C6F9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 xml:space="preserve">Взаимодействие </w:t>
      </w:r>
      <w:r>
        <w:rPr>
          <w:color w:val="000000"/>
          <w:sz w:val="28"/>
        </w:rPr>
        <w:t xml:space="preserve">с </w:t>
      </w:r>
      <w:r w:rsidRPr="0036482B">
        <w:rPr>
          <w:color w:val="000000"/>
          <w:sz w:val="28"/>
        </w:rPr>
        <w:t>девиантным подростком разворачивается в шести стадиях:</w:t>
      </w:r>
      <w:r>
        <w:rPr>
          <w:color w:val="000000"/>
          <w:sz w:val="28"/>
        </w:rPr>
        <w:t xml:space="preserve"> расположение к общению; поиск общего интереса; в</w:t>
      </w:r>
      <w:r w:rsidRPr="0036482B">
        <w:rPr>
          <w:color w:val="000000"/>
          <w:sz w:val="28"/>
        </w:rPr>
        <w:t>ыявление возможных положительных для об</w:t>
      </w:r>
      <w:r>
        <w:rPr>
          <w:color w:val="000000"/>
          <w:sz w:val="28"/>
        </w:rPr>
        <w:t>щения и демонстрируемых качеств; в</w:t>
      </w:r>
      <w:r w:rsidRPr="0036482B">
        <w:rPr>
          <w:color w:val="000000"/>
          <w:sz w:val="28"/>
        </w:rPr>
        <w:t xml:space="preserve">ыявление опасных для общения и демонстрируемых </w:t>
      </w:r>
      <w:r>
        <w:rPr>
          <w:color w:val="000000"/>
          <w:sz w:val="28"/>
        </w:rPr>
        <w:t>качеств; с</w:t>
      </w:r>
      <w:r w:rsidRPr="0036482B">
        <w:rPr>
          <w:color w:val="000000"/>
          <w:sz w:val="28"/>
        </w:rPr>
        <w:t>тремление к положительным установкам в поведении партнеров.</w:t>
      </w:r>
    </w:p>
    <w:p w:rsidR="008C6F98" w:rsidRPr="0036482B" w:rsidRDefault="008C6F98" w:rsidP="001B2299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lastRenderedPageBreak/>
        <w:t xml:space="preserve">На каждой стадии используется специфическая тактика </w:t>
      </w:r>
      <w:r w:rsidR="005635C5" w:rsidRPr="0036482B">
        <w:rPr>
          <w:color w:val="000000"/>
          <w:sz w:val="28"/>
        </w:rPr>
        <w:t>взаимодействия,</w:t>
      </w:r>
      <w:r w:rsidRPr="0036482B">
        <w:rPr>
          <w:color w:val="000000"/>
          <w:sz w:val="28"/>
        </w:rPr>
        <w:t xml:space="preserve"> и решаются конкретные задачи. Методику можно использовать в диагностических целях и для налаживания постоянных отношений с д</w:t>
      </w:r>
      <w:r w:rsidR="001B2299">
        <w:rPr>
          <w:color w:val="000000"/>
          <w:sz w:val="28"/>
        </w:rPr>
        <w:t>евиантными подростками (9. 112)</w:t>
      </w:r>
    </w:p>
    <w:p w:rsidR="008C6F98" w:rsidRPr="0036482B" w:rsidRDefault="00165BBA" w:rsidP="008C6F9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Каждый компонент работы воспитателя в социально-реабилитационном центре для несовершеннолетних должен</w:t>
      </w:r>
      <w:r w:rsidR="001B2299">
        <w:rPr>
          <w:color w:val="000000"/>
          <w:sz w:val="28"/>
        </w:rPr>
        <w:t xml:space="preserve"> быть обеспечен </w:t>
      </w:r>
      <w:r w:rsidR="001B2299" w:rsidRPr="001B2299">
        <w:rPr>
          <w:color w:val="000000"/>
          <w:sz w:val="28"/>
        </w:rPr>
        <w:t>своими социально-педагогическими технологиями, которые соответственно можно разделить на две группы:</w:t>
      </w:r>
      <w:r w:rsidR="008C6F98">
        <w:rPr>
          <w:color w:val="000000"/>
          <w:sz w:val="28"/>
        </w:rPr>
        <w:t xml:space="preserve"> </w:t>
      </w:r>
      <w:r w:rsidR="008C6F98" w:rsidRPr="0036482B">
        <w:rPr>
          <w:color w:val="000000"/>
          <w:sz w:val="28"/>
        </w:rPr>
        <w:t>организационные социально-педагогические технологии;</w:t>
      </w:r>
      <w:r w:rsidR="008C6F98">
        <w:rPr>
          <w:color w:val="000000"/>
          <w:sz w:val="28"/>
        </w:rPr>
        <w:t xml:space="preserve"> </w:t>
      </w:r>
      <w:r w:rsidR="008C6F98" w:rsidRPr="0036482B">
        <w:rPr>
          <w:color w:val="000000"/>
          <w:sz w:val="28"/>
        </w:rPr>
        <w:t>социально-педагогические технологии индивидуальной работы.</w:t>
      </w:r>
    </w:p>
    <w:p w:rsidR="008C6F98" w:rsidRPr="0036482B" w:rsidRDefault="008C6F98" w:rsidP="008C6F9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bCs/>
          <w:color w:val="000000"/>
          <w:sz w:val="28"/>
        </w:rPr>
        <w:t>Технологии первой группы</w:t>
      </w:r>
      <w:r w:rsidRPr="0036482B">
        <w:rPr>
          <w:color w:val="000000"/>
          <w:sz w:val="28"/>
        </w:rPr>
        <w:t xml:space="preserve"> направлены на выявление детей группы риска, диагностику их проблем, разработку программ индивидуально-групповой работы и обеспечение условий их реализации. </w:t>
      </w:r>
      <w:r>
        <w:rPr>
          <w:color w:val="000000"/>
          <w:sz w:val="28"/>
        </w:rPr>
        <w:t>Сюда входит д</w:t>
      </w:r>
      <w:r w:rsidRPr="0036482B">
        <w:rPr>
          <w:iCs/>
          <w:color w:val="000000"/>
          <w:sz w:val="28"/>
        </w:rPr>
        <w:t>иагностика проблем личностного и социального развития детей и подрост</w:t>
      </w:r>
      <w:r>
        <w:rPr>
          <w:iCs/>
          <w:color w:val="000000"/>
          <w:sz w:val="28"/>
        </w:rPr>
        <w:t>ков, работа с родителями</w:t>
      </w:r>
      <w:r>
        <w:rPr>
          <w:color w:val="000000"/>
          <w:sz w:val="28"/>
        </w:rPr>
        <w:t>, р</w:t>
      </w:r>
      <w:r>
        <w:rPr>
          <w:iCs/>
          <w:color w:val="000000"/>
          <w:sz w:val="28"/>
        </w:rPr>
        <w:t>азработка и утверждение индивидуальной педагогической работы с несовершеннолетним.</w:t>
      </w:r>
      <w:r w:rsidRPr="0036482B">
        <w:rPr>
          <w:iCs/>
          <w:color w:val="000000"/>
          <w:sz w:val="28"/>
        </w:rPr>
        <w:t xml:space="preserve"> </w:t>
      </w:r>
      <w:r>
        <w:rPr>
          <w:color w:val="000000"/>
          <w:sz w:val="28"/>
        </w:rPr>
        <w:t>Такая работа ведется</w:t>
      </w:r>
      <w:r w:rsidRPr="0036482B">
        <w:rPr>
          <w:color w:val="000000"/>
          <w:sz w:val="28"/>
        </w:rPr>
        <w:t xml:space="preserve"> с целью оказания своевременной социально-педагогической помощи и поддержки ребенку, находящемуся в социально опасном положении.</w:t>
      </w:r>
      <w:r>
        <w:rPr>
          <w:color w:val="000000"/>
          <w:sz w:val="28"/>
        </w:rPr>
        <w:t xml:space="preserve"> Групповые работа реализовывается </w:t>
      </w:r>
      <w:r w:rsidRPr="0036482B">
        <w:rPr>
          <w:color w:val="000000"/>
          <w:sz w:val="28"/>
        </w:rPr>
        <w:t>для решения проблем определенной группы подростков, выявленных в ходе диагностики.</w:t>
      </w:r>
    </w:p>
    <w:p w:rsidR="008C6F98" w:rsidRPr="0036482B" w:rsidRDefault="008C6F98" w:rsidP="008C6F98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Весь разрабатываемый материал должен</w:t>
      </w:r>
      <w:r w:rsidRPr="0036482B">
        <w:rPr>
          <w:color w:val="000000"/>
          <w:sz w:val="28"/>
        </w:rPr>
        <w:t xml:space="preserve"> отвечать следующим характеристикам:</w:t>
      </w:r>
      <w:r>
        <w:rPr>
          <w:color w:val="000000"/>
          <w:sz w:val="28"/>
        </w:rPr>
        <w:t xml:space="preserve"> целесообразность</w:t>
      </w:r>
      <w:r w:rsidRPr="0036482B">
        <w:rPr>
          <w:color w:val="000000"/>
          <w:sz w:val="28"/>
        </w:rPr>
        <w:t xml:space="preserve"> методов, форм и средств социально-педагогической деятельности;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прогнозируемости;</w:t>
      </w:r>
      <w:r>
        <w:rPr>
          <w:color w:val="000000"/>
          <w:sz w:val="28"/>
        </w:rPr>
        <w:t xml:space="preserve"> </w:t>
      </w:r>
      <w:r w:rsidR="001A6AF0" w:rsidRPr="0036482B">
        <w:rPr>
          <w:color w:val="000000"/>
          <w:sz w:val="28"/>
        </w:rPr>
        <w:t>измеримости</w:t>
      </w:r>
      <w:r w:rsidRPr="0036482B">
        <w:rPr>
          <w:color w:val="000000"/>
          <w:sz w:val="28"/>
        </w:rPr>
        <w:t xml:space="preserve"> ожидаемых результатов.</w:t>
      </w:r>
    </w:p>
    <w:p w:rsidR="008C6F98" w:rsidRPr="001A6AF0" w:rsidRDefault="008C6F98" w:rsidP="001A6AF0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Реализация функциональных направлений деятельности педагога в рамках организационной технологии создает каркасную основу для применения определенных социально-педагогических технологий индивидуальной или групповой работы с детьми, оказавшимися в социально опасной ситуации.</w:t>
      </w:r>
    </w:p>
    <w:p w:rsidR="008C6F98" w:rsidRPr="0036482B" w:rsidRDefault="008C6F98" w:rsidP="008C6F98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bCs/>
          <w:color w:val="000000"/>
          <w:sz w:val="28"/>
        </w:rPr>
        <w:t xml:space="preserve">Социально-педагогические технологии индивидуальной и групповой работы </w:t>
      </w:r>
      <w:r>
        <w:rPr>
          <w:color w:val="000000"/>
          <w:sz w:val="28"/>
        </w:rPr>
        <w:t>с детьми группы риска</w:t>
      </w:r>
      <w:r w:rsidRPr="0036482B">
        <w:rPr>
          <w:color w:val="000000"/>
          <w:sz w:val="28"/>
        </w:rPr>
        <w:t xml:space="preserve"> также имеют свои составляю</w:t>
      </w:r>
      <w:r>
        <w:rPr>
          <w:color w:val="000000"/>
          <w:sz w:val="28"/>
        </w:rPr>
        <w:t xml:space="preserve">щие. </w:t>
      </w:r>
      <w:r>
        <w:rPr>
          <w:color w:val="000000"/>
          <w:sz w:val="28"/>
        </w:rPr>
        <w:lastRenderedPageBreak/>
        <w:t>Конкретизация особых проблем</w:t>
      </w:r>
      <w:r w:rsidRPr="0036482B">
        <w:rPr>
          <w:color w:val="000000"/>
          <w:sz w:val="28"/>
        </w:rPr>
        <w:t xml:space="preserve"> ребенка, при этом динамичность и изменчивость состояния </w:t>
      </w:r>
      <w:r>
        <w:rPr>
          <w:color w:val="000000"/>
          <w:sz w:val="28"/>
        </w:rPr>
        <w:t>несовершеннолетнего</w:t>
      </w:r>
      <w:r w:rsidRPr="0036482B">
        <w:rPr>
          <w:color w:val="000000"/>
          <w:sz w:val="28"/>
        </w:rPr>
        <w:t xml:space="preserve"> принимаются в технологии за основу и учитываются </w:t>
      </w:r>
      <w:r>
        <w:rPr>
          <w:color w:val="000000"/>
          <w:sz w:val="28"/>
        </w:rPr>
        <w:t xml:space="preserve">на протяжении всего реабилитационного периода подростка. Все этапы работы с ребенком </w:t>
      </w:r>
      <w:r w:rsidRPr="0036482B">
        <w:rPr>
          <w:color w:val="000000"/>
          <w:sz w:val="28"/>
        </w:rPr>
        <w:t>содержательно связан</w:t>
      </w:r>
      <w:r>
        <w:rPr>
          <w:color w:val="000000"/>
          <w:sz w:val="28"/>
        </w:rPr>
        <w:t>ы друг с другом</w:t>
      </w:r>
      <w:r w:rsidRPr="0036482B">
        <w:rPr>
          <w:color w:val="000000"/>
          <w:sz w:val="28"/>
        </w:rPr>
        <w:t xml:space="preserve"> таким образом, что невыполнение задач любого из этапов на практике приводит к необходимости его выполнения или повторения вновь, но обычно уже в условиях ухудшенной со</w:t>
      </w:r>
      <w:r>
        <w:rPr>
          <w:color w:val="000000"/>
          <w:sz w:val="28"/>
        </w:rPr>
        <w:t>циально-педагогической ситуации.</w:t>
      </w:r>
    </w:p>
    <w:p w:rsidR="008C6F98" w:rsidRPr="0036482B" w:rsidRDefault="008C6F98" w:rsidP="008C6F98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Содержание той или иной социально-педагогической технологии индивидуальной (групповой) работы определяется конкретной проблемой ребенка. При этом существуют проблемы, которые наиболее характерны для детей группы риска.</w:t>
      </w:r>
    </w:p>
    <w:p w:rsidR="008C6F98" w:rsidRPr="0036482B" w:rsidRDefault="008C6F98" w:rsidP="008C6F98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Одной из таких проблем в настоящее время является употребление несовершеннолетними</w:t>
      </w:r>
      <w:r>
        <w:rPr>
          <w:color w:val="000000"/>
          <w:sz w:val="28"/>
        </w:rPr>
        <w:t xml:space="preserve"> табака, </w:t>
      </w:r>
      <w:r w:rsidRPr="0036482B">
        <w:rPr>
          <w:color w:val="000000"/>
          <w:sz w:val="28"/>
        </w:rPr>
        <w:t xml:space="preserve"> алкоголя и наркотиков. </w:t>
      </w:r>
      <w:r>
        <w:rPr>
          <w:color w:val="000000"/>
          <w:sz w:val="28"/>
        </w:rPr>
        <w:t>Н</w:t>
      </w:r>
      <w:r w:rsidRPr="0036482B">
        <w:rPr>
          <w:color w:val="000000"/>
          <w:sz w:val="28"/>
        </w:rPr>
        <w:t xml:space="preserve">емаловажная роль в проведении работы по </w:t>
      </w:r>
      <w:r>
        <w:rPr>
          <w:color w:val="000000"/>
          <w:sz w:val="28"/>
        </w:rPr>
        <w:tab/>
        <w:t>профилактике</w:t>
      </w:r>
      <w:r w:rsidRPr="005C7559">
        <w:rPr>
          <w:color w:val="000000"/>
          <w:sz w:val="28"/>
        </w:rPr>
        <w:t xml:space="preserve"> опасных для здоровья детей зависимостей</w:t>
      </w:r>
      <w:r>
        <w:rPr>
          <w:color w:val="000000"/>
          <w:sz w:val="28"/>
        </w:rPr>
        <w:t xml:space="preserve"> вместе с медицинской, психологической и социальной службой отводит</w:t>
      </w:r>
      <w:r w:rsidR="001A6AF0">
        <w:rPr>
          <w:color w:val="000000"/>
          <w:sz w:val="28"/>
        </w:rPr>
        <w:t xml:space="preserve">ся воспитателю </w:t>
      </w:r>
      <w:r>
        <w:rPr>
          <w:color w:val="000000"/>
          <w:sz w:val="28"/>
        </w:rPr>
        <w:t xml:space="preserve"> центра.</w:t>
      </w:r>
      <w:r w:rsidRPr="005C7559">
        <w:rPr>
          <w:color w:val="000000"/>
          <w:sz w:val="28"/>
        </w:rPr>
        <w:t xml:space="preserve"> </w:t>
      </w:r>
    </w:p>
    <w:p w:rsidR="008C6F98" w:rsidRPr="0036482B" w:rsidRDefault="008C6F98" w:rsidP="008C6F98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Ведя индивидуальную проф</w:t>
      </w:r>
      <w:r>
        <w:rPr>
          <w:color w:val="000000"/>
          <w:sz w:val="28"/>
        </w:rPr>
        <w:t xml:space="preserve">илактическую </w:t>
      </w:r>
      <w:r w:rsidR="00345D34">
        <w:rPr>
          <w:color w:val="000000"/>
          <w:sz w:val="28"/>
        </w:rPr>
        <w:t>работу,</w:t>
      </w:r>
      <w:r>
        <w:rPr>
          <w:color w:val="000000"/>
          <w:sz w:val="28"/>
        </w:rPr>
        <w:t xml:space="preserve"> педагог может </w:t>
      </w:r>
      <w:r w:rsidRPr="0036482B">
        <w:rPr>
          <w:color w:val="000000"/>
          <w:sz w:val="28"/>
        </w:rPr>
        <w:t>обратить внимание на позитивные стороны личности ребенка, учитывая которые, он начинает решение своих проблем;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помочь в осознании ответственности за выбор стратегии поведения;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содействовать в определении шагов по выходу из проблемной ситуации;</w:t>
      </w:r>
      <w:r>
        <w:rPr>
          <w:color w:val="000000"/>
          <w:sz w:val="28"/>
        </w:rPr>
        <w:t xml:space="preserve"> </w:t>
      </w:r>
      <w:r w:rsidRPr="0036482B">
        <w:rPr>
          <w:color w:val="000000"/>
          <w:sz w:val="28"/>
        </w:rPr>
        <w:t>способствовать осознанию необходимости обращения к специалистам, способным оказать действенную помощь (наркологу, специалистам центров социальной, психологической, медицинской помощи и др.).</w:t>
      </w:r>
    </w:p>
    <w:p w:rsidR="008C6F98" w:rsidRPr="0036482B" w:rsidRDefault="008C6F98" w:rsidP="008C6F98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iCs/>
          <w:color w:val="000000"/>
          <w:sz w:val="28"/>
        </w:rPr>
        <w:t>Материал</w:t>
      </w:r>
      <w:r w:rsidRPr="0036482B">
        <w:rPr>
          <w:iCs/>
          <w:color w:val="000000"/>
          <w:sz w:val="28"/>
        </w:rPr>
        <w:t xml:space="preserve"> групповой профилактической работы </w:t>
      </w:r>
      <w:r w:rsidR="001A6AF0">
        <w:rPr>
          <w:color w:val="000000"/>
          <w:sz w:val="28"/>
        </w:rPr>
        <w:t>может быть разработан как</w:t>
      </w:r>
      <w:r>
        <w:rPr>
          <w:color w:val="000000"/>
          <w:sz w:val="28"/>
        </w:rPr>
        <w:t xml:space="preserve"> </w:t>
      </w:r>
      <w:r w:rsidR="001A6AF0">
        <w:rPr>
          <w:color w:val="000000"/>
          <w:sz w:val="28"/>
        </w:rPr>
        <w:t>информационно-пропагандистский,</w:t>
      </w:r>
      <w:r w:rsidRPr="0036482B">
        <w:rPr>
          <w:color w:val="000000"/>
          <w:sz w:val="28"/>
        </w:rPr>
        <w:t xml:space="preserve"> ролев</w:t>
      </w:r>
      <w:r w:rsidR="001A6AF0">
        <w:rPr>
          <w:color w:val="000000"/>
          <w:sz w:val="28"/>
        </w:rPr>
        <w:t>ой, игровой, деловой, досуговый, направленный</w:t>
      </w:r>
      <w:r w:rsidRPr="0036482B">
        <w:rPr>
          <w:color w:val="000000"/>
          <w:sz w:val="28"/>
        </w:rPr>
        <w:t xml:space="preserve"> на формирование устойчивого положительного отношения к возможностям собственного здоровья и негативного отношения к возможностям употребления веществ, вызывающих зависимость.</w:t>
      </w:r>
    </w:p>
    <w:p w:rsidR="008C6F98" w:rsidRPr="0036482B" w:rsidRDefault="008C6F98" w:rsidP="008C6F98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lastRenderedPageBreak/>
        <w:t>В своей индивидуально-профилактической работе с ребенком находящимся в социал</w:t>
      </w:r>
      <w:r>
        <w:rPr>
          <w:color w:val="000000"/>
          <w:sz w:val="28"/>
        </w:rPr>
        <w:t>ьно опасной ситуации,</w:t>
      </w:r>
      <w:r w:rsidRPr="0036482B">
        <w:rPr>
          <w:color w:val="000000"/>
          <w:sz w:val="28"/>
        </w:rPr>
        <w:t xml:space="preserve"> педагог должен руководствоваться следующими «заповедями»:</w:t>
      </w:r>
      <w:r w:rsidR="00345D34">
        <w:rPr>
          <w:color w:val="000000"/>
          <w:sz w:val="28"/>
        </w:rPr>
        <w:t xml:space="preserve"> не навреди;</w:t>
      </w:r>
      <w:r>
        <w:rPr>
          <w:color w:val="000000"/>
          <w:sz w:val="28"/>
        </w:rPr>
        <w:t xml:space="preserve"> не оценивай; п</w:t>
      </w:r>
      <w:r w:rsidRPr="0036482B">
        <w:rPr>
          <w:color w:val="000000"/>
          <w:sz w:val="28"/>
        </w:rPr>
        <w:t>ринима</w:t>
      </w:r>
      <w:r>
        <w:rPr>
          <w:color w:val="000000"/>
          <w:sz w:val="28"/>
        </w:rPr>
        <w:t>й человека таким, каков он есть; соблюдай конфиденциальность; с</w:t>
      </w:r>
      <w:r w:rsidRPr="0036482B">
        <w:rPr>
          <w:color w:val="000000"/>
          <w:sz w:val="28"/>
        </w:rPr>
        <w:t>облюдай меру взаимного откровения с клиентом, н</w:t>
      </w:r>
      <w:r w:rsidR="00345D34">
        <w:rPr>
          <w:color w:val="000000"/>
          <w:sz w:val="28"/>
        </w:rPr>
        <w:t>о со</w:t>
      </w:r>
      <w:r>
        <w:rPr>
          <w:color w:val="000000"/>
          <w:sz w:val="28"/>
        </w:rPr>
        <w:t>храняй некоторую дистанцию; н</w:t>
      </w:r>
      <w:r w:rsidRPr="0036482B">
        <w:rPr>
          <w:color w:val="000000"/>
          <w:sz w:val="28"/>
        </w:rPr>
        <w:t>е отнимай у клиента право отвечать за свои пос</w:t>
      </w:r>
      <w:r>
        <w:rPr>
          <w:color w:val="000000"/>
          <w:sz w:val="28"/>
        </w:rPr>
        <w:t>тупки, никогда не давай советов; минимум специальных терминов; с</w:t>
      </w:r>
      <w:r w:rsidRPr="0036482B">
        <w:rPr>
          <w:color w:val="000000"/>
          <w:sz w:val="28"/>
        </w:rPr>
        <w:t>облюдай принцип добровольности.</w:t>
      </w:r>
    </w:p>
    <w:p w:rsidR="008C6F98" w:rsidRPr="0036482B" w:rsidRDefault="008C6F98" w:rsidP="00DF223F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iCs/>
          <w:color w:val="000000"/>
          <w:sz w:val="28"/>
        </w:rPr>
        <w:t xml:space="preserve">Оказание индивидуальной конфиденциальной помощи и сопровождения детям, </w:t>
      </w:r>
      <w:r w:rsidRPr="0036482B">
        <w:rPr>
          <w:color w:val="000000"/>
          <w:sz w:val="28"/>
        </w:rPr>
        <w:t xml:space="preserve">уже имеющим проблемы с опасными для здоровья зависимостями — задача </w:t>
      </w:r>
      <w:r>
        <w:rPr>
          <w:color w:val="000000"/>
          <w:sz w:val="28"/>
        </w:rPr>
        <w:t xml:space="preserve">непростая. </w:t>
      </w:r>
      <w:r w:rsidRPr="0036482B">
        <w:rPr>
          <w:color w:val="000000"/>
          <w:sz w:val="28"/>
        </w:rPr>
        <w:t>В осн</w:t>
      </w:r>
      <w:r>
        <w:rPr>
          <w:color w:val="000000"/>
          <w:sz w:val="28"/>
        </w:rPr>
        <w:t xml:space="preserve">овном же в этой деятельности </w:t>
      </w:r>
      <w:r w:rsidRPr="0036482B">
        <w:rPr>
          <w:color w:val="000000"/>
          <w:sz w:val="28"/>
        </w:rPr>
        <w:t xml:space="preserve"> педагог может выступать лишь как </w:t>
      </w:r>
      <w:r w:rsidRPr="0036482B">
        <w:rPr>
          <w:iCs/>
          <w:color w:val="000000"/>
          <w:sz w:val="28"/>
        </w:rPr>
        <w:t xml:space="preserve">посредник, </w:t>
      </w:r>
      <w:r w:rsidRPr="0036482B">
        <w:rPr>
          <w:color w:val="000000"/>
          <w:sz w:val="28"/>
        </w:rPr>
        <w:t xml:space="preserve">организатор позитивных отношений несовершеннолетнего, имеющего проблемы с </w:t>
      </w:r>
      <w:r w:rsidR="005635C5">
        <w:rPr>
          <w:color w:val="000000"/>
          <w:sz w:val="28"/>
        </w:rPr>
        <w:t xml:space="preserve">алкоголем и </w:t>
      </w:r>
      <w:r w:rsidRPr="0036482B">
        <w:rPr>
          <w:color w:val="000000"/>
          <w:sz w:val="28"/>
        </w:rPr>
        <w:t>наркотиками, со специалистами, способными оказать ему квалифицированную помощь (наркологом, психологом, специалистами центров социальной, психологической, медицинской помощи и др.) (1. 89-101).</w:t>
      </w:r>
    </w:p>
    <w:p w:rsidR="008C6F98" w:rsidRPr="0036482B" w:rsidRDefault="008C6F98" w:rsidP="008C6F98">
      <w:pPr>
        <w:framePr w:h="255" w:hRule="exact" w:hSpace="38" w:wrap="auto" w:vAnchor="text" w:hAnchor="margin" w:x="12567" w:y="1422"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proofErr w:type="spellStart"/>
      <w:r w:rsidRPr="0036482B">
        <w:rPr>
          <w:color w:val="000000"/>
          <w:sz w:val="28"/>
        </w:rPr>
        <w:t>едсовет</w:t>
      </w:r>
      <w:proofErr w:type="spellEnd"/>
    </w:p>
    <w:p w:rsidR="008C6F98" w:rsidRPr="0036482B" w:rsidRDefault="00DF223F" w:rsidP="00DF223F">
      <w:pPr>
        <w:shd w:val="clear" w:color="000000" w:fill="auto"/>
        <w:tabs>
          <w:tab w:val="left" w:pos="993"/>
        </w:tabs>
        <w:suppressAutoHyphens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 Деятельность воспитателя реабилитационного центра для несовершеннолетних </w:t>
      </w:r>
      <w:r w:rsidR="008C6F98" w:rsidRPr="0036482B">
        <w:rPr>
          <w:color w:val="000000"/>
          <w:sz w:val="28"/>
        </w:rPr>
        <w:t xml:space="preserve"> обусловлена наличием какой-либо определенной проблемы, в нашем случае это дети группы риска. </w:t>
      </w:r>
      <w:r>
        <w:rPr>
          <w:color w:val="000000"/>
          <w:sz w:val="28"/>
        </w:rPr>
        <w:t>Н</w:t>
      </w:r>
      <w:r w:rsidR="008C6F98" w:rsidRPr="0036482B">
        <w:rPr>
          <w:color w:val="000000"/>
          <w:sz w:val="28"/>
        </w:rPr>
        <w:t xml:space="preserve">аличие </w:t>
      </w:r>
      <w:proofErr w:type="gramStart"/>
      <w:r w:rsidR="008C6F98" w:rsidRPr="0036482B">
        <w:rPr>
          <w:color w:val="000000"/>
          <w:sz w:val="28"/>
        </w:rPr>
        <w:t>определенных</w:t>
      </w:r>
      <w:proofErr w:type="gramEnd"/>
      <w:r w:rsidR="008C6F98" w:rsidRPr="0036482B">
        <w:rPr>
          <w:color w:val="000000"/>
          <w:sz w:val="28"/>
        </w:rPr>
        <w:t xml:space="preserve"> социально-педагогических технологии</w:t>
      </w:r>
      <w:r>
        <w:rPr>
          <w:color w:val="000000"/>
          <w:sz w:val="28"/>
        </w:rPr>
        <w:t xml:space="preserve"> </w:t>
      </w:r>
      <w:r w:rsidR="008C6F98" w:rsidRPr="0036482B">
        <w:rPr>
          <w:color w:val="000000"/>
          <w:sz w:val="28"/>
        </w:rPr>
        <w:t>способно оказать реальную помощь специалисту в работе с детьми группы риска, так как складывается своеобразный алгоритм вза</w:t>
      </w:r>
      <w:r w:rsidR="000961F7">
        <w:rPr>
          <w:color w:val="000000"/>
          <w:sz w:val="28"/>
        </w:rPr>
        <w:t xml:space="preserve">имодействия с детьми. Ни для кого не является секретом, что </w:t>
      </w:r>
      <w:r w:rsidR="008C6F98" w:rsidRPr="0036482B">
        <w:rPr>
          <w:color w:val="000000"/>
          <w:sz w:val="28"/>
        </w:rPr>
        <w:t>дети непредсказуемы, поэтому любая технология должна иметь в своем багаже большой набор методов и методик, то есть быть вариативной.</w:t>
      </w:r>
    </w:p>
    <w:p w:rsidR="008C6F98" w:rsidRPr="0036482B" w:rsidRDefault="008C6F98" w:rsidP="008C6F98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 xml:space="preserve">Если выстраивать </w:t>
      </w:r>
      <w:r w:rsidR="00DF223F">
        <w:rPr>
          <w:color w:val="000000"/>
          <w:sz w:val="28"/>
        </w:rPr>
        <w:t>схему</w:t>
      </w:r>
      <w:r w:rsidR="00DF223F" w:rsidRPr="00DF223F">
        <w:rPr>
          <w:color w:val="000000"/>
          <w:sz w:val="28"/>
        </w:rPr>
        <w:t xml:space="preserve"> работы с ребенком или группой</w:t>
      </w:r>
      <w:r w:rsidRPr="0036482B">
        <w:rPr>
          <w:color w:val="000000"/>
          <w:sz w:val="28"/>
        </w:rPr>
        <w:t>, то она будет выглядеть следующим образом:</w:t>
      </w:r>
    </w:p>
    <w:p w:rsidR="008C6F98" w:rsidRPr="0036482B" w:rsidRDefault="008C6F98" w:rsidP="008C6F98">
      <w:pPr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выявление детей группы риска;</w:t>
      </w:r>
    </w:p>
    <w:p w:rsidR="008C6F98" w:rsidRPr="0036482B" w:rsidRDefault="008C6F98" w:rsidP="008C6F98">
      <w:pPr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диагностирование таких детей, изучение проблем таких детей;</w:t>
      </w:r>
    </w:p>
    <w:p w:rsidR="008C6F98" w:rsidRPr="0036482B" w:rsidRDefault="008C6F98" w:rsidP="008C6F98">
      <w:pPr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lastRenderedPageBreak/>
        <w:t>составление определенной программы профилактики или коррекции;</w:t>
      </w:r>
    </w:p>
    <w:p w:rsidR="008C6F98" w:rsidRPr="0036482B" w:rsidRDefault="008C6F98" w:rsidP="008C6F98">
      <w:pPr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воплощение программы в жизнь;</w:t>
      </w:r>
    </w:p>
    <w:p w:rsidR="008C6F98" w:rsidRPr="0036482B" w:rsidRDefault="008C6F98" w:rsidP="008C6F98">
      <w:pPr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подведение итогов, коррекция полученных результатов.</w:t>
      </w:r>
    </w:p>
    <w:p w:rsidR="008C6F98" w:rsidRPr="0036482B" w:rsidRDefault="008C6F98" w:rsidP="008C6F98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К разрешению проблем детей возможно привлечение специалистов различного уровня и соответствующих организации.</w:t>
      </w:r>
    </w:p>
    <w:p w:rsidR="008C6F98" w:rsidRPr="0036482B" w:rsidRDefault="008C6F98" w:rsidP="008C6F98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Стоит отметить, что эффективность работы будет зависеть от ряда обстоятельств: желания самого ребенка, профессионального мастерства педагога, и комплексного подхода в решении проблемы.</w:t>
      </w:r>
    </w:p>
    <w:p w:rsidR="008C6F98" w:rsidRPr="0036482B" w:rsidRDefault="008C6F98" w:rsidP="008C6F98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>Рассмотреть все нюансы работы с детьми группы риска в таком формате не представляется возможным. Были даны только тез</w:t>
      </w:r>
      <w:r w:rsidR="00DF223F">
        <w:rPr>
          <w:color w:val="000000"/>
          <w:sz w:val="28"/>
        </w:rPr>
        <w:t xml:space="preserve">исные аспекты работы </w:t>
      </w:r>
      <w:r w:rsidRPr="0036482B">
        <w:rPr>
          <w:color w:val="000000"/>
          <w:sz w:val="28"/>
        </w:rPr>
        <w:t xml:space="preserve"> педагога с данной категорией детей.</w:t>
      </w:r>
    </w:p>
    <w:p w:rsidR="008C6F98" w:rsidRPr="0036482B" w:rsidRDefault="008C6F98" w:rsidP="008C6F98">
      <w:pPr>
        <w:widowControl w:val="0"/>
        <w:shd w:val="clear" w:color="000000" w:fill="auto"/>
        <w:spacing w:line="360" w:lineRule="auto"/>
        <w:jc w:val="center"/>
        <w:outlineLvl w:val="0"/>
        <w:rPr>
          <w:b/>
          <w:bCs/>
          <w:color w:val="000000"/>
          <w:sz w:val="28"/>
          <w:szCs w:val="32"/>
        </w:rPr>
      </w:pPr>
      <w:r w:rsidRPr="0036482B">
        <w:rPr>
          <w:color w:val="000000"/>
          <w:sz w:val="28"/>
        </w:rPr>
        <w:br w:type="page"/>
      </w:r>
      <w:r w:rsidRPr="0036482B">
        <w:rPr>
          <w:b/>
          <w:bCs/>
          <w:color w:val="000000"/>
          <w:sz w:val="28"/>
          <w:szCs w:val="32"/>
        </w:rPr>
        <w:lastRenderedPageBreak/>
        <w:t>Литература</w:t>
      </w:r>
    </w:p>
    <w:p w:rsidR="008C6F98" w:rsidRPr="0036482B" w:rsidRDefault="008C6F98" w:rsidP="008C6F9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C6F98" w:rsidRPr="0036482B" w:rsidRDefault="008C6F98" w:rsidP="008C6F98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36482B">
        <w:rPr>
          <w:color w:val="000000"/>
          <w:sz w:val="28"/>
        </w:rPr>
        <w:t xml:space="preserve">1. </w:t>
      </w:r>
      <w:r w:rsidR="00345D34">
        <w:rPr>
          <w:color w:val="000000"/>
          <w:sz w:val="28"/>
        </w:rPr>
        <w:t xml:space="preserve"> </w:t>
      </w:r>
      <w:proofErr w:type="spellStart"/>
      <w:r w:rsidRPr="0036482B">
        <w:rPr>
          <w:color w:val="000000"/>
          <w:sz w:val="28"/>
        </w:rPr>
        <w:t>Галогузова</w:t>
      </w:r>
      <w:proofErr w:type="spellEnd"/>
      <w:r w:rsidRPr="0036482B">
        <w:rPr>
          <w:color w:val="000000"/>
          <w:sz w:val="28"/>
        </w:rPr>
        <w:t xml:space="preserve"> М.Н. Социальная педагогика. М., 1999.</w:t>
      </w:r>
    </w:p>
    <w:p w:rsidR="008C6F98" w:rsidRPr="0036482B" w:rsidRDefault="00345D34" w:rsidP="00345D34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 </w:t>
      </w:r>
      <w:r w:rsidR="008C6F98" w:rsidRPr="0036482B">
        <w:rPr>
          <w:color w:val="000000"/>
          <w:sz w:val="28"/>
        </w:rPr>
        <w:t xml:space="preserve">Дети «группы риска»: Социальная, психолого-педагогическая помощь: Материалы </w:t>
      </w:r>
      <w:proofErr w:type="spellStart"/>
      <w:r w:rsidR="008C6F98" w:rsidRPr="0036482B">
        <w:rPr>
          <w:color w:val="000000"/>
          <w:sz w:val="28"/>
        </w:rPr>
        <w:t>Междунар</w:t>
      </w:r>
      <w:proofErr w:type="spellEnd"/>
      <w:r w:rsidR="008C6F98" w:rsidRPr="0036482B">
        <w:rPr>
          <w:color w:val="000000"/>
          <w:sz w:val="28"/>
        </w:rPr>
        <w:t>. науч</w:t>
      </w:r>
      <w:proofErr w:type="gramStart"/>
      <w:r w:rsidR="008C6F98" w:rsidRPr="0036482B">
        <w:rPr>
          <w:color w:val="000000"/>
          <w:sz w:val="28"/>
        </w:rPr>
        <w:t>.-</w:t>
      </w:r>
      <w:proofErr w:type="spellStart"/>
      <w:proofErr w:type="gramEnd"/>
      <w:r w:rsidR="008C6F98" w:rsidRPr="0036482B">
        <w:rPr>
          <w:color w:val="000000"/>
          <w:sz w:val="28"/>
        </w:rPr>
        <w:t>практ</w:t>
      </w:r>
      <w:proofErr w:type="spellEnd"/>
      <w:r w:rsidR="008C6F98" w:rsidRPr="0036482B">
        <w:rPr>
          <w:color w:val="000000"/>
          <w:sz w:val="28"/>
        </w:rPr>
        <w:t xml:space="preserve">. </w:t>
      </w:r>
      <w:proofErr w:type="spellStart"/>
      <w:r w:rsidR="008C6F98" w:rsidRPr="0036482B">
        <w:rPr>
          <w:color w:val="000000"/>
          <w:sz w:val="28"/>
        </w:rPr>
        <w:t>конф</w:t>
      </w:r>
      <w:proofErr w:type="spellEnd"/>
      <w:r w:rsidR="008C6F98" w:rsidRPr="0036482B">
        <w:rPr>
          <w:color w:val="000000"/>
          <w:sz w:val="28"/>
        </w:rPr>
        <w:t>. — М., 1998.</w:t>
      </w:r>
    </w:p>
    <w:p w:rsidR="00345D34" w:rsidRDefault="00345D34" w:rsidP="00345D34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  </w:t>
      </w:r>
      <w:r w:rsidR="008C6F98" w:rsidRPr="00345D34">
        <w:rPr>
          <w:color w:val="000000"/>
          <w:sz w:val="28"/>
        </w:rPr>
        <w:t xml:space="preserve">Дети группы риска: Материалы </w:t>
      </w:r>
      <w:proofErr w:type="spellStart"/>
      <w:r w:rsidR="008C6F98" w:rsidRPr="00345D34">
        <w:rPr>
          <w:color w:val="000000"/>
          <w:sz w:val="28"/>
        </w:rPr>
        <w:t>междунар</w:t>
      </w:r>
      <w:proofErr w:type="spellEnd"/>
      <w:r w:rsidR="008C6F98" w:rsidRPr="00345D34">
        <w:rPr>
          <w:color w:val="000000"/>
          <w:sz w:val="28"/>
        </w:rPr>
        <w:t>. семинара. — СПб</w:t>
      </w:r>
      <w:proofErr w:type="gramStart"/>
      <w:r w:rsidR="008C6F98" w:rsidRPr="00345D34">
        <w:rPr>
          <w:color w:val="000000"/>
          <w:sz w:val="28"/>
        </w:rPr>
        <w:t xml:space="preserve">., </w:t>
      </w:r>
      <w:proofErr w:type="gramEnd"/>
      <w:r w:rsidR="008C6F98" w:rsidRPr="00345D34">
        <w:rPr>
          <w:color w:val="000000"/>
          <w:sz w:val="28"/>
        </w:rPr>
        <w:t>1998.</w:t>
      </w:r>
    </w:p>
    <w:p w:rsidR="008C6F98" w:rsidRPr="00345D34" w:rsidRDefault="00345D34" w:rsidP="00345D34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4. </w:t>
      </w:r>
      <w:r w:rsidR="008C6F98" w:rsidRPr="00345D34">
        <w:rPr>
          <w:color w:val="000000"/>
          <w:sz w:val="28"/>
        </w:rPr>
        <w:t>Дети с девиантным поведением: Психолого-педагогическая реабилитация и коррекция. — М., 1992.</w:t>
      </w:r>
    </w:p>
    <w:p w:rsidR="008C6F98" w:rsidRPr="00345D34" w:rsidRDefault="00345D34" w:rsidP="00345D34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5. </w:t>
      </w:r>
      <w:r w:rsidR="008C6F98" w:rsidRPr="00345D34">
        <w:rPr>
          <w:color w:val="000000"/>
          <w:sz w:val="28"/>
        </w:rPr>
        <w:t>Методика работы социального педагога пол. Ред. А.В. Кузнецовой. – М.: Школьная пресса, 2003. 96с</w:t>
      </w:r>
      <w:r w:rsidR="008C6F98" w:rsidRPr="00345D34">
        <w:rPr>
          <w:color w:val="000000"/>
          <w:sz w:val="28"/>
          <w:szCs w:val="28"/>
        </w:rPr>
        <w:t>.</w:t>
      </w:r>
    </w:p>
    <w:p w:rsidR="008C6F98" w:rsidRPr="00345D34" w:rsidRDefault="00345D34" w:rsidP="00345D34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6. </w:t>
      </w:r>
      <w:r w:rsidR="008C6F98" w:rsidRPr="00345D34">
        <w:rPr>
          <w:color w:val="000000"/>
          <w:sz w:val="28"/>
        </w:rPr>
        <w:t>Проблемы, методика и опыт социальной реабилитации детей и подростков в современных условиях. — М., 1994.</w:t>
      </w:r>
    </w:p>
    <w:p w:rsidR="008C6F98" w:rsidRPr="0036482B" w:rsidRDefault="00345D34" w:rsidP="00345D34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7. </w:t>
      </w:r>
      <w:r w:rsidR="008C6F98" w:rsidRPr="0036482B">
        <w:rPr>
          <w:color w:val="000000"/>
          <w:sz w:val="28"/>
        </w:rPr>
        <w:t>Сушкова Ф. Диалог на уроке – залог успеха в воспитании и обучении школьников группы риска//Воспитание школьников. -2002 -№3. – С.39-41.</w:t>
      </w:r>
    </w:p>
    <w:p w:rsidR="008C6F98" w:rsidRPr="0036482B" w:rsidRDefault="00345D34" w:rsidP="00345D34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8. </w:t>
      </w:r>
      <w:r w:rsidR="008C6F98" w:rsidRPr="0036482B">
        <w:rPr>
          <w:color w:val="000000"/>
          <w:sz w:val="28"/>
        </w:rPr>
        <w:t>Шакурова М.В. Методика и технология работы социального педагога: Учеб</w:t>
      </w:r>
      <w:proofErr w:type="gramStart"/>
      <w:r w:rsidR="008C6F98" w:rsidRPr="0036482B">
        <w:rPr>
          <w:color w:val="000000"/>
          <w:sz w:val="28"/>
        </w:rPr>
        <w:t>.</w:t>
      </w:r>
      <w:proofErr w:type="gramEnd"/>
      <w:r w:rsidR="008C6F98" w:rsidRPr="0036482B">
        <w:rPr>
          <w:color w:val="000000"/>
          <w:sz w:val="28"/>
        </w:rPr>
        <w:t xml:space="preserve"> </w:t>
      </w:r>
      <w:proofErr w:type="gramStart"/>
      <w:r w:rsidR="008C6F98" w:rsidRPr="0036482B">
        <w:rPr>
          <w:color w:val="000000"/>
          <w:sz w:val="28"/>
        </w:rPr>
        <w:t>п</w:t>
      </w:r>
      <w:proofErr w:type="gramEnd"/>
      <w:r w:rsidR="008C6F98" w:rsidRPr="0036482B">
        <w:rPr>
          <w:color w:val="000000"/>
          <w:sz w:val="28"/>
        </w:rPr>
        <w:t>особие для ВУЗов. – М.: Издательский центр «Академия», 2002. – 272с.</w:t>
      </w:r>
    </w:p>
    <w:p w:rsidR="008C6F98" w:rsidRPr="0036482B" w:rsidRDefault="00345D34" w:rsidP="00345D34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9. </w:t>
      </w:r>
      <w:proofErr w:type="spellStart"/>
      <w:r w:rsidR="008C6F98" w:rsidRPr="0036482B">
        <w:rPr>
          <w:color w:val="000000"/>
          <w:sz w:val="28"/>
        </w:rPr>
        <w:t>Шишковец</w:t>
      </w:r>
      <w:proofErr w:type="spellEnd"/>
      <w:r w:rsidR="008C6F98" w:rsidRPr="0036482B">
        <w:rPr>
          <w:color w:val="000000"/>
          <w:sz w:val="28"/>
        </w:rPr>
        <w:t xml:space="preserve"> Т. Справочник социального педагога: Учеб</w:t>
      </w:r>
      <w:proofErr w:type="gramStart"/>
      <w:r w:rsidR="008C6F98" w:rsidRPr="0036482B">
        <w:rPr>
          <w:color w:val="000000"/>
          <w:sz w:val="28"/>
        </w:rPr>
        <w:t>.</w:t>
      </w:r>
      <w:proofErr w:type="gramEnd"/>
      <w:r w:rsidR="008C6F98" w:rsidRPr="0036482B">
        <w:rPr>
          <w:color w:val="000000"/>
          <w:sz w:val="28"/>
        </w:rPr>
        <w:t xml:space="preserve"> </w:t>
      </w:r>
      <w:proofErr w:type="gramStart"/>
      <w:r w:rsidR="008C6F98" w:rsidRPr="0036482B">
        <w:rPr>
          <w:color w:val="000000"/>
          <w:sz w:val="28"/>
        </w:rPr>
        <w:t>п</w:t>
      </w:r>
      <w:proofErr w:type="gramEnd"/>
      <w:r w:rsidR="008C6F98" w:rsidRPr="0036482B">
        <w:rPr>
          <w:color w:val="000000"/>
          <w:sz w:val="28"/>
        </w:rPr>
        <w:t>особие для ВУЗов. – М. 2005. – 209с.</w:t>
      </w:r>
    </w:p>
    <w:p w:rsidR="00ED28CC" w:rsidRDefault="003C128A" w:rsidP="003C128A">
      <w:r>
        <w:t>sispp_nsk@mail.ru</w:t>
      </w:r>
    </w:p>
    <w:sectPr w:rsidR="00ED28CC" w:rsidSect="00B044A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ADF"/>
    <w:multiLevelType w:val="hybridMultilevel"/>
    <w:tmpl w:val="0D222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D0813"/>
    <w:multiLevelType w:val="hybridMultilevel"/>
    <w:tmpl w:val="5BDC7F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B2B62"/>
    <w:multiLevelType w:val="hybridMultilevel"/>
    <w:tmpl w:val="0B46D5E8"/>
    <w:lvl w:ilvl="0" w:tplc="2A36CA42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  <w:rPr>
        <w:rFonts w:cs="Times New Roman"/>
      </w:rPr>
    </w:lvl>
  </w:abstractNum>
  <w:abstractNum w:abstractNumId="3">
    <w:nsid w:val="0F7B2501"/>
    <w:multiLevelType w:val="hybridMultilevel"/>
    <w:tmpl w:val="BD6C710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11E60"/>
    <w:multiLevelType w:val="hybridMultilevel"/>
    <w:tmpl w:val="C95AF5AE"/>
    <w:lvl w:ilvl="0" w:tplc="3AD201AE">
      <w:start w:val="4"/>
      <w:numFmt w:val="decimal"/>
      <w:lvlText w:val="%1."/>
      <w:lvlJc w:val="left"/>
      <w:pPr>
        <w:ind w:left="1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5">
    <w:nsid w:val="2362256F"/>
    <w:multiLevelType w:val="hybridMultilevel"/>
    <w:tmpl w:val="648CD032"/>
    <w:lvl w:ilvl="0" w:tplc="9A0A1B72">
      <w:start w:val="3"/>
      <w:numFmt w:val="decimal"/>
      <w:lvlText w:val="%1."/>
      <w:lvlJc w:val="left"/>
      <w:pPr>
        <w:ind w:left="1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6">
    <w:nsid w:val="731B321A"/>
    <w:multiLevelType w:val="hybridMultilevel"/>
    <w:tmpl w:val="1676235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8F6"/>
    <w:rsid w:val="000961F7"/>
    <w:rsid w:val="00165BBA"/>
    <w:rsid w:val="001A6AF0"/>
    <w:rsid w:val="001B2299"/>
    <w:rsid w:val="001C6998"/>
    <w:rsid w:val="00345D34"/>
    <w:rsid w:val="003C128A"/>
    <w:rsid w:val="00523230"/>
    <w:rsid w:val="005635C5"/>
    <w:rsid w:val="007746DD"/>
    <w:rsid w:val="008278F6"/>
    <w:rsid w:val="008C6F98"/>
    <w:rsid w:val="00930D2C"/>
    <w:rsid w:val="00A578CB"/>
    <w:rsid w:val="00A85CBC"/>
    <w:rsid w:val="00BB21A2"/>
    <w:rsid w:val="00DF223F"/>
    <w:rsid w:val="00ED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D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D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эльдорадо</dc:creator>
  <cp:lastModifiedBy>ритьм</cp:lastModifiedBy>
  <cp:revision>5</cp:revision>
  <dcterms:created xsi:type="dcterms:W3CDTF">2016-11-29T14:01:00Z</dcterms:created>
  <dcterms:modified xsi:type="dcterms:W3CDTF">2021-02-13T20:59:00Z</dcterms:modified>
</cp:coreProperties>
</file>