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FA262" w14:textId="77777777" w:rsidR="00FA2157" w:rsidRPr="00FA2157" w:rsidRDefault="00FA2157" w:rsidP="00FA2157">
      <w:pPr>
        <w:pStyle w:val="a7"/>
        <w:rPr>
          <w:rFonts w:ascii="Georgia" w:hAnsi="Georgia"/>
          <w:szCs w:val="24"/>
        </w:rPr>
      </w:pPr>
      <w:bookmarkStart w:id="0" w:name="_Hlk513374740"/>
      <w:r w:rsidRPr="00FA2157">
        <w:rPr>
          <w:rFonts w:ascii="Georgia" w:hAnsi="Georgia"/>
          <w:szCs w:val="24"/>
        </w:rPr>
        <w:t>Министерство науки и высшего образования Российской Федерации</w:t>
      </w:r>
    </w:p>
    <w:p w14:paraId="2D055DAC" w14:textId="07A5301F" w:rsidR="00FA2157" w:rsidRPr="00FA2157" w:rsidRDefault="00FA2157" w:rsidP="00FA2157">
      <w:pPr>
        <w:pStyle w:val="a7"/>
        <w:rPr>
          <w:rFonts w:ascii="Georgia" w:hAnsi="Georgia"/>
          <w:szCs w:val="24"/>
        </w:rPr>
      </w:pPr>
      <w:r w:rsidRPr="00FA2157">
        <w:rPr>
          <w:rFonts w:ascii="Georgia" w:hAnsi="Georgia"/>
          <w:szCs w:val="24"/>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w:t>
      </w:r>
      <w:r>
        <w:rPr>
          <w:rFonts w:ascii="Georgia" w:hAnsi="Georgia"/>
          <w:szCs w:val="24"/>
        </w:rPr>
        <w:t xml:space="preserve"> </w:t>
      </w:r>
      <w:r w:rsidRPr="00FA2157">
        <w:rPr>
          <w:rFonts w:ascii="Georgia" w:hAnsi="Georgia"/>
          <w:szCs w:val="24"/>
        </w:rPr>
        <w:t>Н. Ельцина» (</w:t>
      </w:r>
      <w:proofErr w:type="spellStart"/>
      <w:r w:rsidRPr="00FA2157">
        <w:rPr>
          <w:rFonts w:ascii="Georgia" w:hAnsi="Georgia"/>
          <w:szCs w:val="24"/>
        </w:rPr>
        <w:t>УрФУ</w:t>
      </w:r>
      <w:proofErr w:type="spellEnd"/>
      <w:r w:rsidRPr="00FA2157">
        <w:rPr>
          <w:rFonts w:ascii="Georgia" w:hAnsi="Georgia"/>
          <w:szCs w:val="24"/>
        </w:rPr>
        <w:t>)</w:t>
      </w:r>
    </w:p>
    <w:p w14:paraId="41E761AE" w14:textId="77777777" w:rsidR="00FA2157" w:rsidRPr="00FA2157" w:rsidRDefault="00FA2157" w:rsidP="00FA2157">
      <w:pPr>
        <w:pStyle w:val="a7"/>
        <w:rPr>
          <w:rFonts w:ascii="Georgia" w:hAnsi="Georgia"/>
          <w:szCs w:val="24"/>
        </w:rPr>
      </w:pPr>
      <w:r w:rsidRPr="00FA2157">
        <w:rPr>
          <w:rFonts w:ascii="Georgia" w:hAnsi="Georgia"/>
          <w:szCs w:val="24"/>
        </w:rPr>
        <w:t>Институт физической культуры, спорта и молодежной политики</w:t>
      </w:r>
    </w:p>
    <w:p w14:paraId="63C7963E" w14:textId="0748DC02" w:rsidR="00FA2157" w:rsidRDefault="00FA2157" w:rsidP="00FA2157">
      <w:pPr>
        <w:pStyle w:val="a7"/>
        <w:rPr>
          <w:rFonts w:ascii="Georgia" w:hAnsi="Georgia"/>
          <w:szCs w:val="24"/>
        </w:rPr>
      </w:pPr>
      <w:r w:rsidRPr="00FA2157">
        <w:rPr>
          <w:rFonts w:ascii="Georgia" w:hAnsi="Georgia"/>
          <w:szCs w:val="24"/>
        </w:rPr>
        <w:t xml:space="preserve">Кафедра </w:t>
      </w:r>
      <w:r>
        <w:rPr>
          <w:rFonts w:ascii="Georgia" w:hAnsi="Georgia"/>
          <w:szCs w:val="24"/>
        </w:rPr>
        <w:t>управления в сфере физической культуры и спорта.</w:t>
      </w:r>
    </w:p>
    <w:p w14:paraId="1D685983" w14:textId="6733C810" w:rsidR="00FA2157" w:rsidRDefault="00FA2157" w:rsidP="002A0934">
      <w:pPr>
        <w:pStyle w:val="a7"/>
        <w:rPr>
          <w:rFonts w:ascii="Georgia" w:hAnsi="Georgia"/>
          <w:szCs w:val="24"/>
        </w:rPr>
      </w:pPr>
    </w:p>
    <w:p w14:paraId="488EED7F" w14:textId="7E31C836" w:rsidR="00FA2157" w:rsidRDefault="00FA2157" w:rsidP="002A0934">
      <w:pPr>
        <w:pStyle w:val="a7"/>
        <w:rPr>
          <w:rFonts w:ascii="Georgia" w:hAnsi="Georgia"/>
          <w:szCs w:val="24"/>
        </w:rPr>
      </w:pPr>
      <w:r>
        <w:rPr>
          <w:rFonts w:ascii="Georgia" w:hAnsi="Georgia"/>
          <w:szCs w:val="24"/>
        </w:rPr>
        <w:t>Автор: ГОЛОМАНЗИНА КСЕНИЯ</w:t>
      </w:r>
    </w:p>
    <w:p w14:paraId="56DABA20" w14:textId="72D709A6" w:rsidR="00FA2157" w:rsidRDefault="00FA2157" w:rsidP="002A0934">
      <w:pPr>
        <w:pStyle w:val="a7"/>
        <w:rPr>
          <w:rFonts w:ascii="Georgia" w:hAnsi="Georgia"/>
          <w:szCs w:val="24"/>
        </w:rPr>
      </w:pPr>
      <w:r>
        <w:rPr>
          <w:rFonts w:ascii="Georgia" w:hAnsi="Georgia"/>
          <w:szCs w:val="24"/>
        </w:rPr>
        <w:t xml:space="preserve">Студентка 2 курса магистратуры </w:t>
      </w:r>
    </w:p>
    <w:p w14:paraId="3E9A1E17" w14:textId="77777777" w:rsidR="00FA2157" w:rsidRDefault="00FA2157" w:rsidP="002A0934">
      <w:pPr>
        <w:pStyle w:val="a7"/>
        <w:rPr>
          <w:rFonts w:ascii="Georgia" w:hAnsi="Georgia"/>
          <w:szCs w:val="24"/>
        </w:rPr>
      </w:pPr>
      <w:bookmarkStart w:id="1" w:name="_GoBack"/>
      <w:bookmarkEnd w:id="1"/>
    </w:p>
    <w:bookmarkEnd w:id="0"/>
    <w:p w14:paraId="569178B1" w14:textId="53A8B01E" w:rsidR="002A0934" w:rsidRPr="006B7D68" w:rsidRDefault="002A0934" w:rsidP="00687323">
      <w:pPr>
        <w:pStyle w:val="a7"/>
        <w:rPr>
          <w:rFonts w:ascii="Georgia" w:hAnsi="Georgia"/>
          <w:b/>
        </w:rPr>
      </w:pPr>
      <w:r w:rsidRPr="006B7D68">
        <w:rPr>
          <w:rFonts w:ascii="Georgia" w:hAnsi="Georgia"/>
          <w:b/>
        </w:rPr>
        <w:t>МОТИВАЦИЯ К СПОРТИВНОЙ ДЕЯТЕЛЬНОСТИ</w:t>
      </w:r>
    </w:p>
    <w:p w14:paraId="5BE74E03" w14:textId="77777777" w:rsidR="00687323" w:rsidRPr="006B7D68" w:rsidRDefault="00687323" w:rsidP="00687323">
      <w:pPr>
        <w:pStyle w:val="a7"/>
        <w:rPr>
          <w:rFonts w:ascii="Georgia" w:hAnsi="Georgia"/>
          <w:b/>
        </w:rPr>
      </w:pPr>
    </w:p>
    <w:p w14:paraId="49F3C5A0" w14:textId="03CCC291" w:rsidR="002A0934" w:rsidRPr="006B7D68" w:rsidRDefault="002A0934" w:rsidP="00687323">
      <w:pPr>
        <w:spacing w:line="240" w:lineRule="auto"/>
        <w:jc w:val="both"/>
        <w:rPr>
          <w:rFonts w:ascii="Georgia" w:hAnsi="Georgia" w:cs="Times New Roman"/>
          <w:sz w:val="24"/>
          <w:szCs w:val="28"/>
        </w:rPr>
      </w:pPr>
      <w:r w:rsidRPr="006B7D68">
        <w:rPr>
          <w:rFonts w:ascii="Georgia" w:hAnsi="Georgia" w:cs="Times New Roman"/>
          <w:sz w:val="24"/>
          <w:szCs w:val="28"/>
        </w:rPr>
        <w:t>КЛЮЧЕВЫЕ СЛОВА</w:t>
      </w:r>
      <w:r w:rsidRPr="006B7D68">
        <w:rPr>
          <w:rFonts w:ascii="Georgia" w:hAnsi="Georgia" w:cs="Times New Roman"/>
          <w:b/>
          <w:sz w:val="24"/>
          <w:szCs w:val="28"/>
        </w:rPr>
        <w:t>:</w:t>
      </w:r>
      <w:r w:rsidRPr="006B7D68">
        <w:rPr>
          <w:rFonts w:ascii="Georgia" w:hAnsi="Georgia" w:cs="Times New Roman"/>
          <w:sz w:val="24"/>
          <w:szCs w:val="28"/>
        </w:rPr>
        <w:t xml:space="preserve"> спорт, мотивация, обучение и воспитание, формирование личности, уровни мотивации.</w:t>
      </w:r>
    </w:p>
    <w:p w14:paraId="26B4CB6D" w14:textId="31F23F93" w:rsidR="001D2B78" w:rsidRPr="006B7D68" w:rsidRDefault="002A0934" w:rsidP="00687323">
      <w:pPr>
        <w:spacing w:line="240" w:lineRule="auto"/>
        <w:jc w:val="both"/>
        <w:rPr>
          <w:rFonts w:ascii="Georgia" w:hAnsi="Georgia" w:cs="Times New Roman"/>
          <w:color w:val="000000" w:themeColor="text1"/>
          <w:sz w:val="24"/>
          <w:szCs w:val="28"/>
        </w:rPr>
      </w:pPr>
      <w:r w:rsidRPr="006B7D68">
        <w:rPr>
          <w:rFonts w:ascii="Georgia" w:hAnsi="Georgia" w:cs="Times New Roman"/>
          <w:color w:val="000000" w:themeColor="text1"/>
          <w:sz w:val="24"/>
          <w:szCs w:val="28"/>
        </w:rPr>
        <w:t xml:space="preserve">АННОТАЦИЯ: </w:t>
      </w:r>
      <w:r w:rsidR="00C81D95" w:rsidRPr="006B7D68">
        <w:rPr>
          <w:rFonts w:ascii="Georgia" w:hAnsi="Georgia" w:cs="Times New Roman"/>
          <w:color w:val="000000" w:themeColor="text1"/>
          <w:sz w:val="24"/>
          <w:szCs w:val="28"/>
        </w:rPr>
        <w:t xml:space="preserve">В данной статье рассматриваются особенности приобретения мотивации в спорте у начинающих и профессиональных </w:t>
      </w:r>
      <w:r w:rsidR="00117527" w:rsidRPr="006B7D68">
        <w:rPr>
          <w:rFonts w:ascii="Georgia" w:hAnsi="Georgia" w:cs="Times New Roman"/>
          <w:color w:val="000000" w:themeColor="text1"/>
          <w:sz w:val="24"/>
          <w:szCs w:val="28"/>
        </w:rPr>
        <w:t>спортсменов и</w:t>
      </w:r>
      <w:r w:rsidR="00C81D95" w:rsidRPr="006B7D68">
        <w:rPr>
          <w:rFonts w:ascii="Georgia" w:hAnsi="Georgia" w:cs="Times New Roman"/>
          <w:color w:val="000000" w:themeColor="text1"/>
          <w:sz w:val="24"/>
          <w:szCs w:val="28"/>
        </w:rPr>
        <w:t xml:space="preserve"> </w:t>
      </w:r>
      <w:r w:rsidR="00117527" w:rsidRPr="006B7D68">
        <w:rPr>
          <w:rFonts w:ascii="Georgia" w:hAnsi="Georgia" w:cs="Times New Roman"/>
          <w:color w:val="000000" w:themeColor="text1"/>
          <w:sz w:val="24"/>
          <w:szCs w:val="28"/>
        </w:rPr>
        <w:t>раскрываются</w:t>
      </w:r>
      <w:r w:rsidR="00C81D95" w:rsidRPr="006B7D68">
        <w:rPr>
          <w:rFonts w:ascii="Georgia" w:hAnsi="Georgia" w:cs="Times New Roman"/>
          <w:color w:val="000000" w:themeColor="text1"/>
          <w:sz w:val="24"/>
          <w:szCs w:val="28"/>
        </w:rPr>
        <w:t xml:space="preserve"> основные методы ее формирования. Затрагивается вопрос о важности постановки перед спортсменами необхо</w:t>
      </w:r>
      <w:r w:rsidR="00117527" w:rsidRPr="006B7D68">
        <w:rPr>
          <w:rFonts w:ascii="Georgia" w:hAnsi="Georgia" w:cs="Times New Roman"/>
          <w:color w:val="000000" w:themeColor="text1"/>
          <w:sz w:val="24"/>
          <w:szCs w:val="28"/>
        </w:rPr>
        <w:t>димой положительной цели и создании интереса к спортивной деятельности.</w:t>
      </w:r>
    </w:p>
    <w:p w14:paraId="6E637DEF" w14:textId="5ABBF2C2" w:rsidR="00687323" w:rsidRPr="006B7D68" w:rsidRDefault="00687323" w:rsidP="00687323">
      <w:pPr>
        <w:pStyle w:val="a7"/>
        <w:rPr>
          <w:rFonts w:ascii="Georgia" w:hAnsi="Georgia" w:cs="Arial"/>
          <w:b/>
          <w:lang w:val="en-US"/>
        </w:rPr>
      </w:pPr>
      <w:bookmarkStart w:id="2" w:name="_Hlk513374751"/>
      <w:proofErr w:type="spellStart"/>
      <w:r w:rsidRPr="006B7D68">
        <w:rPr>
          <w:rFonts w:ascii="Georgia" w:hAnsi="Georgia" w:cs="Arial"/>
          <w:b/>
          <w:lang w:val="en-US"/>
        </w:rPr>
        <w:t>Golomanzina</w:t>
      </w:r>
      <w:proofErr w:type="spellEnd"/>
      <w:r w:rsidRPr="006B7D68">
        <w:rPr>
          <w:rFonts w:ascii="Georgia" w:hAnsi="Georgia" w:cs="Arial"/>
          <w:b/>
          <w:lang w:val="en-US"/>
        </w:rPr>
        <w:t xml:space="preserve"> </w:t>
      </w:r>
      <w:proofErr w:type="spellStart"/>
      <w:r w:rsidRPr="006B7D68">
        <w:rPr>
          <w:rFonts w:ascii="Georgia" w:hAnsi="Georgia" w:cs="Arial"/>
          <w:b/>
          <w:lang w:val="en-US"/>
        </w:rPr>
        <w:t>Kseniia</w:t>
      </w:r>
      <w:proofErr w:type="spellEnd"/>
      <w:r w:rsidRPr="006B7D68">
        <w:rPr>
          <w:rFonts w:ascii="Georgia" w:hAnsi="Georgia" w:cs="Arial"/>
          <w:b/>
          <w:lang w:val="en-US"/>
        </w:rPr>
        <w:t xml:space="preserve"> </w:t>
      </w:r>
      <w:proofErr w:type="spellStart"/>
      <w:r w:rsidRPr="006B7D68">
        <w:rPr>
          <w:rFonts w:ascii="Georgia" w:hAnsi="Georgia" w:cs="Arial"/>
          <w:b/>
          <w:lang w:val="en-US"/>
        </w:rPr>
        <w:t>Aleksandrovna</w:t>
      </w:r>
      <w:proofErr w:type="spellEnd"/>
    </w:p>
    <w:p w14:paraId="775CD21E" w14:textId="6327DDBD" w:rsidR="00687323" w:rsidRPr="006B7D68" w:rsidRDefault="00687323" w:rsidP="00687323">
      <w:pPr>
        <w:pStyle w:val="a7"/>
        <w:rPr>
          <w:rFonts w:ascii="Georgia" w:hAnsi="Georgia" w:cs="Arial"/>
          <w:lang w:val="en-US"/>
        </w:rPr>
      </w:pPr>
      <w:r w:rsidRPr="006B7D68">
        <w:rPr>
          <w:rFonts w:ascii="Georgia" w:hAnsi="Georgia" w:cs="Arial"/>
          <w:lang w:val="en-US"/>
        </w:rPr>
        <w:t>3rd year student of faculty of physical culture, sport and security of the "Ural state pedagogical University"; 620017, Ekaterinburg, Avenue of Cosmonauts, 26; kgolomanzinas@mail.ru</w:t>
      </w:r>
    </w:p>
    <w:bookmarkEnd w:id="2"/>
    <w:p w14:paraId="3A743FC5" w14:textId="77777777" w:rsidR="00687323" w:rsidRPr="006B7D68" w:rsidRDefault="00687323" w:rsidP="00687323">
      <w:pPr>
        <w:pStyle w:val="a7"/>
        <w:rPr>
          <w:rFonts w:ascii="Georgia" w:hAnsi="Georgia" w:cs="Arial"/>
          <w:lang w:val="en-US"/>
        </w:rPr>
      </w:pPr>
    </w:p>
    <w:p w14:paraId="149475C3" w14:textId="0B80FC80" w:rsidR="00687323" w:rsidRPr="006B7D68" w:rsidRDefault="002A0934" w:rsidP="00687323">
      <w:pPr>
        <w:pStyle w:val="a7"/>
        <w:rPr>
          <w:rFonts w:ascii="Georgia" w:hAnsi="Georgia" w:cs="Arial"/>
          <w:b/>
          <w:lang w:val="en-US"/>
        </w:rPr>
      </w:pPr>
      <w:r w:rsidRPr="006B7D68">
        <w:rPr>
          <w:rFonts w:ascii="Georgia" w:hAnsi="Georgia" w:cs="Arial"/>
          <w:b/>
          <w:lang w:val="en-US"/>
        </w:rPr>
        <w:t>MOTIVATION FOR SPORTS ACTIVITIES</w:t>
      </w:r>
    </w:p>
    <w:p w14:paraId="10CA2B21" w14:textId="77777777" w:rsidR="00687323" w:rsidRPr="006B7D68" w:rsidRDefault="00687323" w:rsidP="00687323">
      <w:pPr>
        <w:pStyle w:val="a7"/>
        <w:rPr>
          <w:rFonts w:ascii="Georgia" w:hAnsi="Georgia" w:cs="Arial"/>
          <w:b/>
          <w:lang w:val="en-US"/>
        </w:rPr>
      </w:pPr>
    </w:p>
    <w:p w14:paraId="2C9B137C" w14:textId="248EE05B" w:rsidR="00AD16B4" w:rsidRDefault="002A0934" w:rsidP="00687323">
      <w:pPr>
        <w:spacing w:line="240" w:lineRule="auto"/>
        <w:rPr>
          <w:rFonts w:ascii="Georgia" w:hAnsi="Georgia" w:cs="Times New Roman"/>
          <w:color w:val="000000" w:themeColor="text1"/>
          <w:sz w:val="24"/>
          <w:szCs w:val="28"/>
          <w:lang w:val="en-US"/>
        </w:rPr>
      </w:pPr>
      <w:r w:rsidRPr="006B7D68">
        <w:rPr>
          <w:rFonts w:ascii="Georgia" w:hAnsi="Georgia" w:cs="Times New Roman"/>
          <w:color w:val="000000" w:themeColor="text1"/>
          <w:sz w:val="24"/>
          <w:szCs w:val="28"/>
          <w:lang w:val="en-US"/>
        </w:rPr>
        <w:t>KEYWORDS: sport, motivation, education and upbringing, personality formation, levels of motivation.</w:t>
      </w:r>
    </w:p>
    <w:p w14:paraId="253498C5" w14:textId="7E701323" w:rsidR="00687323" w:rsidRPr="006B7D68" w:rsidRDefault="002A0934" w:rsidP="00687323">
      <w:pPr>
        <w:spacing w:line="240" w:lineRule="auto"/>
        <w:rPr>
          <w:rFonts w:ascii="Georgia" w:hAnsi="Georgia" w:cs="Times New Roman"/>
          <w:color w:val="000000" w:themeColor="text1"/>
          <w:sz w:val="24"/>
          <w:szCs w:val="28"/>
          <w:lang w:val="en-US"/>
        </w:rPr>
      </w:pPr>
      <w:bookmarkStart w:id="3" w:name="_Hlk513375398"/>
      <w:r w:rsidRPr="006B7D68">
        <w:rPr>
          <w:rFonts w:ascii="Georgia" w:hAnsi="Georgia" w:cs="Times New Roman"/>
          <w:color w:val="000000" w:themeColor="text1"/>
          <w:sz w:val="24"/>
          <w:szCs w:val="28"/>
          <w:lang w:val="en-US"/>
        </w:rPr>
        <w:t>The SUMMARY</w:t>
      </w:r>
      <w:bookmarkEnd w:id="3"/>
      <w:r w:rsidRPr="006B7D68">
        <w:rPr>
          <w:rFonts w:ascii="Georgia" w:hAnsi="Georgia" w:cs="Times New Roman"/>
          <w:color w:val="000000" w:themeColor="text1"/>
          <w:sz w:val="24"/>
          <w:szCs w:val="28"/>
          <w:lang w:val="en-US"/>
        </w:rPr>
        <w:t>: This article raises the question of motivation acquiring in sports among beginners and professional athletes and reveals the main methods of its formation. The issue of the importance of putting before the athletes a necessary positive goal and creating an interest in sports activities is touched upon.</w:t>
      </w:r>
    </w:p>
    <w:p w14:paraId="174BDE6A" w14:textId="52C330D1" w:rsidR="00C81D95" w:rsidRPr="00F86985" w:rsidRDefault="00687323" w:rsidP="00F86985">
      <w:pPr>
        <w:pStyle w:val="a7"/>
        <w:ind w:firstLine="709"/>
      </w:pPr>
      <w:r w:rsidRPr="00687323">
        <w:rPr>
          <w:i/>
          <w:szCs w:val="28"/>
        </w:rPr>
        <w:t>Актуальность</w:t>
      </w:r>
      <w:r w:rsidRPr="00A73FBF">
        <w:t xml:space="preserve">. </w:t>
      </w:r>
      <w:r w:rsidR="00AD7C7C" w:rsidRPr="00A73FBF">
        <w:t>Спортивная деятельность, направленная на достижение высших спортивных результатов и формирование нравственных и морально-волевых качеств, является достаточно</w:t>
      </w:r>
      <w:r w:rsidR="002C072E" w:rsidRPr="00A73FBF">
        <w:t xml:space="preserve"> продолжительным</w:t>
      </w:r>
      <w:r w:rsidR="00AD7C7C" w:rsidRPr="00A73FBF">
        <w:t xml:space="preserve"> и</w:t>
      </w:r>
      <w:r w:rsidR="001D2B78" w:rsidRPr="00A73FBF">
        <w:t xml:space="preserve">, по своей структуре, сложнейшим, психологическим </w:t>
      </w:r>
      <w:r w:rsidR="00AD7C7C" w:rsidRPr="00A73FBF">
        <w:t>процессом.</w:t>
      </w:r>
      <w:r w:rsidR="004D233C" w:rsidRPr="00A73FBF">
        <w:t xml:space="preserve"> </w:t>
      </w:r>
      <w:r w:rsidR="00335A25" w:rsidRPr="00A73FBF">
        <w:t>Д</w:t>
      </w:r>
      <w:r w:rsidR="00AD7C7C" w:rsidRPr="00A73FBF">
        <w:t>ля достижения желаемой цели,</w:t>
      </w:r>
      <w:r w:rsidR="004D233C" w:rsidRPr="00A73FBF">
        <w:t xml:space="preserve"> которую подразумевает спортивная или любая другая деятельность,</w:t>
      </w:r>
      <w:r w:rsidR="00AD7C7C" w:rsidRPr="00A73FBF">
        <w:t xml:space="preserve"> каждому человеку необходимо ее понимание и осознание. </w:t>
      </w:r>
      <w:r w:rsidR="004D233C" w:rsidRPr="00A73FBF">
        <w:t>О</w:t>
      </w:r>
      <w:r w:rsidR="00AD7C7C" w:rsidRPr="00A73FBF">
        <w:t>сновная задача в формировании положительного и осознанного отношения к спорту лежит на плечах тех, кто принимает непосредственное участие в воспитании и обучении ребенка</w:t>
      </w:r>
      <w:r w:rsidR="00370549" w:rsidRPr="00A73FBF">
        <w:t>.</w:t>
      </w:r>
      <w:r w:rsidR="00AD7C7C" w:rsidRPr="00A73FBF">
        <w:t xml:space="preserve"> Для создания пон</w:t>
      </w:r>
      <w:r w:rsidR="003716A3" w:rsidRPr="00A73FBF">
        <w:t>ятия о</w:t>
      </w:r>
      <w:r w:rsidR="00AD7C7C" w:rsidRPr="00A73FBF">
        <w:t xml:space="preserve"> необходимости спортивной деятельности и желания заниматься спортом, нужно заинтересовать будущего спортсмена еще в</w:t>
      </w:r>
      <w:r w:rsidR="002C072E" w:rsidRPr="00A73FBF">
        <w:t xml:space="preserve"> </w:t>
      </w:r>
      <w:r w:rsidR="00AD7C7C" w:rsidRPr="00A73FBF">
        <w:t>начале его спортивного пути</w:t>
      </w:r>
      <w:r w:rsidR="003716A3" w:rsidRPr="00A73FBF">
        <w:t>.</w:t>
      </w:r>
      <w:r w:rsidR="002C072E" w:rsidRPr="00A73FBF">
        <w:t xml:space="preserve"> </w:t>
      </w:r>
      <w:r w:rsidR="003716A3" w:rsidRPr="00A73FBF">
        <w:t>П</w:t>
      </w:r>
      <w:r w:rsidR="00AD7C7C" w:rsidRPr="00A73FBF">
        <w:t>оддерживать созданный интерес крепкими мотивами</w:t>
      </w:r>
      <w:r w:rsidR="003716A3" w:rsidRPr="00A73FBF">
        <w:t xml:space="preserve"> и</w:t>
      </w:r>
      <w:r w:rsidR="00AD7C7C" w:rsidRPr="00A73FBF">
        <w:t xml:space="preserve"> необходимой </w:t>
      </w:r>
      <w:r w:rsidR="003716A3" w:rsidRPr="00A73FBF">
        <w:t xml:space="preserve">для </w:t>
      </w:r>
      <w:r w:rsidR="00BE4145" w:rsidRPr="00A73FBF">
        <w:t>спортсмена</w:t>
      </w:r>
      <w:r w:rsidR="003716A3" w:rsidRPr="00A73FBF">
        <w:t xml:space="preserve"> </w:t>
      </w:r>
      <w:r w:rsidR="00AD7C7C" w:rsidRPr="00A73FBF">
        <w:t>информацией,</w:t>
      </w:r>
      <w:r w:rsidR="003716A3" w:rsidRPr="00A73FBF">
        <w:t xml:space="preserve"> </w:t>
      </w:r>
      <w:r w:rsidR="00AD7C7C" w:rsidRPr="00A73FBF">
        <w:t>тем самым создавая мотивацию к дальнейшей деятельности.</w:t>
      </w:r>
      <w:r w:rsidR="000F114F" w:rsidRPr="00A73FBF">
        <w:t xml:space="preserve"> </w:t>
      </w:r>
      <w:r w:rsidR="001D2B78" w:rsidRPr="00A73FBF">
        <w:t xml:space="preserve">У каждого тренера или преподавателя есть свои способы и приемы формирования мотивации у спортсменов, отличающиеся спецификой конкретного вида спорта или их собственными убеждениями. Они могу быть различными и применяться на практике в совершенно непредсказуемой форме. </w:t>
      </w:r>
      <w:r w:rsidR="00C81D95" w:rsidRPr="00A73FBF">
        <w:t>Но все же, имея</w:t>
      </w:r>
      <w:r w:rsidR="004D233C" w:rsidRPr="00A73FBF">
        <w:t xml:space="preserve"> совокупность черт, объединяющих все виды спорта</w:t>
      </w:r>
      <w:r w:rsidR="00C81D95" w:rsidRPr="00A73FBF">
        <w:t xml:space="preserve">, мотивацию необходимо рассматривать как неотъемлемую часть </w:t>
      </w:r>
      <w:r w:rsidR="004D233C" w:rsidRPr="00A73FBF">
        <w:t xml:space="preserve">любой </w:t>
      </w:r>
      <w:r w:rsidR="00C81D95" w:rsidRPr="00A73FBF">
        <w:t>спортивной деятельности</w:t>
      </w:r>
      <w:r w:rsidR="004D233C" w:rsidRPr="00A73FBF">
        <w:t>.</w:t>
      </w:r>
    </w:p>
    <w:p w14:paraId="0B9ECC79" w14:textId="7B8367E1" w:rsidR="00F86985" w:rsidRDefault="00F86985" w:rsidP="00F86985">
      <w:pPr>
        <w:pStyle w:val="a7"/>
        <w:ind w:firstLine="709"/>
      </w:pPr>
      <w:r w:rsidRPr="00F86985">
        <w:rPr>
          <w:i/>
        </w:rPr>
        <w:lastRenderedPageBreak/>
        <w:t>Анализ проблемы.</w:t>
      </w:r>
      <w:r>
        <w:t xml:space="preserve"> </w:t>
      </w:r>
      <w:r w:rsidR="00B20D02" w:rsidRPr="00A73FBF">
        <w:t>Наличие у спортсмена мотивации приобретения знаний в своем виде спорта</w:t>
      </w:r>
      <w:r w:rsidR="00BE4145" w:rsidRPr="00A73FBF">
        <w:t>,</w:t>
      </w:r>
      <w:r w:rsidR="00B20D02" w:rsidRPr="00A73FBF">
        <w:t xml:space="preserve"> является необходимым условием для позитивного результата спортивной деятельности.</w:t>
      </w:r>
      <w:r>
        <w:t xml:space="preserve"> </w:t>
      </w:r>
      <w:r w:rsidR="00B20D02" w:rsidRPr="00A73FBF">
        <w:t>Для спорта мотивация</w:t>
      </w:r>
      <w:r w:rsidR="00BE4145" w:rsidRPr="00A73FBF">
        <w:t xml:space="preserve"> </w:t>
      </w:r>
      <w:r w:rsidR="00B20D02" w:rsidRPr="00A73FBF">
        <w:t xml:space="preserve">это необходимое условие для развития и полного раскрытия человеческого потенциала. </w:t>
      </w:r>
      <w:r w:rsidRPr="00A73FBF">
        <w:t>Но, по сути</w:t>
      </w:r>
      <w:r w:rsidR="00B20D02" w:rsidRPr="00A73FBF">
        <w:t xml:space="preserve"> являясь носителем абстрактного характера, без грамотного применения, мотивацию почти невозможно использовать в полной мере. Восприятие каждым человеком личной мотивации происходит совершенно по-разному. Это зависит от внутренних психологических качеств спортсмена и правильно преподнесенной для него информации. </w:t>
      </w:r>
    </w:p>
    <w:p w14:paraId="4CA2B906" w14:textId="77777777" w:rsidR="005C19C7" w:rsidRPr="00A73FBF" w:rsidRDefault="005C19C7" w:rsidP="005C19C7">
      <w:pPr>
        <w:pStyle w:val="a7"/>
        <w:ind w:firstLine="709"/>
        <w:rPr>
          <w:rFonts w:cs="Times New Roman"/>
          <w:szCs w:val="24"/>
        </w:rPr>
      </w:pPr>
      <w:r w:rsidRPr="00A73FBF">
        <w:rPr>
          <w:rFonts w:cs="Times New Roman"/>
          <w:szCs w:val="24"/>
        </w:rPr>
        <w:t>Мотивацию спортсменов к осознанной деятельности можно рассмотреть через уровни учебной мотивации. Существует 5 уровней которые характеризуют отношение спортсменов к своей спортивной деятельности. Это разделение зависит от личной активности спортсменов, заинтересованности и стремлению наиболее успешно выполнять поставленную перед собой работу. На самом первом, высшем уровне, в полной мере соблюдаются все вышеперечисленные качества личности, и выполняются условия для полной осознанной самостоятельной работы спортсменов на тренировках. Формируется осознание возможных благоприятных и неблагоприятных последствий и развития личностных психологических качеств. Дальнейшие уровни формируются по мере ослабления спортивной мотивации и личной ответственности, доходя до самого низкого, характеризующегося негативным отношением к тренировкам и к выбранному виду спорта в целом. На этом уровне отсутствует желание и интерес к занятиям, и чаще всего данное положение может привести, с большей долей вероятности, к достижению самых минимальных спортивных результатов.</w:t>
      </w:r>
    </w:p>
    <w:p w14:paraId="19A10941" w14:textId="77777777" w:rsidR="005C19C7" w:rsidRPr="00A73FBF" w:rsidRDefault="005C19C7" w:rsidP="005C19C7">
      <w:pPr>
        <w:pStyle w:val="a7"/>
        <w:rPr>
          <w:rFonts w:cs="Times New Roman"/>
          <w:szCs w:val="24"/>
        </w:rPr>
      </w:pPr>
    </w:p>
    <w:tbl>
      <w:tblPr>
        <w:tblStyle w:val="-13"/>
        <w:tblW w:w="9493" w:type="dxa"/>
        <w:tblLook w:val="04A0" w:firstRow="1" w:lastRow="0" w:firstColumn="1" w:lastColumn="0" w:noHBand="0" w:noVBand="1"/>
      </w:tblPr>
      <w:tblGrid>
        <w:gridCol w:w="2398"/>
        <w:gridCol w:w="1660"/>
        <w:gridCol w:w="1863"/>
        <w:gridCol w:w="1893"/>
        <w:gridCol w:w="1679"/>
      </w:tblGrid>
      <w:tr w:rsidR="005C19C7" w:rsidRPr="00A73FBF" w14:paraId="0D25D7E7" w14:textId="77777777" w:rsidTr="0000206C">
        <w:trPr>
          <w:cnfStyle w:val="100000000000" w:firstRow="1" w:lastRow="0" w:firstColumn="0" w:lastColumn="0" w:oddVBand="0" w:evenVBand="0" w:oddHBand="0"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1898" w:type="dxa"/>
          </w:tcPr>
          <w:p w14:paraId="51ECAF92" w14:textId="77777777" w:rsidR="005C19C7" w:rsidRPr="00A73FBF" w:rsidRDefault="005C19C7" w:rsidP="0000206C">
            <w:pPr>
              <w:pStyle w:val="a7"/>
              <w:rPr>
                <w:rFonts w:cs="Times New Roman"/>
                <w:szCs w:val="24"/>
              </w:rPr>
            </w:pPr>
            <w:r w:rsidRPr="00A73FBF">
              <w:rPr>
                <w:rFonts w:cs="Times New Roman"/>
                <w:szCs w:val="24"/>
              </w:rPr>
              <w:t>1 уровень</w:t>
            </w:r>
          </w:p>
        </w:tc>
        <w:tc>
          <w:tcPr>
            <w:tcW w:w="1899" w:type="dxa"/>
          </w:tcPr>
          <w:p w14:paraId="00184D48" w14:textId="77777777" w:rsidR="005C19C7" w:rsidRPr="00A73FBF" w:rsidRDefault="005C19C7" w:rsidP="0000206C">
            <w:pPr>
              <w:pStyle w:val="a7"/>
              <w:cnfStyle w:val="100000000000" w:firstRow="1" w:lastRow="0" w:firstColumn="0" w:lastColumn="0" w:oddVBand="0" w:evenVBand="0" w:oddHBand="0" w:evenHBand="0" w:firstRowFirstColumn="0" w:firstRowLastColumn="0" w:lastRowFirstColumn="0" w:lastRowLastColumn="0"/>
              <w:rPr>
                <w:rFonts w:cs="Times New Roman"/>
                <w:szCs w:val="24"/>
              </w:rPr>
            </w:pPr>
            <w:r w:rsidRPr="00A73FBF">
              <w:rPr>
                <w:rFonts w:cs="Times New Roman"/>
                <w:szCs w:val="24"/>
              </w:rPr>
              <w:t>2 уровень</w:t>
            </w:r>
          </w:p>
        </w:tc>
        <w:tc>
          <w:tcPr>
            <w:tcW w:w="1898" w:type="dxa"/>
          </w:tcPr>
          <w:p w14:paraId="3F598372" w14:textId="77777777" w:rsidR="005C19C7" w:rsidRPr="00A73FBF" w:rsidRDefault="005C19C7" w:rsidP="0000206C">
            <w:pPr>
              <w:pStyle w:val="a7"/>
              <w:cnfStyle w:val="100000000000" w:firstRow="1" w:lastRow="0" w:firstColumn="0" w:lastColumn="0" w:oddVBand="0" w:evenVBand="0" w:oddHBand="0" w:evenHBand="0" w:firstRowFirstColumn="0" w:firstRowLastColumn="0" w:lastRowFirstColumn="0" w:lastRowLastColumn="0"/>
              <w:rPr>
                <w:rFonts w:cs="Times New Roman"/>
                <w:szCs w:val="24"/>
              </w:rPr>
            </w:pPr>
            <w:r w:rsidRPr="00A73FBF">
              <w:rPr>
                <w:rFonts w:cs="Times New Roman"/>
                <w:szCs w:val="24"/>
              </w:rPr>
              <w:t>3 уровень</w:t>
            </w:r>
          </w:p>
        </w:tc>
        <w:tc>
          <w:tcPr>
            <w:tcW w:w="1899" w:type="dxa"/>
          </w:tcPr>
          <w:p w14:paraId="68148068" w14:textId="77777777" w:rsidR="005C19C7" w:rsidRPr="00A73FBF" w:rsidRDefault="005C19C7" w:rsidP="0000206C">
            <w:pPr>
              <w:pStyle w:val="a7"/>
              <w:cnfStyle w:val="100000000000" w:firstRow="1" w:lastRow="0" w:firstColumn="0" w:lastColumn="0" w:oddVBand="0" w:evenVBand="0" w:oddHBand="0" w:evenHBand="0" w:firstRowFirstColumn="0" w:firstRowLastColumn="0" w:lastRowFirstColumn="0" w:lastRowLastColumn="0"/>
              <w:rPr>
                <w:rFonts w:cs="Times New Roman"/>
                <w:szCs w:val="24"/>
              </w:rPr>
            </w:pPr>
            <w:r w:rsidRPr="00A73FBF">
              <w:rPr>
                <w:rFonts w:cs="Times New Roman"/>
                <w:szCs w:val="24"/>
              </w:rPr>
              <w:t>4уровень</w:t>
            </w:r>
          </w:p>
        </w:tc>
        <w:tc>
          <w:tcPr>
            <w:tcW w:w="1899" w:type="dxa"/>
          </w:tcPr>
          <w:p w14:paraId="758F1502" w14:textId="77777777" w:rsidR="005C19C7" w:rsidRPr="00A73FBF" w:rsidRDefault="005C19C7" w:rsidP="0000206C">
            <w:pPr>
              <w:pStyle w:val="a7"/>
              <w:cnfStyle w:val="100000000000" w:firstRow="1" w:lastRow="0" w:firstColumn="0" w:lastColumn="0" w:oddVBand="0" w:evenVBand="0" w:oddHBand="0" w:evenHBand="0" w:firstRowFirstColumn="0" w:firstRowLastColumn="0" w:lastRowFirstColumn="0" w:lastRowLastColumn="0"/>
              <w:rPr>
                <w:rFonts w:cs="Times New Roman"/>
                <w:szCs w:val="24"/>
              </w:rPr>
            </w:pPr>
            <w:r w:rsidRPr="00A73FBF">
              <w:rPr>
                <w:rFonts w:cs="Times New Roman"/>
                <w:szCs w:val="24"/>
              </w:rPr>
              <w:t>5 уровень</w:t>
            </w:r>
          </w:p>
        </w:tc>
      </w:tr>
      <w:tr w:rsidR="005C19C7" w:rsidRPr="00A73FBF" w14:paraId="791039FB" w14:textId="77777777" w:rsidTr="0000206C">
        <w:tc>
          <w:tcPr>
            <w:cnfStyle w:val="001000000000" w:firstRow="0" w:lastRow="0" w:firstColumn="1" w:lastColumn="0" w:oddVBand="0" w:evenVBand="0" w:oddHBand="0" w:evenHBand="0" w:firstRowFirstColumn="0" w:firstRowLastColumn="0" w:lastRowFirstColumn="0" w:lastRowLastColumn="0"/>
            <w:tcW w:w="1898" w:type="dxa"/>
          </w:tcPr>
          <w:p w14:paraId="7FD87B3A" w14:textId="77777777" w:rsidR="005C19C7" w:rsidRPr="00A73FBF" w:rsidRDefault="005C19C7" w:rsidP="0000206C">
            <w:pPr>
              <w:pStyle w:val="a7"/>
              <w:rPr>
                <w:rFonts w:cs="Times New Roman"/>
                <w:szCs w:val="24"/>
              </w:rPr>
            </w:pPr>
            <w:r w:rsidRPr="00A73FBF">
              <w:rPr>
                <w:rFonts w:cs="Times New Roman"/>
                <w:szCs w:val="24"/>
              </w:rPr>
              <w:t>Высокий уровень спортивной мотивации и активности спортсмена, заинтересованность в наилучшем выполнении совей работы</w:t>
            </w:r>
          </w:p>
        </w:tc>
        <w:tc>
          <w:tcPr>
            <w:tcW w:w="1899" w:type="dxa"/>
          </w:tcPr>
          <w:p w14:paraId="2EFC56C2" w14:textId="77777777" w:rsidR="005C19C7" w:rsidRPr="00A73FBF" w:rsidRDefault="005C19C7" w:rsidP="0000206C">
            <w:pPr>
              <w:pStyle w:val="a7"/>
              <w:cnfStyle w:val="000000000000" w:firstRow="0" w:lastRow="0" w:firstColumn="0" w:lastColumn="0" w:oddVBand="0" w:evenVBand="0" w:oddHBand="0" w:evenHBand="0" w:firstRowFirstColumn="0" w:firstRowLastColumn="0" w:lastRowFirstColumn="0" w:lastRowLastColumn="0"/>
              <w:rPr>
                <w:rFonts w:cs="Times New Roman"/>
                <w:szCs w:val="24"/>
              </w:rPr>
            </w:pPr>
            <w:r w:rsidRPr="00A73FBF">
              <w:rPr>
                <w:rFonts w:cs="Times New Roman"/>
                <w:szCs w:val="24"/>
              </w:rPr>
              <w:t>Хорошая мотивация для выполнения средней нормы спортсмена на тренировках</w:t>
            </w:r>
          </w:p>
        </w:tc>
        <w:tc>
          <w:tcPr>
            <w:tcW w:w="1898" w:type="dxa"/>
          </w:tcPr>
          <w:p w14:paraId="21991F87" w14:textId="77777777" w:rsidR="005C19C7" w:rsidRPr="00A73FBF" w:rsidRDefault="005C19C7" w:rsidP="0000206C">
            <w:pPr>
              <w:pStyle w:val="a7"/>
              <w:cnfStyle w:val="000000000000" w:firstRow="0" w:lastRow="0" w:firstColumn="0" w:lastColumn="0" w:oddVBand="0" w:evenVBand="0" w:oddHBand="0" w:evenHBand="0" w:firstRowFirstColumn="0" w:firstRowLastColumn="0" w:lastRowFirstColumn="0" w:lastRowLastColumn="0"/>
              <w:rPr>
                <w:rFonts w:cs="Times New Roman"/>
                <w:szCs w:val="24"/>
              </w:rPr>
            </w:pPr>
            <w:r w:rsidRPr="00A73FBF">
              <w:rPr>
                <w:rFonts w:cs="Times New Roman"/>
                <w:szCs w:val="24"/>
              </w:rPr>
              <w:t>Положительное отношение к спорту, но спортсмена мотивирует не его желание добиться результатов в спортивной деятельности, а другие личные мотивы (общение с друзьями, новая спортивная форма и т. д.)</w:t>
            </w:r>
          </w:p>
        </w:tc>
        <w:tc>
          <w:tcPr>
            <w:tcW w:w="1899" w:type="dxa"/>
          </w:tcPr>
          <w:p w14:paraId="0A5B49B9" w14:textId="77777777" w:rsidR="005C19C7" w:rsidRPr="00A73FBF" w:rsidRDefault="005C19C7" w:rsidP="0000206C">
            <w:pPr>
              <w:pStyle w:val="a7"/>
              <w:cnfStyle w:val="000000000000" w:firstRow="0" w:lastRow="0" w:firstColumn="0" w:lastColumn="0" w:oddVBand="0" w:evenVBand="0" w:oddHBand="0" w:evenHBand="0" w:firstRowFirstColumn="0" w:firstRowLastColumn="0" w:lastRowFirstColumn="0" w:lastRowLastColumn="0"/>
              <w:rPr>
                <w:rFonts w:cs="Times New Roman"/>
                <w:szCs w:val="24"/>
              </w:rPr>
            </w:pPr>
            <w:r w:rsidRPr="00A73FBF">
              <w:rPr>
                <w:rFonts w:cs="Times New Roman"/>
                <w:szCs w:val="24"/>
              </w:rPr>
              <w:t>Низкий уровень мотивации, характеризуется неохотным посещение тренировок, пропуском занятий. Спортсмен испытывает серьезные затруднения в спортивной деятельности</w:t>
            </w:r>
          </w:p>
        </w:tc>
        <w:tc>
          <w:tcPr>
            <w:tcW w:w="1899" w:type="dxa"/>
          </w:tcPr>
          <w:p w14:paraId="6B280337" w14:textId="77777777" w:rsidR="005C19C7" w:rsidRPr="00A73FBF" w:rsidRDefault="005C19C7" w:rsidP="0000206C">
            <w:pPr>
              <w:pStyle w:val="a7"/>
              <w:cnfStyle w:val="000000000000" w:firstRow="0" w:lastRow="0" w:firstColumn="0" w:lastColumn="0" w:oddVBand="0" w:evenVBand="0" w:oddHBand="0" w:evenHBand="0" w:firstRowFirstColumn="0" w:firstRowLastColumn="0" w:lastRowFirstColumn="0" w:lastRowLastColumn="0"/>
              <w:rPr>
                <w:rFonts w:cs="Times New Roman"/>
                <w:szCs w:val="24"/>
              </w:rPr>
            </w:pPr>
            <w:r w:rsidRPr="00A73FBF">
              <w:rPr>
                <w:rFonts w:cs="Times New Roman"/>
                <w:szCs w:val="24"/>
              </w:rPr>
              <w:t>Негативное отношение к тренировкам и выбранному виду спорта в целом</w:t>
            </w:r>
          </w:p>
        </w:tc>
      </w:tr>
    </w:tbl>
    <w:p w14:paraId="7E8D4CB0" w14:textId="77777777" w:rsidR="005C19C7" w:rsidRPr="00A73FBF" w:rsidRDefault="005C19C7" w:rsidP="005C19C7">
      <w:pPr>
        <w:pStyle w:val="a7"/>
        <w:rPr>
          <w:rFonts w:cs="Times New Roman"/>
          <w:szCs w:val="24"/>
        </w:rPr>
      </w:pPr>
      <w:r w:rsidRPr="00A73FBF">
        <w:rPr>
          <w:rFonts w:cs="Times New Roman"/>
          <w:szCs w:val="24"/>
        </w:rPr>
        <w:tab/>
        <w:t>таб.1</w:t>
      </w:r>
    </w:p>
    <w:p w14:paraId="27ED27F1" w14:textId="54228602" w:rsidR="00B20D02" w:rsidRPr="00F86985" w:rsidRDefault="005C19C7" w:rsidP="005C19C7">
      <w:pPr>
        <w:pStyle w:val="a7"/>
        <w:ind w:firstLine="709"/>
        <w:rPr>
          <w:rFonts w:cs="Times New Roman"/>
          <w:color w:val="000000" w:themeColor="text1"/>
          <w:szCs w:val="24"/>
        </w:rPr>
      </w:pPr>
      <w:r w:rsidRPr="005C19C7">
        <w:rPr>
          <w:i/>
        </w:rPr>
        <w:t>Пути</w:t>
      </w:r>
      <w:r>
        <w:rPr>
          <w:i/>
        </w:rPr>
        <w:t xml:space="preserve"> разр</w:t>
      </w:r>
      <w:r w:rsidRPr="005C19C7">
        <w:rPr>
          <w:i/>
        </w:rPr>
        <w:t>ешения проблемы</w:t>
      </w:r>
      <w:r>
        <w:t xml:space="preserve">. </w:t>
      </w:r>
      <w:r w:rsidR="00B20D02" w:rsidRPr="00A73FBF">
        <w:t xml:space="preserve">Спортивная мотивация должна формироваться у спортсменов </w:t>
      </w:r>
      <w:r w:rsidR="002C072E" w:rsidRPr="00A73FBF">
        <w:t>с помощью</w:t>
      </w:r>
      <w:r w:rsidR="00B20D02" w:rsidRPr="00A73FBF">
        <w:t xml:space="preserve"> правильной воспитательной работ</w:t>
      </w:r>
      <w:r w:rsidR="002C072E" w:rsidRPr="00A73FBF">
        <w:t>ы</w:t>
      </w:r>
      <w:r w:rsidR="00B20D02" w:rsidRPr="00A73FBF">
        <w:t>. Некорректно построенная работа преподавателя может зародить отрицательное и даже негативное отношение к своей личности, что вызовет у начинающего спортсмена только отталкивающую реакцию и отобьет любое желание заниматься спортом. Но это зависит не только от тренера, как основного мотиватора к спортивной деятельности</w:t>
      </w:r>
      <w:r w:rsidR="004F20BE" w:rsidRPr="00A73FBF">
        <w:t xml:space="preserve">. </w:t>
      </w:r>
      <w:r w:rsidR="00E56D01" w:rsidRPr="00A73FBF">
        <w:t>Ключевую роль в создании положительного отношения к спорту играют родители</w:t>
      </w:r>
      <w:r w:rsidR="00596100" w:rsidRPr="00A73FBF">
        <w:t>. Е</w:t>
      </w:r>
      <w:r w:rsidR="00E56D01" w:rsidRPr="00A73FBF">
        <w:t>ще на начальном этапе спортивной деятельности</w:t>
      </w:r>
      <w:r w:rsidR="00596100" w:rsidRPr="00A73FBF">
        <w:t>,</w:t>
      </w:r>
      <w:r w:rsidR="00E56D01" w:rsidRPr="00A73FBF">
        <w:t xml:space="preserve"> </w:t>
      </w:r>
      <w:r w:rsidR="00D27D33" w:rsidRPr="00A73FBF">
        <w:t>я</w:t>
      </w:r>
      <w:r w:rsidR="00596100" w:rsidRPr="00A73FBF">
        <w:t>вляясь</w:t>
      </w:r>
      <w:r w:rsidR="00E56D01" w:rsidRPr="00A73FBF">
        <w:t xml:space="preserve"> главным жизненным примером и авторитетом для ребенка, родителям необходимо </w:t>
      </w:r>
      <w:r w:rsidR="0005205D" w:rsidRPr="00A73FBF">
        <w:t>заинтересовать и</w:t>
      </w:r>
      <w:r w:rsidR="00596100" w:rsidRPr="00A73FBF">
        <w:t xml:space="preserve"> привлечь к активному и осознанному </w:t>
      </w:r>
      <w:r w:rsidR="0005205D" w:rsidRPr="00A73FBF">
        <w:lastRenderedPageBreak/>
        <w:t>занятию спортом. Существует множество способов достижения данного результата, но</w:t>
      </w:r>
      <w:r w:rsidR="00BA2396" w:rsidRPr="00A73FBF">
        <w:t>,</w:t>
      </w:r>
      <w:r w:rsidR="0005205D" w:rsidRPr="00A73FBF">
        <w:t xml:space="preserve"> </w:t>
      </w:r>
      <w:r w:rsidR="00B20D02" w:rsidRPr="00A73FBF">
        <w:t>безусловно, личны</w:t>
      </w:r>
      <w:r w:rsidR="0005205D" w:rsidRPr="00A73FBF">
        <w:t>й</w:t>
      </w:r>
      <w:r w:rsidR="00B20D02" w:rsidRPr="00A73FBF">
        <w:t xml:space="preserve"> пример </w:t>
      </w:r>
      <w:r w:rsidR="0005205D" w:rsidRPr="00A73FBF">
        <w:t>родителей будет являться наиболее эффективным</w:t>
      </w:r>
      <w:r w:rsidR="00B20D02" w:rsidRPr="00A73FBF">
        <w:t xml:space="preserve">. </w:t>
      </w:r>
    </w:p>
    <w:p w14:paraId="19E6E7F5" w14:textId="28830644" w:rsidR="00015112" w:rsidRPr="00A73FBF" w:rsidRDefault="00015112" w:rsidP="004C46D0">
      <w:pPr>
        <w:pStyle w:val="a7"/>
        <w:ind w:firstLine="709"/>
      </w:pPr>
      <w:r w:rsidRPr="00A73FBF">
        <w:t>Сила мотива зависит от того, насколько ясно осознается спортсменом смысл и цель его деятельности. Реальность достижения цели создает для спортсмена перспективу. Она должна быть непрерывной, с постоянно возрастающими по трудности частными целями. Поэтому для поддержания силы мотива целесообразно ставить перед спортсменом не только отдаленные, но и ближайшие цели, достижение которых вызовет у спортсмена удовлетворение своей деятельностью и будет подкреплять его мотивационную установку (целеустремленность)</w:t>
      </w:r>
      <w:r w:rsidR="00117527" w:rsidRPr="00A73FBF">
        <w:t xml:space="preserve"> </w:t>
      </w:r>
      <w:r w:rsidR="005F67A8" w:rsidRPr="00A73FBF">
        <w:t>[1,2]</w:t>
      </w:r>
      <w:r w:rsidR="00117527" w:rsidRPr="00A73FBF">
        <w:t>.</w:t>
      </w:r>
    </w:p>
    <w:p w14:paraId="44133B9A" w14:textId="0018CB6E" w:rsidR="00B20D02" w:rsidRPr="00A73FBF" w:rsidRDefault="0005205D" w:rsidP="004C46D0">
      <w:pPr>
        <w:pStyle w:val="a7"/>
        <w:ind w:firstLine="709"/>
      </w:pPr>
      <w:r w:rsidRPr="00A73FBF">
        <w:t>Для более детального изучения</w:t>
      </w:r>
      <w:r w:rsidR="00BA2396" w:rsidRPr="00A73FBF">
        <w:t>,</w:t>
      </w:r>
      <w:r w:rsidRPr="00A73FBF">
        <w:t xml:space="preserve"> с</w:t>
      </w:r>
      <w:r w:rsidR="00B20D02" w:rsidRPr="00A73FBF">
        <w:t>портивную мотивацию можно разделить на два вида: кратковременную и долгосрочную. Кратковременная мотивация — это преодоление собственно-поставленных или возникающих перед собой препятствий здесь и сейчас, достижение определенных целей в конкретный промежуток времени. Долгосрочная мотивация — это постановка перед собой гораздо более высоких целей, для достижения которых необходимо постоянное совершенствование своей деятельности и пошаговое достижение небольших успехов. Занимаясь</w:t>
      </w:r>
      <w:r w:rsidR="00CC697B" w:rsidRPr="00A73FBF">
        <w:t>,</w:t>
      </w:r>
      <w:r w:rsidR="00B20D02" w:rsidRPr="00A73FBF">
        <w:t xml:space="preserve"> человеку необходимо продумывать цель не только на данную тренировку, но и ставить перед собой </w:t>
      </w:r>
      <w:r w:rsidR="005C19C7" w:rsidRPr="00A73FBF">
        <w:t>цель,</w:t>
      </w:r>
      <w:r w:rsidR="00B20D02" w:rsidRPr="00A73FBF">
        <w:t xml:space="preserve"> которую можно достигнуть только постоянными усилиями в течении долгого промежутка времени. Примером кратковременной цели в спорте для начинающего спортсмена может послужить обучение какому-либо конкретному элементу в течении одного или двух занятий, а примером долгосрочной</w:t>
      </w:r>
      <w:r w:rsidR="00CC697B" w:rsidRPr="00A73FBF">
        <w:t>,</w:t>
      </w:r>
      <w:r w:rsidR="00B20D02" w:rsidRPr="00A73FBF">
        <w:t xml:space="preserve"> развитие своей гибкости и растяжки до определенного уровня, на выполнение которой может уходить несколько лет.</w:t>
      </w:r>
    </w:p>
    <w:p w14:paraId="292C7A80" w14:textId="33665C4B" w:rsidR="00015112" w:rsidRPr="00A73FBF" w:rsidRDefault="00015112" w:rsidP="004C46D0">
      <w:pPr>
        <w:pStyle w:val="a7"/>
        <w:ind w:firstLine="709"/>
      </w:pPr>
      <w:r w:rsidRPr="00A73FBF">
        <w:t>Длительное ожидание или откладывание на неопределенный срок достижения цели приводит к охлаждению</w:t>
      </w:r>
      <w:r w:rsidR="009D0466" w:rsidRPr="00A73FBF">
        <w:t xml:space="preserve"> и</w:t>
      </w:r>
      <w:r w:rsidRPr="00A73FBF">
        <w:t xml:space="preserve"> потере интереса к деятельности, </w:t>
      </w:r>
      <w:r w:rsidR="009D0466" w:rsidRPr="00A73FBF">
        <w:t xml:space="preserve">пропадает </w:t>
      </w:r>
      <w:r w:rsidRPr="00A73FBF">
        <w:t>желани</w:t>
      </w:r>
      <w:r w:rsidR="009D0466" w:rsidRPr="00A73FBF">
        <w:t>е</w:t>
      </w:r>
      <w:r w:rsidRPr="00A73FBF">
        <w:t xml:space="preserve"> достичь </w:t>
      </w:r>
      <w:r w:rsidR="009D0466" w:rsidRPr="00A73FBF">
        <w:t xml:space="preserve">поставленную перед собой </w:t>
      </w:r>
      <w:r w:rsidRPr="00A73FBF">
        <w:t>цел</w:t>
      </w:r>
      <w:r w:rsidR="009D0466" w:rsidRPr="00A73FBF">
        <w:t>ь</w:t>
      </w:r>
      <w:r w:rsidRPr="00A73FBF">
        <w:t xml:space="preserve">. Тот же эффект оказывает и неясность цели, ее неконкретность. </w:t>
      </w:r>
    </w:p>
    <w:p w14:paraId="30E25704" w14:textId="353A785C" w:rsidR="00B20D02" w:rsidRPr="00A73FBF" w:rsidRDefault="00B20D02" w:rsidP="004C46D0">
      <w:pPr>
        <w:pStyle w:val="a7"/>
        <w:ind w:firstLine="709"/>
        <w:rPr>
          <w:rFonts w:cs="Times New Roman"/>
          <w:szCs w:val="24"/>
        </w:rPr>
      </w:pPr>
      <w:r w:rsidRPr="00A73FBF">
        <w:rPr>
          <w:rFonts w:cs="Times New Roman"/>
          <w:color w:val="000000" w:themeColor="text1"/>
          <w:szCs w:val="24"/>
        </w:rPr>
        <w:t>Перед спортсменами младшего возраста нужно ставить такие цели, достижение которых возможно за относительно короткий промежуток времени. Поставленные цели должны быть эмоционально окрашены, достижение их должно приносить ощутимые, конкретные результаты</w:t>
      </w:r>
      <w:r w:rsidR="00117527" w:rsidRPr="00A73FBF">
        <w:rPr>
          <w:rFonts w:cs="Times New Roman"/>
          <w:color w:val="000000" w:themeColor="text1"/>
          <w:szCs w:val="24"/>
        </w:rPr>
        <w:t xml:space="preserve"> </w:t>
      </w:r>
      <w:r w:rsidR="005F67A8" w:rsidRPr="00A73FBF">
        <w:rPr>
          <w:rFonts w:cs="Times New Roman"/>
          <w:color w:val="000000" w:themeColor="text1"/>
          <w:szCs w:val="24"/>
        </w:rPr>
        <w:t>[4]</w:t>
      </w:r>
      <w:r w:rsidRPr="00A73FBF">
        <w:rPr>
          <w:rFonts w:cs="Times New Roman"/>
          <w:color w:val="000000" w:themeColor="text1"/>
          <w:szCs w:val="24"/>
        </w:rPr>
        <w:t>. При изучении сложных двигательных элементов их следует разбивать на несколько более простых. Тогда деятельность учащихся, подкрепляясь видимыми сдвигами, будет более результативной.</w:t>
      </w:r>
    </w:p>
    <w:p w14:paraId="763106A5" w14:textId="438D3095" w:rsidR="00B20D02" w:rsidRPr="00A73FBF" w:rsidRDefault="00B20D02" w:rsidP="004C46D0">
      <w:pPr>
        <w:pStyle w:val="a7"/>
        <w:ind w:firstLine="709"/>
        <w:rPr>
          <w:rFonts w:cs="Times New Roman"/>
          <w:color w:val="000000" w:themeColor="text1"/>
          <w:szCs w:val="24"/>
        </w:rPr>
      </w:pPr>
      <w:r w:rsidRPr="00A73FBF">
        <w:rPr>
          <w:rFonts w:cs="Times New Roman"/>
          <w:color w:val="000000" w:themeColor="text1"/>
          <w:szCs w:val="24"/>
        </w:rPr>
        <w:t>Следует также учитывать, что любая задача, поставленная перед спортсменами, должна приобретать для них личностный смысл. Они долж</w:t>
      </w:r>
      <w:r w:rsidR="00CC697B" w:rsidRPr="00A73FBF">
        <w:rPr>
          <w:rFonts w:cs="Times New Roman"/>
          <w:color w:val="000000" w:themeColor="text1"/>
          <w:szCs w:val="24"/>
        </w:rPr>
        <w:t>ны</w:t>
      </w:r>
      <w:r w:rsidRPr="00A73FBF">
        <w:rPr>
          <w:rFonts w:cs="Times New Roman"/>
          <w:color w:val="000000" w:themeColor="text1"/>
          <w:szCs w:val="24"/>
        </w:rPr>
        <w:t xml:space="preserve"> быть заинтересованы в результатах своего труда и, самое главное, видеть эти результаты. </w:t>
      </w:r>
    </w:p>
    <w:p w14:paraId="2DEB574B" w14:textId="077B5F76" w:rsidR="00B20D02" w:rsidRPr="00A73FBF" w:rsidRDefault="006D39A2" w:rsidP="004C46D0">
      <w:pPr>
        <w:pStyle w:val="a7"/>
        <w:ind w:firstLine="709"/>
        <w:rPr>
          <w:rFonts w:cs="Times New Roman"/>
          <w:szCs w:val="24"/>
        </w:rPr>
      </w:pPr>
      <w:r w:rsidRPr="00A73FBF">
        <w:rPr>
          <w:rFonts w:cs="Times New Roman"/>
          <w:szCs w:val="24"/>
        </w:rPr>
        <w:t>Н</w:t>
      </w:r>
      <w:r w:rsidR="0005205D" w:rsidRPr="00A73FBF">
        <w:rPr>
          <w:rFonts w:cs="Times New Roman"/>
          <w:szCs w:val="24"/>
        </w:rPr>
        <w:t>еобходимой составляющей для формирования правильной мотивации и осознанного отношения к своей работе</w:t>
      </w:r>
      <w:r w:rsidRPr="00A73FBF">
        <w:rPr>
          <w:rFonts w:cs="Times New Roman"/>
          <w:szCs w:val="24"/>
        </w:rPr>
        <w:t>, организаторами воспитательного процесса должны быть использованы разнообразные методы. Самым распространённым и эффективным методом, применяемым как в спорте, так и в любой другой сфере, является метод морального поощрения и наказания. Э</w:t>
      </w:r>
      <w:r w:rsidR="00B20D02" w:rsidRPr="00A73FBF">
        <w:rPr>
          <w:rFonts w:cs="Times New Roman"/>
          <w:szCs w:val="24"/>
        </w:rPr>
        <w:t>то простейшее, но очень эффективное средство влияние на любую личность через положительную или отрицательную оценку его действий. Оно используется во всех сферах деятельности и имеет свои результаты как в обычной жизни, так и в спорте. Независимо от возраста</w:t>
      </w:r>
      <w:r w:rsidR="00CC697B" w:rsidRPr="00A73FBF">
        <w:rPr>
          <w:rFonts w:cs="Times New Roman"/>
          <w:szCs w:val="24"/>
        </w:rPr>
        <w:t>,</w:t>
      </w:r>
      <w:r w:rsidR="00B20D02" w:rsidRPr="00A73FBF">
        <w:rPr>
          <w:rFonts w:cs="Times New Roman"/>
          <w:szCs w:val="24"/>
        </w:rPr>
        <w:t xml:space="preserve"> такие методы бу</w:t>
      </w:r>
      <w:r w:rsidR="00CC697B" w:rsidRPr="00A73FBF">
        <w:rPr>
          <w:rFonts w:cs="Times New Roman"/>
          <w:szCs w:val="24"/>
        </w:rPr>
        <w:t>д</w:t>
      </w:r>
      <w:r w:rsidR="00B20D02" w:rsidRPr="00A73FBF">
        <w:rPr>
          <w:rFonts w:cs="Times New Roman"/>
          <w:szCs w:val="24"/>
        </w:rPr>
        <w:t xml:space="preserve">ут положительно влиять на личность спортсмена и развивать в нем желание продолжать заниматься выбранным вида спорта и добиваться высоких результатов. </w:t>
      </w:r>
    </w:p>
    <w:p w14:paraId="38809C0F" w14:textId="3A402A11" w:rsidR="00B20D02" w:rsidRPr="00A73FBF" w:rsidRDefault="00B20D02" w:rsidP="004C46D0">
      <w:pPr>
        <w:pStyle w:val="a7"/>
        <w:ind w:firstLine="709"/>
        <w:rPr>
          <w:rFonts w:cs="Times New Roman"/>
          <w:color w:val="FF0000"/>
          <w:szCs w:val="24"/>
        </w:rPr>
      </w:pPr>
      <w:r w:rsidRPr="00A73FBF">
        <w:rPr>
          <w:rFonts w:cs="Times New Roman"/>
          <w:szCs w:val="24"/>
        </w:rPr>
        <w:t>Эффективность этих воздействий во многом зависит от индивидуально-типических особенностей спортсменов</w:t>
      </w:r>
      <w:r w:rsidR="00117527" w:rsidRPr="00A73FBF">
        <w:rPr>
          <w:rFonts w:cs="Times New Roman"/>
          <w:szCs w:val="24"/>
        </w:rPr>
        <w:t xml:space="preserve"> </w:t>
      </w:r>
      <w:r w:rsidR="005F67A8" w:rsidRPr="00A73FBF">
        <w:rPr>
          <w:rFonts w:cs="Times New Roman"/>
          <w:szCs w:val="24"/>
        </w:rPr>
        <w:t>[3]</w:t>
      </w:r>
      <w:r w:rsidR="00117527" w:rsidRPr="00A73FBF">
        <w:rPr>
          <w:rFonts w:cs="Times New Roman"/>
          <w:szCs w:val="24"/>
        </w:rPr>
        <w:t>.</w:t>
      </w:r>
      <w:r w:rsidRPr="00A73FBF">
        <w:rPr>
          <w:rFonts w:cs="Times New Roman"/>
          <w:szCs w:val="24"/>
        </w:rPr>
        <w:t xml:space="preserve"> </w:t>
      </w:r>
      <w:r w:rsidR="00DE5546" w:rsidRPr="00A73FBF">
        <w:rPr>
          <w:rFonts w:cs="Times New Roman"/>
          <w:szCs w:val="24"/>
        </w:rPr>
        <w:t>Используя на практике данный метод</w:t>
      </w:r>
      <w:r w:rsidR="00CC697B" w:rsidRPr="00A73FBF">
        <w:rPr>
          <w:rFonts w:cs="Times New Roman"/>
          <w:szCs w:val="24"/>
        </w:rPr>
        <w:t>,</w:t>
      </w:r>
      <w:r w:rsidR="00DE5546" w:rsidRPr="00A73FBF">
        <w:rPr>
          <w:rFonts w:cs="Times New Roman"/>
          <w:szCs w:val="24"/>
        </w:rPr>
        <w:t xml:space="preserve"> необходимо отталкиваться от психологического склада</w:t>
      </w:r>
      <w:r w:rsidR="00035CD4" w:rsidRPr="00A73FBF">
        <w:rPr>
          <w:rFonts w:cs="Times New Roman"/>
          <w:szCs w:val="24"/>
        </w:rPr>
        <w:t xml:space="preserve"> ума спортсмена, который характеризуется разным сосредоточением на своей личности, окружающем мире и обществе в целом (экстраверты и интроверты).</w:t>
      </w:r>
      <w:r w:rsidR="00DE5546" w:rsidRPr="00A73FBF">
        <w:rPr>
          <w:rFonts w:cs="Times New Roman"/>
          <w:szCs w:val="24"/>
        </w:rPr>
        <w:t xml:space="preserve"> </w:t>
      </w:r>
      <w:r w:rsidR="00035CD4" w:rsidRPr="00A73FBF">
        <w:rPr>
          <w:rFonts w:cs="Times New Roman"/>
          <w:szCs w:val="24"/>
        </w:rPr>
        <w:t xml:space="preserve">Поощрение и порицание </w:t>
      </w:r>
      <w:r w:rsidRPr="00A73FBF">
        <w:rPr>
          <w:rFonts w:cs="Times New Roman"/>
          <w:szCs w:val="24"/>
        </w:rPr>
        <w:t>оказывают стимулирующее действие</w:t>
      </w:r>
      <w:r w:rsidR="00DE5546" w:rsidRPr="00A73FBF">
        <w:rPr>
          <w:rFonts w:cs="Times New Roman"/>
          <w:szCs w:val="24"/>
        </w:rPr>
        <w:t xml:space="preserve"> и влияют на достижение результата</w:t>
      </w:r>
      <w:r w:rsidRPr="00A73FBF">
        <w:rPr>
          <w:rFonts w:cs="Times New Roman"/>
          <w:szCs w:val="24"/>
        </w:rPr>
        <w:t xml:space="preserve"> только в том случае</w:t>
      </w:r>
      <w:r w:rsidR="00035CD4" w:rsidRPr="00A73FBF">
        <w:rPr>
          <w:rFonts w:cs="Times New Roman"/>
          <w:szCs w:val="24"/>
        </w:rPr>
        <w:t xml:space="preserve">, если </w:t>
      </w:r>
      <w:r w:rsidR="00A624A9" w:rsidRPr="00A73FBF">
        <w:rPr>
          <w:rFonts w:cs="Times New Roman"/>
          <w:szCs w:val="24"/>
        </w:rPr>
        <w:t xml:space="preserve">произведено </w:t>
      </w:r>
      <w:r w:rsidR="00A624A9" w:rsidRPr="00A73FBF">
        <w:rPr>
          <w:rFonts w:cs="Times New Roman"/>
          <w:szCs w:val="24"/>
        </w:rPr>
        <w:lastRenderedPageBreak/>
        <w:t>изучение</w:t>
      </w:r>
      <w:r w:rsidR="00035CD4" w:rsidRPr="00A73FBF">
        <w:rPr>
          <w:rFonts w:cs="Times New Roman"/>
          <w:szCs w:val="24"/>
        </w:rPr>
        <w:t xml:space="preserve"> каждого спортсмена </w:t>
      </w:r>
      <w:r w:rsidR="00A624A9" w:rsidRPr="00A73FBF">
        <w:rPr>
          <w:rFonts w:cs="Times New Roman"/>
          <w:szCs w:val="24"/>
        </w:rPr>
        <w:t xml:space="preserve">индивидуально </w:t>
      </w:r>
      <w:r w:rsidR="00035CD4" w:rsidRPr="00A73FBF">
        <w:rPr>
          <w:rFonts w:cs="Times New Roman"/>
          <w:szCs w:val="24"/>
        </w:rPr>
        <w:t xml:space="preserve">и направлено необходимое для его личности воздействие. </w:t>
      </w:r>
    </w:p>
    <w:p w14:paraId="5DE7024A" w14:textId="5D85C28E" w:rsidR="00B20D02" w:rsidRPr="00A73FBF" w:rsidRDefault="006E1A5E" w:rsidP="004C46D0">
      <w:pPr>
        <w:pStyle w:val="a7"/>
        <w:ind w:firstLine="709"/>
        <w:rPr>
          <w:rFonts w:cs="Times New Roman"/>
          <w:szCs w:val="24"/>
        </w:rPr>
      </w:pPr>
      <w:r w:rsidRPr="00A73FBF">
        <w:rPr>
          <w:rFonts w:cs="Times New Roman"/>
          <w:szCs w:val="24"/>
        </w:rPr>
        <w:t>Из практики можно выявить, что п</w:t>
      </w:r>
      <w:r w:rsidR="00B20D02" w:rsidRPr="00A73FBF">
        <w:rPr>
          <w:rFonts w:cs="Times New Roman"/>
          <w:szCs w:val="24"/>
        </w:rPr>
        <w:t xml:space="preserve">убличная похвала оказывает </w:t>
      </w:r>
      <w:r w:rsidRPr="00A73FBF">
        <w:rPr>
          <w:rFonts w:cs="Times New Roman"/>
          <w:szCs w:val="24"/>
        </w:rPr>
        <w:t>сильное</w:t>
      </w:r>
      <w:r w:rsidR="00B20D02" w:rsidRPr="00A73FBF">
        <w:rPr>
          <w:rFonts w:cs="Times New Roman"/>
          <w:szCs w:val="24"/>
        </w:rPr>
        <w:t xml:space="preserve"> стимулирующее действие, в то время как публично выраженное порицание вызыва</w:t>
      </w:r>
      <w:r w:rsidR="00CC697B" w:rsidRPr="00A73FBF">
        <w:rPr>
          <w:rFonts w:cs="Times New Roman"/>
          <w:szCs w:val="24"/>
        </w:rPr>
        <w:t>ет</w:t>
      </w:r>
      <w:r w:rsidR="00B20D02" w:rsidRPr="00A73FBF">
        <w:rPr>
          <w:rFonts w:cs="Times New Roman"/>
          <w:szCs w:val="24"/>
        </w:rPr>
        <w:t xml:space="preserve"> крайне отрицательное отношение спортсменов</w:t>
      </w:r>
      <w:r w:rsidRPr="00A73FBF">
        <w:rPr>
          <w:rFonts w:cs="Times New Roman"/>
          <w:szCs w:val="24"/>
        </w:rPr>
        <w:t xml:space="preserve">. </w:t>
      </w:r>
      <w:r w:rsidR="00B20D02" w:rsidRPr="00A73FBF">
        <w:rPr>
          <w:rFonts w:cs="Times New Roman"/>
          <w:szCs w:val="24"/>
        </w:rPr>
        <w:t>Отрицательная оценка оказывает стимулирующее влияние, если она полностью обоснована и дана тактично, с учетом ситуации и состояния спортсмена. Следует учитывать и то, что самые худшие результаты работы могут быть при отсутствии оценивания спортсмена. Это приводит к значительному снижению силы мотива, так как спортсмены считают, что их старания никому не нужны</w:t>
      </w:r>
      <w:r w:rsidR="00117527" w:rsidRPr="00A73FBF">
        <w:rPr>
          <w:rFonts w:cs="Times New Roman"/>
          <w:szCs w:val="24"/>
        </w:rPr>
        <w:t xml:space="preserve"> </w:t>
      </w:r>
      <w:r w:rsidR="005F67A8" w:rsidRPr="00A73FBF">
        <w:rPr>
          <w:rFonts w:cs="Times New Roman"/>
          <w:szCs w:val="24"/>
        </w:rPr>
        <w:t>[3]</w:t>
      </w:r>
      <w:r w:rsidR="00117527" w:rsidRPr="00A73FBF">
        <w:rPr>
          <w:rFonts w:cs="Times New Roman"/>
          <w:szCs w:val="24"/>
        </w:rPr>
        <w:t>.</w:t>
      </w:r>
    </w:p>
    <w:p w14:paraId="024FCA6C" w14:textId="2C88E19F" w:rsidR="00B20D02" w:rsidRPr="00A73FBF" w:rsidRDefault="00B20D02" w:rsidP="004C46D0">
      <w:pPr>
        <w:pStyle w:val="a7"/>
        <w:ind w:firstLine="709"/>
        <w:rPr>
          <w:rFonts w:cs="Times New Roman"/>
          <w:szCs w:val="24"/>
        </w:rPr>
      </w:pPr>
      <w:r w:rsidRPr="00A73FBF">
        <w:rPr>
          <w:rFonts w:cs="Times New Roman"/>
          <w:szCs w:val="24"/>
        </w:rPr>
        <w:t xml:space="preserve">Глобальная оценка личности спортсмена в целом (как положительная, так и отрицательная) </w:t>
      </w:r>
      <w:r w:rsidR="006E1A5E" w:rsidRPr="00A73FBF">
        <w:rPr>
          <w:rFonts w:cs="Times New Roman"/>
          <w:szCs w:val="24"/>
        </w:rPr>
        <w:t>не несет эффективности и снижает силу мотива</w:t>
      </w:r>
      <w:r w:rsidRPr="00A73FBF">
        <w:rPr>
          <w:rFonts w:cs="Times New Roman"/>
          <w:szCs w:val="24"/>
        </w:rPr>
        <w:t xml:space="preserve">. </w:t>
      </w:r>
      <w:r w:rsidR="006E1A5E" w:rsidRPr="00A73FBF">
        <w:rPr>
          <w:rFonts w:cs="Times New Roman"/>
          <w:szCs w:val="24"/>
        </w:rPr>
        <w:t>Влияя на психологию спор</w:t>
      </w:r>
      <w:r w:rsidR="00EB6791" w:rsidRPr="00A73FBF">
        <w:rPr>
          <w:rFonts w:cs="Times New Roman"/>
          <w:szCs w:val="24"/>
        </w:rPr>
        <w:t>т</w:t>
      </w:r>
      <w:r w:rsidR="006E1A5E" w:rsidRPr="00A73FBF">
        <w:rPr>
          <w:rFonts w:cs="Times New Roman"/>
          <w:szCs w:val="24"/>
        </w:rPr>
        <w:t>смена</w:t>
      </w:r>
      <w:r w:rsidR="00CC697B" w:rsidRPr="00A73FBF">
        <w:rPr>
          <w:rFonts w:cs="Times New Roman"/>
          <w:szCs w:val="24"/>
        </w:rPr>
        <w:t>,</w:t>
      </w:r>
      <w:r w:rsidR="006E1A5E" w:rsidRPr="00A73FBF">
        <w:rPr>
          <w:rFonts w:cs="Times New Roman"/>
          <w:szCs w:val="24"/>
        </w:rPr>
        <w:t xml:space="preserve"> это может привести к снижению его требовательности к себе и своим </w:t>
      </w:r>
      <w:r w:rsidR="00EB6791" w:rsidRPr="00A73FBF">
        <w:rPr>
          <w:rFonts w:cs="Times New Roman"/>
          <w:szCs w:val="24"/>
        </w:rPr>
        <w:t>стараниям</w:t>
      </w:r>
      <w:r w:rsidR="006E1A5E" w:rsidRPr="00A73FBF">
        <w:rPr>
          <w:rFonts w:cs="Times New Roman"/>
          <w:szCs w:val="24"/>
        </w:rPr>
        <w:t xml:space="preserve"> на тренировках, </w:t>
      </w:r>
      <w:r w:rsidR="00EB6791" w:rsidRPr="00A73FBF">
        <w:rPr>
          <w:rFonts w:cs="Times New Roman"/>
          <w:szCs w:val="24"/>
        </w:rPr>
        <w:t xml:space="preserve">а </w:t>
      </w:r>
      <w:r w:rsidR="00DE370B" w:rsidRPr="00A73FBF">
        <w:rPr>
          <w:rFonts w:cs="Times New Roman"/>
          <w:szCs w:val="24"/>
        </w:rPr>
        <w:t>также</w:t>
      </w:r>
      <w:r w:rsidR="006E1A5E" w:rsidRPr="00A73FBF">
        <w:rPr>
          <w:rFonts w:cs="Times New Roman"/>
          <w:szCs w:val="24"/>
        </w:rPr>
        <w:t xml:space="preserve"> подорвать веру в себя и отбить всякое желание продолжать заниматься спортивной деятельностью.</w:t>
      </w:r>
    </w:p>
    <w:p w14:paraId="4A15362C" w14:textId="69D5E62D" w:rsidR="00B20D02" w:rsidRPr="00A73FBF" w:rsidRDefault="00E95B8F" w:rsidP="004C46D0">
      <w:pPr>
        <w:pStyle w:val="a7"/>
        <w:ind w:firstLine="709"/>
        <w:rPr>
          <w:rFonts w:cs="Times New Roman"/>
          <w:szCs w:val="24"/>
        </w:rPr>
      </w:pPr>
      <w:r w:rsidRPr="00A73FBF">
        <w:rPr>
          <w:rFonts w:cs="Times New Roman"/>
          <w:szCs w:val="24"/>
        </w:rPr>
        <w:t>Также, с</w:t>
      </w:r>
      <w:r w:rsidR="00B83478" w:rsidRPr="00A73FBF">
        <w:rPr>
          <w:rFonts w:cs="Times New Roman"/>
          <w:szCs w:val="24"/>
        </w:rPr>
        <w:t xml:space="preserve">тимулирующее влияние на формирование мотивации </w:t>
      </w:r>
      <w:r w:rsidR="00126DDC" w:rsidRPr="00A73FBF">
        <w:rPr>
          <w:rFonts w:cs="Times New Roman"/>
          <w:szCs w:val="24"/>
        </w:rPr>
        <w:t>оказыва</w:t>
      </w:r>
      <w:r w:rsidR="00A624A9" w:rsidRPr="00A73FBF">
        <w:rPr>
          <w:rFonts w:cs="Times New Roman"/>
          <w:szCs w:val="24"/>
        </w:rPr>
        <w:t xml:space="preserve">ют и другие </w:t>
      </w:r>
      <w:r w:rsidRPr="00A73FBF">
        <w:rPr>
          <w:rFonts w:cs="Times New Roman"/>
          <w:szCs w:val="24"/>
        </w:rPr>
        <w:t>метод</w:t>
      </w:r>
      <w:r w:rsidR="00A624A9" w:rsidRPr="00A73FBF">
        <w:rPr>
          <w:rFonts w:cs="Times New Roman"/>
          <w:szCs w:val="24"/>
        </w:rPr>
        <w:t>ы. К самым популярным относится метод соревнования.</w:t>
      </w:r>
      <w:r w:rsidR="008D0E9E" w:rsidRPr="00A73FBF">
        <w:rPr>
          <w:rFonts w:cs="Times New Roman"/>
          <w:szCs w:val="24"/>
        </w:rPr>
        <w:t xml:space="preserve"> Данный метод увеличивает</w:t>
      </w:r>
      <w:r w:rsidRPr="00A73FBF">
        <w:rPr>
          <w:rFonts w:cs="Times New Roman"/>
          <w:szCs w:val="24"/>
        </w:rPr>
        <w:t xml:space="preserve"> силу мотива за счет </w:t>
      </w:r>
      <w:r w:rsidR="008D0E9E" w:rsidRPr="00A73FBF">
        <w:rPr>
          <w:rFonts w:cs="Times New Roman"/>
          <w:szCs w:val="24"/>
        </w:rPr>
        <w:t xml:space="preserve">конкуренции и соперничества между </w:t>
      </w:r>
      <w:r w:rsidR="007B59A0" w:rsidRPr="00A73FBF">
        <w:rPr>
          <w:rFonts w:cs="Times New Roman"/>
          <w:szCs w:val="24"/>
        </w:rPr>
        <w:t>спортсменами, заставляет</w:t>
      </w:r>
      <w:r w:rsidR="008D0E9E" w:rsidRPr="00A73FBF">
        <w:rPr>
          <w:rFonts w:cs="Times New Roman"/>
          <w:szCs w:val="24"/>
        </w:rPr>
        <w:t xml:space="preserve"> более серьезно задумываться над своими результатами и ответственной подходить к тренировкам. </w:t>
      </w:r>
    </w:p>
    <w:p w14:paraId="456307E9" w14:textId="77777777" w:rsidR="00C16F33" w:rsidRPr="00A73FBF" w:rsidRDefault="00B20D02" w:rsidP="004C46D0">
      <w:pPr>
        <w:pStyle w:val="a7"/>
        <w:ind w:firstLine="709"/>
        <w:rPr>
          <w:rFonts w:cs="Times New Roman"/>
          <w:szCs w:val="24"/>
        </w:rPr>
      </w:pPr>
      <w:r w:rsidRPr="00A73FBF">
        <w:rPr>
          <w:rFonts w:cs="Times New Roman"/>
          <w:szCs w:val="24"/>
        </w:rPr>
        <w:t xml:space="preserve">Стимулирующее влияние на спортсменов </w:t>
      </w:r>
      <w:r w:rsidR="007B59A0" w:rsidRPr="00A73FBF">
        <w:rPr>
          <w:rFonts w:cs="Times New Roman"/>
          <w:szCs w:val="24"/>
        </w:rPr>
        <w:t xml:space="preserve">может </w:t>
      </w:r>
      <w:r w:rsidRPr="00A73FBF">
        <w:rPr>
          <w:rFonts w:cs="Times New Roman"/>
          <w:szCs w:val="24"/>
        </w:rPr>
        <w:t xml:space="preserve">оказывает присутствие на соревнованиях и тренировках других (особенно – значимых) людей. Однако нередко наблюдается и обратный эффект. Здесь следует учитывать </w:t>
      </w:r>
      <w:r w:rsidR="007B59A0" w:rsidRPr="00A73FBF">
        <w:rPr>
          <w:rFonts w:cs="Times New Roman"/>
          <w:szCs w:val="24"/>
        </w:rPr>
        <w:t xml:space="preserve">и разделять спортсменов </w:t>
      </w:r>
      <w:r w:rsidR="00BE0B16" w:rsidRPr="00A73FBF">
        <w:rPr>
          <w:rFonts w:cs="Times New Roman"/>
          <w:szCs w:val="24"/>
        </w:rPr>
        <w:t>по разным психологическим уровням тревожности</w:t>
      </w:r>
      <w:r w:rsidR="007B59A0" w:rsidRPr="00A73FBF">
        <w:rPr>
          <w:rFonts w:cs="Times New Roman"/>
          <w:szCs w:val="24"/>
        </w:rPr>
        <w:t xml:space="preserve">. </w:t>
      </w:r>
      <w:r w:rsidR="00043985" w:rsidRPr="00A73FBF">
        <w:rPr>
          <w:rFonts w:cs="Times New Roman"/>
          <w:szCs w:val="24"/>
        </w:rPr>
        <w:t xml:space="preserve">Это </w:t>
      </w:r>
      <w:r w:rsidR="003F2100" w:rsidRPr="00A73FBF">
        <w:rPr>
          <w:rFonts w:cs="Times New Roman"/>
          <w:szCs w:val="24"/>
        </w:rPr>
        <w:t>черты личности спортсмена,</w:t>
      </w:r>
      <w:r w:rsidR="00043985" w:rsidRPr="00A73FBF">
        <w:rPr>
          <w:rFonts w:cs="Times New Roman"/>
          <w:szCs w:val="24"/>
        </w:rPr>
        <w:t xml:space="preserve"> позволяющие в </w:t>
      </w:r>
      <w:r w:rsidR="003F2100" w:rsidRPr="00A73FBF">
        <w:rPr>
          <w:rFonts w:cs="Times New Roman"/>
          <w:szCs w:val="24"/>
        </w:rPr>
        <w:t>тенденции испытывать</w:t>
      </w:r>
      <w:r w:rsidR="00043985" w:rsidRPr="00A73FBF">
        <w:rPr>
          <w:rFonts w:cs="Times New Roman"/>
          <w:szCs w:val="24"/>
        </w:rPr>
        <w:t xml:space="preserve"> бесп</w:t>
      </w:r>
      <w:r w:rsidR="003F2100" w:rsidRPr="00A73FBF">
        <w:rPr>
          <w:rFonts w:cs="Times New Roman"/>
          <w:szCs w:val="24"/>
        </w:rPr>
        <w:t>о</w:t>
      </w:r>
      <w:r w:rsidR="00043985" w:rsidRPr="00A73FBF">
        <w:rPr>
          <w:rFonts w:cs="Times New Roman"/>
          <w:szCs w:val="24"/>
        </w:rPr>
        <w:t xml:space="preserve">койство и опасение </w:t>
      </w:r>
      <w:r w:rsidR="003F2100" w:rsidRPr="00A73FBF">
        <w:rPr>
          <w:rFonts w:cs="Times New Roman"/>
          <w:szCs w:val="24"/>
        </w:rPr>
        <w:t>в различные ситуации, что</w:t>
      </w:r>
      <w:r w:rsidR="00043985" w:rsidRPr="00A73FBF">
        <w:rPr>
          <w:rFonts w:cs="Times New Roman"/>
          <w:szCs w:val="24"/>
        </w:rPr>
        <w:t xml:space="preserve"> </w:t>
      </w:r>
      <w:r w:rsidR="003F2100" w:rsidRPr="00A73FBF">
        <w:rPr>
          <w:rFonts w:cs="Times New Roman"/>
          <w:szCs w:val="24"/>
        </w:rPr>
        <w:t xml:space="preserve">во многом </w:t>
      </w:r>
      <w:r w:rsidR="007B59A0" w:rsidRPr="00A73FBF">
        <w:rPr>
          <w:rFonts w:cs="Times New Roman"/>
          <w:szCs w:val="24"/>
        </w:rPr>
        <w:t xml:space="preserve">зависит от </w:t>
      </w:r>
      <w:r w:rsidR="003F2100" w:rsidRPr="00A73FBF">
        <w:rPr>
          <w:rFonts w:cs="Times New Roman"/>
          <w:szCs w:val="24"/>
        </w:rPr>
        <w:t xml:space="preserve">его </w:t>
      </w:r>
      <w:r w:rsidR="007B59A0" w:rsidRPr="00A73FBF">
        <w:rPr>
          <w:rFonts w:cs="Times New Roman"/>
          <w:szCs w:val="24"/>
        </w:rPr>
        <w:t>социальной возбудимости.</w:t>
      </w:r>
      <w:r w:rsidRPr="00A73FBF">
        <w:rPr>
          <w:rFonts w:cs="Times New Roman"/>
          <w:szCs w:val="24"/>
        </w:rPr>
        <w:t xml:space="preserve"> </w:t>
      </w:r>
      <w:r w:rsidR="003F2100" w:rsidRPr="00A73FBF">
        <w:rPr>
          <w:rFonts w:cs="Times New Roman"/>
          <w:szCs w:val="24"/>
        </w:rPr>
        <w:t xml:space="preserve">Это естественный и обязательный процесс, однако его степень влияет на стабильность и результативность спортсмена.  Спортсмены, обладающие высоким уровнем личной тревожности, скорее </w:t>
      </w:r>
      <w:r w:rsidRPr="00A73FBF">
        <w:rPr>
          <w:rFonts w:cs="Times New Roman"/>
          <w:szCs w:val="24"/>
        </w:rPr>
        <w:t xml:space="preserve">обнаруживают отрицательную реакцию на присутствие зрителей, чем </w:t>
      </w:r>
      <w:r w:rsidR="003F2100" w:rsidRPr="00A73FBF">
        <w:rPr>
          <w:rFonts w:cs="Times New Roman"/>
          <w:szCs w:val="24"/>
        </w:rPr>
        <w:t>те, чей уровень социальной возбудимости находится на более низком уровне.</w:t>
      </w:r>
      <w:r w:rsidR="00C16F33" w:rsidRPr="00A73FBF">
        <w:rPr>
          <w:rFonts w:cs="Times New Roman"/>
          <w:szCs w:val="24"/>
        </w:rPr>
        <w:t xml:space="preserve"> </w:t>
      </w:r>
    </w:p>
    <w:p w14:paraId="2ACC24E2" w14:textId="059297CF" w:rsidR="00B20D02" w:rsidRPr="00A73FBF" w:rsidRDefault="00C16F33" w:rsidP="004C46D0">
      <w:pPr>
        <w:pStyle w:val="a7"/>
        <w:ind w:firstLine="709"/>
        <w:rPr>
          <w:rFonts w:cs="Times New Roman"/>
          <w:szCs w:val="24"/>
        </w:rPr>
      </w:pPr>
      <w:r w:rsidRPr="00A73FBF">
        <w:rPr>
          <w:rFonts w:cs="Times New Roman"/>
          <w:szCs w:val="24"/>
        </w:rPr>
        <w:t>Но также данный метод можно рассмотреть и со стороны сложности и прочности закрепления спортивных навыков. Большое значение имеет на каком уровне подготовки находится спортсмен, выполняя тот или иной элемент в присутствии зрителей. В большинстве случаев простые и прочные элементы</w:t>
      </w:r>
      <w:r w:rsidR="000F114F" w:rsidRPr="00A73FBF">
        <w:rPr>
          <w:rFonts w:cs="Times New Roman"/>
          <w:szCs w:val="24"/>
        </w:rPr>
        <w:t xml:space="preserve">, если </w:t>
      </w:r>
      <w:r w:rsidR="000F3B26" w:rsidRPr="00A73FBF">
        <w:rPr>
          <w:rFonts w:cs="Times New Roman"/>
          <w:szCs w:val="24"/>
        </w:rPr>
        <w:t>такие существуют</w:t>
      </w:r>
      <w:r w:rsidR="000F114F" w:rsidRPr="00A73FBF">
        <w:rPr>
          <w:rFonts w:cs="Times New Roman"/>
          <w:szCs w:val="24"/>
        </w:rPr>
        <w:t xml:space="preserve"> в выбранном виде спорта, </w:t>
      </w:r>
      <w:r w:rsidR="00617DCE" w:rsidRPr="00A73FBF">
        <w:rPr>
          <w:rFonts w:cs="Times New Roman"/>
          <w:szCs w:val="24"/>
        </w:rPr>
        <w:t>например,</w:t>
      </w:r>
      <w:r w:rsidR="000F114F" w:rsidRPr="00A73FBF">
        <w:rPr>
          <w:rFonts w:cs="Times New Roman"/>
          <w:szCs w:val="24"/>
        </w:rPr>
        <w:t xml:space="preserve"> в художественной гимнастике,</w:t>
      </w:r>
      <w:r w:rsidRPr="00A73FBF">
        <w:rPr>
          <w:rFonts w:cs="Times New Roman"/>
          <w:szCs w:val="24"/>
        </w:rPr>
        <w:t xml:space="preserve"> выполняются намного лучше, чем те, которые только находятся на стадии освоения.</w:t>
      </w:r>
    </w:p>
    <w:p w14:paraId="13E5741E" w14:textId="537E8858" w:rsidR="00B20D02" w:rsidRPr="00A73FBF" w:rsidRDefault="00B20D02" w:rsidP="004C46D0">
      <w:pPr>
        <w:pStyle w:val="a7"/>
        <w:ind w:firstLine="709"/>
        <w:rPr>
          <w:rFonts w:cs="Times New Roman"/>
          <w:szCs w:val="24"/>
        </w:rPr>
      </w:pPr>
      <w:r w:rsidRPr="00A73FBF">
        <w:rPr>
          <w:rFonts w:cs="Times New Roman"/>
          <w:szCs w:val="24"/>
        </w:rPr>
        <w:t>Психологами показано, что в спорте, даже небольшое проявление внимания и заботы к нуждам людей повышает самоотдачу в деятельности</w:t>
      </w:r>
      <w:r w:rsidR="005F67A8" w:rsidRPr="00A73FBF">
        <w:rPr>
          <w:rFonts w:cs="Times New Roman"/>
          <w:szCs w:val="24"/>
        </w:rPr>
        <w:t xml:space="preserve"> [3]</w:t>
      </w:r>
      <w:r w:rsidR="00117527" w:rsidRPr="00A73FBF">
        <w:rPr>
          <w:rFonts w:cs="Times New Roman"/>
          <w:szCs w:val="24"/>
        </w:rPr>
        <w:t>.</w:t>
      </w:r>
      <w:r w:rsidRPr="00A73FBF">
        <w:rPr>
          <w:rFonts w:cs="Times New Roman"/>
          <w:szCs w:val="24"/>
        </w:rPr>
        <w:t xml:space="preserve"> Особенно повышается мотивация, когда спортсмен знает, что его труд </w:t>
      </w:r>
      <w:r w:rsidR="00C16F33" w:rsidRPr="00A73FBF">
        <w:rPr>
          <w:rFonts w:cs="Times New Roman"/>
          <w:szCs w:val="24"/>
        </w:rPr>
        <w:t>по заслугам оценивается общественным вниманием</w:t>
      </w:r>
      <w:r w:rsidR="009230DD" w:rsidRPr="00A73FBF">
        <w:rPr>
          <w:rFonts w:cs="Times New Roman"/>
          <w:szCs w:val="24"/>
        </w:rPr>
        <w:t xml:space="preserve">.  Отсутствие положительной оценки со стороны общества, в лице родителей, школы, тренеров, </w:t>
      </w:r>
      <w:r w:rsidRPr="00A73FBF">
        <w:rPr>
          <w:rFonts w:cs="Times New Roman"/>
          <w:szCs w:val="24"/>
        </w:rPr>
        <w:t>отражается на силе и устойчивости мотива к спортивной деятельности</w:t>
      </w:r>
      <w:r w:rsidR="00E70797" w:rsidRPr="00A73FBF">
        <w:rPr>
          <w:rFonts w:cs="Times New Roman"/>
          <w:szCs w:val="24"/>
        </w:rPr>
        <w:t>,</w:t>
      </w:r>
      <w:r w:rsidR="009230DD" w:rsidRPr="00A73FBF">
        <w:rPr>
          <w:rFonts w:cs="Times New Roman"/>
          <w:szCs w:val="24"/>
        </w:rPr>
        <w:t xml:space="preserve"> и</w:t>
      </w:r>
      <w:r w:rsidR="00E70797" w:rsidRPr="00A73FBF">
        <w:rPr>
          <w:rFonts w:cs="Times New Roman"/>
          <w:szCs w:val="24"/>
        </w:rPr>
        <w:t>,</w:t>
      </w:r>
      <w:r w:rsidR="009230DD" w:rsidRPr="00A73FBF">
        <w:rPr>
          <w:rFonts w:cs="Times New Roman"/>
          <w:szCs w:val="24"/>
        </w:rPr>
        <w:t xml:space="preserve"> как последствие</w:t>
      </w:r>
      <w:r w:rsidR="00E70797" w:rsidRPr="00A73FBF">
        <w:rPr>
          <w:rFonts w:cs="Times New Roman"/>
          <w:szCs w:val="24"/>
        </w:rPr>
        <w:t>,</w:t>
      </w:r>
      <w:r w:rsidR="009230DD" w:rsidRPr="00A73FBF">
        <w:rPr>
          <w:rFonts w:cs="Times New Roman"/>
          <w:szCs w:val="24"/>
        </w:rPr>
        <w:t xml:space="preserve"> может</w:t>
      </w:r>
      <w:r w:rsidRPr="00A73FBF">
        <w:rPr>
          <w:rFonts w:cs="Times New Roman"/>
          <w:szCs w:val="24"/>
        </w:rPr>
        <w:t xml:space="preserve"> вызыва</w:t>
      </w:r>
      <w:r w:rsidR="009230DD" w:rsidRPr="00A73FBF">
        <w:rPr>
          <w:rFonts w:cs="Times New Roman"/>
          <w:szCs w:val="24"/>
        </w:rPr>
        <w:t>ть</w:t>
      </w:r>
      <w:r w:rsidRPr="00A73FBF">
        <w:rPr>
          <w:rFonts w:cs="Times New Roman"/>
          <w:szCs w:val="24"/>
        </w:rPr>
        <w:t xml:space="preserve"> депрессию с ее отрицательными последствиями.</w:t>
      </w:r>
    </w:p>
    <w:p w14:paraId="64A46835" w14:textId="16B9AD47" w:rsidR="00B20D02" w:rsidRPr="00A73FBF" w:rsidRDefault="002A6F9B" w:rsidP="004C46D0">
      <w:pPr>
        <w:pStyle w:val="a7"/>
        <w:ind w:firstLine="709"/>
        <w:rPr>
          <w:rFonts w:cs="Times New Roman"/>
          <w:szCs w:val="24"/>
        </w:rPr>
      </w:pPr>
      <w:r w:rsidRPr="00A73FBF">
        <w:rPr>
          <w:rFonts w:cs="Times New Roman"/>
          <w:szCs w:val="24"/>
        </w:rPr>
        <w:t>Являясь не</w:t>
      </w:r>
      <w:r w:rsidR="00125259" w:rsidRPr="00A73FBF">
        <w:rPr>
          <w:rFonts w:cs="Times New Roman"/>
          <w:szCs w:val="24"/>
        </w:rPr>
        <w:t>предсказуемым методом, использование его на практике так же необходимо исходя из индивидуальных психологических особенностей личности. Ч</w:t>
      </w:r>
      <w:r w:rsidR="00B20D02" w:rsidRPr="00A73FBF">
        <w:rPr>
          <w:rFonts w:cs="Times New Roman"/>
          <w:szCs w:val="24"/>
        </w:rPr>
        <w:t xml:space="preserve">резмерное проявление общественного внимания </w:t>
      </w:r>
      <w:r w:rsidR="00125259" w:rsidRPr="00A73FBF">
        <w:rPr>
          <w:rFonts w:cs="Times New Roman"/>
          <w:szCs w:val="24"/>
        </w:rPr>
        <w:t xml:space="preserve">для конкретного </w:t>
      </w:r>
      <w:r w:rsidR="00245190" w:rsidRPr="00A73FBF">
        <w:rPr>
          <w:rFonts w:cs="Times New Roman"/>
          <w:szCs w:val="24"/>
        </w:rPr>
        <w:t xml:space="preserve">спортсмена </w:t>
      </w:r>
      <w:r w:rsidR="00B20D02" w:rsidRPr="00A73FBF">
        <w:rPr>
          <w:rFonts w:cs="Times New Roman"/>
          <w:szCs w:val="24"/>
        </w:rPr>
        <w:t xml:space="preserve">может иметь </w:t>
      </w:r>
      <w:r w:rsidR="00125259" w:rsidRPr="00A73FBF">
        <w:rPr>
          <w:rFonts w:cs="Times New Roman"/>
          <w:szCs w:val="24"/>
        </w:rPr>
        <w:t xml:space="preserve">и </w:t>
      </w:r>
      <w:r w:rsidR="00B20D02" w:rsidRPr="00A73FBF">
        <w:rPr>
          <w:rFonts w:cs="Times New Roman"/>
          <w:szCs w:val="24"/>
        </w:rPr>
        <w:t>негативные последствия, которые меняют направленность спортсмена, ослабляют его стремление повышать свое спортивное мастерство.</w:t>
      </w:r>
    </w:p>
    <w:p w14:paraId="0EDAF5B3" w14:textId="13678A64" w:rsidR="00245190" w:rsidRPr="00A73FBF" w:rsidRDefault="00B20D02" w:rsidP="004C46D0">
      <w:pPr>
        <w:pStyle w:val="a7"/>
        <w:rPr>
          <w:rFonts w:cs="Times New Roman"/>
          <w:szCs w:val="24"/>
        </w:rPr>
      </w:pPr>
      <w:r w:rsidRPr="00A73FBF">
        <w:rPr>
          <w:rFonts w:cs="Times New Roman"/>
          <w:szCs w:val="24"/>
        </w:rPr>
        <w:t>С другой стороны, и повышенная ответственность спортсменов с высокой тревожностью тоже может привести к тому, что, желая оправдать общественное внимани</w:t>
      </w:r>
      <w:r w:rsidR="00245190" w:rsidRPr="00A73FBF">
        <w:rPr>
          <w:rFonts w:cs="Times New Roman"/>
          <w:szCs w:val="24"/>
        </w:rPr>
        <w:t>е и</w:t>
      </w:r>
      <w:r w:rsidRPr="00A73FBF">
        <w:rPr>
          <w:rFonts w:cs="Times New Roman"/>
          <w:szCs w:val="24"/>
        </w:rPr>
        <w:t xml:space="preserve"> </w:t>
      </w:r>
      <w:r w:rsidR="00245190" w:rsidRPr="00A73FBF">
        <w:rPr>
          <w:rFonts w:cs="Times New Roman"/>
          <w:szCs w:val="24"/>
        </w:rPr>
        <w:t xml:space="preserve">повышая индивидуальные нагрузки, спортсмен </w:t>
      </w:r>
      <w:r w:rsidRPr="00A73FBF">
        <w:rPr>
          <w:rFonts w:cs="Times New Roman"/>
          <w:szCs w:val="24"/>
        </w:rPr>
        <w:t>снижает эффективность своей соревновательной деятельности.</w:t>
      </w:r>
    </w:p>
    <w:p w14:paraId="05B7B03B" w14:textId="2A644DAE" w:rsidR="00B20D02" w:rsidRPr="00A73FBF" w:rsidRDefault="00B20D02" w:rsidP="004C46D0">
      <w:pPr>
        <w:pStyle w:val="a7"/>
        <w:ind w:firstLine="709"/>
        <w:rPr>
          <w:rFonts w:cs="Times New Roman"/>
          <w:szCs w:val="24"/>
        </w:rPr>
      </w:pPr>
      <w:r w:rsidRPr="00A73FBF">
        <w:rPr>
          <w:rFonts w:cs="Times New Roman"/>
          <w:szCs w:val="24"/>
        </w:rPr>
        <w:lastRenderedPageBreak/>
        <w:t xml:space="preserve">Общественное внимание, проявляемое к спортсменам, связано не только с </w:t>
      </w:r>
      <w:r w:rsidR="00245190" w:rsidRPr="00A73FBF">
        <w:rPr>
          <w:rFonts w:cs="Times New Roman"/>
          <w:szCs w:val="24"/>
        </w:rPr>
        <w:t>положительной оценкой его деятельности (восхвалением)</w:t>
      </w:r>
      <w:r w:rsidRPr="00A73FBF">
        <w:rPr>
          <w:rFonts w:cs="Times New Roman"/>
          <w:szCs w:val="24"/>
        </w:rPr>
        <w:t xml:space="preserve">, но и с критикой, </w:t>
      </w:r>
      <w:r w:rsidR="00245190" w:rsidRPr="00A73FBF">
        <w:rPr>
          <w:rFonts w:cs="Times New Roman"/>
          <w:szCs w:val="24"/>
        </w:rPr>
        <w:t>не всегда являющейся оправданной и субъективной</w:t>
      </w:r>
      <w:r w:rsidRPr="00A73FBF">
        <w:rPr>
          <w:rFonts w:cs="Times New Roman"/>
          <w:szCs w:val="24"/>
        </w:rPr>
        <w:t>. Для многих спортсменов, особенно начинающих, такая оценка их деятельности может привести к развитию замкнутости, расстройству, и желанию перестать заниматься спортом.</w:t>
      </w:r>
    </w:p>
    <w:p w14:paraId="72694456" w14:textId="4A7B8824" w:rsidR="00652BAB" w:rsidRDefault="005C19C7" w:rsidP="00652BAB">
      <w:pPr>
        <w:pStyle w:val="a7"/>
        <w:ind w:firstLine="709"/>
        <w:rPr>
          <w:rFonts w:cs="Times New Roman"/>
          <w:szCs w:val="24"/>
        </w:rPr>
      </w:pPr>
      <w:r w:rsidRPr="005C19C7">
        <w:rPr>
          <w:rFonts w:cs="Times New Roman"/>
          <w:i/>
          <w:szCs w:val="24"/>
        </w:rPr>
        <w:t>Вывод.</w:t>
      </w:r>
      <w:r>
        <w:rPr>
          <w:rFonts w:cs="Times New Roman"/>
          <w:szCs w:val="24"/>
        </w:rPr>
        <w:t xml:space="preserve"> </w:t>
      </w:r>
      <w:r w:rsidR="00FB1BCD" w:rsidRPr="00A73FBF">
        <w:rPr>
          <w:rFonts w:cs="Times New Roman"/>
          <w:szCs w:val="24"/>
        </w:rPr>
        <w:t xml:space="preserve">Спортивная деятельность играет важную роль в становлении человека на его жизненный путь, его ответственное отношение к себе и к своему здоровью. Воспитывает </w:t>
      </w:r>
      <w:r w:rsidR="00652BAB" w:rsidRPr="00A73FBF">
        <w:rPr>
          <w:rFonts w:cs="Times New Roman"/>
          <w:szCs w:val="24"/>
        </w:rPr>
        <w:t>жизнен</w:t>
      </w:r>
      <w:r w:rsidR="00652BAB">
        <w:rPr>
          <w:rFonts w:cs="Times New Roman"/>
          <w:szCs w:val="24"/>
        </w:rPr>
        <w:t>н</w:t>
      </w:r>
      <w:r w:rsidR="00652BAB" w:rsidRPr="00A73FBF">
        <w:rPr>
          <w:rFonts w:cs="Times New Roman"/>
          <w:szCs w:val="24"/>
        </w:rPr>
        <w:t>о</w:t>
      </w:r>
      <w:r w:rsidR="00FB1BCD" w:rsidRPr="00A73FBF">
        <w:rPr>
          <w:rFonts w:cs="Times New Roman"/>
          <w:szCs w:val="24"/>
        </w:rPr>
        <w:t xml:space="preserve"> необходимые качества, со временем развивая и укрепляя их.  </w:t>
      </w:r>
      <w:r w:rsidR="00015112" w:rsidRPr="00A73FBF">
        <w:rPr>
          <w:rFonts w:cs="Times New Roman"/>
          <w:szCs w:val="24"/>
        </w:rPr>
        <w:t xml:space="preserve">Для </w:t>
      </w:r>
      <w:r w:rsidR="00ED4972" w:rsidRPr="00A73FBF">
        <w:rPr>
          <w:rFonts w:cs="Times New Roman"/>
          <w:szCs w:val="24"/>
        </w:rPr>
        <w:t>каждого человека мотивация является индивидуальной и зарождается в зависимости от его конкретных личн</w:t>
      </w:r>
      <w:r w:rsidR="000D0BE3" w:rsidRPr="00A73FBF">
        <w:rPr>
          <w:rFonts w:cs="Times New Roman"/>
          <w:szCs w:val="24"/>
        </w:rPr>
        <w:t>ых</w:t>
      </w:r>
      <w:r w:rsidR="00ED4972" w:rsidRPr="00A73FBF">
        <w:rPr>
          <w:rFonts w:cs="Times New Roman"/>
          <w:szCs w:val="24"/>
        </w:rPr>
        <w:t xml:space="preserve"> </w:t>
      </w:r>
      <w:r w:rsidR="000D0BE3" w:rsidRPr="00A73FBF">
        <w:rPr>
          <w:rFonts w:cs="Times New Roman"/>
          <w:szCs w:val="24"/>
        </w:rPr>
        <w:t>целей</w:t>
      </w:r>
      <w:r w:rsidR="00ED4972" w:rsidRPr="00A73FBF">
        <w:rPr>
          <w:rFonts w:cs="Times New Roman"/>
          <w:szCs w:val="24"/>
        </w:rPr>
        <w:t xml:space="preserve"> и мотивов. Но предпосылки </w:t>
      </w:r>
      <w:r w:rsidR="0099061C" w:rsidRPr="00A73FBF">
        <w:rPr>
          <w:rFonts w:cs="Times New Roman"/>
          <w:szCs w:val="24"/>
        </w:rPr>
        <w:t>закладыва</w:t>
      </w:r>
      <w:r w:rsidR="009D0466" w:rsidRPr="00A73FBF">
        <w:rPr>
          <w:rFonts w:cs="Times New Roman"/>
          <w:szCs w:val="24"/>
        </w:rPr>
        <w:t>ю</w:t>
      </w:r>
      <w:r w:rsidR="0099061C" w:rsidRPr="00A73FBF">
        <w:rPr>
          <w:rFonts w:cs="Times New Roman"/>
          <w:szCs w:val="24"/>
        </w:rPr>
        <w:t>тся</w:t>
      </w:r>
      <w:r w:rsidR="00ED4972" w:rsidRPr="00A73FBF">
        <w:rPr>
          <w:rFonts w:cs="Times New Roman"/>
          <w:szCs w:val="24"/>
        </w:rPr>
        <w:t xml:space="preserve"> еще на начальном уровне его воспитания</w:t>
      </w:r>
      <w:r w:rsidR="000D0BE3" w:rsidRPr="00A73FBF">
        <w:rPr>
          <w:rFonts w:cs="Times New Roman"/>
          <w:szCs w:val="24"/>
        </w:rPr>
        <w:t xml:space="preserve">. </w:t>
      </w:r>
      <w:r w:rsidR="00617DCE" w:rsidRPr="00A73FBF">
        <w:rPr>
          <w:rFonts w:cs="Times New Roman"/>
          <w:szCs w:val="24"/>
        </w:rPr>
        <w:t xml:space="preserve">Применяя на практике </w:t>
      </w:r>
      <w:r w:rsidR="000F3B26" w:rsidRPr="00A73FBF">
        <w:rPr>
          <w:rFonts w:cs="Times New Roman"/>
          <w:szCs w:val="24"/>
        </w:rPr>
        <w:t xml:space="preserve">основные </w:t>
      </w:r>
      <w:r w:rsidR="00617DCE" w:rsidRPr="00A73FBF">
        <w:rPr>
          <w:rFonts w:cs="Times New Roman"/>
          <w:szCs w:val="24"/>
        </w:rPr>
        <w:t xml:space="preserve">методы формирования мотивации, такие как </w:t>
      </w:r>
      <w:r w:rsidR="000F3B26" w:rsidRPr="00A73FBF">
        <w:rPr>
          <w:rFonts w:cs="Times New Roman"/>
          <w:szCs w:val="24"/>
        </w:rPr>
        <w:t xml:space="preserve">метод </w:t>
      </w:r>
      <w:r w:rsidR="00617DCE" w:rsidRPr="00A73FBF">
        <w:rPr>
          <w:rFonts w:cs="Times New Roman"/>
          <w:szCs w:val="24"/>
        </w:rPr>
        <w:t>поощрения и наказания, м</w:t>
      </w:r>
      <w:r w:rsidR="000F3B26" w:rsidRPr="00A73FBF">
        <w:rPr>
          <w:rFonts w:cs="Times New Roman"/>
          <w:szCs w:val="24"/>
        </w:rPr>
        <w:t>е</w:t>
      </w:r>
      <w:r w:rsidR="00617DCE" w:rsidRPr="00A73FBF">
        <w:rPr>
          <w:rFonts w:cs="Times New Roman"/>
          <w:szCs w:val="24"/>
        </w:rPr>
        <w:t>т</w:t>
      </w:r>
      <w:r w:rsidR="000F3B26" w:rsidRPr="00A73FBF">
        <w:rPr>
          <w:rFonts w:cs="Times New Roman"/>
          <w:szCs w:val="24"/>
        </w:rPr>
        <w:t>о</w:t>
      </w:r>
      <w:r w:rsidR="00617DCE" w:rsidRPr="00A73FBF">
        <w:rPr>
          <w:rFonts w:cs="Times New Roman"/>
          <w:szCs w:val="24"/>
        </w:rPr>
        <w:t xml:space="preserve">д соревнования, метод наблюдения за </w:t>
      </w:r>
      <w:r w:rsidR="000F3B26" w:rsidRPr="00A73FBF">
        <w:rPr>
          <w:rFonts w:cs="Times New Roman"/>
          <w:szCs w:val="24"/>
        </w:rPr>
        <w:t>спортсменами</w:t>
      </w:r>
      <w:r w:rsidR="00617DCE" w:rsidRPr="00A73FBF">
        <w:rPr>
          <w:rFonts w:cs="Times New Roman"/>
          <w:szCs w:val="24"/>
        </w:rPr>
        <w:t xml:space="preserve"> значимых для них людей </w:t>
      </w:r>
      <w:r w:rsidR="000F3B26" w:rsidRPr="00A73FBF">
        <w:rPr>
          <w:rFonts w:cs="Times New Roman"/>
          <w:szCs w:val="24"/>
        </w:rPr>
        <w:t>и метод влияния общественного внимания,</w:t>
      </w:r>
      <w:r w:rsidR="009D0466" w:rsidRPr="00A73FBF">
        <w:rPr>
          <w:rFonts w:cs="Times New Roman"/>
          <w:szCs w:val="24"/>
        </w:rPr>
        <w:t xml:space="preserve"> </w:t>
      </w:r>
      <w:r w:rsidR="000F3B26" w:rsidRPr="00A73FBF">
        <w:rPr>
          <w:rFonts w:cs="Times New Roman"/>
          <w:szCs w:val="24"/>
        </w:rPr>
        <w:t>главная</w:t>
      </w:r>
      <w:r w:rsidR="008553A0" w:rsidRPr="00A73FBF">
        <w:rPr>
          <w:rFonts w:cs="Times New Roman"/>
          <w:szCs w:val="24"/>
        </w:rPr>
        <w:t xml:space="preserve"> задача тренеров, преподавателей и родителей</w:t>
      </w:r>
      <w:r w:rsidR="00FF310D" w:rsidRPr="00A73FBF">
        <w:rPr>
          <w:rFonts w:cs="Times New Roman"/>
          <w:szCs w:val="24"/>
        </w:rPr>
        <w:t>, по средствам грамотно организованного процесса обучения</w:t>
      </w:r>
      <w:r w:rsidR="008553A0" w:rsidRPr="00A73FBF">
        <w:rPr>
          <w:rFonts w:cs="Times New Roman"/>
          <w:szCs w:val="24"/>
        </w:rPr>
        <w:t xml:space="preserve"> и воспитания</w:t>
      </w:r>
      <w:r w:rsidR="00FF310D" w:rsidRPr="00A73FBF">
        <w:rPr>
          <w:rFonts w:cs="Times New Roman"/>
          <w:szCs w:val="24"/>
        </w:rPr>
        <w:t>, заинтересовать и закрепить этот интерес у подрастающего поколения и привить любовь к спорту и своему делу</w:t>
      </w:r>
      <w:r w:rsidR="00E70797" w:rsidRPr="00A73FBF">
        <w:rPr>
          <w:rFonts w:cs="Times New Roman"/>
          <w:szCs w:val="24"/>
        </w:rPr>
        <w:t>,</w:t>
      </w:r>
      <w:r w:rsidR="00FF310D" w:rsidRPr="00A73FBF">
        <w:rPr>
          <w:rFonts w:cs="Times New Roman"/>
          <w:szCs w:val="24"/>
        </w:rPr>
        <w:t xml:space="preserve"> создавая положительные мотивы и цели деятельности. </w:t>
      </w:r>
      <w:r w:rsidR="008553A0" w:rsidRPr="00A73FBF">
        <w:rPr>
          <w:rFonts w:cs="Times New Roman"/>
          <w:szCs w:val="24"/>
        </w:rPr>
        <w:t xml:space="preserve"> </w:t>
      </w:r>
    </w:p>
    <w:p w14:paraId="11DB5022" w14:textId="77777777" w:rsidR="00652BAB" w:rsidRDefault="00652BAB" w:rsidP="00652BAB">
      <w:pPr>
        <w:pStyle w:val="a7"/>
        <w:ind w:firstLine="709"/>
        <w:rPr>
          <w:rFonts w:cs="Times New Roman"/>
          <w:b/>
          <w:szCs w:val="24"/>
        </w:rPr>
      </w:pPr>
    </w:p>
    <w:p w14:paraId="12F5B96B" w14:textId="54814450" w:rsidR="00652BAB" w:rsidRDefault="00652BAB" w:rsidP="00652BAB">
      <w:pPr>
        <w:pStyle w:val="a7"/>
        <w:ind w:firstLine="709"/>
        <w:rPr>
          <w:rFonts w:cs="Times New Roman"/>
          <w:b/>
          <w:szCs w:val="24"/>
        </w:rPr>
      </w:pPr>
      <w:r>
        <w:rPr>
          <w:rFonts w:cs="Times New Roman"/>
          <w:b/>
          <w:szCs w:val="24"/>
        </w:rPr>
        <w:t>Л</w:t>
      </w:r>
      <w:r w:rsidR="000F3B26" w:rsidRPr="00652BAB">
        <w:rPr>
          <w:rFonts w:cs="Times New Roman"/>
          <w:b/>
          <w:szCs w:val="24"/>
        </w:rPr>
        <w:t>итератур</w:t>
      </w:r>
      <w:r>
        <w:rPr>
          <w:rFonts w:cs="Times New Roman"/>
          <w:b/>
          <w:szCs w:val="24"/>
        </w:rPr>
        <w:t>а.</w:t>
      </w:r>
    </w:p>
    <w:p w14:paraId="6039154B" w14:textId="4B5851C1" w:rsidR="00652BAB" w:rsidRPr="00652BAB" w:rsidRDefault="00652BAB" w:rsidP="00652BAB">
      <w:pPr>
        <w:pStyle w:val="a7"/>
        <w:ind w:firstLine="709"/>
        <w:rPr>
          <w:rFonts w:cs="Times New Roman"/>
          <w:szCs w:val="24"/>
        </w:rPr>
      </w:pPr>
      <w:r w:rsidRPr="00652BAB">
        <w:rPr>
          <w:rFonts w:cs="Times New Roman"/>
          <w:szCs w:val="24"/>
        </w:rPr>
        <w:t>1.Гасанова З. А. Женщины в изначально мужских видах спорта // Теория практика физкультуры 1997, № 7. 2.5. Управление мотивацией спортсменов, С. 20–21</w:t>
      </w:r>
    </w:p>
    <w:p w14:paraId="08F2D769" w14:textId="16452624" w:rsidR="00652BAB" w:rsidRPr="00652BAB" w:rsidRDefault="00652BAB" w:rsidP="00652BAB">
      <w:pPr>
        <w:pStyle w:val="a7"/>
        <w:ind w:firstLine="709"/>
        <w:rPr>
          <w:rFonts w:cs="Times New Roman"/>
          <w:szCs w:val="24"/>
        </w:rPr>
      </w:pPr>
      <w:r w:rsidRPr="00652BAB">
        <w:rPr>
          <w:rFonts w:cs="Times New Roman"/>
          <w:szCs w:val="24"/>
        </w:rPr>
        <w:t>2.Ильин Е. П. // Психология спорта, Стр.14 // 2.5. Управление мотивацией спортсменов</w:t>
      </w:r>
    </w:p>
    <w:p w14:paraId="673E7F9B" w14:textId="75D5026D" w:rsidR="00652BAB" w:rsidRPr="00652BAB" w:rsidRDefault="00652BAB" w:rsidP="00652BAB">
      <w:pPr>
        <w:pStyle w:val="a7"/>
        <w:ind w:firstLine="709"/>
        <w:rPr>
          <w:rFonts w:cs="Times New Roman"/>
          <w:szCs w:val="24"/>
        </w:rPr>
      </w:pPr>
      <w:r w:rsidRPr="00652BAB">
        <w:rPr>
          <w:rFonts w:cs="Times New Roman"/>
          <w:szCs w:val="24"/>
        </w:rPr>
        <w:t>3.Электронная лекция «Подходы и приемы к управлению мотивацией занимающихся физической культурой и спортом»// http://mylektsii.ru/10-23269.html</w:t>
      </w:r>
    </w:p>
    <w:p w14:paraId="7E268EDF" w14:textId="07CAF727" w:rsidR="00652BAB" w:rsidRPr="00652BAB" w:rsidRDefault="00652BAB" w:rsidP="00652BAB">
      <w:pPr>
        <w:pStyle w:val="a7"/>
        <w:ind w:firstLine="709"/>
        <w:rPr>
          <w:rFonts w:cs="Times New Roman"/>
          <w:szCs w:val="24"/>
        </w:rPr>
      </w:pPr>
      <w:r w:rsidRPr="00652BAB">
        <w:rPr>
          <w:rFonts w:cs="Times New Roman"/>
          <w:szCs w:val="24"/>
        </w:rPr>
        <w:t>4.Небывайло Г. Н.//Подвижные игры и элементы спортивных игр как основа формирования личности и развития двигательных умений и навыков обучающихся начальной школы // Школьная педагогика. — 2016. — №2. — С. 30-32.</w:t>
      </w:r>
    </w:p>
    <w:p w14:paraId="2668247A" w14:textId="269D3353" w:rsidR="00652BAB" w:rsidRPr="006B7D68" w:rsidRDefault="00652BAB" w:rsidP="00652BAB">
      <w:pPr>
        <w:pStyle w:val="a7"/>
        <w:ind w:firstLine="709"/>
        <w:rPr>
          <w:b/>
          <w:lang w:val="en-US"/>
        </w:rPr>
      </w:pPr>
      <w:r w:rsidRPr="006B7D68">
        <w:rPr>
          <w:b/>
          <w:lang w:val="en-US"/>
        </w:rPr>
        <w:t>The literature.</w:t>
      </w:r>
    </w:p>
    <w:p w14:paraId="55BCEA88" w14:textId="77777777" w:rsidR="00652BAB" w:rsidRPr="00652BAB" w:rsidRDefault="00652BAB" w:rsidP="00652BAB">
      <w:pPr>
        <w:pStyle w:val="a7"/>
        <w:ind w:firstLine="709"/>
        <w:rPr>
          <w:lang w:val="en-US"/>
        </w:rPr>
      </w:pPr>
      <w:r w:rsidRPr="00652BAB">
        <w:rPr>
          <w:lang w:val="en-US"/>
        </w:rPr>
        <w:t xml:space="preserve">1. </w:t>
      </w:r>
      <w:proofErr w:type="spellStart"/>
      <w:r w:rsidRPr="00652BAB">
        <w:rPr>
          <w:lang w:val="en-US"/>
        </w:rPr>
        <w:t>Hasanova</w:t>
      </w:r>
      <w:proofErr w:type="spellEnd"/>
      <w:r w:rsidRPr="00652BAB">
        <w:rPr>
          <w:lang w:val="en-US"/>
        </w:rPr>
        <w:t xml:space="preserve"> Z. A. Women in originally male sports / / Theory practice of physical culture 1997, № 7. 2.5. Management of athletes ' motivation, Pp. 20-21</w:t>
      </w:r>
    </w:p>
    <w:p w14:paraId="4B7E49FC" w14:textId="77777777" w:rsidR="00652BAB" w:rsidRPr="00652BAB" w:rsidRDefault="00652BAB" w:rsidP="00652BAB">
      <w:pPr>
        <w:pStyle w:val="a7"/>
        <w:ind w:firstLine="709"/>
        <w:rPr>
          <w:lang w:val="en-US"/>
        </w:rPr>
      </w:pPr>
      <w:r w:rsidRPr="00652BAB">
        <w:rPr>
          <w:lang w:val="en-US"/>
        </w:rPr>
        <w:t xml:space="preserve">2. </w:t>
      </w:r>
      <w:proofErr w:type="spellStart"/>
      <w:r w:rsidRPr="00652BAB">
        <w:rPr>
          <w:lang w:val="en-US"/>
        </w:rPr>
        <w:t>Il'in</w:t>
      </w:r>
      <w:proofErr w:type="spellEnd"/>
      <w:r w:rsidRPr="00652BAB">
        <w:rPr>
          <w:lang w:val="en-US"/>
        </w:rPr>
        <w:t xml:space="preserve"> E. P. // Psychology of sports, Str.14 // 2.5. Management of athletes ' motivation</w:t>
      </w:r>
    </w:p>
    <w:p w14:paraId="46E91593" w14:textId="77777777" w:rsidR="00652BAB" w:rsidRPr="00652BAB" w:rsidRDefault="00652BAB" w:rsidP="00652BAB">
      <w:pPr>
        <w:pStyle w:val="a7"/>
        <w:ind w:firstLine="709"/>
        <w:rPr>
          <w:lang w:val="en-US"/>
        </w:rPr>
      </w:pPr>
      <w:r w:rsidRPr="00652BAB">
        <w:rPr>
          <w:lang w:val="en-US"/>
        </w:rPr>
        <w:t>3. E-lecture on "Approaches and techniques to the management of motivation in physical culture and sports"// http://mylektsii.ru/10-23269.html</w:t>
      </w:r>
    </w:p>
    <w:p w14:paraId="77C6CEF7" w14:textId="76ED77C0" w:rsidR="00652BAB" w:rsidRPr="00652BAB" w:rsidRDefault="00652BAB" w:rsidP="00652BAB">
      <w:pPr>
        <w:pStyle w:val="a7"/>
        <w:ind w:firstLine="709"/>
        <w:rPr>
          <w:lang w:val="en-US"/>
        </w:rPr>
      </w:pPr>
      <w:r w:rsidRPr="00652BAB">
        <w:rPr>
          <w:lang w:val="en-US"/>
        </w:rPr>
        <w:t xml:space="preserve">4. </w:t>
      </w:r>
      <w:proofErr w:type="spellStart"/>
      <w:r w:rsidRPr="00652BAB">
        <w:rPr>
          <w:lang w:val="en-US"/>
        </w:rPr>
        <w:t>Nebivolo</w:t>
      </w:r>
      <w:proofErr w:type="spellEnd"/>
      <w:r w:rsidRPr="00652BAB">
        <w:rPr>
          <w:lang w:val="en-US"/>
        </w:rPr>
        <w:t>, G. N.//Outdoor games and sport games elements as the basis of identity formation and development of motor abilities and skills of students of primary school pedagogy. - 2016. — No. 2. - P. 30-32.</w:t>
      </w:r>
    </w:p>
    <w:p w14:paraId="368F99CB" w14:textId="77777777" w:rsidR="00652BAB" w:rsidRPr="00652BAB" w:rsidRDefault="00652BAB" w:rsidP="00652BAB">
      <w:pPr>
        <w:pStyle w:val="a7"/>
        <w:ind w:firstLine="709"/>
        <w:rPr>
          <w:lang w:val="en-US"/>
        </w:rPr>
      </w:pPr>
    </w:p>
    <w:sectPr w:rsidR="00652BAB" w:rsidRPr="00652B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F130C"/>
    <w:multiLevelType w:val="hybridMultilevel"/>
    <w:tmpl w:val="23E8FD7C"/>
    <w:lvl w:ilvl="0" w:tplc="9C4697C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88"/>
    <w:rsid w:val="00015112"/>
    <w:rsid w:val="00026052"/>
    <w:rsid w:val="00035CD4"/>
    <w:rsid w:val="00043985"/>
    <w:rsid w:val="0005205D"/>
    <w:rsid w:val="00056853"/>
    <w:rsid w:val="000D0BE3"/>
    <w:rsid w:val="000F114F"/>
    <w:rsid w:val="000F3B26"/>
    <w:rsid w:val="00117527"/>
    <w:rsid w:val="001202A8"/>
    <w:rsid w:val="00125259"/>
    <w:rsid w:val="00126DDC"/>
    <w:rsid w:val="001D2B78"/>
    <w:rsid w:val="00245190"/>
    <w:rsid w:val="002A0934"/>
    <w:rsid w:val="002A692F"/>
    <w:rsid w:val="002A6F9B"/>
    <w:rsid w:val="002C072E"/>
    <w:rsid w:val="002E2299"/>
    <w:rsid w:val="00333721"/>
    <w:rsid w:val="00335A25"/>
    <w:rsid w:val="00370549"/>
    <w:rsid w:val="003716A3"/>
    <w:rsid w:val="003F2100"/>
    <w:rsid w:val="00423D85"/>
    <w:rsid w:val="00481501"/>
    <w:rsid w:val="004A021B"/>
    <w:rsid w:val="004C0761"/>
    <w:rsid w:val="004C46D0"/>
    <w:rsid w:val="004C79A3"/>
    <w:rsid w:val="004D233C"/>
    <w:rsid w:val="004F20BE"/>
    <w:rsid w:val="00520DC3"/>
    <w:rsid w:val="005276F2"/>
    <w:rsid w:val="00557AC7"/>
    <w:rsid w:val="00575494"/>
    <w:rsid w:val="00581047"/>
    <w:rsid w:val="00596100"/>
    <w:rsid w:val="005C19C7"/>
    <w:rsid w:val="005F67A8"/>
    <w:rsid w:val="00617DCE"/>
    <w:rsid w:val="006339FA"/>
    <w:rsid w:val="00652BAB"/>
    <w:rsid w:val="00687323"/>
    <w:rsid w:val="006B7D68"/>
    <w:rsid w:val="006D39A2"/>
    <w:rsid w:val="006D58E3"/>
    <w:rsid w:val="006E1A5E"/>
    <w:rsid w:val="0072027E"/>
    <w:rsid w:val="007B4D88"/>
    <w:rsid w:val="007B59A0"/>
    <w:rsid w:val="008553A0"/>
    <w:rsid w:val="008D0E9E"/>
    <w:rsid w:val="009230DD"/>
    <w:rsid w:val="0099061C"/>
    <w:rsid w:val="009D0466"/>
    <w:rsid w:val="00A337F8"/>
    <w:rsid w:val="00A624A9"/>
    <w:rsid w:val="00A73FBF"/>
    <w:rsid w:val="00A80CAE"/>
    <w:rsid w:val="00AA7F17"/>
    <w:rsid w:val="00AD16B4"/>
    <w:rsid w:val="00AD7C7C"/>
    <w:rsid w:val="00B20D02"/>
    <w:rsid w:val="00B8061B"/>
    <w:rsid w:val="00B83478"/>
    <w:rsid w:val="00B9128B"/>
    <w:rsid w:val="00BA2396"/>
    <w:rsid w:val="00BE0B16"/>
    <w:rsid w:val="00BE4145"/>
    <w:rsid w:val="00C16F33"/>
    <w:rsid w:val="00C81D95"/>
    <w:rsid w:val="00CC0CF9"/>
    <w:rsid w:val="00CC697B"/>
    <w:rsid w:val="00D27D33"/>
    <w:rsid w:val="00DD0AC4"/>
    <w:rsid w:val="00DE370B"/>
    <w:rsid w:val="00DE5546"/>
    <w:rsid w:val="00E56D01"/>
    <w:rsid w:val="00E70797"/>
    <w:rsid w:val="00E95B8F"/>
    <w:rsid w:val="00EB6791"/>
    <w:rsid w:val="00ED4972"/>
    <w:rsid w:val="00F3796E"/>
    <w:rsid w:val="00F76CBF"/>
    <w:rsid w:val="00F86985"/>
    <w:rsid w:val="00FA2157"/>
    <w:rsid w:val="00FB1BCD"/>
    <w:rsid w:val="00FE62AF"/>
    <w:rsid w:val="00FF3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ADA94"/>
  <w15:chartTrackingRefBased/>
  <w15:docId w15:val="{AB146C07-AAE3-414D-9743-98C66AF4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D02"/>
    <w:pPr>
      <w:spacing w:after="200" w:line="276" w:lineRule="auto"/>
    </w:pPr>
  </w:style>
  <w:style w:type="paragraph" w:styleId="1">
    <w:name w:val="heading 1"/>
    <w:basedOn w:val="a"/>
    <w:next w:val="a"/>
    <w:link w:val="10"/>
    <w:uiPriority w:val="9"/>
    <w:qFormat/>
    <w:rsid w:val="000260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1047"/>
    <w:pPr>
      <w:ind w:left="720"/>
      <w:contextualSpacing/>
    </w:pPr>
  </w:style>
  <w:style w:type="character" w:styleId="a4">
    <w:name w:val="Hyperlink"/>
    <w:basedOn w:val="a0"/>
    <w:uiPriority w:val="99"/>
    <w:unhideWhenUsed/>
    <w:rsid w:val="00A337F8"/>
    <w:rPr>
      <w:color w:val="0563C1" w:themeColor="hyperlink"/>
      <w:u w:val="single"/>
    </w:rPr>
  </w:style>
  <w:style w:type="character" w:styleId="a5">
    <w:name w:val="Unresolved Mention"/>
    <w:basedOn w:val="a0"/>
    <w:uiPriority w:val="99"/>
    <w:semiHidden/>
    <w:unhideWhenUsed/>
    <w:rsid w:val="00A337F8"/>
    <w:rPr>
      <w:color w:val="808080"/>
      <w:shd w:val="clear" w:color="auto" w:fill="E6E6E6"/>
    </w:rPr>
  </w:style>
  <w:style w:type="table" w:styleId="a6">
    <w:name w:val="Table Grid"/>
    <w:basedOn w:val="a1"/>
    <w:uiPriority w:val="39"/>
    <w:rsid w:val="002E2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Plain Table 4"/>
    <w:basedOn w:val="a1"/>
    <w:uiPriority w:val="44"/>
    <w:rsid w:val="002E229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1">
    <w:name w:val="Plain Table 1"/>
    <w:basedOn w:val="a1"/>
    <w:uiPriority w:val="41"/>
    <w:rsid w:val="002E22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7">
    <w:name w:val="No Spacing"/>
    <w:uiPriority w:val="1"/>
    <w:qFormat/>
    <w:rsid w:val="00F86985"/>
    <w:pPr>
      <w:spacing w:after="0" w:line="240" w:lineRule="auto"/>
    </w:pPr>
    <w:rPr>
      <w:rFonts w:ascii="Times New Roman" w:hAnsi="Times New Roman"/>
      <w:sz w:val="24"/>
    </w:rPr>
  </w:style>
  <w:style w:type="character" w:customStyle="1" w:styleId="10">
    <w:name w:val="Заголовок 1 Знак"/>
    <w:basedOn w:val="a0"/>
    <w:link w:val="1"/>
    <w:uiPriority w:val="9"/>
    <w:rsid w:val="00026052"/>
    <w:rPr>
      <w:rFonts w:asciiTheme="majorHAnsi" w:eastAsiaTheme="majorEastAsia" w:hAnsiTheme="majorHAnsi" w:cstheme="majorBidi"/>
      <w:color w:val="2F5496" w:themeColor="accent1" w:themeShade="BF"/>
      <w:sz w:val="32"/>
      <w:szCs w:val="32"/>
    </w:rPr>
  </w:style>
  <w:style w:type="table" w:styleId="-13">
    <w:name w:val="Grid Table 1 Light Accent 3"/>
    <w:basedOn w:val="a1"/>
    <w:uiPriority w:val="46"/>
    <w:rsid w:val="00026052"/>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38ABB-484E-4B21-B697-433387DDE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2931</TotalTime>
  <Pages>5</Pages>
  <Words>2366</Words>
  <Characters>13490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Голоманзина</dc:creator>
  <cp:keywords/>
  <dc:description/>
  <cp:lastModifiedBy>Ксения Голоманзина</cp:lastModifiedBy>
  <cp:revision>19</cp:revision>
  <dcterms:created xsi:type="dcterms:W3CDTF">2018-03-24T05:55:00Z</dcterms:created>
  <dcterms:modified xsi:type="dcterms:W3CDTF">2020-12-02T17:13:00Z</dcterms:modified>
</cp:coreProperties>
</file>