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C25" w:rsidRPr="00C96C25" w:rsidRDefault="00C96C25" w:rsidP="00C96C25">
      <w:pPr>
        <w:widowControl w:val="0"/>
        <w:autoSpaceDE w:val="0"/>
        <w:autoSpaceDN w:val="0"/>
        <w:adjustRightInd w:val="0"/>
        <w:spacing w:after="0" w:line="240" w:lineRule="auto"/>
        <w:jc w:val="center"/>
        <w:rPr>
          <w:rFonts w:ascii="Times New Roman" w:eastAsia="Times New Roman" w:hAnsi="Times New Roman"/>
          <w:b/>
          <w:sz w:val="20"/>
          <w:szCs w:val="20"/>
        </w:rPr>
      </w:pPr>
      <w:r w:rsidRPr="00C96C25">
        <w:rPr>
          <w:rFonts w:ascii="Times New Roman" w:eastAsia="Times New Roman" w:hAnsi="Times New Roman"/>
          <w:b/>
          <w:sz w:val="20"/>
          <w:szCs w:val="20"/>
        </w:rPr>
        <w:t>Муниципальное автономное дошкольное образовательное учреждение</w:t>
      </w:r>
      <w:r>
        <w:rPr>
          <w:rFonts w:ascii="Times New Roman" w:eastAsia="Times New Roman" w:hAnsi="Times New Roman"/>
          <w:b/>
          <w:sz w:val="20"/>
          <w:szCs w:val="20"/>
        </w:rPr>
        <w:t xml:space="preserve"> </w:t>
      </w:r>
      <w:r w:rsidRPr="00C96C25">
        <w:rPr>
          <w:rFonts w:ascii="Times New Roman" w:eastAsia="Times New Roman" w:hAnsi="Times New Roman"/>
          <w:b/>
          <w:sz w:val="20"/>
          <w:szCs w:val="20"/>
        </w:rPr>
        <w:t>«Детский сад №10»</w:t>
      </w:r>
    </w:p>
    <w:p w:rsidR="00C96C25" w:rsidRPr="00C96C25" w:rsidRDefault="00C96C25" w:rsidP="00C96C25">
      <w:pPr>
        <w:widowControl w:val="0"/>
        <w:autoSpaceDE w:val="0"/>
        <w:autoSpaceDN w:val="0"/>
        <w:adjustRightInd w:val="0"/>
        <w:spacing w:after="0" w:line="240" w:lineRule="auto"/>
        <w:jc w:val="center"/>
        <w:rPr>
          <w:rFonts w:ascii="Times New Roman" w:eastAsia="Times New Roman" w:hAnsi="Times New Roman"/>
          <w:b/>
          <w:sz w:val="20"/>
          <w:szCs w:val="20"/>
        </w:rPr>
      </w:pPr>
      <w:r w:rsidRPr="00C96C25">
        <w:rPr>
          <w:rFonts w:ascii="Times New Roman" w:eastAsia="Times New Roman" w:hAnsi="Times New Roman"/>
          <w:b/>
          <w:sz w:val="20"/>
          <w:szCs w:val="20"/>
        </w:rPr>
        <w:t>г.п. Тучково</w:t>
      </w:r>
    </w:p>
    <w:p w:rsidR="00C96C25" w:rsidRPr="00C96C25" w:rsidRDefault="00C96C25" w:rsidP="00C96C25">
      <w:pPr>
        <w:widowControl w:val="0"/>
        <w:autoSpaceDE w:val="0"/>
        <w:autoSpaceDN w:val="0"/>
        <w:adjustRightInd w:val="0"/>
        <w:spacing w:after="0" w:line="240" w:lineRule="auto"/>
        <w:rPr>
          <w:rFonts w:ascii="Times New Roman" w:eastAsia="Times New Roman" w:hAnsi="Times New Roman"/>
          <w:sz w:val="20"/>
          <w:szCs w:val="20"/>
        </w:rPr>
      </w:pPr>
      <w:r w:rsidRPr="00C96C25">
        <w:rPr>
          <w:rFonts w:ascii="Times New Roman" w:eastAsia="Times New Roman" w:hAnsi="Times New Roman"/>
          <w:b/>
          <w:sz w:val="20"/>
          <w:szCs w:val="20"/>
        </w:rPr>
        <w:t xml:space="preserve">Юридический адрес: </w:t>
      </w:r>
      <w:r w:rsidRPr="00C96C25">
        <w:rPr>
          <w:rFonts w:ascii="Times New Roman" w:eastAsia="Times New Roman" w:hAnsi="Times New Roman"/>
          <w:sz w:val="20"/>
          <w:szCs w:val="20"/>
        </w:rPr>
        <w:t>143130, Московская обл., Рузский городской округ, г.п. Тучково,</w:t>
      </w:r>
      <w:r>
        <w:rPr>
          <w:rFonts w:ascii="Times New Roman" w:eastAsia="Times New Roman" w:hAnsi="Times New Roman"/>
          <w:sz w:val="20"/>
          <w:szCs w:val="20"/>
        </w:rPr>
        <w:t xml:space="preserve"> </w:t>
      </w:r>
      <w:r w:rsidRPr="00C96C25">
        <w:rPr>
          <w:rFonts w:ascii="Times New Roman" w:eastAsia="Times New Roman" w:hAnsi="Times New Roman"/>
          <w:sz w:val="20"/>
          <w:szCs w:val="20"/>
        </w:rPr>
        <w:t>Восточный м-он, д.15</w:t>
      </w:r>
    </w:p>
    <w:p w:rsidR="00C96C25" w:rsidRPr="00C96C25" w:rsidRDefault="00C96C25" w:rsidP="00C96C25">
      <w:pPr>
        <w:widowControl w:val="0"/>
        <w:pBdr>
          <w:bottom w:val="single" w:sz="12" w:space="1" w:color="auto"/>
        </w:pBdr>
        <w:autoSpaceDE w:val="0"/>
        <w:autoSpaceDN w:val="0"/>
        <w:adjustRightInd w:val="0"/>
        <w:spacing w:after="0" w:line="240" w:lineRule="auto"/>
        <w:rPr>
          <w:rFonts w:ascii="Times New Roman" w:eastAsia="Times New Roman" w:hAnsi="Times New Roman"/>
          <w:sz w:val="20"/>
          <w:szCs w:val="20"/>
        </w:rPr>
      </w:pPr>
      <w:r w:rsidRPr="00C96C25">
        <w:rPr>
          <w:rFonts w:ascii="Times New Roman" w:eastAsia="Times New Roman" w:hAnsi="Times New Roman"/>
          <w:b/>
          <w:sz w:val="20"/>
          <w:szCs w:val="20"/>
        </w:rPr>
        <w:t>Телефон (факс):</w:t>
      </w:r>
      <w:r w:rsidRPr="00C96C25">
        <w:rPr>
          <w:rFonts w:ascii="Times New Roman" w:eastAsia="Times New Roman" w:hAnsi="Times New Roman"/>
          <w:sz w:val="20"/>
          <w:szCs w:val="20"/>
        </w:rPr>
        <w:t xml:space="preserve"> 8(49627) 32-018                                                        </w:t>
      </w:r>
      <w:r>
        <w:rPr>
          <w:rFonts w:ascii="Times New Roman" w:eastAsia="Times New Roman" w:hAnsi="Times New Roman"/>
          <w:sz w:val="20"/>
          <w:szCs w:val="20"/>
        </w:rPr>
        <w:t xml:space="preserve">                               </w:t>
      </w:r>
      <w:r w:rsidRPr="00C96C25">
        <w:rPr>
          <w:rFonts w:ascii="Times New Roman" w:eastAsia="Times New Roman" w:hAnsi="Times New Roman"/>
          <w:b/>
          <w:sz w:val="20"/>
          <w:szCs w:val="20"/>
          <w:lang w:val="en-US"/>
        </w:rPr>
        <w:t>e</w:t>
      </w:r>
      <w:r w:rsidRPr="00C96C25">
        <w:rPr>
          <w:rFonts w:ascii="Times New Roman" w:eastAsia="Times New Roman" w:hAnsi="Times New Roman"/>
          <w:b/>
          <w:sz w:val="20"/>
          <w:szCs w:val="20"/>
        </w:rPr>
        <w:t>-</w:t>
      </w:r>
      <w:r w:rsidRPr="00C96C25">
        <w:rPr>
          <w:rFonts w:ascii="Times New Roman" w:eastAsia="Times New Roman" w:hAnsi="Times New Roman"/>
          <w:b/>
          <w:sz w:val="20"/>
          <w:szCs w:val="20"/>
          <w:lang w:val="en-US"/>
        </w:rPr>
        <w:t>mail</w:t>
      </w:r>
      <w:r w:rsidRPr="00C96C25">
        <w:rPr>
          <w:rFonts w:ascii="Times New Roman" w:eastAsia="Times New Roman" w:hAnsi="Times New Roman"/>
          <w:sz w:val="20"/>
          <w:szCs w:val="20"/>
        </w:rPr>
        <w:t>:10skazka@mail.r</w:t>
      </w:r>
      <w:r w:rsidRPr="00C96C25">
        <w:rPr>
          <w:rFonts w:ascii="Times New Roman" w:eastAsia="Times New Roman" w:hAnsi="Times New Roman"/>
          <w:sz w:val="20"/>
          <w:szCs w:val="20"/>
          <w:lang w:val="en-US"/>
        </w:rPr>
        <w:t>u</w:t>
      </w:r>
    </w:p>
    <w:p w:rsidR="00C96C25" w:rsidRPr="00C96C25" w:rsidRDefault="00063FFE" w:rsidP="00C96C25">
      <w:pPr>
        <w:spacing w:after="0" w:line="360" w:lineRule="auto"/>
        <w:jc w:val="center"/>
        <w:rPr>
          <w:rFonts w:ascii="Times New Roman" w:hAnsi="Times New Roman"/>
          <w:color w:val="0000FF"/>
          <w:sz w:val="20"/>
          <w:szCs w:val="20"/>
          <w:u w:val="single"/>
        </w:rPr>
      </w:pPr>
      <w:hyperlink r:id="rId7" w:history="1">
        <w:r w:rsidR="00C96C25" w:rsidRPr="00C96C25">
          <w:rPr>
            <w:rFonts w:ascii="Times New Roman" w:hAnsi="Times New Roman"/>
            <w:color w:val="0000FF"/>
            <w:sz w:val="20"/>
            <w:szCs w:val="20"/>
            <w:u w:val="single"/>
          </w:rPr>
          <w:t>http://51-dou10.eduruza.ru</w:t>
        </w:r>
      </w:hyperlink>
    </w:p>
    <w:p w:rsidR="00C96C25" w:rsidRDefault="00C96C25">
      <w:pPr>
        <w:rPr>
          <w:sz w:val="24"/>
          <w:szCs w:val="24"/>
        </w:rPr>
      </w:pPr>
    </w:p>
    <w:p w:rsidR="00C96C25" w:rsidRDefault="00C96C25">
      <w:pPr>
        <w:rPr>
          <w:sz w:val="24"/>
          <w:szCs w:val="24"/>
        </w:rPr>
      </w:pPr>
    </w:p>
    <w:p w:rsidR="00C96C25" w:rsidRDefault="00C96C25">
      <w:pPr>
        <w:rPr>
          <w:sz w:val="24"/>
          <w:szCs w:val="24"/>
        </w:rPr>
      </w:pPr>
    </w:p>
    <w:p w:rsidR="00C96C25" w:rsidRDefault="00C96C25">
      <w:pPr>
        <w:rPr>
          <w:sz w:val="24"/>
          <w:szCs w:val="24"/>
        </w:rPr>
      </w:pPr>
    </w:p>
    <w:p w:rsidR="00C96C25" w:rsidRDefault="00C96C25" w:rsidP="00C96C25">
      <w:pPr>
        <w:spacing w:after="0" w:line="240" w:lineRule="auto"/>
        <w:jc w:val="center"/>
        <w:rPr>
          <w:rFonts w:ascii="Times New Roman" w:eastAsia="Times New Roman" w:hAnsi="Times New Roman"/>
          <w:b/>
          <w:sz w:val="32"/>
          <w:szCs w:val="32"/>
          <w:lang w:eastAsia="ru-RU"/>
        </w:rPr>
      </w:pPr>
    </w:p>
    <w:p w:rsidR="00B146A3" w:rsidRDefault="00B146A3" w:rsidP="00C96C25">
      <w:pPr>
        <w:tabs>
          <w:tab w:val="left" w:pos="708"/>
          <w:tab w:val="center" w:pos="4677"/>
          <w:tab w:val="right" w:pos="9355"/>
        </w:tabs>
        <w:spacing w:after="0"/>
        <w:jc w:val="both"/>
        <w:rPr>
          <w:rFonts w:ascii="Times New Roman" w:eastAsia="Times New Roman" w:hAnsi="Times New Roman"/>
          <w:sz w:val="32"/>
          <w:szCs w:val="32"/>
          <w:lang w:eastAsia="ru-RU"/>
        </w:rPr>
      </w:pPr>
    </w:p>
    <w:p w:rsidR="00B146A3" w:rsidRDefault="00B146A3" w:rsidP="00C96C25">
      <w:pPr>
        <w:tabs>
          <w:tab w:val="left" w:pos="708"/>
          <w:tab w:val="center" w:pos="4677"/>
          <w:tab w:val="right" w:pos="9355"/>
        </w:tabs>
        <w:spacing w:after="0"/>
        <w:jc w:val="both"/>
        <w:rPr>
          <w:rFonts w:ascii="Times New Roman" w:eastAsia="Times New Roman" w:hAnsi="Times New Roman"/>
          <w:sz w:val="32"/>
          <w:szCs w:val="32"/>
          <w:lang w:eastAsia="ru-RU"/>
        </w:rPr>
      </w:pPr>
    </w:p>
    <w:p w:rsidR="00B146A3" w:rsidRDefault="00B146A3" w:rsidP="00C96C25">
      <w:pPr>
        <w:tabs>
          <w:tab w:val="left" w:pos="708"/>
          <w:tab w:val="center" w:pos="4677"/>
          <w:tab w:val="right" w:pos="9355"/>
        </w:tabs>
        <w:spacing w:after="0"/>
        <w:jc w:val="both"/>
        <w:rPr>
          <w:rFonts w:ascii="Times New Roman" w:eastAsia="Times New Roman" w:hAnsi="Times New Roman"/>
          <w:sz w:val="32"/>
          <w:szCs w:val="32"/>
          <w:lang w:eastAsia="ru-RU"/>
        </w:rPr>
      </w:pPr>
    </w:p>
    <w:p w:rsidR="00B146A3" w:rsidRDefault="00B146A3" w:rsidP="00C96C25">
      <w:pPr>
        <w:tabs>
          <w:tab w:val="left" w:pos="708"/>
          <w:tab w:val="center" w:pos="4677"/>
          <w:tab w:val="right" w:pos="9355"/>
        </w:tabs>
        <w:spacing w:after="0"/>
        <w:jc w:val="both"/>
        <w:rPr>
          <w:rFonts w:ascii="Times New Roman" w:eastAsia="Times New Roman" w:hAnsi="Times New Roman"/>
          <w:sz w:val="32"/>
          <w:szCs w:val="32"/>
          <w:lang w:eastAsia="ru-RU"/>
        </w:rPr>
      </w:pPr>
    </w:p>
    <w:p w:rsidR="00B146A3" w:rsidRDefault="00B146A3" w:rsidP="00C96C25">
      <w:pPr>
        <w:tabs>
          <w:tab w:val="left" w:pos="708"/>
          <w:tab w:val="center" w:pos="4677"/>
          <w:tab w:val="right" w:pos="9355"/>
        </w:tabs>
        <w:spacing w:after="0"/>
        <w:jc w:val="both"/>
        <w:rPr>
          <w:rFonts w:ascii="Times New Roman" w:eastAsia="Times New Roman" w:hAnsi="Times New Roman"/>
          <w:sz w:val="32"/>
          <w:szCs w:val="32"/>
          <w:lang w:eastAsia="ru-RU"/>
        </w:rPr>
      </w:pPr>
    </w:p>
    <w:p w:rsidR="00C96C25" w:rsidRPr="00C96C25" w:rsidRDefault="00B146A3" w:rsidP="00C96C25">
      <w:pPr>
        <w:tabs>
          <w:tab w:val="left" w:pos="708"/>
          <w:tab w:val="center" w:pos="4677"/>
          <w:tab w:val="right" w:pos="9355"/>
        </w:tabs>
        <w:spacing w:after="0"/>
        <w:jc w:val="both"/>
        <w:rPr>
          <w:rFonts w:ascii="Times New Roman" w:eastAsia="Times New Roman" w:hAnsi="Times New Roman"/>
          <w:bCs/>
          <w:sz w:val="28"/>
          <w:szCs w:val="28"/>
          <w:lang w:eastAsia="ru-RU"/>
        </w:rPr>
      </w:pPr>
      <w:r w:rsidRPr="00C96C25">
        <w:rPr>
          <w:rFonts w:ascii="Times New Roman" w:eastAsia="Times New Roman" w:hAnsi="Times New Roman"/>
          <w:sz w:val="28"/>
          <w:szCs w:val="28"/>
          <w:lang w:eastAsia="ru-RU"/>
        </w:rPr>
        <w:t xml:space="preserve"> </w:t>
      </w:r>
      <w:r w:rsidR="00C96C25" w:rsidRPr="00C96C25">
        <w:rPr>
          <w:rFonts w:ascii="Times New Roman" w:eastAsia="Times New Roman" w:hAnsi="Times New Roman"/>
          <w:sz w:val="28"/>
          <w:szCs w:val="28"/>
          <w:lang w:eastAsia="ru-RU"/>
        </w:rPr>
        <w:t>«</w:t>
      </w:r>
      <w:r w:rsidR="00C96C25" w:rsidRPr="00C96C25">
        <w:rPr>
          <w:rFonts w:ascii="Times New Roman" w:eastAsia="Times New Roman" w:hAnsi="Times New Roman"/>
          <w:bCs/>
          <w:sz w:val="28"/>
          <w:szCs w:val="28"/>
          <w:lang w:eastAsia="ru-RU"/>
        </w:rPr>
        <w:t>Формирование познавательных интересов и познавательных действий детей в различных видах деятельности посредством применения современных педагогических технологий и методик»</w:t>
      </w:r>
    </w:p>
    <w:p w:rsidR="00C96C25" w:rsidRPr="00C96C25" w:rsidRDefault="00C96C25" w:rsidP="00C96C25">
      <w:pPr>
        <w:tabs>
          <w:tab w:val="left" w:pos="708"/>
          <w:tab w:val="center" w:pos="4677"/>
          <w:tab w:val="right" w:pos="9355"/>
        </w:tabs>
        <w:spacing w:after="0"/>
        <w:jc w:val="both"/>
        <w:rPr>
          <w:rFonts w:ascii="Times New Roman" w:eastAsia="Times New Roman" w:hAnsi="Times New Roman"/>
          <w:bCs/>
          <w:sz w:val="28"/>
          <w:szCs w:val="28"/>
          <w:lang w:eastAsia="ru-RU"/>
        </w:rPr>
      </w:pPr>
    </w:p>
    <w:p w:rsidR="00C96C25" w:rsidRDefault="00C96C25" w:rsidP="00C96C25">
      <w:pPr>
        <w:tabs>
          <w:tab w:val="left" w:pos="708"/>
          <w:tab w:val="center" w:pos="4677"/>
          <w:tab w:val="right" w:pos="9355"/>
        </w:tabs>
        <w:spacing w:after="0" w:line="240" w:lineRule="auto"/>
        <w:jc w:val="both"/>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both"/>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both"/>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right"/>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right"/>
        <w:rPr>
          <w:rFonts w:ascii="Times New Roman" w:eastAsia="Times New Roman" w:hAnsi="Times New Roman"/>
          <w:b/>
          <w:bCs/>
          <w:sz w:val="28"/>
          <w:szCs w:val="28"/>
          <w:lang w:eastAsia="ru-RU"/>
        </w:rPr>
      </w:pPr>
    </w:p>
    <w:p w:rsidR="00C96C25" w:rsidRPr="00C96C25" w:rsidRDefault="00C96C25" w:rsidP="00C96C25">
      <w:pPr>
        <w:tabs>
          <w:tab w:val="left" w:pos="708"/>
          <w:tab w:val="center" w:pos="4677"/>
          <w:tab w:val="right" w:pos="9355"/>
        </w:tabs>
        <w:spacing w:after="0" w:line="240" w:lineRule="auto"/>
        <w:jc w:val="right"/>
        <w:rPr>
          <w:rFonts w:ascii="Times New Roman" w:eastAsia="Times New Roman" w:hAnsi="Times New Roman"/>
          <w:bCs/>
          <w:sz w:val="28"/>
          <w:szCs w:val="28"/>
          <w:lang w:eastAsia="ru-RU"/>
        </w:rPr>
      </w:pPr>
      <w:r w:rsidRPr="00C96C25">
        <w:rPr>
          <w:rFonts w:ascii="Times New Roman" w:eastAsia="Times New Roman" w:hAnsi="Times New Roman"/>
          <w:bCs/>
          <w:sz w:val="28"/>
          <w:szCs w:val="28"/>
          <w:lang w:eastAsia="ru-RU"/>
        </w:rPr>
        <w:t>Воспитатель:</w:t>
      </w:r>
    </w:p>
    <w:p w:rsidR="00C96C25" w:rsidRPr="00C96C25" w:rsidRDefault="00B146A3" w:rsidP="00C96C25">
      <w:pPr>
        <w:tabs>
          <w:tab w:val="left" w:pos="708"/>
          <w:tab w:val="center" w:pos="4677"/>
          <w:tab w:val="right" w:pos="9355"/>
        </w:tabs>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Нестерова </w:t>
      </w:r>
      <w:r w:rsidR="00C96C25" w:rsidRPr="00C96C25">
        <w:rPr>
          <w:rFonts w:ascii="Times New Roman" w:eastAsia="Times New Roman" w:hAnsi="Times New Roman"/>
          <w:bCs/>
          <w:sz w:val="28"/>
          <w:szCs w:val="28"/>
          <w:lang w:eastAsia="ru-RU"/>
        </w:rPr>
        <w:t>Е.</w:t>
      </w:r>
      <w:r>
        <w:rPr>
          <w:rFonts w:ascii="Times New Roman" w:eastAsia="Times New Roman" w:hAnsi="Times New Roman"/>
          <w:bCs/>
          <w:sz w:val="28"/>
          <w:szCs w:val="28"/>
          <w:lang w:eastAsia="ru-RU"/>
        </w:rPr>
        <w:t>В.</w:t>
      </w:r>
      <w:r w:rsidR="00C96C25" w:rsidRPr="00C96C25">
        <w:rPr>
          <w:rFonts w:ascii="Times New Roman" w:eastAsia="Times New Roman" w:hAnsi="Times New Roman"/>
          <w:bCs/>
          <w:sz w:val="28"/>
          <w:szCs w:val="28"/>
          <w:lang w:eastAsia="ru-RU"/>
        </w:rPr>
        <w:t xml:space="preserve"> </w:t>
      </w:r>
    </w:p>
    <w:p w:rsidR="00C96C25" w:rsidRPr="00C96C25" w:rsidRDefault="00C96C25" w:rsidP="00C96C25">
      <w:pPr>
        <w:tabs>
          <w:tab w:val="left" w:pos="708"/>
          <w:tab w:val="center" w:pos="4677"/>
          <w:tab w:val="right" w:pos="9355"/>
        </w:tabs>
        <w:spacing w:after="0" w:line="240" w:lineRule="auto"/>
        <w:jc w:val="right"/>
        <w:rPr>
          <w:rFonts w:ascii="Times New Roman" w:eastAsia="Times New Roman" w:hAnsi="Times New Roman"/>
          <w:bCs/>
          <w:sz w:val="28"/>
          <w:szCs w:val="28"/>
          <w:lang w:eastAsia="ru-RU"/>
        </w:rPr>
      </w:pPr>
    </w:p>
    <w:p w:rsidR="00C96C25" w:rsidRDefault="00C96C25" w:rsidP="00C96C25">
      <w:pPr>
        <w:tabs>
          <w:tab w:val="left" w:pos="708"/>
          <w:tab w:val="center" w:pos="4677"/>
          <w:tab w:val="right" w:pos="9355"/>
        </w:tabs>
        <w:spacing w:after="0" w:line="240" w:lineRule="auto"/>
        <w:jc w:val="center"/>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center"/>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center"/>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center"/>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center"/>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center"/>
        <w:rPr>
          <w:rFonts w:ascii="Times New Roman" w:eastAsia="Times New Roman" w:hAnsi="Times New Roman"/>
          <w:b/>
          <w:bCs/>
          <w:sz w:val="28"/>
          <w:szCs w:val="28"/>
          <w:lang w:eastAsia="ru-RU"/>
        </w:rPr>
      </w:pPr>
    </w:p>
    <w:p w:rsidR="00C96C25" w:rsidRDefault="00C96C25" w:rsidP="00C96C25">
      <w:pPr>
        <w:tabs>
          <w:tab w:val="left" w:pos="708"/>
          <w:tab w:val="center" w:pos="4677"/>
          <w:tab w:val="right" w:pos="9355"/>
        </w:tabs>
        <w:spacing w:after="0" w:line="240" w:lineRule="auto"/>
        <w:jc w:val="center"/>
        <w:rPr>
          <w:rFonts w:ascii="Times New Roman" w:eastAsia="Times New Roman" w:hAnsi="Times New Roman"/>
          <w:b/>
          <w:bCs/>
          <w:sz w:val="28"/>
          <w:szCs w:val="28"/>
          <w:lang w:eastAsia="ru-RU"/>
        </w:rPr>
      </w:pPr>
    </w:p>
    <w:p w:rsidR="00C96C25" w:rsidRPr="00C96C25" w:rsidRDefault="00B146A3" w:rsidP="00C96C25">
      <w:pPr>
        <w:tabs>
          <w:tab w:val="left" w:pos="708"/>
          <w:tab w:val="center" w:pos="4677"/>
          <w:tab w:val="right" w:pos="9355"/>
        </w:tabs>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2020</w:t>
      </w:r>
      <w:r w:rsidR="00C96C25" w:rsidRPr="00C96C25">
        <w:rPr>
          <w:rFonts w:ascii="Times New Roman" w:eastAsia="Times New Roman" w:hAnsi="Times New Roman"/>
          <w:bCs/>
          <w:sz w:val="28"/>
          <w:szCs w:val="28"/>
          <w:lang w:eastAsia="ru-RU"/>
        </w:rPr>
        <w:t xml:space="preserve"> г.</w:t>
      </w:r>
    </w:p>
    <w:p w:rsidR="00C96C25" w:rsidRDefault="00C96C25">
      <w:pPr>
        <w:rPr>
          <w:sz w:val="24"/>
          <w:szCs w:val="24"/>
        </w:rPr>
      </w:pPr>
    </w:p>
    <w:p w:rsidR="00B351F6" w:rsidRDefault="00B351F6">
      <w:pPr>
        <w:rPr>
          <w:sz w:val="24"/>
          <w:szCs w:val="24"/>
        </w:rPr>
      </w:pPr>
    </w:p>
    <w:p w:rsidR="00B351F6" w:rsidRPr="00B55332" w:rsidRDefault="00B351F6" w:rsidP="00B55332">
      <w:pPr>
        <w:jc w:val="center"/>
        <w:rPr>
          <w:rFonts w:ascii="Times New Roman" w:hAnsi="Times New Roman"/>
          <w:b/>
          <w:sz w:val="28"/>
          <w:szCs w:val="28"/>
        </w:rPr>
      </w:pPr>
      <w:r w:rsidRPr="00B55332">
        <w:rPr>
          <w:rFonts w:ascii="Times New Roman" w:hAnsi="Times New Roman"/>
          <w:b/>
          <w:sz w:val="28"/>
          <w:szCs w:val="28"/>
        </w:rPr>
        <w:t>Слайд 1</w:t>
      </w:r>
    </w:p>
    <w:p w:rsidR="00B146A3" w:rsidRDefault="00B146A3" w:rsidP="00B55332">
      <w:pPr>
        <w:tabs>
          <w:tab w:val="left" w:pos="708"/>
          <w:tab w:val="center" w:pos="4677"/>
          <w:tab w:val="right" w:pos="9355"/>
        </w:tabs>
        <w:spacing w:after="0"/>
        <w:jc w:val="center"/>
        <w:rPr>
          <w:rFonts w:ascii="Times New Roman" w:hAnsi="Times New Roman"/>
          <w:sz w:val="28"/>
          <w:szCs w:val="28"/>
        </w:rPr>
      </w:pPr>
    </w:p>
    <w:p w:rsidR="00B351F6" w:rsidRPr="00B55332" w:rsidRDefault="00B351F6" w:rsidP="00B55332">
      <w:pPr>
        <w:tabs>
          <w:tab w:val="left" w:pos="708"/>
          <w:tab w:val="center" w:pos="4677"/>
          <w:tab w:val="right" w:pos="9355"/>
        </w:tabs>
        <w:spacing w:after="0"/>
        <w:jc w:val="center"/>
        <w:rPr>
          <w:rFonts w:ascii="Times New Roman" w:hAnsi="Times New Roman"/>
          <w:sz w:val="28"/>
          <w:szCs w:val="28"/>
        </w:rPr>
      </w:pPr>
      <w:r w:rsidRPr="00B55332">
        <w:rPr>
          <w:rFonts w:ascii="Times New Roman" w:hAnsi="Times New Roman"/>
          <w:sz w:val="28"/>
          <w:szCs w:val="28"/>
        </w:rPr>
        <w:lastRenderedPageBreak/>
        <w:t>Добрый день, уважаемые коллеги!</w:t>
      </w:r>
    </w:p>
    <w:p w:rsidR="00B351F6" w:rsidRPr="00B55332" w:rsidRDefault="009A2C56" w:rsidP="00B55332">
      <w:pPr>
        <w:tabs>
          <w:tab w:val="left" w:pos="708"/>
          <w:tab w:val="center" w:pos="4677"/>
          <w:tab w:val="right" w:pos="9355"/>
        </w:tabs>
        <w:spacing w:after="0"/>
        <w:jc w:val="both"/>
        <w:rPr>
          <w:rFonts w:ascii="Times New Roman" w:eastAsia="Times New Roman" w:hAnsi="Times New Roman"/>
          <w:bCs/>
          <w:sz w:val="28"/>
          <w:szCs w:val="28"/>
          <w:lang w:eastAsia="ru-RU"/>
        </w:rPr>
      </w:pPr>
      <w:r w:rsidRPr="00B55332">
        <w:rPr>
          <w:rFonts w:ascii="Times New Roman" w:eastAsia="Times New Roman" w:hAnsi="Times New Roman"/>
          <w:bCs/>
          <w:sz w:val="28"/>
          <w:szCs w:val="28"/>
          <w:lang w:eastAsia="ru-RU"/>
        </w:rPr>
        <w:t xml:space="preserve">Главная задача, которую ставит государство и общество перед образовательными организациями – сформировать личность самостоятельную, инициативную, предприимчивую, творческую, способную занять в жизни достойное место. Решение данной задачи требует от педагогов всех ступеней общего образования отказа от устаревших методик и применения «образовательных технологий деятельностного типа». Одной из таких технологий является технология проблемного обучения. </w:t>
      </w:r>
    </w:p>
    <w:p w:rsidR="00B351F6" w:rsidRPr="00B55332" w:rsidRDefault="009A2C56" w:rsidP="00B146A3">
      <w:pPr>
        <w:jc w:val="center"/>
        <w:rPr>
          <w:rFonts w:ascii="Times New Roman" w:hAnsi="Times New Roman"/>
          <w:b/>
          <w:sz w:val="28"/>
          <w:szCs w:val="28"/>
        </w:rPr>
      </w:pPr>
      <w:r w:rsidRPr="00B55332">
        <w:rPr>
          <w:rFonts w:ascii="Times New Roman" w:hAnsi="Times New Roman"/>
          <w:b/>
          <w:sz w:val="28"/>
          <w:szCs w:val="28"/>
        </w:rPr>
        <w:t xml:space="preserve"> </w:t>
      </w:r>
      <w:r w:rsidR="0089429A" w:rsidRPr="00B55332">
        <w:rPr>
          <w:rFonts w:ascii="Times New Roman" w:hAnsi="Times New Roman"/>
          <w:sz w:val="28"/>
          <w:szCs w:val="28"/>
        </w:rPr>
        <w:t xml:space="preserve"> </w:t>
      </w:r>
      <w:r w:rsidR="003E1CB2" w:rsidRPr="00B55332">
        <w:rPr>
          <w:rFonts w:ascii="Times New Roman" w:hAnsi="Times New Roman"/>
          <w:sz w:val="28"/>
          <w:szCs w:val="28"/>
        </w:rPr>
        <w:t>«Основатель проблемного обучения Джон Дьюи, американский философ, психолог и педагог (1859 – 1952 гг.) считал, что ребенок усваивает материал, не просто слушая или воспринимая органами чувств, а удовлетворяя свои потребности в знаниях, являясь активным субъектом своего обучения».</w:t>
      </w:r>
    </w:p>
    <w:p w:rsidR="003E1CB2" w:rsidRPr="00B55332" w:rsidRDefault="003E1CB2" w:rsidP="00B55332">
      <w:pPr>
        <w:rPr>
          <w:rFonts w:ascii="Times New Roman" w:hAnsi="Times New Roman"/>
          <w:sz w:val="28"/>
          <w:szCs w:val="28"/>
        </w:rPr>
      </w:pPr>
      <w:r w:rsidRPr="00B55332">
        <w:rPr>
          <w:rFonts w:ascii="Times New Roman" w:hAnsi="Times New Roman"/>
          <w:sz w:val="28"/>
          <w:szCs w:val="28"/>
        </w:rPr>
        <w:t xml:space="preserve">В нашей стране проблемным обучением занимались отечественные психологи – Т.В. Кудрявцев, И.Я. </w:t>
      </w:r>
      <w:proofErr w:type="spellStart"/>
      <w:r w:rsidRPr="00B55332">
        <w:rPr>
          <w:rFonts w:ascii="Times New Roman" w:hAnsi="Times New Roman"/>
          <w:sz w:val="28"/>
          <w:szCs w:val="28"/>
        </w:rPr>
        <w:t>Лернер</w:t>
      </w:r>
      <w:proofErr w:type="spellEnd"/>
      <w:r w:rsidRPr="00B55332">
        <w:rPr>
          <w:rFonts w:ascii="Times New Roman" w:hAnsi="Times New Roman"/>
          <w:sz w:val="28"/>
          <w:szCs w:val="28"/>
        </w:rPr>
        <w:t xml:space="preserve">, М.Н. </w:t>
      </w:r>
      <w:proofErr w:type="spellStart"/>
      <w:r w:rsidRPr="00B55332">
        <w:rPr>
          <w:rFonts w:ascii="Times New Roman" w:hAnsi="Times New Roman"/>
          <w:sz w:val="28"/>
          <w:szCs w:val="28"/>
        </w:rPr>
        <w:t>Скаткин</w:t>
      </w:r>
      <w:proofErr w:type="spellEnd"/>
      <w:r w:rsidRPr="00B55332">
        <w:rPr>
          <w:rFonts w:ascii="Times New Roman" w:hAnsi="Times New Roman"/>
          <w:sz w:val="28"/>
          <w:szCs w:val="28"/>
        </w:rPr>
        <w:t xml:space="preserve">, А.М. Матюшкин, М.И. </w:t>
      </w:r>
      <w:proofErr w:type="spellStart"/>
      <w:r w:rsidRPr="00B55332">
        <w:rPr>
          <w:rFonts w:ascii="Times New Roman" w:hAnsi="Times New Roman"/>
          <w:sz w:val="28"/>
          <w:szCs w:val="28"/>
        </w:rPr>
        <w:t>Махмутов</w:t>
      </w:r>
      <w:proofErr w:type="spellEnd"/>
      <w:r w:rsidRPr="00B55332">
        <w:rPr>
          <w:rFonts w:ascii="Times New Roman" w:hAnsi="Times New Roman"/>
          <w:sz w:val="28"/>
          <w:szCs w:val="28"/>
        </w:rPr>
        <w:t>, которые утверждают, что суть проблемного обучения в постановке перед ребенком проблемы, познавательной задачи, в создании условий для исследования путей и способов ее решения.</w:t>
      </w:r>
    </w:p>
    <w:p w:rsidR="009A2C56" w:rsidRPr="00B55332" w:rsidRDefault="009A2C56" w:rsidP="00B55332">
      <w:pPr>
        <w:rPr>
          <w:rFonts w:ascii="Times New Roman" w:hAnsi="Times New Roman"/>
          <w:sz w:val="28"/>
          <w:szCs w:val="28"/>
        </w:rPr>
      </w:pPr>
      <w:proofErr w:type="gramStart"/>
      <w:r w:rsidRPr="00B55332">
        <w:rPr>
          <w:rFonts w:ascii="Times New Roman" w:hAnsi="Times New Roman"/>
          <w:sz w:val="28"/>
          <w:szCs w:val="28"/>
        </w:rPr>
        <w:t xml:space="preserve">На основе многолетних отечественных исследований в двух самостоятельных областях — проблемном обучении (И. А. </w:t>
      </w:r>
      <w:proofErr w:type="spellStart"/>
      <w:r w:rsidRPr="00B55332">
        <w:rPr>
          <w:rFonts w:ascii="Times New Roman" w:hAnsi="Times New Roman"/>
          <w:sz w:val="28"/>
          <w:szCs w:val="28"/>
        </w:rPr>
        <w:t>Ильницкая</w:t>
      </w:r>
      <w:proofErr w:type="spellEnd"/>
      <w:r w:rsidRPr="00B55332">
        <w:rPr>
          <w:rFonts w:ascii="Times New Roman" w:hAnsi="Times New Roman"/>
          <w:sz w:val="28"/>
          <w:szCs w:val="28"/>
        </w:rPr>
        <w:t xml:space="preserve">, В. Т. Кудрявцев, М. И. </w:t>
      </w:r>
      <w:proofErr w:type="spellStart"/>
      <w:r w:rsidRPr="00B55332">
        <w:rPr>
          <w:rFonts w:ascii="Times New Roman" w:hAnsi="Times New Roman"/>
          <w:sz w:val="28"/>
          <w:szCs w:val="28"/>
        </w:rPr>
        <w:t>Махмутов</w:t>
      </w:r>
      <w:proofErr w:type="spellEnd"/>
      <w:r w:rsidRPr="00B55332">
        <w:rPr>
          <w:rFonts w:ascii="Times New Roman" w:hAnsi="Times New Roman"/>
          <w:sz w:val="28"/>
          <w:szCs w:val="28"/>
        </w:rPr>
        <w:t xml:space="preserve"> и др.) и психологии творчества (А. В. </w:t>
      </w:r>
      <w:proofErr w:type="spellStart"/>
      <w:r w:rsidRPr="00B55332">
        <w:rPr>
          <w:rFonts w:ascii="Times New Roman" w:hAnsi="Times New Roman"/>
          <w:sz w:val="28"/>
          <w:szCs w:val="28"/>
        </w:rPr>
        <w:t>Брушлинский</w:t>
      </w:r>
      <w:proofErr w:type="spellEnd"/>
      <w:r w:rsidRPr="00B55332">
        <w:rPr>
          <w:rFonts w:ascii="Times New Roman" w:hAnsi="Times New Roman"/>
          <w:sz w:val="28"/>
          <w:szCs w:val="28"/>
        </w:rPr>
        <w:t>, А. М. Матюшкин, А. Т. Шумилин и др.) Е. Л. Мельниковой разработана технология проблемно-диалогического обучения, которую активно используют в работе учителя общеобразовательных школ.</w:t>
      </w:r>
      <w:proofErr w:type="gramEnd"/>
      <w:r w:rsidRPr="00B55332">
        <w:rPr>
          <w:rFonts w:ascii="Times New Roman" w:hAnsi="Times New Roman"/>
          <w:sz w:val="28"/>
          <w:szCs w:val="28"/>
        </w:rPr>
        <w:t xml:space="preserve"> А дошкольное образование делает первые шаги в освоении данной технологии. </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Технология проблемного диалога позволяет развить не только личностные качества детей, такие как: самостоятельность, познавательную активность, любознательность, умение анализировать, делать выводы, но и организовать преемственность детского сада и школы на основе выстраивания образовательного процесса в едином ключе.</w:t>
      </w:r>
    </w:p>
    <w:p w:rsidR="008733F1" w:rsidRPr="00B55332" w:rsidRDefault="008733F1" w:rsidP="00B55332">
      <w:pPr>
        <w:rPr>
          <w:rFonts w:ascii="Times New Roman" w:hAnsi="Times New Roman"/>
          <w:b/>
          <w:sz w:val="28"/>
          <w:szCs w:val="28"/>
        </w:rPr>
      </w:pPr>
      <w:r w:rsidRPr="00B55332">
        <w:rPr>
          <w:rFonts w:ascii="Times New Roman" w:hAnsi="Times New Roman"/>
          <w:b/>
          <w:sz w:val="28"/>
          <w:szCs w:val="28"/>
        </w:rPr>
        <w:t>Суть технологии</w:t>
      </w:r>
    </w:p>
    <w:p w:rsidR="00400AC7" w:rsidRPr="00B55332" w:rsidRDefault="00400AC7" w:rsidP="00B55332">
      <w:pPr>
        <w:rPr>
          <w:rFonts w:ascii="Times New Roman" w:hAnsi="Times New Roman"/>
          <w:sz w:val="28"/>
          <w:szCs w:val="28"/>
        </w:rPr>
      </w:pPr>
      <w:r w:rsidRPr="00B55332">
        <w:rPr>
          <w:rFonts w:ascii="Times New Roman" w:hAnsi="Times New Roman"/>
          <w:sz w:val="28"/>
          <w:szCs w:val="28"/>
        </w:rPr>
        <w:t>Основная идея технологии проблемного обучения состоит в том, что развитие личности происходит там, где существует противоречие, что лучше усваивается не то, что получил в готовом виде, а то, что открываешь сам.</w:t>
      </w:r>
    </w:p>
    <w:p w:rsidR="00400AC7" w:rsidRPr="00B55332" w:rsidRDefault="00400AC7" w:rsidP="00B55332">
      <w:pPr>
        <w:rPr>
          <w:rFonts w:ascii="Times New Roman" w:hAnsi="Times New Roman"/>
          <w:sz w:val="28"/>
          <w:szCs w:val="28"/>
        </w:rPr>
      </w:pPr>
      <w:r w:rsidRPr="00B55332">
        <w:rPr>
          <w:rFonts w:ascii="Times New Roman" w:hAnsi="Times New Roman"/>
          <w:sz w:val="28"/>
          <w:szCs w:val="28"/>
        </w:rPr>
        <w:t xml:space="preserve">В работе с дошкольниками технология применима при условии, что проблемная ситуация, предлагаемая взрослым, находится в «зоне ближайшего </w:t>
      </w:r>
      <w:r w:rsidRPr="00B55332">
        <w:rPr>
          <w:rFonts w:ascii="Times New Roman" w:hAnsi="Times New Roman"/>
          <w:sz w:val="28"/>
          <w:szCs w:val="28"/>
        </w:rPr>
        <w:lastRenderedPageBreak/>
        <w:t>развития», чтобы ребенок мог разрешить ее только на грани своих возможностей, при максимальной активации своего интеллектуального, творческого и мотивационного потенциала. «То, что сегодня ребенок умеет делать в сотрудничестве … завтра он становится способен выполнять самостоятельно» (Л.С. Выготский).</w:t>
      </w:r>
    </w:p>
    <w:p w:rsidR="009A2C56" w:rsidRPr="00B55332" w:rsidRDefault="009A2C56" w:rsidP="00B55332">
      <w:pPr>
        <w:rPr>
          <w:rFonts w:ascii="Times New Roman" w:hAnsi="Times New Roman"/>
          <w:b/>
          <w:sz w:val="28"/>
          <w:szCs w:val="28"/>
        </w:rPr>
      </w:pPr>
      <w:r w:rsidRPr="00B55332">
        <w:rPr>
          <w:rFonts w:ascii="Times New Roman" w:hAnsi="Times New Roman"/>
          <w:b/>
          <w:sz w:val="28"/>
          <w:szCs w:val="28"/>
        </w:rPr>
        <w:t>Содержание технологии</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Проблемно-диалогическое обучение обеспечивает творческое обучение.</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Его цели:</w:t>
      </w:r>
    </w:p>
    <w:p w:rsidR="009A2C56" w:rsidRPr="00B55332" w:rsidRDefault="00BD7E07" w:rsidP="00B55332">
      <w:pPr>
        <w:rPr>
          <w:rFonts w:ascii="Times New Roman" w:hAnsi="Times New Roman"/>
          <w:sz w:val="28"/>
          <w:szCs w:val="28"/>
        </w:rPr>
      </w:pPr>
      <w:r>
        <w:rPr>
          <w:rFonts w:ascii="Times New Roman" w:hAnsi="Times New Roman"/>
          <w:sz w:val="28"/>
          <w:szCs w:val="28"/>
        </w:rPr>
        <w:t>1. Ф</w:t>
      </w:r>
      <w:r w:rsidR="009A2C56" w:rsidRPr="00B55332">
        <w:rPr>
          <w:rFonts w:ascii="Times New Roman" w:hAnsi="Times New Roman"/>
          <w:sz w:val="28"/>
          <w:szCs w:val="28"/>
        </w:rPr>
        <w:t>ормировать знания;</w:t>
      </w:r>
    </w:p>
    <w:p w:rsidR="009A2C56" w:rsidRPr="00B55332" w:rsidRDefault="00BD7E07" w:rsidP="00B55332">
      <w:pPr>
        <w:rPr>
          <w:rFonts w:ascii="Times New Roman" w:hAnsi="Times New Roman"/>
          <w:sz w:val="28"/>
          <w:szCs w:val="28"/>
        </w:rPr>
      </w:pPr>
      <w:r>
        <w:rPr>
          <w:rFonts w:ascii="Times New Roman" w:hAnsi="Times New Roman"/>
          <w:sz w:val="28"/>
          <w:szCs w:val="28"/>
        </w:rPr>
        <w:t>2. Р</w:t>
      </w:r>
      <w:r w:rsidR="009A2C56" w:rsidRPr="00B55332">
        <w:rPr>
          <w:rFonts w:ascii="Times New Roman" w:hAnsi="Times New Roman"/>
          <w:sz w:val="28"/>
          <w:szCs w:val="28"/>
        </w:rPr>
        <w:t>азвивать интеллект и творческие возможности;</w:t>
      </w:r>
    </w:p>
    <w:p w:rsidR="009A2C56" w:rsidRPr="00B55332" w:rsidRDefault="00BD7E07" w:rsidP="00B55332">
      <w:pPr>
        <w:rPr>
          <w:rFonts w:ascii="Times New Roman" w:hAnsi="Times New Roman"/>
          <w:sz w:val="28"/>
          <w:szCs w:val="28"/>
        </w:rPr>
      </w:pPr>
      <w:r>
        <w:rPr>
          <w:rFonts w:ascii="Times New Roman" w:hAnsi="Times New Roman"/>
          <w:sz w:val="28"/>
          <w:szCs w:val="28"/>
        </w:rPr>
        <w:t>3. В</w:t>
      </w:r>
      <w:r w:rsidR="009A2C56" w:rsidRPr="00B55332">
        <w:rPr>
          <w:rFonts w:ascii="Times New Roman" w:hAnsi="Times New Roman"/>
          <w:sz w:val="28"/>
          <w:szCs w:val="28"/>
        </w:rPr>
        <w:t>оспитывать активную личность.</w:t>
      </w:r>
    </w:p>
    <w:p w:rsidR="009A2C56" w:rsidRPr="00B55332" w:rsidRDefault="00BD7E07" w:rsidP="00B55332">
      <w:pPr>
        <w:rPr>
          <w:rFonts w:ascii="Times New Roman" w:hAnsi="Times New Roman"/>
          <w:sz w:val="28"/>
          <w:szCs w:val="28"/>
        </w:rPr>
      </w:pPr>
      <w:r>
        <w:rPr>
          <w:rFonts w:ascii="Times New Roman" w:hAnsi="Times New Roman"/>
          <w:sz w:val="28"/>
          <w:szCs w:val="28"/>
        </w:rPr>
        <w:t>4. В</w:t>
      </w:r>
      <w:r w:rsidR="009A2C56" w:rsidRPr="00B55332">
        <w:rPr>
          <w:rFonts w:ascii="Times New Roman" w:hAnsi="Times New Roman"/>
          <w:sz w:val="28"/>
          <w:szCs w:val="28"/>
        </w:rPr>
        <w:t>ести диалог.</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Технология проблемного диалога носит общепедагогический характер,</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т.е. реализуется на любом предметном содержании любой образовательной</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 xml:space="preserve">ступени и потому объективно </w:t>
      </w:r>
      <w:proofErr w:type="gramStart"/>
      <w:r w:rsidRPr="00B55332">
        <w:rPr>
          <w:rFonts w:ascii="Times New Roman" w:hAnsi="Times New Roman"/>
          <w:sz w:val="28"/>
          <w:szCs w:val="28"/>
        </w:rPr>
        <w:t>необходима</w:t>
      </w:r>
      <w:proofErr w:type="gramEnd"/>
      <w:r w:rsidRPr="00B55332">
        <w:rPr>
          <w:rFonts w:ascii="Times New Roman" w:hAnsi="Times New Roman"/>
          <w:sz w:val="28"/>
          <w:szCs w:val="28"/>
        </w:rPr>
        <w:t xml:space="preserve"> каждому педагогу.</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Главное условие применения данной технологии: систематическое</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проведение специальных диалогов (упражнений), направленных на усвоение</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программного материала. От того, насколько грамотно используется</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технология проблемно-диалогического обучения, зависит дальнейшее</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успешное обучение ребёнка в школе.</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Наличие неожиданного препятствия вызывает у детей удивление и</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способствует появлению вопроса. Появляется вопрос – начинает работать</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мышление. Нет удивления – нет диалога. Если не удаётся удивить ребёнка,</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то может не получиться проблемной ситуации, и ребёнок останется</w:t>
      </w:r>
    </w:p>
    <w:p w:rsidR="00B351F6" w:rsidRPr="00B146A3" w:rsidRDefault="009A2C56" w:rsidP="00B146A3">
      <w:pPr>
        <w:rPr>
          <w:rFonts w:ascii="Times New Roman" w:hAnsi="Times New Roman"/>
          <w:sz w:val="28"/>
          <w:szCs w:val="28"/>
        </w:rPr>
      </w:pPr>
      <w:proofErr w:type="gramStart"/>
      <w:r w:rsidRPr="00B55332">
        <w:rPr>
          <w:rFonts w:ascii="Times New Roman" w:hAnsi="Times New Roman"/>
          <w:sz w:val="28"/>
          <w:szCs w:val="28"/>
        </w:rPr>
        <w:t>равнодушным</w:t>
      </w:r>
      <w:proofErr w:type="gramEnd"/>
      <w:r w:rsidRPr="00B55332">
        <w:rPr>
          <w:rFonts w:ascii="Times New Roman" w:hAnsi="Times New Roman"/>
          <w:sz w:val="28"/>
          <w:szCs w:val="28"/>
        </w:rPr>
        <w:t xml:space="preserve"> к тому, что происхо</w:t>
      </w:r>
      <w:r w:rsidR="00B146A3">
        <w:rPr>
          <w:rFonts w:ascii="Times New Roman" w:hAnsi="Times New Roman"/>
          <w:sz w:val="28"/>
          <w:szCs w:val="28"/>
        </w:rPr>
        <w:t>дит на занятиях.</w:t>
      </w:r>
    </w:p>
    <w:p w:rsidR="00493EF2" w:rsidRPr="00493EF2" w:rsidRDefault="00493EF2" w:rsidP="00B55332">
      <w:pPr>
        <w:rPr>
          <w:rFonts w:ascii="Times New Roman" w:hAnsi="Times New Roman"/>
          <w:b/>
          <w:sz w:val="28"/>
          <w:szCs w:val="28"/>
        </w:rPr>
      </w:pPr>
      <w:r w:rsidRPr="00493EF2">
        <w:rPr>
          <w:rFonts w:ascii="Times New Roman" w:hAnsi="Times New Roman"/>
          <w:b/>
          <w:sz w:val="28"/>
          <w:szCs w:val="28"/>
        </w:rPr>
        <w:t>Создание проблемной ситуации на занятии</w:t>
      </w:r>
      <w:r w:rsidR="00B55332" w:rsidRPr="00493EF2">
        <w:rPr>
          <w:rFonts w:ascii="Times New Roman" w:hAnsi="Times New Roman"/>
          <w:b/>
          <w:sz w:val="28"/>
          <w:szCs w:val="28"/>
        </w:rPr>
        <w:t>.</w:t>
      </w:r>
    </w:p>
    <w:p w:rsidR="00493EF2" w:rsidRDefault="00B55332" w:rsidP="00B55332">
      <w:pPr>
        <w:rPr>
          <w:rFonts w:ascii="Times New Roman" w:hAnsi="Times New Roman"/>
          <w:sz w:val="28"/>
          <w:szCs w:val="28"/>
        </w:rPr>
      </w:pPr>
      <w:r w:rsidRPr="00B55332">
        <w:rPr>
          <w:rFonts w:ascii="Times New Roman" w:hAnsi="Times New Roman"/>
          <w:sz w:val="28"/>
          <w:szCs w:val="28"/>
        </w:rPr>
        <w:lastRenderedPageBreak/>
        <w:t xml:space="preserve">  </w:t>
      </w:r>
      <w:r w:rsidR="00493EF2" w:rsidRPr="00B55332">
        <w:rPr>
          <w:rFonts w:ascii="Times New Roman" w:hAnsi="Times New Roman"/>
          <w:sz w:val="28"/>
          <w:szCs w:val="28"/>
        </w:rPr>
        <w:t>Создать проблемную</w:t>
      </w:r>
      <w:r w:rsidRPr="00B55332">
        <w:rPr>
          <w:rFonts w:ascii="Times New Roman" w:hAnsi="Times New Roman"/>
          <w:sz w:val="28"/>
          <w:szCs w:val="28"/>
        </w:rPr>
        <w:t xml:space="preserve"> ситуацию на </w:t>
      </w:r>
      <w:r w:rsidR="00493EF2" w:rsidRPr="00B55332">
        <w:rPr>
          <w:rFonts w:ascii="Times New Roman" w:hAnsi="Times New Roman"/>
          <w:sz w:val="28"/>
          <w:szCs w:val="28"/>
        </w:rPr>
        <w:t>занятии -</w:t>
      </w:r>
      <w:r w:rsidRPr="00B55332">
        <w:rPr>
          <w:rFonts w:ascii="Times New Roman" w:hAnsi="Times New Roman"/>
          <w:sz w:val="28"/>
          <w:szCs w:val="28"/>
        </w:rPr>
        <w:t xml:space="preserve">  значит ввести противоречие, столкновение с которым </w:t>
      </w:r>
      <w:r w:rsidR="00493EF2" w:rsidRPr="00B55332">
        <w:rPr>
          <w:rFonts w:ascii="Times New Roman" w:hAnsi="Times New Roman"/>
          <w:sz w:val="28"/>
          <w:szCs w:val="28"/>
        </w:rPr>
        <w:t>вызывает у дошкольников эмоциональную реакцию</w:t>
      </w:r>
      <w:r w:rsidRPr="00B55332">
        <w:rPr>
          <w:rFonts w:ascii="Times New Roman" w:hAnsi="Times New Roman"/>
          <w:sz w:val="28"/>
          <w:szCs w:val="28"/>
        </w:rPr>
        <w:t xml:space="preserve">.  Классифицировать </w:t>
      </w:r>
      <w:r w:rsidR="00493EF2" w:rsidRPr="00B55332">
        <w:rPr>
          <w:rFonts w:ascii="Times New Roman" w:hAnsi="Times New Roman"/>
          <w:sz w:val="28"/>
          <w:szCs w:val="28"/>
        </w:rPr>
        <w:t>проблемные ситуации следует сразу по двум основаниям: эмоциональному</w:t>
      </w:r>
      <w:r w:rsidRPr="00B55332">
        <w:rPr>
          <w:rFonts w:ascii="Times New Roman" w:hAnsi="Times New Roman"/>
          <w:sz w:val="28"/>
          <w:szCs w:val="28"/>
        </w:rPr>
        <w:t xml:space="preserve"> переживанию и виду противоречия.  По основанию переживания проблемные ситуации делятся на два типа: с удивлением и с затруднением. </w:t>
      </w:r>
      <w:r w:rsidR="00493EF2" w:rsidRPr="00B55332">
        <w:rPr>
          <w:rFonts w:ascii="Times New Roman" w:hAnsi="Times New Roman"/>
          <w:sz w:val="28"/>
          <w:szCs w:val="28"/>
        </w:rPr>
        <w:t>В основе проблемных ситуаций</w:t>
      </w:r>
      <w:r w:rsidRPr="00B55332">
        <w:rPr>
          <w:rFonts w:ascii="Times New Roman" w:hAnsi="Times New Roman"/>
          <w:sz w:val="28"/>
          <w:szCs w:val="28"/>
        </w:rPr>
        <w:t xml:space="preserve">  с  удивлением  лежат  два  вида противоречий:  между  двумя  (или  более)  положениями,  между  житейским представлением  детей  и  научным  фактом.  </w:t>
      </w:r>
      <w:r w:rsidR="00493EF2" w:rsidRPr="00B55332">
        <w:rPr>
          <w:rFonts w:ascii="Times New Roman" w:hAnsi="Times New Roman"/>
          <w:sz w:val="28"/>
          <w:szCs w:val="28"/>
        </w:rPr>
        <w:t>Первый вид противоречия</w:t>
      </w:r>
      <w:r w:rsidRPr="00B55332">
        <w:rPr>
          <w:rFonts w:ascii="Times New Roman" w:hAnsi="Times New Roman"/>
          <w:sz w:val="28"/>
          <w:szCs w:val="28"/>
        </w:rPr>
        <w:t xml:space="preserve"> создается приемом 1 (на предъявление готовых положений) и приемом 2 (на столкновение  мнений  дошкольников).  Второй  вид  противоречия  создается приемом 3 (на ошибку детей).</w:t>
      </w:r>
      <w:r w:rsidR="00493EF2">
        <w:rPr>
          <w:rFonts w:ascii="Times New Roman" w:hAnsi="Times New Roman"/>
          <w:sz w:val="28"/>
          <w:szCs w:val="28"/>
        </w:rPr>
        <w:t xml:space="preserve"> </w:t>
      </w:r>
      <w:r w:rsidRPr="00B55332">
        <w:rPr>
          <w:rFonts w:ascii="Times New Roman" w:hAnsi="Times New Roman"/>
          <w:sz w:val="28"/>
          <w:szCs w:val="28"/>
        </w:rPr>
        <w:t>В  основе  проблемных  ситуаций  с затруднением  лежит  противоречие между необходимостью и невозможностью выполнить задание воспитателя.</w:t>
      </w:r>
      <w:r w:rsidR="00493EF2">
        <w:rPr>
          <w:rFonts w:ascii="Times New Roman" w:hAnsi="Times New Roman"/>
          <w:sz w:val="28"/>
          <w:szCs w:val="28"/>
        </w:rPr>
        <w:t xml:space="preserve"> </w:t>
      </w:r>
      <w:r w:rsidRPr="00B55332">
        <w:rPr>
          <w:rFonts w:ascii="Times New Roman" w:hAnsi="Times New Roman"/>
          <w:sz w:val="28"/>
          <w:szCs w:val="28"/>
        </w:rPr>
        <w:t>Данный  вид  противоречия  создается  приемами  4,  5.  Их  сходство  состоит в</w:t>
      </w:r>
      <w:r w:rsidR="00493EF2">
        <w:rPr>
          <w:rFonts w:ascii="Times New Roman" w:hAnsi="Times New Roman"/>
          <w:sz w:val="28"/>
          <w:szCs w:val="28"/>
        </w:rPr>
        <w:t xml:space="preserve"> </w:t>
      </w:r>
      <w:r w:rsidRPr="00B55332">
        <w:rPr>
          <w:rFonts w:ascii="Times New Roman" w:hAnsi="Times New Roman"/>
          <w:sz w:val="28"/>
          <w:szCs w:val="28"/>
        </w:rPr>
        <w:t xml:space="preserve">том, что детям предлагается практическое задание на новый материал, а их различие заключается в  сути задания: не выполнимое вообще (прием 4); не сходное с предыдущим (прием 5). </w:t>
      </w:r>
    </w:p>
    <w:p w:rsidR="00493EF2" w:rsidRDefault="00493EF2" w:rsidP="00493EF2">
      <w:pPr>
        <w:rPr>
          <w:rFonts w:ascii="Times New Roman" w:hAnsi="Times New Roman"/>
          <w:sz w:val="28"/>
          <w:szCs w:val="28"/>
        </w:rPr>
      </w:pPr>
      <w:r w:rsidRPr="00493EF2">
        <w:rPr>
          <w:rFonts w:ascii="Times New Roman" w:hAnsi="Times New Roman"/>
          <w:b/>
          <w:sz w:val="28"/>
          <w:szCs w:val="28"/>
        </w:rPr>
        <w:t>Выход из проблемной ситуации на занятии.</w:t>
      </w:r>
      <w:r w:rsidRPr="00493EF2">
        <w:rPr>
          <w:rFonts w:ascii="Times New Roman" w:hAnsi="Times New Roman"/>
          <w:sz w:val="28"/>
          <w:szCs w:val="28"/>
        </w:rPr>
        <w:t xml:space="preserve">  </w:t>
      </w:r>
    </w:p>
    <w:p w:rsidR="00493EF2" w:rsidRPr="00493EF2" w:rsidRDefault="00493EF2" w:rsidP="00493EF2">
      <w:pPr>
        <w:rPr>
          <w:rFonts w:ascii="Times New Roman" w:hAnsi="Times New Roman"/>
          <w:sz w:val="28"/>
          <w:szCs w:val="28"/>
        </w:rPr>
      </w:pPr>
      <w:r w:rsidRPr="00493EF2">
        <w:rPr>
          <w:rFonts w:ascii="Times New Roman" w:hAnsi="Times New Roman"/>
          <w:sz w:val="28"/>
          <w:szCs w:val="28"/>
        </w:rPr>
        <w:t xml:space="preserve">На занятиях дошкольники не в состоянии самостоятельно (как ученый) выполнить сложные творческие действия по выходу из проблемной ситуации. Значит, педагог должен организовать совместные творческие действия. Для этого требуется подавать специальные реплики, стимулирующие детей к осознанию противоречия и формулированию проблемы. Иными словами, для выхода из проблемной ситуации воспитатель должен развернуть побуждающий диалог. </w:t>
      </w:r>
    </w:p>
    <w:p w:rsidR="00B351F6" w:rsidRPr="00B146A3" w:rsidRDefault="00493EF2" w:rsidP="00B146A3">
      <w:pPr>
        <w:rPr>
          <w:rFonts w:ascii="Times New Roman" w:hAnsi="Times New Roman"/>
          <w:sz w:val="28"/>
          <w:szCs w:val="28"/>
        </w:rPr>
      </w:pPr>
      <w:r w:rsidRPr="00493EF2">
        <w:rPr>
          <w:rFonts w:ascii="Times New Roman" w:hAnsi="Times New Roman"/>
          <w:sz w:val="28"/>
          <w:szCs w:val="28"/>
        </w:rPr>
        <w:t xml:space="preserve"> Проблема занятия представляет собой либо вопрос для исследования (как в науке), либо тему. Поставленная проблема является для дошкольников значимой и мотивируе</w:t>
      </w:r>
      <w:r w:rsidR="00B146A3">
        <w:rPr>
          <w:rFonts w:ascii="Times New Roman" w:hAnsi="Times New Roman"/>
          <w:sz w:val="28"/>
          <w:szCs w:val="28"/>
        </w:rPr>
        <w:t xml:space="preserve">т их к усвоению нового знания. </w:t>
      </w:r>
    </w:p>
    <w:p w:rsidR="00B351F6" w:rsidRPr="00B146A3" w:rsidRDefault="002A5215" w:rsidP="00B146A3">
      <w:pPr>
        <w:rPr>
          <w:rFonts w:ascii="Times New Roman" w:hAnsi="Times New Roman"/>
          <w:sz w:val="28"/>
          <w:szCs w:val="28"/>
        </w:rPr>
      </w:pPr>
      <w:r w:rsidRPr="002A5215">
        <w:rPr>
          <w:rFonts w:ascii="Times New Roman" w:hAnsi="Times New Roman"/>
          <w:sz w:val="28"/>
          <w:szCs w:val="28"/>
        </w:rPr>
        <w:t xml:space="preserve">При проведении побуждающего диалога с дошкольниками необходимо учитывать следующее. Во-первых, реплики диалога можно упрощать в соответствии с возрастом детей. Например, фразу, «Какая будет тема занятия?» можно заменить синонимичными словами: «О чем будем говорить сегодня?», «Чему мы будем сейчас учиться?». Во-вторых, дети могут молчать и не реагировать на побуждающие реплики. В этом случае воспитателю следует проговорить правильные ответы самому, тем самым показывая образец творческих действий по осознанию противоречия и формулированию проблемы. В-третьих, дети могут давать ошибочные или неточные ответы. </w:t>
      </w:r>
      <w:r w:rsidRPr="002A5215">
        <w:rPr>
          <w:rFonts w:ascii="Times New Roman" w:hAnsi="Times New Roman"/>
          <w:sz w:val="28"/>
          <w:szCs w:val="28"/>
        </w:rPr>
        <w:lastRenderedPageBreak/>
        <w:t xml:space="preserve">Педагогу нужно реагировать на них доброжелательно, например, репликами: «Так, кто думает иначе?», «Так, кто еще может сказать?». Первая часть фразы показывает ребенку, что его мысль принята к сведению, а вторая побуждает к повторному формулированию.  </w:t>
      </w:r>
    </w:p>
    <w:p w:rsidR="002A5215" w:rsidRPr="002A5215" w:rsidRDefault="002A5215" w:rsidP="002A5215">
      <w:pPr>
        <w:rPr>
          <w:rFonts w:ascii="Times New Roman" w:hAnsi="Times New Roman"/>
          <w:sz w:val="28"/>
          <w:szCs w:val="28"/>
        </w:rPr>
      </w:pPr>
      <w:r w:rsidRPr="002239EF">
        <w:rPr>
          <w:rFonts w:ascii="Times New Roman" w:hAnsi="Times New Roman"/>
          <w:b/>
          <w:sz w:val="28"/>
          <w:szCs w:val="28"/>
        </w:rPr>
        <w:t>Прием 1.</w:t>
      </w:r>
      <w:r w:rsidRPr="002A5215">
        <w:rPr>
          <w:rFonts w:ascii="Times New Roman" w:hAnsi="Times New Roman"/>
          <w:sz w:val="28"/>
          <w:szCs w:val="28"/>
        </w:rPr>
        <w:t xml:space="preserve"> Проблемная ситуация создается одновременным предъявлением детям противоречивых положений: отдельных фактов или мнений, невозможного в жизни сочетания. Побуждение к осознанию противоречия осуществляется следующим образом.  При предъявлении фактов или мнений употребляются реплики: «Что вас удивило? Что интересного заметили?».  При использовании невозможного сочетания лучше сказать чуть иначе: «Что вас удивило? Разве так бывает?». Побуждение к формулированию проблемы – реплика по выбору: «Какая будет </w:t>
      </w:r>
      <w:proofErr w:type="gramStart"/>
      <w:r w:rsidRPr="002A5215">
        <w:rPr>
          <w:rFonts w:ascii="Times New Roman" w:hAnsi="Times New Roman"/>
          <w:sz w:val="28"/>
          <w:szCs w:val="28"/>
        </w:rPr>
        <w:t>тема</w:t>
      </w:r>
      <w:proofErr w:type="gramEnd"/>
      <w:r w:rsidRPr="002A5215">
        <w:rPr>
          <w:rFonts w:ascii="Times New Roman" w:hAnsi="Times New Roman"/>
          <w:sz w:val="28"/>
          <w:szCs w:val="28"/>
        </w:rPr>
        <w:t xml:space="preserve"> занятия?» или «</w:t>
      </w:r>
      <w:proofErr w:type="gramStart"/>
      <w:r w:rsidRPr="002A5215">
        <w:rPr>
          <w:rFonts w:ascii="Times New Roman" w:hAnsi="Times New Roman"/>
          <w:sz w:val="28"/>
          <w:szCs w:val="28"/>
        </w:rPr>
        <w:t>Какой</w:t>
      </w:r>
      <w:proofErr w:type="gramEnd"/>
      <w:r w:rsidRPr="002A5215">
        <w:rPr>
          <w:rFonts w:ascii="Times New Roman" w:hAnsi="Times New Roman"/>
          <w:sz w:val="28"/>
          <w:szCs w:val="28"/>
        </w:rPr>
        <w:t xml:space="preserve"> возникает вопрос?».  </w:t>
      </w:r>
    </w:p>
    <w:p w:rsidR="002239EF" w:rsidRPr="002239EF" w:rsidRDefault="002239EF" w:rsidP="002239EF">
      <w:pPr>
        <w:rPr>
          <w:rFonts w:ascii="Times New Roman" w:hAnsi="Times New Roman"/>
          <w:sz w:val="28"/>
          <w:szCs w:val="28"/>
        </w:rPr>
      </w:pPr>
      <w:r w:rsidRPr="002239EF">
        <w:rPr>
          <w:rFonts w:ascii="Times New Roman" w:hAnsi="Times New Roman"/>
          <w:sz w:val="28"/>
          <w:szCs w:val="28"/>
        </w:rPr>
        <w:t xml:space="preserve"> </w:t>
      </w:r>
      <w:r w:rsidRPr="002239EF">
        <w:rPr>
          <w:rFonts w:ascii="Times New Roman" w:hAnsi="Times New Roman"/>
          <w:b/>
          <w:sz w:val="28"/>
          <w:szCs w:val="28"/>
        </w:rPr>
        <w:t>Прием 2.</w:t>
      </w:r>
      <w:r w:rsidRPr="002239EF">
        <w:rPr>
          <w:rFonts w:ascii="Times New Roman" w:hAnsi="Times New Roman"/>
          <w:sz w:val="28"/>
          <w:szCs w:val="28"/>
        </w:rPr>
        <w:t xml:space="preserve"> Проблемная ситуация создается вопросом или практическим заданием на новый материал, сталкивающим мнения детей. Вопрос задается фронтально, а побуждение к осознанию противоречия осуществляется репликами: «Вопрос был один? А мнений у вас сколько?». Практическое задание можно давать и фронтально, и по парам. Побуждающий диалог осуществляется репликами: «Задание было одно? А результаты какие?».</w:t>
      </w:r>
    </w:p>
    <w:p w:rsidR="002D7E0C" w:rsidRPr="002D7E0C" w:rsidRDefault="002D7E0C" w:rsidP="00B55332">
      <w:pPr>
        <w:rPr>
          <w:rFonts w:ascii="Times New Roman" w:hAnsi="Times New Roman"/>
          <w:sz w:val="28"/>
          <w:szCs w:val="28"/>
        </w:rPr>
      </w:pPr>
      <w:r w:rsidRPr="002D7E0C">
        <w:rPr>
          <w:rFonts w:ascii="Times New Roman" w:hAnsi="Times New Roman"/>
          <w:b/>
          <w:sz w:val="28"/>
          <w:szCs w:val="28"/>
        </w:rPr>
        <w:t xml:space="preserve">Прием 3. </w:t>
      </w:r>
      <w:r w:rsidRPr="002D7E0C">
        <w:rPr>
          <w:rFonts w:ascii="Times New Roman" w:hAnsi="Times New Roman"/>
          <w:sz w:val="28"/>
          <w:szCs w:val="28"/>
        </w:rPr>
        <w:t xml:space="preserve">Проблемная ситуация создается в два шага. Первым шагом вопросом или практическим заданием на новый материал обнажается житейское (т.е. ошибочное или ограниченное) представление детей.  Вторым шагом любым доступным способом (сообщением, экспериментом, наглядностью) предъявляется научный факт. Побуждение к осознанию противоречия осуществляется репликами: «Вы что думали сначала? А как оказывается на самом деле?».  </w:t>
      </w:r>
    </w:p>
    <w:p w:rsidR="00B351F6" w:rsidRPr="00B146A3" w:rsidRDefault="00C91695" w:rsidP="00B146A3">
      <w:pPr>
        <w:rPr>
          <w:rFonts w:ascii="Times New Roman" w:hAnsi="Times New Roman"/>
          <w:sz w:val="28"/>
          <w:szCs w:val="28"/>
        </w:rPr>
      </w:pPr>
      <w:r w:rsidRPr="00C91695">
        <w:rPr>
          <w:rFonts w:ascii="Times New Roman" w:hAnsi="Times New Roman"/>
          <w:b/>
          <w:sz w:val="28"/>
          <w:szCs w:val="28"/>
        </w:rPr>
        <w:t xml:space="preserve">Прием 4. </w:t>
      </w:r>
      <w:r w:rsidRPr="00C91695">
        <w:rPr>
          <w:rFonts w:ascii="Times New Roman" w:hAnsi="Times New Roman"/>
          <w:sz w:val="28"/>
          <w:szCs w:val="28"/>
        </w:rPr>
        <w:t>Проблемная ситуация создается практическим заданием, не выполнимым вообще. Побуждение к осознанию противоречия осуществляется репликами: «Вы смогли выполнить задание? В чем затр</w:t>
      </w:r>
      <w:r w:rsidR="00B146A3">
        <w:rPr>
          <w:rFonts w:ascii="Times New Roman" w:hAnsi="Times New Roman"/>
          <w:sz w:val="28"/>
          <w:szCs w:val="28"/>
        </w:rPr>
        <w:t>уднение?</w:t>
      </w:r>
    </w:p>
    <w:p w:rsidR="00D4777E" w:rsidRPr="00B55332" w:rsidRDefault="00D4777E" w:rsidP="00D4777E">
      <w:pPr>
        <w:rPr>
          <w:rFonts w:ascii="Times New Roman" w:hAnsi="Times New Roman"/>
          <w:b/>
          <w:sz w:val="28"/>
          <w:szCs w:val="28"/>
        </w:rPr>
      </w:pPr>
      <w:r w:rsidRPr="00D4777E">
        <w:rPr>
          <w:rFonts w:ascii="Times New Roman" w:hAnsi="Times New Roman"/>
          <w:b/>
          <w:sz w:val="28"/>
          <w:szCs w:val="28"/>
        </w:rPr>
        <w:t xml:space="preserve">      Прием 5. </w:t>
      </w:r>
      <w:r w:rsidRPr="00D4777E">
        <w:rPr>
          <w:rFonts w:ascii="Times New Roman" w:hAnsi="Times New Roman"/>
          <w:sz w:val="28"/>
          <w:szCs w:val="28"/>
        </w:rPr>
        <w:t>Проблемная ситуация создается практическим заданием, не сходным с предыдущими. Побуждение к осознанию противоречия осуществляется репликами: «Вы смогли выполнить задание? В чем затруднение? Мы умеем это делать?».</w:t>
      </w:r>
    </w:p>
    <w:p w:rsidR="00D4777E" w:rsidRPr="00D4777E" w:rsidRDefault="00D4777E" w:rsidP="00D4777E">
      <w:pPr>
        <w:spacing w:line="240" w:lineRule="auto"/>
        <w:jc w:val="both"/>
        <w:rPr>
          <w:rFonts w:ascii="Times New Roman" w:hAnsi="Times New Roman"/>
          <w:sz w:val="28"/>
          <w:szCs w:val="28"/>
        </w:rPr>
      </w:pPr>
      <w:r w:rsidRPr="00D4777E">
        <w:rPr>
          <w:rFonts w:ascii="Times New Roman" w:hAnsi="Times New Roman"/>
          <w:sz w:val="28"/>
          <w:szCs w:val="28"/>
        </w:rPr>
        <w:t xml:space="preserve">  Представ</w:t>
      </w:r>
      <w:r>
        <w:rPr>
          <w:rFonts w:ascii="Times New Roman" w:hAnsi="Times New Roman"/>
          <w:sz w:val="28"/>
          <w:szCs w:val="28"/>
        </w:rPr>
        <w:t>ляю</w:t>
      </w:r>
      <w:r w:rsidRPr="00D4777E">
        <w:rPr>
          <w:rFonts w:ascii="Times New Roman" w:hAnsi="Times New Roman"/>
          <w:sz w:val="28"/>
          <w:szCs w:val="28"/>
        </w:rPr>
        <w:t xml:space="preserve"> технологию создания проблемной ситуации в таблице </w:t>
      </w:r>
      <w:r>
        <w:rPr>
          <w:rFonts w:ascii="Times New Roman" w:hAnsi="Times New Roman"/>
          <w:sz w:val="28"/>
          <w:szCs w:val="28"/>
        </w:rPr>
        <w:t>1</w:t>
      </w:r>
      <w:r w:rsidR="000C3F67">
        <w:rPr>
          <w:rFonts w:ascii="Times New Roman" w:hAnsi="Times New Roman"/>
          <w:sz w:val="28"/>
          <w:szCs w:val="28"/>
        </w:rPr>
        <w:t>.</w:t>
      </w:r>
      <w:r w:rsidRPr="00D4777E">
        <w:rPr>
          <w:rFonts w:ascii="Times New Roman" w:hAnsi="Times New Roman"/>
          <w:sz w:val="28"/>
          <w:szCs w:val="28"/>
        </w:rPr>
        <w:t xml:space="preserve">  Обязательно пользуйтесь этой таблицей при подготовке занятий. </w:t>
      </w: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lastRenderedPageBreak/>
        <w:t xml:space="preserve">Таблица </w:t>
      </w:r>
      <w:r>
        <w:rPr>
          <w:rFonts w:ascii="Times New Roman" w:eastAsia="Times New Roman" w:hAnsi="Times New Roman"/>
          <w:snapToGrid w:val="0"/>
          <w:sz w:val="28"/>
          <w:szCs w:val="28"/>
          <w:lang w:eastAsia="ru-RU"/>
        </w:rPr>
        <w:t>1</w:t>
      </w:r>
      <w:r w:rsidRPr="00D4777E">
        <w:rPr>
          <w:rFonts w:ascii="Times New Roman" w:eastAsia="Times New Roman" w:hAnsi="Times New Roman"/>
          <w:snapToGrid w:val="0"/>
          <w:sz w:val="28"/>
          <w:szCs w:val="28"/>
          <w:lang w:eastAsia="ru-RU"/>
        </w:rPr>
        <w:t xml:space="preserve">.  </w:t>
      </w:r>
      <w:bookmarkStart w:id="0" w:name="_Hlk507374824"/>
      <w:r w:rsidRPr="00D4777E">
        <w:rPr>
          <w:rFonts w:ascii="Times New Roman" w:eastAsia="Times New Roman" w:hAnsi="Times New Roman"/>
          <w:snapToGrid w:val="0"/>
          <w:sz w:val="28"/>
          <w:szCs w:val="28"/>
          <w:lang w:eastAsia="ru-RU"/>
        </w:rPr>
        <w:t>Проблемные ситуации и побуждающий диалог</w:t>
      </w: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44"/>
        <w:gridCol w:w="3544"/>
        <w:gridCol w:w="2151"/>
      </w:tblGrid>
      <w:tr w:rsidR="00D4777E" w:rsidRPr="00D4777E" w:rsidTr="00D4777E">
        <w:trPr>
          <w:jc w:val="center"/>
        </w:trPr>
        <w:tc>
          <w:tcPr>
            <w:tcW w:w="39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Приемы создания</w:t>
            </w: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проблемной ситуации</w:t>
            </w:r>
          </w:p>
        </w:tc>
        <w:tc>
          <w:tcPr>
            <w:tcW w:w="35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Побуждение</w:t>
            </w: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к осознанию противоречия</w:t>
            </w:r>
          </w:p>
        </w:tc>
        <w:tc>
          <w:tcPr>
            <w:tcW w:w="2151"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Побуждение к</w:t>
            </w: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формулированию проблемы</w:t>
            </w:r>
          </w:p>
        </w:tc>
      </w:tr>
      <w:tr w:rsidR="00D4777E" w:rsidRPr="00D4777E" w:rsidTr="00D4777E">
        <w:trPr>
          <w:cantSplit/>
          <w:jc w:val="center"/>
        </w:trPr>
        <w:tc>
          <w:tcPr>
            <w:tcW w:w="39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1. Одновременно предъявить:</w:t>
            </w:r>
          </w:p>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  - противоречивые факты / мнения </w:t>
            </w:r>
          </w:p>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  </w:t>
            </w:r>
          </w:p>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  - невозможное сочетание </w:t>
            </w:r>
          </w:p>
        </w:tc>
        <w:tc>
          <w:tcPr>
            <w:tcW w:w="3544" w:type="dxa"/>
            <w:tcBorders>
              <w:top w:val="single" w:sz="4" w:space="0" w:color="auto"/>
              <w:left w:val="single" w:sz="4" w:space="0" w:color="auto"/>
              <w:bottom w:val="single" w:sz="4" w:space="0" w:color="auto"/>
              <w:right w:val="single" w:sz="4" w:space="0" w:color="auto"/>
            </w:tcBorders>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 Что вас удивило? Что интересного заметили? </w:t>
            </w:r>
            <w:r w:rsidRPr="00D4777E">
              <w:rPr>
                <w:rFonts w:ascii="Times New Roman" w:eastAsia="Times New Roman" w:hAnsi="Times New Roman"/>
                <w:snapToGrid w:val="0"/>
                <w:sz w:val="28"/>
                <w:szCs w:val="28"/>
                <w:lang w:eastAsia="ru-RU"/>
              </w:rPr>
              <w:br/>
              <w:t xml:space="preserve">- Что вас удивило? Так бывает? </w:t>
            </w:r>
          </w:p>
        </w:tc>
        <w:tc>
          <w:tcPr>
            <w:tcW w:w="2151" w:type="dxa"/>
            <w:vMerge w:val="restart"/>
            <w:tcBorders>
              <w:top w:val="single" w:sz="4" w:space="0" w:color="auto"/>
              <w:left w:val="single" w:sz="4" w:space="0" w:color="auto"/>
              <w:bottom w:val="single" w:sz="4" w:space="0" w:color="auto"/>
              <w:right w:val="single" w:sz="4" w:space="0" w:color="auto"/>
            </w:tcBorders>
          </w:tcPr>
          <w:p w:rsidR="00D4777E" w:rsidRPr="00D4777E" w:rsidRDefault="00D4777E" w:rsidP="00D4777E">
            <w:pPr>
              <w:spacing w:after="0" w:line="240" w:lineRule="auto"/>
              <w:rPr>
                <w:rFonts w:ascii="Times New Roman" w:eastAsia="Times New Roman" w:hAnsi="Times New Roman"/>
                <w:i/>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i/>
                <w:snapToGrid w:val="0"/>
                <w:sz w:val="28"/>
                <w:szCs w:val="28"/>
                <w:lang w:eastAsia="ru-RU"/>
              </w:rPr>
            </w:pPr>
            <w:r w:rsidRPr="00D4777E">
              <w:rPr>
                <w:rFonts w:ascii="Times New Roman" w:eastAsia="Times New Roman" w:hAnsi="Times New Roman"/>
                <w:i/>
                <w:snapToGrid w:val="0"/>
                <w:sz w:val="28"/>
                <w:szCs w:val="28"/>
                <w:lang w:eastAsia="ru-RU"/>
              </w:rPr>
              <w:t>Выбрать                                                                                         подходящее:</w:t>
            </w:r>
          </w:p>
          <w:p w:rsidR="00D4777E" w:rsidRPr="00D4777E" w:rsidRDefault="00D4777E" w:rsidP="00D4777E">
            <w:pPr>
              <w:spacing w:after="0" w:line="240" w:lineRule="auto"/>
              <w:rPr>
                <w:rFonts w:ascii="Times New Roman" w:eastAsia="Times New Roman" w:hAnsi="Times New Roman"/>
                <w:i/>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i/>
                <w:snapToGrid w:val="0"/>
                <w:sz w:val="28"/>
                <w:szCs w:val="28"/>
                <w:lang w:eastAsia="ru-RU"/>
              </w:rPr>
            </w:pPr>
            <w:r w:rsidRPr="00D4777E">
              <w:rPr>
                <w:rFonts w:ascii="Times New Roman" w:eastAsia="Times New Roman" w:hAnsi="Times New Roman"/>
                <w:snapToGrid w:val="0"/>
                <w:sz w:val="28"/>
                <w:szCs w:val="28"/>
                <w:lang w:eastAsia="ru-RU"/>
              </w:rPr>
              <w:t>Какая будет тема?</w:t>
            </w:r>
          </w:p>
          <w:p w:rsidR="00D4777E" w:rsidRPr="00D4777E" w:rsidRDefault="00D4777E" w:rsidP="00D4777E">
            <w:pPr>
              <w:spacing w:after="0" w:line="240" w:lineRule="auto"/>
              <w:rPr>
                <w:rFonts w:ascii="Times New Roman" w:eastAsia="Times New Roman" w:hAnsi="Times New Roman"/>
                <w:i/>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Какой     возникает вопрос? </w:t>
            </w:r>
            <w:r w:rsidRPr="00D4777E">
              <w:rPr>
                <w:rFonts w:ascii="Times New Roman" w:eastAsia="Times New Roman" w:hAnsi="Times New Roman"/>
                <w:snapToGrid w:val="0"/>
                <w:sz w:val="28"/>
                <w:szCs w:val="28"/>
                <w:lang w:eastAsia="ru-RU"/>
              </w:rPr>
              <w:br/>
            </w: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p w:rsidR="00D4777E" w:rsidRPr="00D4777E" w:rsidRDefault="00D4777E" w:rsidP="00D4777E">
            <w:pPr>
              <w:spacing w:after="0" w:line="240" w:lineRule="auto"/>
              <w:jc w:val="center"/>
              <w:rPr>
                <w:rFonts w:ascii="Times New Roman" w:eastAsia="Times New Roman" w:hAnsi="Times New Roman"/>
                <w:snapToGrid w:val="0"/>
                <w:sz w:val="28"/>
                <w:szCs w:val="28"/>
                <w:lang w:eastAsia="ru-RU"/>
              </w:rPr>
            </w:pPr>
          </w:p>
        </w:tc>
      </w:tr>
      <w:tr w:rsidR="00D4777E" w:rsidRPr="00D4777E" w:rsidTr="00D4777E">
        <w:trPr>
          <w:cantSplit/>
          <w:jc w:val="center"/>
        </w:trPr>
        <w:tc>
          <w:tcPr>
            <w:tcW w:w="39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2. Столкнуть мнения детей вопросом или практическим заданием на новый материал</w:t>
            </w:r>
          </w:p>
        </w:tc>
        <w:tc>
          <w:tcPr>
            <w:tcW w:w="35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 Вопрос был один, а мнений сколько?  </w:t>
            </w:r>
          </w:p>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 Задание было одно, а результаты какие? </w:t>
            </w:r>
          </w:p>
        </w:tc>
        <w:tc>
          <w:tcPr>
            <w:tcW w:w="2151" w:type="dxa"/>
            <w:vMerge/>
            <w:tcBorders>
              <w:top w:val="single" w:sz="4" w:space="0" w:color="auto"/>
              <w:left w:val="single" w:sz="4" w:space="0" w:color="auto"/>
              <w:bottom w:val="single" w:sz="4" w:space="0" w:color="auto"/>
              <w:right w:val="single" w:sz="4" w:space="0" w:color="auto"/>
            </w:tcBorders>
            <w:vAlign w:val="center"/>
            <w:hideMark/>
          </w:tcPr>
          <w:p w:rsidR="00D4777E" w:rsidRPr="00D4777E" w:rsidRDefault="00D4777E" w:rsidP="00D4777E">
            <w:pPr>
              <w:spacing w:after="0" w:line="240" w:lineRule="auto"/>
              <w:rPr>
                <w:rFonts w:ascii="Times New Roman" w:eastAsia="Times New Roman" w:hAnsi="Times New Roman"/>
                <w:snapToGrid w:val="0"/>
                <w:sz w:val="28"/>
                <w:szCs w:val="28"/>
                <w:lang w:eastAsia="ru-RU"/>
              </w:rPr>
            </w:pPr>
          </w:p>
        </w:tc>
      </w:tr>
      <w:tr w:rsidR="00D4777E" w:rsidRPr="00D4777E" w:rsidTr="00D4777E">
        <w:trPr>
          <w:cantSplit/>
          <w:trHeight w:val="1388"/>
          <w:jc w:val="center"/>
        </w:trPr>
        <w:tc>
          <w:tcPr>
            <w:tcW w:w="39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3.</w:t>
            </w:r>
            <w:r w:rsidRPr="00D4777E">
              <w:rPr>
                <w:rFonts w:ascii="Times New Roman" w:eastAsia="Times New Roman" w:hAnsi="Times New Roman"/>
                <w:snapToGrid w:val="0"/>
                <w:sz w:val="28"/>
                <w:szCs w:val="28"/>
                <w:lang w:val="en-US" w:eastAsia="ru-RU"/>
              </w:rPr>
              <w:t> </w:t>
            </w:r>
            <w:r w:rsidRPr="00D4777E">
              <w:rPr>
                <w:rFonts w:ascii="Times New Roman" w:eastAsia="Times New Roman" w:hAnsi="Times New Roman"/>
                <w:snapToGrid w:val="0"/>
                <w:sz w:val="28"/>
                <w:szCs w:val="28"/>
                <w:lang w:eastAsia="ru-RU"/>
              </w:rPr>
              <w:t xml:space="preserve"> Шаг 1. Обнажить житейское представление детей вопросом или практическим заданием  </w:t>
            </w:r>
          </w:p>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    Шаг 2. Предъявить научный факт сообщением, экспериментом,</w:t>
            </w:r>
          </w:p>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наглядностью</w:t>
            </w:r>
          </w:p>
        </w:tc>
        <w:tc>
          <w:tcPr>
            <w:tcW w:w="35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Вы как думали сначала? А как оказывается на самом деле?</w:t>
            </w:r>
          </w:p>
        </w:tc>
        <w:tc>
          <w:tcPr>
            <w:tcW w:w="2151" w:type="dxa"/>
            <w:vMerge/>
            <w:tcBorders>
              <w:top w:val="single" w:sz="4" w:space="0" w:color="auto"/>
              <w:left w:val="single" w:sz="4" w:space="0" w:color="auto"/>
              <w:bottom w:val="single" w:sz="4" w:space="0" w:color="auto"/>
              <w:right w:val="single" w:sz="4" w:space="0" w:color="auto"/>
            </w:tcBorders>
            <w:vAlign w:val="center"/>
            <w:hideMark/>
          </w:tcPr>
          <w:p w:rsidR="00D4777E" w:rsidRPr="00D4777E" w:rsidRDefault="00D4777E" w:rsidP="00D4777E">
            <w:pPr>
              <w:spacing w:after="0" w:line="240" w:lineRule="auto"/>
              <w:rPr>
                <w:rFonts w:ascii="Times New Roman" w:eastAsia="Times New Roman" w:hAnsi="Times New Roman"/>
                <w:snapToGrid w:val="0"/>
                <w:sz w:val="28"/>
                <w:szCs w:val="28"/>
                <w:lang w:eastAsia="ru-RU"/>
              </w:rPr>
            </w:pPr>
          </w:p>
        </w:tc>
      </w:tr>
      <w:tr w:rsidR="00D4777E" w:rsidRPr="00D4777E" w:rsidTr="00D4777E">
        <w:trPr>
          <w:cantSplit/>
          <w:trHeight w:val="693"/>
          <w:jc w:val="center"/>
        </w:trPr>
        <w:tc>
          <w:tcPr>
            <w:tcW w:w="39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4. Дать практическое задание, не выполнимое вообще</w:t>
            </w:r>
          </w:p>
        </w:tc>
        <w:tc>
          <w:tcPr>
            <w:tcW w:w="35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Вы смогли выполнить задание? В чем затруднение? </w:t>
            </w:r>
          </w:p>
        </w:tc>
        <w:tc>
          <w:tcPr>
            <w:tcW w:w="2151" w:type="dxa"/>
            <w:vMerge/>
            <w:tcBorders>
              <w:top w:val="single" w:sz="4" w:space="0" w:color="auto"/>
              <w:left w:val="single" w:sz="4" w:space="0" w:color="auto"/>
              <w:bottom w:val="single" w:sz="4" w:space="0" w:color="auto"/>
              <w:right w:val="single" w:sz="4" w:space="0" w:color="auto"/>
            </w:tcBorders>
            <w:vAlign w:val="center"/>
            <w:hideMark/>
          </w:tcPr>
          <w:p w:rsidR="00D4777E" w:rsidRPr="00D4777E" w:rsidRDefault="00D4777E" w:rsidP="00D4777E">
            <w:pPr>
              <w:spacing w:after="0" w:line="240" w:lineRule="auto"/>
              <w:rPr>
                <w:rFonts w:ascii="Times New Roman" w:eastAsia="Times New Roman" w:hAnsi="Times New Roman"/>
                <w:snapToGrid w:val="0"/>
                <w:sz w:val="28"/>
                <w:szCs w:val="28"/>
                <w:lang w:eastAsia="ru-RU"/>
              </w:rPr>
            </w:pPr>
          </w:p>
        </w:tc>
      </w:tr>
      <w:tr w:rsidR="00D4777E" w:rsidRPr="00D4777E" w:rsidTr="00D4777E">
        <w:trPr>
          <w:cantSplit/>
          <w:trHeight w:val="946"/>
          <w:jc w:val="center"/>
        </w:trPr>
        <w:tc>
          <w:tcPr>
            <w:tcW w:w="39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5. Дать практическое задание, не сходное с предыдущими</w:t>
            </w:r>
          </w:p>
        </w:tc>
        <w:tc>
          <w:tcPr>
            <w:tcW w:w="3544" w:type="dxa"/>
            <w:tcBorders>
              <w:top w:val="single" w:sz="4" w:space="0" w:color="auto"/>
              <w:left w:val="single" w:sz="4" w:space="0" w:color="auto"/>
              <w:bottom w:val="single" w:sz="4" w:space="0" w:color="auto"/>
              <w:right w:val="single" w:sz="4" w:space="0" w:color="auto"/>
            </w:tcBorders>
            <w:hideMark/>
          </w:tcPr>
          <w:p w:rsidR="00D4777E" w:rsidRPr="00D4777E" w:rsidRDefault="00D4777E" w:rsidP="00D4777E">
            <w:pPr>
              <w:spacing w:after="0" w:line="240" w:lineRule="auto"/>
              <w:jc w:val="both"/>
              <w:rPr>
                <w:rFonts w:ascii="Times New Roman" w:eastAsia="Times New Roman" w:hAnsi="Times New Roman"/>
                <w:snapToGrid w:val="0"/>
                <w:sz w:val="28"/>
                <w:szCs w:val="28"/>
                <w:lang w:eastAsia="ru-RU"/>
              </w:rPr>
            </w:pPr>
            <w:r w:rsidRPr="00D4777E">
              <w:rPr>
                <w:rFonts w:ascii="Times New Roman" w:eastAsia="Times New Roman" w:hAnsi="Times New Roman"/>
                <w:snapToGrid w:val="0"/>
                <w:sz w:val="28"/>
                <w:szCs w:val="28"/>
                <w:lang w:eastAsia="ru-RU"/>
              </w:rPr>
              <w:t xml:space="preserve">Вы смогли выполнить задание? В чем затруднение? Мы умеем это делать? </w:t>
            </w:r>
          </w:p>
        </w:tc>
        <w:tc>
          <w:tcPr>
            <w:tcW w:w="2151" w:type="dxa"/>
            <w:vMerge/>
            <w:tcBorders>
              <w:top w:val="single" w:sz="4" w:space="0" w:color="auto"/>
              <w:left w:val="single" w:sz="4" w:space="0" w:color="auto"/>
              <w:bottom w:val="single" w:sz="4" w:space="0" w:color="auto"/>
              <w:right w:val="single" w:sz="4" w:space="0" w:color="auto"/>
            </w:tcBorders>
            <w:vAlign w:val="center"/>
            <w:hideMark/>
          </w:tcPr>
          <w:p w:rsidR="00D4777E" w:rsidRPr="00D4777E" w:rsidRDefault="00D4777E" w:rsidP="00D4777E">
            <w:pPr>
              <w:spacing w:after="0" w:line="240" w:lineRule="auto"/>
              <w:rPr>
                <w:rFonts w:ascii="Times New Roman" w:eastAsia="Times New Roman" w:hAnsi="Times New Roman"/>
                <w:snapToGrid w:val="0"/>
                <w:sz w:val="28"/>
                <w:szCs w:val="28"/>
                <w:lang w:eastAsia="ru-RU"/>
              </w:rPr>
            </w:pPr>
          </w:p>
        </w:tc>
      </w:tr>
    </w:tbl>
    <w:bookmarkEnd w:id="0"/>
    <w:p w:rsidR="00B351F6" w:rsidRPr="00B146A3" w:rsidRDefault="00D4777E" w:rsidP="00B146A3">
      <w:pPr>
        <w:keepNext/>
        <w:spacing w:after="0" w:line="240" w:lineRule="auto"/>
        <w:jc w:val="both"/>
        <w:outlineLvl w:val="2"/>
        <w:rPr>
          <w:rFonts w:ascii="Arial" w:eastAsia="Times New Roman" w:hAnsi="Arial" w:cs="Arial"/>
          <w:b/>
          <w:sz w:val="20"/>
          <w:szCs w:val="20"/>
          <w:lang w:eastAsia="x-none"/>
        </w:rPr>
      </w:pPr>
      <w:r w:rsidRPr="00D4777E">
        <w:rPr>
          <w:rFonts w:ascii="Arial" w:eastAsia="Times New Roman" w:hAnsi="Arial" w:cs="Arial"/>
          <w:b/>
          <w:sz w:val="20"/>
          <w:szCs w:val="20"/>
          <w:lang w:val="x-none" w:eastAsia="x-none"/>
        </w:rPr>
        <w:t xml:space="preserve">   </w:t>
      </w:r>
      <w:bookmarkStart w:id="1" w:name="_Hlk507374090"/>
    </w:p>
    <w:bookmarkEnd w:id="1"/>
    <w:p w:rsidR="00A01469" w:rsidRDefault="00A01469" w:rsidP="00B55332">
      <w:pPr>
        <w:rPr>
          <w:rFonts w:ascii="Times New Roman" w:hAnsi="Times New Roman"/>
          <w:sz w:val="28"/>
          <w:szCs w:val="28"/>
        </w:rPr>
      </w:pPr>
      <w:r w:rsidRPr="00B55332">
        <w:rPr>
          <w:rFonts w:ascii="Times New Roman" w:hAnsi="Times New Roman"/>
          <w:sz w:val="28"/>
          <w:szCs w:val="28"/>
        </w:rPr>
        <w:t>Таким образом, использование данной технологии актуально в настоящее время. Проблемное обучение является одним из способов решения задачи, обозначенной в Федеральном государственном образовательном стандарте дошкольного образования, «создание благоприятных условий для развития способностей и творческого потенциала каждого ребенка…».</w:t>
      </w:r>
    </w:p>
    <w:p w:rsidR="00D4777E" w:rsidRDefault="00D4777E" w:rsidP="00D4777E">
      <w:pPr>
        <w:jc w:val="center"/>
        <w:rPr>
          <w:rFonts w:ascii="Times New Roman" w:hAnsi="Times New Roman"/>
          <w:b/>
          <w:sz w:val="28"/>
          <w:szCs w:val="28"/>
        </w:rPr>
      </w:pPr>
    </w:p>
    <w:p w:rsidR="00A01469" w:rsidRPr="000C3F67" w:rsidRDefault="00A01469" w:rsidP="00B55332">
      <w:pPr>
        <w:rPr>
          <w:rFonts w:ascii="Times New Roman" w:hAnsi="Times New Roman"/>
          <w:sz w:val="28"/>
          <w:szCs w:val="28"/>
        </w:rPr>
      </w:pPr>
    </w:p>
    <w:p w:rsidR="000C3F67" w:rsidRDefault="000C3F67" w:rsidP="00B55332">
      <w:pPr>
        <w:rPr>
          <w:rFonts w:ascii="Times New Roman" w:hAnsi="Times New Roman"/>
          <w:sz w:val="28"/>
          <w:szCs w:val="28"/>
        </w:rPr>
      </w:pPr>
    </w:p>
    <w:p w:rsidR="000C3F67" w:rsidRDefault="000C3F67" w:rsidP="00B55332">
      <w:pPr>
        <w:rPr>
          <w:rFonts w:ascii="Times New Roman" w:hAnsi="Times New Roman"/>
          <w:sz w:val="28"/>
          <w:szCs w:val="28"/>
        </w:rPr>
      </w:pPr>
    </w:p>
    <w:p w:rsidR="00A01469" w:rsidRPr="00B55332" w:rsidRDefault="00A01469" w:rsidP="00B55332">
      <w:pPr>
        <w:rPr>
          <w:rFonts w:ascii="Times New Roman" w:hAnsi="Times New Roman"/>
          <w:sz w:val="28"/>
          <w:szCs w:val="28"/>
        </w:rPr>
      </w:pPr>
      <w:bookmarkStart w:id="2" w:name="_GoBack"/>
      <w:bookmarkEnd w:id="2"/>
      <w:r w:rsidRPr="00B55332">
        <w:rPr>
          <w:rFonts w:ascii="Times New Roman" w:hAnsi="Times New Roman"/>
          <w:sz w:val="28"/>
          <w:szCs w:val="28"/>
        </w:rPr>
        <w:lastRenderedPageBreak/>
        <w:t>Список литературы:</w:t>
      </w:r>
    </w:p>
    <w:p w:rsidR="00400AC7" w:rsidRPr="00B55332" w:rsidRDefault="00400AC7" w:rsidP="00B55332">
      <w:pPr>
        <w:rPr>
          <w:rFonts w:ascii="Times New Roman" w:hAnsi="Times New Roman"/>
          <w:sz w:val="28"/>
          <w:szCs w:val="28"/>
        </w:rPr>
      </w:pPr>
      <w:r w:rsidRPr="00B55332">
        <w:rPr>
          <w:rFonts w:ascii="Times New Roman" w:hAnsi="Times New Roman"/>
          <w:sz w:val="28"/>
          <w:szCs w:val="28"/>
        </w:rPr>
        <w:t xml:space="preserve">1. Мельникова, Е.Л. Проблемный урок, или Как открывать знания с учениками: пособие для учителя / Е.Л. Мельникова. - М.: </w:t>
      </w:r>
      <w:proofErr w:type="spellStart"/>
      <w:r w:rsidRPr="00B55332">
        <w:rPr>
          <w:rFonts w:ascii="Times New Roman" w:hAnsi="Times New Roman"/>
          <w:sz w:val="28"/>
          <w:szCs w:val="28"/>
        </w:rPr>
        <w:t>АПКиПРО</w:t>
      </w:r>
      <w:proofErr w:type="spellEnd"/>
      <w:r w:rsidRPr="00B55332">
        <w:rPr>
          <w:rFonts w:ascii="Times New Roman" w:hAnsi="Times New Roman"/>
          <w:sz w:val="28"/>
          <w:szCs w:val="28"/>
        </w:rPr>
        <w:t xml:space="preserve">, 2002. - 168 с.  </w:t>
      </w:r>
    </w:p>
    <w:p w:rsidR="00400AC7" w:rsidRPr="00B55332" w:rsidRDefault="00400AC7" w:rsidP="00B55332">
      <w:pPr>
        <w:rPr>
          <w:rFonts w:ascii="Times New Roman" w:hAnsi="Times New Roman"/>
          <w:sz w:val="28"/>
          <w:szCs w:val="28"/>
        </w:rPr>
      </w:pPr>
      <w:r w:rsidRPr="00B55332">
        <w:rPr>
          <w:rFonts w:ascii="Times New Roman" w:hAnsi="Times New Roman"/>
          <w:sz w:val="28"/>
          <w:szCs w:val="28"/>
        </w:rPr>
        <w:t xml:space="preserve">2. Мельникова, Е.Л. Проблемно-диалогическое обучение: понятие, технология, методика.  Монография / Е.Л. Мельникова. – М.: </w:t>
      </w:r>
      <w:proofErr w:type="spellStart"/>
      <w:r w:rsidRPr="00B55332">
        <w:rPr>
          <w:rFonts w:ascii="Times New Roman" w:hAnsi="Times New Roman"/>
          <w:sz w:val="28"/>
          <w:szCs w:val="28"/>
        </w:rPr>
        <w:t>Баласс</w:t>
      </w:r>
      <w:proofErr w:type="spellEnd"/>
      <w:r w:rsidRPr="00B55332">
        <w:rPr>
          <w:rFonts w:ascii="Times New Roman" w:hAnsi="Times New Roman"/>
          <w:sz w:val="28"/>
          <w:szCs w:val="28"/>
        </w:rPr>
        <w:t xml:space="preserve">, 2015. – 272 с.  </w:t>
      </w:r>
    </w:p>
    <w:p w:rsidR="009A2C56" w:rsidRPr="00B55332" w:rsidRDefault="009A2C56" w:rsidP="00B55332">
      <w:pPr>
        <w:rPr>
          <w:rFonts w:ascii="Times New Roman" w:hAnsi="Times New Roman"/>
          <w:sz w:val="28"/>
          <w:szCs w:val="28"/>
        </w:rPr>
      </w:pPr>
      <w:r w:rsidRPr="00B55332">
        <w:rPr>
          <w:rFonts w:ascii="Times New Roman" w:hAnsi="Times New Roman"/>
          <w:sz w:val="28"/>
          <w:szCs w:val="28"/>
        </w:rPr>
        <w:t xml:space="preserve">3. Емельянова И. А., Куличенко Т. В. Особенности проблемно-диалогической технологии обучения младших школьников [Текст] // Проблемы и перспективы развития образования: материалы VI </w:t>
      </w:r>
      <w:proofErr w:type="spellStart"/>
      <w:r w:rsidRPr="00B55332">
        <w:rPr>
          <w:rFonts w:ascii="Times New Roman" w:hAnsi="Times New Roman"/>
          <w:sz w:val="28"/>
          <w:szCs w:val="28"/>
        </w:rPr>
        <w:t>Междунар</w:t>
      </w:r>
      <w:proofErr w:type="spellEnd"/>
      <w:r w:rsidRPr="00B55332">
        <w:rPr>
          <w:rFonts w:ascii="Times New Roman" w:hAnsi="Times New Roman"/>
          <w:sz w:val="28"/>
          <w:szCs w:val="28"/>
        </w:rPr>
        <w:t xml:space="preserve">. науч. </w:t>
      </w:r>
      <w:proofErr w:type="spellStart"/>
      <w:r w:rsidRPr="00B55332">
        <w:rPr>
          <w:rFonts w:ascii="Times New Roman" w:hAnsi="Times New Roman"/>
          <w:sz w:val="28"/>
          <w:szCs w:val="28"/>
        </w:rPr>
        <w:t>конф</w:t>
      </w:r>
      <w:proofErr w:type="spellEnd"/>
      <w:r w:rsidRPr="00B55332">
        <w:rPr>
          <w:rFonts w:ascii="Times New Roman" w:hAnsi="Times New Roman"/>
          <w:sz w:val="28"/>
          <w:szCs w:val="28"/>
        </w:rPr>
        <w:t>. (г. Пермь, апрель 2015 г.). — Пермь: Меркурий, 2015. — С. 167-169. — URL https://moluch.ru/conf/ped/archive/149/7711/ (дата обращения: 26.02.2018).</w:t>
      </w:r>
    </w:p>
    <w:p w:rsidR="009A2C56" w:rsidRDefault="009A2C56" w:rsidP="00400AC7">
      <w:pPr>
        <w:rPr>
          <w:rFonts w:ascii="Times New Roman" w:hAnsi="Times New Roman"/>
          <w:sz w:val="28"/>
          <w:szCs w:val="28"/>
        </w:rPr>
      </w:pPr>
    </w:p>
    <w:p w:rsidR="00BD26E6" w:rsidRPr="00A01469" w:rsidRDefault="00BD26E6" w:rsidP="00B351F6">
      <w:pPr>
        <w:rPr>
          <w:rFonts w:ascii="Times New Roman" w:hAnsi="Times New Roman"/>
          <w:sz w:val="28"/>
          <w:szCs w:val="28"/>
        </w:rPr>
      </w:pPr>
    </w:p>
    <w:sectPr w:rsidR="00BD26E6" w:rsidRPr="00A01469" w:rsidSect="009D3C79">
      <w:footerReference w:type="default" r:id="rId8"/>
      <w:pgSz w:w="11906" w:h="16838"/>
      <w:pgMar w:top="1134" w:right="68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FFE" w:rsidRDefault="00063FFE" w:rsidP="009D3C79">
      <w:pPr>
        <w:spacing w:after="0" w:line="240" w:lineRule="auto"/>
      </w:pPr>
      <w:r>
        <w:separator/>
      </w:r>
    </w:p>
  </w:endnote>
  <w:endnote w:type="continuationSeparator" w:id="0">
    <w:p w:rsidR="00063FFE" w:rsidRDefault="00063FFE" w:rsidP="009D3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09243"/>
      <w:docPartObj>
        <w:docPartGallery w:val="Page Numbers (Bottom of Page)"/>
        <w:docPartUnique/>
      </w:docPartObj>
    </w:sdtPr>
    <w:sdtEndPr/>
    <w:sdtContent>
      <w:p w:rsidR="009D3C79" w:rsidRDefault="009D3C79">
        <w:pPr>
          <w:pStyle w:val="a5"/>
          <w:jc w:val="center"/>
        </w:pPr>
        <w:r>
          <w:fldChar w:fldCharType="begin"/>
        </w:r>
        <w:r>
          <w:instrText>PAGE   \* MERGEFORMAT</w:instrText>
        </w:r>
        <w:r>
          <w:fldChar w:fldCharType="separate"/>
        </w:r>
        <w:r w:rsidR="00B146A3">
          <w:rPr>
            <w:noProof/>
          </w:rPr>
          <w:t>7</w:t>
        </w:r>
        <w:r>
          <w:fldChar w:fldCharType="end"/>
        </w:r>
      </w:p>
    </w:sdtContent>
  </w:sdt>
  <w:p w:rsidR="009D3C79" w:rsidRDefault="009D3C7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FFE" w:rsidRDefault="00063FFE" w:rsidP="009D3C79">
      <w:pPr>
        <w:spacing w:after="0" w:line="240" w:lineRule="auto"/>
      </w:pPr>
      <w:r>
        <w:separator/>
      </w:r>
    </w:p>
  </w:footnote>
  <w:footnote w:type="continuationSeparator" w:id="0">
    <w:p w:rsidR="00063FFE" w:rsidRDefault="00063FFE" w:rsidP="009D3C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C25"/>
    <w:rsid w:val="00035573"/>
    <w:rsid w:val="00063FFE"/>
    <w:rsid w:val="000C3F67"/>
    <w:rsid w:val="000C79FA"/>
    <w:rsid w:val="001A3274"/>
    <w:rsid w:val="001C5AA4"/>
    <w:rsid w:val="002130ED"/>
    <w:rsid w:val="002239EF"/>
    <w:rsid w:val="002A5215"/>
    <w:rsid w:val="002D7E0C"/>
    <w:rsid w:val="00342E8F"/>
    <w:rsid w:val="003E1CB2"/>
    <w:rsid w:val="00400AC7"/>
    <w:rsid w:val="004017BC"/>
    <w:rsid w:val="00493EF2"/>
    <w:rsid w:val="005E46FD"/>
    <w:rsid w:val="007114B2"/>
    <w:rsid w:val="007500A1"/>
    <w:rsid w:val="008733F1"/>
    <w:rsid w:val="0089429A"/>
    <w:rsid w:val="009A2C56"/>
    <w:rsid w:val="009D3C79"/>
    <w:rsid w:val="00A01469"/>
    <w:rsid w:val="00AF3DD0"/>
    <w:rsid w:val="00B146A3"/>
    <w:rsid w:val="00B351F6"/>
    <w:rsid w:val="00B55332"/>
    <w:rsid w:val="00BD26E6"/>
    <w:rsid w:val="00BD7E07"/>
    <w:rsid w:val="00C91695"/>
    <w:rsid w:val="00C96C25"/>
    <w:rsid w:val="00D47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C2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3C7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D3C79"/>
    <w:rPr>
      <w:rFonts w:ascii="Calibri" w:eastAsia="Calibri" w:hAnsi="Calibri" w:cs="Times New Roman"/>
    </w:rPr>
  </w:style>
  <w:style w:type="paragraph" w:styleId="a5">
    <w:name w:val="footer"/>
    <w:basedOn w:val="a"/>
    <w:link w:val="a6"/>
    <w:uiPriority w:val="99"/>
    <w:unhideWhenUsed/>
    <w:rsid w:val="009D3C7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D3C79"/>
    <w:rPr>
      <w:rFonts w:ascii="Calibri" w:eastAsia="Calibri" w:hAnsi="Calibri" w:cs="Times New Roman"/>
    </w:rPr>
  </w:style>
  <w:style w:type="paragraph" w:styleId="a7">
    <w:name w:val="Balloon Text"/>
    <w:basedOn w:val="a"/>
    <w:link w:val="a8"/>
    <w:uiPriority w:val="99"/>
    <w:semiHidden/>
    <w:unhideWhenUsed/>
    <w:rsid w:val="00BD7E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D7E07"/>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C25"/>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3C7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D3C79"/>
    <w:rPr>
      <w:rFonts w:ascii="Calibri" w:eastAsia="Calibri" w:hAnsi="Calibri" w:cs="Times New Roman"/>
    </w:rPr>
  </w:style>
  <w:style w:type="paragraph" w:styleId="a5">
    <w:name w:val="footer"/>
    <w:basedOn w:val="a"/>
    <w:link w:val="a6"/>
    <w:uiPriority w:val="99"/>
    <w:unhideWhenUsed/>
    <w:rsid w:val="009D3C7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D3C79"/>
    <w:rPr>
      <w:rFonts w:ascii="Calibri" w:eastAsia="Calibri" w:hAnsi="Calibri" w:cs="Times New Roman"/>
    </w:rPr>
  </w:style>
  <w:style w:type="paragraph" w:styleId="a7">
    <w:name w:val="Balloon Text"/>
    <w:basedOn w:val="a"/>
    <w:link w:val="a8"/>
    <w:uiPriority w:val="99"/>
    <w:semiHidden/>
    <w:unhideWhenUsed/>
    <w:rsid w:val="00BD7E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BD7E0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0174025">
      <w:bodyDiv w:val="1"/>
      <w:marLeft w:val="0"/>
      <w:marRight w:val="0"/>
      <w:marTop w:val="0"/>
      <w:marBottom w:val="0"/>
      <w:divBdr>
        <w:top w:val="none" w:sz="0" w:space="0" w:color="auto"/>
        <w:left w:val="none" w:sz="0" w:space="0" w:color="auto"/>
        <w:bottom w:val="none" w:sz="0" w:space="0" w:color="auto"/>
        <w:right w:val="none" w:sz="0" w:space="0" w:color="auto"/>
      </w:divBdr>
    </w:div>
    <w:div w:id="1594434553">
      <w:bodyDiv w:val="1"/>
      <w:marLeft w:val="0"/>
      <w:marRight w:val="0"/>
      <w:marTop w:val="0"/>
      <w:marBottom w:val="0"/>
      <w:divBdr>
        <w:top w:val="none" w:sz="0" w:space="0" w:color="auto"/>
        <w:left w:val="none" w:sz="0" w:space="0" w:color="auto"/>
        <w:bottom w:val="none" w:sz="0" w:space="0" w:color="auto"/>
        <w:right w:val="none" w:sz="0" w:space="0" w:color="auto"/>
      </w:divBdr>
    </w:div>
    <w:div w:id="1777796952">
      <w:bodyDiv w:val="1"/>
      <w:marLeft w:val="0"/>
      <w:marRight w:val="0"/>
      <w:marTop w:val="0"/>
      <w:marBottom w:val="0"/>
      <w:divBdr>
        <w:top w:val="none" w:sz="0" w:space="0" w:color="auto"/>
        <w:left w:val="none" w:sz="0" w:space="0" w:color="auto"/>
        <w:bottom w:val="none" w:sz="0" w:space="0" w:color="auto"/>
        <w:right w:val="none" w:sz="0" w:space="0" w:color="auto"/>
      </w:divBdr>
    </w:div>
    <w:div w:id="214407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51-dou10.eduruza.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1642</Words>
  <Characters>9362</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Тикутис</dc:creator>
  <cp:keywords/>
  <dc:description/>
  <cp:lastModifiedBy>COMP</cp:lastModifiedBy>
  <cp:revision>5</cp:revision>
  <cp:lastPrinted>2018-02-26T10:50:00Z</cp:lastPrinted>
  <dcterms:created xsi:type="dcterms:W3CDTF">2018-02-25T23:28:00Z</dcterms:created>
  <dcterms:modified xsi:type="dcterms:W3CDTF">2020-12-14T10:53:00Z</dcterms:modified>
</cp:coreProperties>
</file>