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57" w:rsidRPr="000F3D57" w:rsidRDefault="000F3D57" w:rsidP="000F3D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3D57"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 ОБРАЗОВАНИЯ ГОРОДА МОСКВЫ </w:t>
      </w:r>
      <w:r w:rsidRPr="000F3D5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ГОСУДАРСТВЕННОЕ БЮДЖЕТНОЕ </w:t>
      </w:r>
      <w:r w:rsidRPr="000F3D57">
        <w:rPr>
          <w:rFonts w:ascii="Times New Roman" w:eastAsia="Calibri" w:hAnsi="Times New Roman" w:cs="Times New Roman"/>
          <w:b/>
          <w:sz w:val="28"/>
          <w:szCs w:val="28"/>
        </w:rPr>
        <w:br/>
        <w:t>ОБЩЕОБРАЗОВАТЕЛЬНОЕ УЧРЕЖДЕНИЕ ГОРОДА МОСКВЫ</w:t>
      </w:r>
      <w:r w:rsidRPr="000F3D57">
        <w:rPr>
          <w:rFonts w:ascii="Times New Roman" w:eastAsia="Calibri" w:hAnsi="Times New Roman" w:cs="Times New Roman"/>
          <w:b/>
          <w:sz w:val="28"/>
          <w:szCs w:val="28"/>
        </w:rPr>
        <w:br/>
        <w:t>«ШКОЛА №1018»</w:t>
      </w:r>
    </w:p>
    <w:p w:rsidR="000F3D57" w:rsidRPr="000F3D57" w:rsidRDefault="000F3D57" w:rsidP="000F3D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3D57">
        <w:rPr>
          <w:rFonts w:ascii="Times New Roman" w:eastAsia="Calibri" w:hAnsi="Times New Roman" w:cs="Times New Roman"/>
          <w:b/>
          <w:sz w:val="28"/>
          <w:szCs w:val="28"/>
        </w:rPr>
        <w:t>ДОШКОЛЬНАЯ ГРУППА ГБОУ ШКОЛА №1018</w:t>
      </w:r>
    </w:p>
    <w:p w:rsidR="000F3D57" w:rsidRPr="000F3D57" w:rsidRDefault="000F3D57" w:rsidP="000F3D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3D57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Pr="000F3D57">
        <w:rPr>
          <w:rFonts w:ascii="Times New Roman" w:eastAsia="Calibri" w:hAnsi="Times New Roman" w:cs="Times New Roman"/>
          <w:b/>
          <w:sz w:val="28"/>
          <w:szCs w:val="28"/>
        </w:rPr>
        <w:t>Чоботовская</w:t>
      </w:r>
      <w:proofErr w:type="spellEnd"/>
      <w:r w:rsidRPr="000F3D57">
        <w:rPr>
          <w:rFonts w:ascii="Times New Roman" w:eastAsia="Calibri" w:hAnsi="Times New Roman" w:cs="Times New Roman"/>
          <w:b/>
          <w:sz w:val="28"/>
          <w:szCs w:val="28"/>
        </w:rPr>
        <w:t xml:space="preserve"> улица, дом 7)</w:t>
      </w:r>
    </w:p>
    <w:p w:rsidR="000F3D57" w:rsidRPr="000F3D57" w:rsidRDefault="000F3D57" w:rsidP="000F3D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7A9A" w:rsidRDefault="001C7A9A" w:rsidP="001C7A9A">
      <w:pPr>
        <w:spacing w:after="0"/>
        <w:jc w:val="center"/>
        <w:rPr>
          <w:sz w:val="28"/>
          <w:szCs w:val="28"/>
        </w:rPr>
      </w:pPr>
    </w:p>
    <w:p w:rsidR="001C7A9A" w:rsidRDefault="001C7A9A" w:rsidP="001C7A9A">
      <w:pPr>
        <w:spacing w:after="0"/>
        <w:jc w:val="center"/>
        <w:rPr>
          <w:sz w:val="28"/>
          <w:szCs w:val="28"/>
        </w:rPr>
      </w:pPr>
    </w:p>
    <w:p w:rsidR="001C7A9A" w:rsidRDefault="001C7A9A" w:rsidP="000F3D57">
      <w:pPr>
        <w:spacing w:after="0"/>
        <w:rPr>
          <w:sz w:val="28"/>
          <w:szCs w:val="28"/>
        </w:rPr>
      </w:pPr>
    </w:p>
    <w:p w:rsidR="001C7A9A" w:rsidRDefault="001C7A9A" w:rsidP="001C7A9A">
      <w:pPr>
        <w:spacing w:after="0"/>
        <w:jc w:val="both"/>
        <w:rPr>
          <w:sz w:val="28"/>
          <w:szCs w:val="28"/>
        </w:rPr>
      </w:pPr>
    </w:p>
    <w:p w:rsidR="001C7A9A" w:rsidRDefault="001C7A9A" w:rsidP="001C7A9A">
      <w:pPr>
        <w:spacing w:after="0"/>
        <w:jc w:val="both"/>
        <w:rPr>
          <w:sz w:val="28"/>
          <w:szCs w:val="28"/>
        </w:rPr>
      </w:pPr>
    </w:p>
    <w:p w:rsidR="001C7A9A" w:rsidRPr="007F0685" w:rsidRDefault="004B5B92" w:rsidP="007F0685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Тема: «</w:t>
      </w:r>
      <w:r w:rsidR="000F3D57">
        <w:rPr>
          <w:rFonts w:asciiTheme="majorHAnsi" w:eastAsia="Times New Roman" w:hAnsiTheme="majorHAnsi" w:cs="Arial"/>
          <w:color w:val="333333"/>
          <w:kern w:val="36"/>
          <w:sz w:val="32"/>
          <w:szCs w:val="32"/>
          <w:lang w:eastAsia="ru-RU"/>
        </w:rPr>
        <w:t xml:space="preserve">Патриотическое воспитание средствами </w:t>
      </w:r>
      <w:proofErr w:type="gramStart"/>
      <w:r w:rsidR="000F3D57">
        <w:rPr>
          <w:rFonts w:asciiTheme="majorHAnsi" w:eastAsia="Times New Roman" w:hAnsiTheme="majorHAnsi" w:cs="Arial"/>
          <w:color w:val="333333"/>
          <w:kern w:val="36"/>
          <w:sz w:val="32"/>
          <w:szCs w:val="32"/>
          <w:lang w:eastAsia="ru-RU"/>
        </w:rPr>
        <w:t>физической</w:t>
      </w:r>
      <w:proofErr w:type="gramEnd"/>
      <w:r w:rsidR="000F3D57">
        <w:rPr>
          <w:rFonts w:asciiTheme="majorHAnsi" w:eastAsia="Times New Roman" w:hAnsiTheme="majorHAnsi" w:cs="Arial"/>
          <w:color w:val="333333"/>
          <w:kern w:val="36"/>
          <w:sz w:val="32"/>
          <w:szCs w:val="32"/>
          <w:lang w:eastAsia="ru-RU"/>
        </w:rPr>
        <w:t xml:space="preserve"> культуры в условиях ВГОС</w:t>
      </w:r>
      <w:r w:rsidRPr="007F0685">
        <w:rPr>
          <w:rFonts w:asciiTheme="majorHAnsi" w:hAnsiTheme="majorHAnsi"/>
          <w:sz w:val="32"/>
          <w:szCs w:val="32"/>
        </w:rPr>
        <w:t>»</w:t>
      </w: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1C7A9A" w:rsidRDefault="001C7A9A" w:rsidP="004C7F9E">
      <w:pPr>
        <w:jc w:val="both"/>
        <w:rPr>
          <w:sz w:val="28"/>
          <w:szCs w:val="28"/>
        </w:rPr>
      </w:pPr>
    </w:p>
    <w:p w:rsidR="00F077AE" w:rsidRDefault="00F077AE" w:rsidP="004C7F9E">
      <w:pPr>
        <w:jc w:val="both"/>
        <w:rPr>
          <w:sz w:val="28"/>
          <w:szCs w:val="28"/>
        </w:rPr>
      </w:pPr>
    </w:p>
    <w:p w:rsidR="00F077AE" w:rsidRPr="00F077AE" w:rsidRDefault="00F077AE" w:rsidP="00F07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E66DCB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E66DCB">
        <w:rPr>
          <w:rFonts w:ascii="Times New Roman" w:hAnsi="Times New Roman" w:cs="Times New Roman"/>
          <w:sz w:val="28"/>
          <w:szCs w:val="28"/>
        </w:rPr>
        <w:t>Чернейкина</w:t>
      </w:r>
      <w:proofErr w:type="spellEnd"/>
      <w:r w:rsidRPr="00E66DCB">
        <w:rPr>
          <w:rFonts w:ascii="Times New Roman" w:hAnsi="Times New Roman" w:cs="Times New Roman"/>
          <w:sz w:val="28"/>
          <w:szCs w:val="28"/>
        </w:rPr>
        <w:t xml:space="preserve"> Олеся Николаевна</w:t>
      </w:r>
      <w:r w:rsidRPr="00E66D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E66DCB">
        <w:rPr>
          <w:rFonts w:ascii="Times New Roman" w:hAnsi="Times New Roman" w:cs="Times New Roman"/>
          <w:sz w:val="28"/>
          <w:szCs w:val="28"/>
        </w:rPr>
        <w:t>Должность: инструктор по физ</w:t>
      </w:r>
      <w:r>
        <w:rPr>
          <w:rFonts w:ascii="Times New Roman" w:hAnsi="Times New Roman" w:cs="Times New Roman"/>
          <w:sz w:val="28"/>
          <w:szCs w:val="28"/>
        </w:rPr>
        <w:t>ической культуре</w:t>
      </w:r>
    </w:p>
    <w:p w:rsidR="00F35AF6" w:rsidRPr="00F077AE" w:rsidRDefault="000F3D57" w:rsidP="00F077AE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0E1D60">
        <w:rPr>
          <w:sz w:val="28"/>
          <w:szCs w:val="28"/>
        </w:rPr>
        <w:t>г.</w:t>
      </w:r>
    </w:p>
    <w:p w:rsidR="008740DB" w:rsidRPr="008740DB" w:rsidRDefault="006F6EC3" w:rsidP="008740DB">
      <w:pPr>
        <w:rPr>
          <w:rFonts w:ascii="Times New Roman" w:hAnsi="Times New Roman" w:cs="Times New Roman"/>
          <w:sz w:val="28"/>
          <w:szCs w:val="28"/>
        </w:rPr>
      </w:pPr>
      <w:r w:rsidRPr="00E66DCB">
        <w:rPr>
          <w:rStyle w:val="c9"/>
          <w:rFonts w:eastAsiaTheme="majorEastAsia"/>
          <w:b/>
          <w:bCs/>
          <w:color w:val="000000"/>
          <w:sz w:val="28"/>
          <w:szCs w:val="28"/>
        </w:rPr>
        <w:lastRenderedPageBreak/>
        <w:t>Цель</w:t>
      </w:r>
      <w:r w:rsidRPr="008740DB">
        <w:rPr>
          <w:rStyle w:val="c9"/>
          <w:rFonts w:ascii="Times New Roman" w:eastAsiaTheme="majorEastAsia" w:hAnsi="Times New Roman" w:cs="Times New Roman"/>
          <w:b/>
          <w:bCs/>
          <w:color w:val="000000"/>
          <w:sz w:val="28"/>
          <w:szCs w:val="28"/>
        </w:rPr>
        <w:t>:</w:t>
      </w:r>
      <w:r w:rsidR="008740DB" w:rsidRPr="008740DB">
        <w:rPr>
          <w:rFonts w:ascii="Times New Roman" w:hAnsi="Times New Roman" w:cs="Times New Roman"/>
          <w:sz w:val="28"/>
          <w:szCs w:val="28"/>
        </w:rPr>
        <w:t xml:space="preserve"> Воспитание гражданина и патриота своей страны, формирование нравственных ценностей. Создание в детском учреждении предметно-развивающей среды, способствующей этому воспитанию.</w:t>
      </w:r>
    </w:p>
    <w:p w:rsidR="006F6EC3" w:rsidRPr="00E66DCB" w:rsidRDefault="006F6EC3" w:rsidP="006F6EC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F6EC3" w:rsidRDefault="006F6EC3" w:rsidP="006F6E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</w:pPr>
      <w:r w:rsidRPr="00E66DCB"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  <w:t>Задачи: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Формирование духовно-нравственного отношения и чувства сопричастности к родному дому, семье, детскому саду, городу.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Развитие интереса к здоровью и спорту.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Расширение представлений о родной стране, её спортсменах, рекордах.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Развитие элементарных знаний о правах человека.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Развитие чувства ответственности и гордости за достижения Родины.</w:t>
      </w:r>
    </w:p>
    <w:p w:rsidR="008740DB" w:rsidRPr="008740DB" w:rsidRDefault="008740DB" w:rsidP="008740D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Воспитание эстетически нравственных норм поведения и моральных качеств ребёнка по средствам физической культуры.</w:t>
      </w:r>
    </w:p>
    <w:p w:rsidR="008740DB" w:rsidRPr="00E66DCB" w:rsidRDefault="008740DB" w:rsidP="006F6E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1B1C2A"/>
          <w:sz w:val="28"/>
          <w:szCs w:val="28"/>
          <w:lang w:eastAsia="ru-RU"/>
        </w:rPr>
      </w:pPr>
    </w:p>
    <w:p w:rsidR="007E46DD" w:rsidRPr="007E46DD" w:rsidRDefault="007E46DD" w:rsidP="007E46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</w:pPr>
      <w:proofErr w:type="gramStart"/>
      <w:r w:rsidRPr="007E46DD">
        <w:rPr>
          <w:rFonts w:ascii="Times New Roman" w:eastAsia="+mn-ea" w:hAnsi="Times New Roman" w:cs="Times New Roman"/>
          <w:b/>
          <w:color w:val="000000" w:themeColor="text1"/>
          <w:kern w:val="24"/>
          <w:sz w:val="28"/>
          <w:szCs w:val="28"/>
        </w:rPr>
        <w:t>Патриотизм</w:t>
      </w:r>
      <w:r w:rsidRPr="007E46D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- в переводе с греческого означает соотечественник, Родина, отечество, по отношению к человеку – чувство принадлежности к Родине, отечеству, стране, где он родился, и к ее гражданам; любовь к отечеству, преданность, стремление служить ее интересам.</w:t>
      </w:r>
      <w:proofErr w:type="gramEnd"/>
    </w:p>
    <w:p w:rsidR="000F2BFC" w:rsidRDefault="00DB1780" w:rsidP="00E66DCB">
      <w:pPr>
        <w:rPr>
          <w:rFonts w:ascii="Times New Roman" w:hAnsi="Times New Roman" w:cs="Times New Roman"/>
          <w:b/>
          <w:sz w:val="28"/>
          <w:szCs w:val="28"/>
        </w:rPr>
      </w:pPr>
      <w:r w:rsidRPr="00E66DCB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972560" w:rsidRPr="00E66D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6DD" w:rsidRDefault="007E46DD" w:rsidP="003F76CD">
      <w:pPr>
        <w:spacing w:line="240" w:lineRule="auto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7E46D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В современном обществе утеряны общие цели, которые были очевидными при социализме, а без них любое «общество обречено на вымирание». Отсюда утрата целостности, гражданственности, резкое расслоение общества, враждебность, обращенность только на себя, кардинальная смена ценностей. Об актуальности данного направления в современных условиях говорится в ряде законодательных актов Российской Федерации, одним из которых является Государственная программа «Патриотическое воспитание граждан РФ», утвержденная Правительством РФ в феврале 2001 г.</w:t>
      </w:r>
    </w:p>
    <w:p w:rsidR="007E46DD" w:rsidRDefault="007E46DD" w:rsidP="00E66DCB">
      <w:pPr>
        <w:rPr>
          <w:rFonts w:ascii="Times New Roman" w:hAnsi="Times New Roman" w:cs="Times New Roman"/>
          <w:color w:val="FF0000"/>
          <w:kern w:val="24"/>
          <w:sz w:val="28"/>
          <w:szCs w:val="28"/>
        </w:rPr>
      </w:pPr>
    </w:p>
    <w:p w:rsidR="0064579A" w:rsidRPr="0064579A" w:rsidRDefault="003F76CD" w:rsidP="0064579A">
      <w:pPr>
        <w:spacing w:before="86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      </w:t>
      </w:r>
      <w:r w:rsidR="0064579A"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Патриотическое воспитание подрастающего поколения всегда являлось одной из важнейших задач современной педагогики, ведь детство и юность - самая благодатная пора для постепенного и неуклонного формирования у детей чувства любви к своей Родине. 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      В последние годы проблема духовно-нравственного и патриотического  воспитания детей дошкольного возраста приобрела особую значимость. Это вызвано обновлением содержания образования и воспитания дошкольного детства и необходимостью более ранней ориентации и творческого саморазвития личности дошкольника.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Нравственное воспитание – одна из актуальных и сложнейших проблем, которая должна решаться сегодня всеми, кто имеет отношение к детям.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Известна истина: что заложено в человеке, то остается навсегда. В детские годы формируются основные качества человека. Чувство Родины… Воспитание его у ребенка начинается с отношения к семье, к самым близким людям: матери, отцу, бабушке, дедушке. Это корни, связывающие его с родным домом и ближайшим окружением. Чувство Родины связано и с восхищением тем, что видит перед собой малыш, чему он изумляется и что вызывает отклик в его душе…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 хотя многие впечатления еще не осознаны им глубоко, но, «пропущенные через детское сердце», они играют огромную роль в становлении личности патриота. С младенчества ребенок слышит родную речь. У каждого народа свои сказки, и все они передают из поколения в поколение основные нравственные ценности: добро, дружбу, взаимопомощь, трудолюбие.</w:t>
      </w:r>
    </w:p>
    <w:p w:rsidR="0064579A" w:rsidRPr="0064579A" w:rsidRDefault="0064579A" w:rsidP="0064579A">
      <w:pPr>
        <w:pStyle w:val="a6"/>
        <w:spacing w:before="0" w:beforeAutospacing="0" w:after="0" w:afterAutospacing="0"/>
        <w:rPr>
          <w:sz w:val="28"/>
          <w:szCs w:val="28"/>
        </w:rPr>
      </w:pPr>
      <w:r w:rsidRPr="0064579A">
        <w:rPr>
          <w:rFonts w:eastAsia="+mn-ea"/>
          <w:color w:val="000000"/>
          <w:kern w:val="24"/>
          <w:sz w:val="28"/>
          <w:szCs w:val="28"/>
        </w:rPr>
        <w:t>Особенно важно напитать восприимчивую душу ребенка возвышенными человеческими ценностями, зародить интерес к истории России. Народ России всегда защищал свое отечество, родную землю, независимость от врагов. Обращение к отеческому наследию воспитывает уважение к земле, на которой живет ребенок, гордость за нее. Каждая травинка, лесной или полевой цветок, нежный шелест ветра напоминают нам о Родине. Мы росли и учились любить свою страну и уважать традиции и национальные особенности народов, которые ее населяют. Поэтому детям необходимо знать уклад жизни, быт, обряды, верования, историю своих предков, их культуру. Знание истории своего народа, родной культуры поможет в дальнейшем с большим вниманием, уважением и интересом отнестись к истории и культуре других народов.</w:t>
      </w:r>
      <w:r w:rsidRPr="0064579A"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 </w:t>
      </w:r>
      <w:r w:rsidRPr="0064579A">
        <w:rPr>
          <w:rFonts w:eastAsia="+mn-ea"/>
          <w:color w:val="000000"/>
          <w:kern w:val="24"/>
          <w:sz w:val="28"/>
          <w:szCs w:val="28"/>
        </w:rPr>
        <w:t>Поэтому нравственно-патриотическое воспитание детей является одной из основных задач дошкольного образовательного учреждения. Безусловно, это очень сложный и деликатный процесс. Патриота может воспитать только человек, любящий свою Родину, признающий и уважающий не только свои права, но и права других, делающий все для того, чтобы Родиной можно было гордиться</w:t>
      </w:r>
      <w:proofErr w:type="gramStart"/>
      <w:r w:rsidRPr="0064579A">
        <w:rPr>
          <w:rFonts w:eastAsia="+mn-ea"/>
          <w:color w:val="000000"/>
          <w:kern w:val="24"/>
          <w:sz w:val="28"/>
          <w:szCs w:val="28"/>
        </w:rPr>
        <w:t>… В</w:t>
      </w:r>
      <w:proofErr w:type="gramEnd"/>
      <w:r w:rsidRPr="0064579A">
        <w:rPr>
          <w:rFonts w:eastAsia="+mn-ea"/>
          <w:color w:val="000000"/>
          <w:kern w:val="24"/>
          <w:sz w:val="28"/>
          <w:szCs w:val="28"/>
        </w:rPr>
        <w:t xml:space="preserve"> этой связи неизмеримо возрастает роль и ответственность педагога, ведущего данную кропотливую работу.</w:t>
      </w:r>
    </w:p>
    <w:p w:rsidR="0064579A" w:rsidRPr="0064579A" w:rsidRDefault="0064579A" w:rsidP="0064579A">
      <w:pPr>
        <w:pStyle w:val="a6"/>
        <w:spacing w:before="0" w:beforeAutospacing="0" w:after="0" w:afterAutospacing="0"/>
        <w:rPr>
          <w:sz w:val="28"/>
          <w:szCs w:val="28"/>
        </w:rPr>
      </w:pPr>
      <w:r w:rsidRPr="0064579A">
        <w:rPr>
          <w:rFonts w:eastAsia="+mn-ea"/>
          <w:color w:val="000000"/>
          <w:kern w:val="24"/>
          <w:sz w:val="28"/>
          <w:szCs w:val="28"/>
        </w:rPr>
        <w:t xml:space="preserve">Воспитанию нравственных чувств в истории педагогики всегда уделялось большое внимание. В. Г. Белинский, К.Д. Ушинский, Н.А. Добролюбов и другие считали, что воспитание в ребенке гражданина своей Родины неотделимо от воспитания в нем гуманных чувств: доброты, справедливости, способности противостоять лжи и жестокости. В.А. Сухомлинский считал, что с малых лет важно, воспитывая чувства, учить ребенка соразмерять собственные желания с интересами других. Тот, кто во имя своих желаний отбрасывает в сторону законы совести и справедливости, никогда не станет настоящим человеком и гражданином. Нравственные чувства развиваются у детей в процессе взаимоотношений их </w:t>
      </w:r>
      <w:proofErr w:type="gramStart"/>
      <w:r w:rsidRPr="0064579A">
        <w:rPr>
          <w:rFonts w:eastAsia="+mn-ea"/>
          <w:color w:val="000000"/>
          <w:kern w:val="24"/>
          <w:sz w:val="28"/>
          <w:szCs w:val="28"/>
        </w:rPr>
        <w:t>со</w:t>
      </w:r>
      <w:proofErr w:type="gramEnd"/>
      <w:r w:rsidRPr="0064579A">
        <w:rPr>
          <w:rFonts w:eastAsia="+mn-ea"/>
          <w:color w:val="000000"/>
          <w:kern w:val="24"/>
          <w:sz w:val="28"/>
          <w:szCs w:val="28"/>
        </w:rPr>
        <w:t xml:space="preserve"> взрослыми и сверстниками, т.е. неразрывно связаны с воспитанием у ребенка уверенности в себе и формированием социальных навыков</w:t>
      </w:r>
      <w:r w:rsidRPr="0064579A">
        <w:rPr>
          <w:color w:val="000000"/>
          <w:kern w:val="24"/>
          <w:sz w:val="28"/>
          <w:szCs w:val="28"/>
        </w:rPr>
        <w:t>.</w:t>
      </w:r>
      <w:r w:rsidRPr="0064579A">
        <w:rPr>
          <w:rFonts w:eastAsia="+mn-ea"/>
          <w:color w:val="000000"/>
          <w:kern w:val="24"/>
          <w:sz w:val="28"/>
          <w:szCs w:val="28"/>
        </w:rPr>
        <w:t xml:space="preserve"> Следует подчеркнуть, что нравственно-патриотическое воспитание дошкольников наиболее полно </w:t>
      </w:r>
      <w:r w:rsidRPr="0064579A">
        <w:rPr>
          <w:rFonts w:eastAsia="+mn-ea"/>
          <w:color w:val="000000"/>
          <w:kern w:val="24"/>
          <w:sz w:val="28"/>
          <w:szCs w:val="28"/>
        </w:rPr>
        <w:lastRenderedPageBreak/>
        <w:t>реализуется при комплексном подходе к решению этой проблемы, т.е. включает в себя решение задач не только непосредственно нравственного, но и умственного, трудового, эстетического и физического воспитания. Так, отбор материала и систематизацию знаний детей следует осуществлять с учетом уровня умственных способностей дошкольников, развития их мышления, способности к обобщению, анализу и т.д.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Данная работа включает целый комплекс задач: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Воспитание у ребенка любви и привязанности к семье, родному дому, детскому саду, улице, городу;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Формирование бережного отношения к родной природе и всему живому;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Воспитание уважения к труду людей;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Развитие интереса к традициям своего народа;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Расширение представлений о России, ее столице, знакомство с символами государства;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Развитие чувства ответственности и гордости за достижения Родины;</w:t>
      </w:r>
    </w:p>
    <w:p w:rsidR="0064579A" w:rsidRPr="0064579A" w:rsidRDefault="0064579A" w:rsidP="0064579A">
      <w:pPr>
        <w:numPr>
          <w:ilvl w:val="0"/>
          <w:numId w:val="1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Формирование толерантности, чувства уважения и симпатии к другим людям, народам, их традициям;</w:t>
      </w:r>
    </w:p>
    <w:p w:rsidR="0064579A" w:rsidRPr="0064579A" w:rsidRDefault="0064579A" w:rsidP="006457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Спортивно-патриотическое воспитание - многоплановая, систематическая, целенаправленная и скоординированная деятельность государственных органов, общественных объединений и организаций по формированию физически и духовно развитой личности, морально стойкой, способной реализовать творческий потенциал, обладающей высоким уровнем гражданственности, патриотизма, готовой к выполнению конституционного долга. Цель спортивно-патриотического воспитания - развитие у детей и молодежи гражданственности и патриотизма как важнейших духовных, социально значимых ценностей личности, развитие высокой работоспособности, формирование у нее профессионально значимых качеств, умений и готовности к их активному проявлению в различных сферах жизни общества.</w:t>
      </w:r>
    </w:p>
    <w:p w:rsidR="0064579A" w:rsidRPr="0064579A" w:rsidRDefault="0064579A" w:rsidP="006457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последнее время всё большее распространение приобретает взгляд на патриотизм как на важнейшую ценность, интегрирующую не только социальный, но и духовно-нравственный, идеологический, военно-исторический и другие компоненты.</w:t>
      </w:r>
      <w:r w:rsidRPr="0064579A">
        <w:t xml:space="preserve"> </w:t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нравственных чувств – таких как патриотизм, возможно и через организацию специально разработанных физкультурных сюжетных занятий и подвижных игр, тем самым очевидна тесная связь физического воспитания с нравственным воспитанием в духе патриотизма.</w:t>
      </w:r>
    </w:p>
    <w:p w:rsidR="0064579A" w:rsidRPr="0064579A" w:rsidRDefault="0064579A" w:rsidP="006457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достичь положительных результатов в формировании личности через двигательную сферу ребенка педагогам дошкольных учреждений необходимо поставить перед собой следующие задачи:</w:t>
      </w:r>
    </w:p>
    <w:p w:rsidR="0064579A" w:rsidRPr="0064579A" w:rsidRDefault="0064579A" w:rsidP="006457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Способствовать проявлению разумной смелости, решительность, уверенности в своих силах с помощью подбора физических упражнений, соответствующих возрастным и индивидуальным особенностям детей.</w:t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Создавать условия для выполнения физических упражнений, направленных на преодоление трудностей физического характера. Развивать у детей терпение и выносливость.</w:t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Создавать условия для проявления положительных эмоций. Для развития патриотических чувств у детей дошкольного возраста можно использовать игры в «военных», сюжетные занятия из серии «Разведчики». Данные мероприятия углубляют симпатию к солдатам и вызывают желание подражать им, быть твердыми духом, выносливыми, смелыми, упорными, готовыми всегда прийти на помощь товарищу.</w:t>
      </w:r>
      <w:r w:rsidRPr="0064579A">
        <w:t xml:space="preserve"> </w:t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форма проведения занятий способствует воспитанию ответственности, стремлению выполнить задание не только быстро, но и правильно, чтобы не подвести товарищей. </w:t>
      </w:r>
      <w:proofErr w:type="gramStart"/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волевые качества: выносливость, смелость, ловкость, т.е. те качества, которые необходимы будущим защитникам Родины.</w:t>
      </w:r>
      <w:proofErr w:type="gramEnd"/>
    </w:p>
    <w:p w:rsidR="007E46DD" w:rsidRPr="0064579A" w:rsidRDefault="0064579A" w:rsidP="006457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занятия, досуги должны проходить с участием родителей. Когда взрослые на глазах у детей демонстрируют свое умение бегать, прыгать, соревноваться, это поучительно всем, и особенно детям, так как это создает определенный эмоциональный настрой, дарит огромную радость от взаимного общения, развивает чувство гордости за успехи своих родителей, что является важным фактором в формировании патриотических чувств. Формирование патриотических чувств детей дошкольного возраста осуществляется в процессе использования различных форм и методов работы с ними: на занятиях по ФИЗО, в процессе проведения подвижных игр, эстафет на прогулках с воспитателем, спортивных турниров и досугов.  Наибольший воспитательный эффект оказывают спортивные праздники и развлечения. 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  <w:r w:rsidRPr="00645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C7F9E" w:rsidRPr="00E66DCB" w:rsidRDefault="004C7F9E" w:rsidP="0064579A">
      <w:pPr>
        <w:pStyle w:val="c24"/>
        <w:shd w:val="clear" w:color="auto" w:fill="FFFFFF"/>
        <w:spacing w:before="0" w:beforeAutospacing="0" w:after="0" w:afterAutospacing="0"/>
        <w:rPr>
          <w:rStyle w:val="c9"/>
          <w:rFonts w:eastAsiaTheme="majorEastAsia"/>
          <w:b/>
          <w:color w:val="000000"/>
          <w:sz w:val="28"/>
          <w:szCs w:val="28"/>
          <w:shd w:val="clear" w:color="auto" w:fill="FFFFFF"/>
        </w:rPr>
      </w:pPr>
    </w:p>
    <w:p w:rsidR="000F2BFC" w:rsidRPr="00E66DCB" w:rsidRDefault="004C7F9E" w:rsidP="00E66DCB">
      <w:pPr>
        <w:pStyle w:val="c24"/>
        <w:shd w:val="clear" w:color="auto" w:fill="FFFFFF"/>
        <w:spacing w:before="0" w:beforeAutospacing="0" w:after="0" w:afterAutospacing="0"/>
        <w:ind w:firstLine="284"/>
        <w:rPr>
          <w:b/>
          <w:color w:val="000000"/>
          <w:sz w:val="28"/>
          <w:szCs w:val="28"/>
        </w:rPr>
      </w:pPr>
      <w:r w:rsidRPr="00E66DCB">
        <w:rPr>
          <w:rStyle w:val="c9"/>
          <w:rFonts w:eastAsiaTheme="majorEastAsia"/>
          <w:b/>
          <w:color w:val="000000"/>
          <w:sz w:val="28"/>
          <w:szCs w:val="28"/>
          <w:shd w:val="clear" w:color="auto" w:fill="FFFFFF"/>
        </w:rPr>
        <w:t>Список литературы</w:t>
      </w:r>
      <w:r w:rsidR="000F2BFC" w:rsidRPr="00E66DCB">
        <w:rPr>
          <w:rStyle w:val="c9"/>
          <w:rFonts w:eastAsiaTheme="majorEastAsia"/>
          <w:b/>
          <w:color w:val="000000"/>
          <w:sz w:val="28"/>
          <w:szCs w:val="28"/>
          <w:shd w:val="clear" w:color="auto" w:fill="FFFFFF"/>
        </w:rPr>
        <w:t>: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1. Козлов А.А. «Отношение общественного сознания к проблеме воспитания». </w:t>
      </w:r>
      <w:proofErr w:type="spellStart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СпбГУ</w:t>
      </w:r>
      <w:proofErr w:type="spellEnd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, 2000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</w:t>
      </w: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2. Национальная доктрина образования в Российской Федерации: Материалы Всероссийского совещания работников образования. - М.: Высшая школа, 2000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</w:t>
      </w: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, с. 34-49.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3. Федеральный закон от 29 апреля 1999 г. № 80-ФЗ "О физической культуре и спорте в Российской Федерации".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4. Сайт rusbiathlon.ru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«Физическая культура и патриотическое воспитание»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5. Сайт http://nsportal.ru «Патриотическое воспитание детей дошкольного возраста средствами физической культуры».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6. Ковалева Г.А. «Воспитывая маленького гражданина». Москва. 2004 г.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7.Под ред. </w:t>
      </w:r>
      <w:proofErr w:type="spellStart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Кондрыкинской</w:t>
      </w:r>
      <w:proofErr w:type="spellEnd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Л. А. «Дошкольникам и защитникам отечества» Москва, 2005.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8.Под</w:t>
      </w:r>
      <w:proofErr w:type="gramStart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.р</w:t>
      </w:r>
      <w:proofErr w:type="gramEnd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ед. </w:t>
      </w:r>
      <w:proofErr w:type="spellStart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Кондрыкинской</w:t>
      </w:r>
      <w:proofErr w:type="spellEnd"/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Л. А. «С чего начинается Родина» Москва, 2003 г.</w:t>
      </w:r>
    </w:p>
    <w:p w:rsidR="0064579A" w:rsidRPr="0064579A" w:rsidRDefault="0064579A" w:rsidP="0064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9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 </w:t>
      </w:r>
      <w:bookmarkStart w:id="0" w:name="_GoBack"/>
      <w:bookmarkEnd w:id="0"/>
    </w:p>
    <w:sectPr w:rsidR="0064579A" w:rsidRPr="0064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1ECD"/>
    <w:multiLevelType w:val="multilevel"/>
    <w:tmpl w:val="C762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625DE"/>
    <w:multiLevelType w:val="multilevel"/>
    <w:tmpl w:val="DD745D3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>
    <w:nsid w:val="0DAB7A7D"/>
    <w:multiLevelType w:val="multilevel"/>
    <w:tmpl w:val="CFEE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C7694"/>
    <w:multiLevelType w:val="hybridMultilevel"/>
    <w:tmpl w:val="CC1837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3057A"/>
    <w:multiLevelType w:val="hybridMultilevel"/>
    <w:tmpl w:val="AEFED9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30071"/>
    <w:multiLevelType w:val="hybridMultilevel"/>
    <w:tmpl w:val="3D8A2FB4"/>
    <w:lvl w:ilvl="0" w:tplc="8CFE8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5EB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C07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81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03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5E5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06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54C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0A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0D97C0B"/>
    <w:multiLevelType w:val="hybridMultilevel"/>
    <w:tmpl w:val="5790C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13933"/>
    <w:multiLevelType w:val="hybridMultilevel"/>
    <w:tmpl w:val="281C15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D3683"/>
    <w:multiLevelType w:val="multilevel"/>
    <w:tmpl w:val="E1761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2C5ADE"/>
    <w:multiLevelType w:val="multilevel"/>
    <w:tmpl w:val="9394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4B77C2"/>
    <w:multiLevelType w:val="hybridMultilevel"/>
    <w:tmpl w:val="120C9426"/>
    <w:lvl w:ilvl="0" w:tplc="A3F2E9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10E6E45"/>
    <w:multiLevelType w:val="hybridMultilevel"/>
    <w:tmpl w:val="24007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4E"/>
    <w:rsid w:val="00055BB3"/>
    <w:rsid w:val="00080A0F"/>
    <w:rsid w:val="000871A7"/>
    <w:rsid w:val="000A049E"/>
    <w:rsid w:val="000E1D60"/>
    <w:rsid w:val="000F2BFC"/>
    <w:rsid w:val="000F3D57"/>
    <w:rsid w:val="001C7A9A"/>
    <w:rsid w:val="001E08B5"/>
    <w:rsid w:val="002F6505"/>
    <w:rsid w:val="00323BD0"/>
    <w:rsid w:val="00355F6E"/>
    <w:rsid w:val="003F76CD"/>
    <w:rsid w:val="004B5B92"/>
    <w:rsid w:val="004C098A"/>
    <w:rsid w:val="004C7F9E"/>
    <w:rsid w:val="004F4BFA"/>
    <w:rsid w:val="005E043A"/>
    <w:rsid w:val="00637969"/>
    <w:rsid w:val="0064579A"/>
    <w:rsid w:val="006A5AAA"/>
    <w:rsid w:val="006B315E"/>
    <w:rsid w:val="006F6EC3"/>
    <w:rsid w:val="0071086A"/>
    <w:rsid w:val="007E46DD"/>
    <w:rsid w:val="007F0685"/>
    <w:rsid w:val="0080485D"/>
    <w:rsid w:val="008176A1"/>
    <w:rsid w:val="008354EF"/>
    <w:rsid w:val="008740DB"/>
    <w:rsid w:val="008B4B9F"/>
    <w:rsid w:val="00935C46"/>
    <w:rsid w:val="00937C46"/>
    <w:rsid w:val="00955DD1"/>
    <w:rsid w:val="00972560"/>
    <w:rsid w:val="00AD0017"/>
    <w:rsid w:val="00AD564B"/>
    <w:rsid w:val="00B9480F"/>
    <w:rsid w:val="00BF254E"/>
    <w:rsid w:val="00C30D5C"/>
    <w:rsid w:val="00DB1780"/>
    <w:rsid w:val="00E66DCB"/>
    <w:rsid w:val="00EE3258"/>
    <w:rsid w:val="00F077AE"/>
    <w:rsid w:val="00F35AF6"/>
    <w:rsid w:val="00F652E4"/>
    <w:rsid w:val="00F6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8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2B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0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F2B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4">
    <w:name w:val="c24"/>
    <w:basedOn w:val="a"/>
    <w:rsid w:val="000F2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F2BFC"/>
  </w:style>
  <w:style w:type="paragraph" w:customStyle="1" w:styleId="c4">
    <w:name w:val="c4"/>
    <w:basedOn w:val="a"/>
    <w:rsid w:val="000F2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F2BFC"/>
  </w:style>
  <w:style w:type="paragraph" w:styleId="a4">
    <w:name w:val="Balloon Text"/>
    <w:basedOn w:val="a"/>
    <w:link w:val="a5"/>
    <w:uiPriority w:val="99"/>
    <w:semiHidden/>
    <w:unhideWhenUsed/>
    <w:rsid w:val="000E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0A0F"/>
  </w:style>
  <w:style w:type="character" w:styleId="a7">
    <w:name w:val="Strong"/>
    <w:basedOn w:val="a0"/>
    <w:uiPriority w:val="22"/>
    <w:qFormat/>
    <w:rsid w:val="00080A0F"/>
    <w:rPr>
      <w:b/>
      <w:bCs/>
    </w:rPr>
  </w:style>
  <w:style w:type="paragraph" w:customStyle="1" w:styleId="c42">
    <w:name w:val="c42"/>
    <w:basedOn w:val="a"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80A0F"/>
  </w:style>
  <w:style w:type="paragraph" w:customStyle="1" w:styleId="c2">
    <w:name w:val="c2"/>
    <w:basedOn w:val="a"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80A0F"/>
  </w:style>
  <w:style w:type="paragraph" w:customStyle="1" w:styleId="Standard">
    <w:name w:val="Standard"/>
    <w:rsid w:val="00637969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c6">
    <w:name w:val="c6"/>
    <w:basedOn w:val="a"/>
    <w:rsid w:val="006F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8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2B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0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F2B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4">
    <w:name w:val="c24"/>
    <w:basedOn w:val="a"/>
    <w:rsid w:val="000F2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F2BFC"/>
  </w:style>
  <w:style w:type="paragraph" w:customStyle="1" w:styleId="c4">
    <w:name w:val="c4"/>
    <w:basedOn w:val="a"/>
    <w:rsid w:val="000F2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F2BFC"/>
  </w:style>
  <w:style w:type="paragraph" w:styleId="a4">
    <w:name w:val="Balloon Text"/>
    <w:basedOn w:val="a"/>
    <w:link w:val="a5"/>
    <w:uiPriority w:val="99"/>
    <w:semiHidden/>
    <w:unhideWhenUsed/>
    <w:rsid w:val="000E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0A0F"/>
  </w:style>
  <w:style w:type="character" w:styleId="a7">
    <w:name w:val="Strong"/>
    <w:basedOn w:val="a0"/>
    <w:uiPriority w:val="22"/>
    <w:qFormat/>
    <w:rsid w:val="00080A0F"/>
    <w:rPr>
      <w:b/>
      <w:bCs/>
    </w:rPr>
  </w:style>
  <w:style w:type="paragraph" w:customStyle="1" w:styleId="c42">
    <w:name w:val="c42"/>
    <w:basedOn w:val="a"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80A0F"/>
  </w:style>
  <w:style w:type="paragraph" w:customStyle="1" w:styleId="c2">
    <w:name w:val="c2"/>
    <w:basedOn w:val="a"/>
    <w:rsid w:val="0008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80A0F"/>
  </w:style>
  <w:style w:type="paragraph" w:customStyle="1" w:styleId="Standard">
    <w:name w:val="Standard"/>
    <w:rsid w:val="00637969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c6">
    <w:name w:val="c6"/>
    <w:basedOn w:val="a"/>
    <w:rsid w:val="006F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4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7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9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3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0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42</cp:revision>
  <cp:lastPrinted>2018-05-11T07:10:00Z</cp:lastPrinted>
  <dcterms:created xsi:type="dcterms:W3CDTF">2015-03-12T11:39:00Z</dcterms:created>
  <dcterms:modified xsi:type="dcterms:W3CDTF">2020-05-06T10:40:00Z</dcterms:modified>
</cp:coreProperties>
</file>