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A7" w:rsidRDefault="000A05A7" w:rsidP="00CA4F41">
      <w:pPr>
        <w:spacing w:after="0" w:line="360" w:lineRule="auto"/>
        <w:ind w:right="283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05A7" w:rsidRDefault="000A05A7" w:rsidP="00CA4F41">
      <w:pPr>
        <w:spacing w:after="0" w:line="360" w:lineRule="auto"/>
        <w:ind w:right="283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05A7" w:rsidRDefault="000A05A7" w:rsidP="00CA4F41">
      <w:pPr>
        <w:spacing w:after="0" w:line="360" w:lineRule="auto"/>
        <w:ind w:right="283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364AA" w:rsidRDefault="008364AA" w:rsidP="00CA4F41">
      <w:pPr>
        <w:spacing w:after="0" w:line="360" w:lineRule="auto"/>
        <w:ind w:right="283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364AA" w:rsidRDefault="008364AA" w:rsidP="00CA4F41">
      <w:pPr>
        <w:spacing w:after="0" w:line="360" w:lineRule="auto"/>
        <w:ind w:right="283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364AA" w:rsidRDefault="008364AA" w:rsidP="00CA4F41">
      <w:pPr>
        <w:spacing w:after="0" w:line="360" w:lineRule="auto"/>
        <w:ind w:right="283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364AA" w:rsidRDefault="008364AA" w:rsidP="00CA4F41">
      <w:pPr>
        <w:spacing w:after="0" w:line="360" w:lineRule="auto"/>
        <w:ind w:right="283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364AA" w:rsidRDefault="008364AA" w:rsidP="00CA4F41">
      <w:pPr>
        <w:spacing w:after="0" w:line="360" w:lineRule="auto"/>
        <w:ind w:right="283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364AA" w:rsidRDefault="008364AA" w:rsidP="00CA4F41">
      <w:pPr>
        <w:spacing w:after="0" w:line="360" w:lineRule="auto"/>
        <w:ind w:right="283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364AA" w:rsidRDefault="008364AA" w:rsidP="00CA4F41">
      <w:pPr>
        <w:spacing w:after="0" w:line="360" w:lineRule="auto"/>
        <w:ind w:right="283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05A7" w:rsidRDefault="000A05A7" w:rsidP="00CA4F41">
      <w:pPr>
        <w:spacing w:after="0" w:line="360" w:lineRule="auto"/>
        <w:ind w:right="283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05A7" w:rsidRDefault="000A05A7" w:rsidP="00CA4F41">
      <w:pPr>
        <w:spacing w:after="0" w:line="360" w:lineRule="auto"/>
        <w:ind w:right="283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A4F41" w:rsidRPr="007D75F4" w:rsidRDefault="00CA4F41" w:rsidP="00CA4F41">
      <w:pPr>
        <w:spacing w:after="0" w:line="360" w:lineRule="auto"/>
        <w:ind w:right="283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65A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ИКТ как фактор развития познавательной мотивации младших школьников</w:t>
      </w:r>
    </w:p>
    <w:p w:rsidR="000A05A7" w:rsidRDefault="000A05A7" w:rsidP="00CA4F41">
      <w:pPr>
        <w:spacing w:after="0" w:line="360" w:lineRule="auto"/>
        <w:ind w:left="-851" w:right="284" w:firstLine="567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05A7" w:rsidRDefault="000A05A7" w:rsidP="00CA4F41">
      <w:pPr>
        <w:spacing w:after="0" w:line="360" w:lineRule="auto"/>
        <w:ind w:left="-851" w:right="284" w:firstLine="567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05A7" w:rsidRDefault="000A05A7" w:rsidP="00CA4F41">
      <w:pPr>
        <w:spacing w:after="0" w:line="360" w:lineRule="auto"/>
        <w:ind w:left="-851" w:right="284" w:firstLine="567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05A7" w:rsidRDefault="000A05A7" w:rsidP="00CA4F41">
      <w:pPr>
        <w:spacing w:after="0" w:line="360" w:lineRule="auto"/>
        <w:ind w:left="-851" w:right="284" w:firstLine="567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05A7" w:rsidRDefault="000A05A7" w:rsidP="00CA4F41">
      <w:pPr>
        <w:spacing w:after="0" w:line="360" w:lineRule="auto"/>
        <w:ind w:left="-851" w:right="284" w:firstLine="567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05A7" w:rsidRDefault="000A05A7" w:rsidP="00CA4F41">
      <w:pPr>
        <w:spacing w:after="0" w:line="360" w:lineRule="auto"/>
        <w:ind w:left="-851" w:right="284" w:firstLine="567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05A7" w:rsidRDefault="000A05A7" w:rsidP="00CA4F41">
      <w:pPr>
        <w:spacing w:after="0" w:line="360" w:lineRule="auto"/>
        <w:ind w:left="-851" w:right="284" w:firstLine="567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05A7" w:rsidRDefault="000A05A7" w:rsidP="00CA4F41">
      <w:pPr>
        <w:spacing w:after="0" w:line="360" w:lineRule="auto"/>
        <w:ind w:left="-851" w:right="284" w:firstLine="567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05A7" w:rsidRDefault="000A05A7" w:rsidP="00CA4F41">
      <w:pPr>
        <w:spacing w:after="0" w:line="360" w:lineRule="auto"/>
        <w:ind w:left="-851" w:right="284" w:firstLine="567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05A7" w:rsidRDefault="000A05A7" w:rsidP="00CA4F41">
      <w:pPr>
        <w:spacing w:after="0" w:line="360" w:lineRule="auto"/>
        <w:ind w:left="-851" w:right="284" w:firstLine="567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05A7" w:rsidRDefault="000A05A7" w:rsidP="00CA4F41">
      <w:pPr>
        <w:spacing w:after="0" w:line="360" w:lineRule="auto"/>
        <w:ind w:left="-851" w:right="284" w:firstLine="567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05A7" w:rsidRDefault="000A05A7" w:rsidP="00CA4F41">
      <w:pPr>
        <w:spacing w:after="0" w:line="360" w:lineRule="auto"/>
        <w:ind w:left="-851" w:right="284" w:firstLine="567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05A7" w:rsidRDefault="000A05A7" w:rsidP="00CA4F41">
      <w:pPr>
        <w:spacing w:after="0" w:line="360" w:lineRule="auto"/>
        <w:ind w:left="-851" w:right="284" w:firstLine="567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66E2" w:rsidRDefault="00A166E2" w:rsidP="00CA4F41">
      <w:pPr>
        <w:spacing w:after="0" w:line="360" w:lineRule="auto"/>
        <w:ind w:left="-851" w:right="284" w:firstLine="567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66E2" w:rsidRDefault="00A166E2" w:rsidP="00A166E2">
      <w:pPr>
        <w:spacing w:after="0" w:line="360" w:lineRule="auto"/>
        <w:ind w:right="283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A16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Левшинская</w:t>
      </w:r>
      <w:proofErr w:type="spellEnd"/>
      <w:r w:rsidRPr="00A16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Антонина Трофимовна</w:t>
      </w:r>
      <w:r w:rsidR="008364A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</w:p>
    <w:p w:rsidR="008364AA" w:rsidRPr="008364AA" w:rsidRDefault="008364AA" w:rsidP="00A166E2">
      <w:pPr>
        <w:spacing w:after="0" w:line="360" w:lineRule="auto"/>
        <w:ind w:right="283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учитель начальных классов МОУ «СОШ №2» г. Котласа </w:t>
      </w:r>
    </w:p>
    <w:p w:rsidR="00A166E2" w:rsidRDefault="00A166E2" w:rsidP="00A166E2">
      <w:pPr>
        <w:spacing w:after="0" w:line="360" w:lineRule="auto"/>
        <w:ind w:right="28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364AA" w:rsidRDefault="008364AA" w:rsidP="000A05A7">
      <w:pPr>
        <w:spacing w:after="0" w:line="360" w:lineRule="auto"/>
        <w:ind w:left="-851"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A05A7" w:rsidRDefault="00CA4F41" w:rsidP="000A05A7">
      <w:pPr>
        <w:spacing w:after="0" w:line="36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5AA">
        <w:rPr>
          <w:rFonts w:ascii="Times New Roman" w:hAnsi="Times New Roman" w:cs="Times New Roman"/>
          <w:color w:val="000000" w:themeColor="text1"/>
          <w:sz w:val="28"/>
          <w:szCs w:val="28"/>
        </w:rPr>
        <w:t>Основная задача современного образования не столько давать ученику знания, сколько научить получать эти знания.</w:t>
      </w:r>
      <w:r w:rsidRPr="008265AA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826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Школа должна формировать у учащихся новые навыки – умение</w:t>
      </w: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адаптироваться и найти себя в этом мире, умение самостоятельно собирать информацию, анализировать, обобщать и передавать ее другим людям, осваивать новые технологии. Большую роль в этом может и должно сыграть активное применение в учебном процессе информационно-коммуникационных технологий (ИКТ), широкое применение которых создает условия для повышения доступности образования, для перехода от обучения на всю жизнь к обучению через всю жизнь. </w:t>
      </w:r>
      <w:r w:rsidR="000A05A7"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отметить, что внедрение ИКТ в образовательный процесс не только дает возможность современным ученикам идти в ногу со временем, а также делает процесс обучения более интересным, увлекательным, следовательно, способствует разв</w:t>
      </w:r>
      <w:r w:rsidR="000A0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итию познавательной мотивации. </w:t>
      </w:r>
    </w:p>
    <w:p w:rsidR="000A05A7" w:rsidRDefault="000A05A7" w:rsidP="000A05A7">
      <w:pPr>
        <w:spacing w:after="0" w:line="36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«мотивация» используется в современной психологии в двояком смысле: как обозначающее систему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акторов, определяющих поведение, с</w:t>
      </w:r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юда входят, в частности, потребности, мотивы, цели, намерения, стремления и многое другое и как характеристика процесса, который стимулирует и поддерживает поведенческую активность на определенном уровне. Мотив в отличие от мотивации - это то, что принадлежит самому субъекту поведения, является его устойчивым личностным свойством, изнутри побуждающим к 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ершению определенных действий. </w:t>
      </w:r>
    </w:p>
    <w:p w:rsidR="000A05A7" w:rsidRPr="00AD1E2F" w:rsidRDefault="000A05A7" w:rsidP="000A05A7">
      <w:pPr>
        <w:spacing w:after="0" w:line="36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А.К. Марковой учебная мотивация - частный вид мотивации, включённой в деятельность учения, учебную деятельность. Мотив показывает, ради чего ребенок учится. Учебная мотив</w:t>
      </w:r>
      <w:r w:rsidR="002E6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ационная система</w:t>
      </w:r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характеризуется направленностью, устойчивостью и динамичностью. </w:t>
      </w:r>
    </w:p>
    <w:p w:rsidR="000A05A7" w:rsidRDefault="000A05A7" w:rsidP="000A05A7">
      <w:pPr>
        <w:spacing w:after="0" w:line="36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задача педагога заключается в том, чтобы вовлечь детей в процесс познания и увлечь их самим процессом узнавания, «открытия» нового. </w:t>
      </w:r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 А.К. Марковой и М.В. Матюхиной мотивы по отношению к содержанию </w:t>
      </w:r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деятельности делятся на внешние и внутренние. Внешние мотивы - социальные – это мотивы, связанные с тем, что лежит вне самой учебной деятельности. </w:t>
      </w:r>
    </w:p>
    <w:p w:rsidR="00CA4F41" w:rsidRDefault="00CA4F41" w:rsidP="000A05A7">
      <w:pPr>
        <w:spacing w:after="0" w:line="360" w:lineRule="auto"/>
        <w:ind w:left="-851" w:right="-1" w:firstLine="567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Внутренние мотивы есть собственно познавательные мотивы такие, как собственное развитие в процессе учения; познание нового, неизвестного, понимание необходимости учения для дальнейшей жизни, интерес к содержанию деятельности, к ее процессу, к овладению способами данной деятельности.</w:t>
      </w:r>
    </w:p>
    <w:p w:rsidR="00BD029C" w:rsidRDefault="00CA4F41" w:rsidP="00BD029C">
      <w:pPr>
        <w:tabs>
          <w:tab w:val="left" w:pos="9355"/>
        </w:tabs>
        <w:spacing w:after="0" w:line="360" w:lineRule="auto"/>
        <w:ind w:left="-851" w:right="-1"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Уроки с применением ИКТ дают возможность формировать познавательную мотивацию.</w:t>
      </w:r>
    </w:p>
    <w:p w:rsidR="00CA4F41" w:rsidRPr="00BD029C" w:rsidRDefault="00BD029C" w:rsidP="00BD029C">
      <w:pPr>
        <w:tabs>
          <w:tab w:val="left" w:pos="9355"/>
        </w:tabs>
        <w:spacing w:after="0" w:line="360" w:lineRule="auto"/>
        <w:ind w:left="-851" w:right="-1"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CA4F41"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технологии значительно расширяют возможности предъявления учебной 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</w:t>
      </w:r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рименение цвета, графики, звука, анимации, всех современных средств видеотехники позволяет воссоздавать реальную обстановку деятельности. Компьютер — оперативное средство наглядности в обучении. Мультимедиа позволяют сочетать вербальную и наглядно-чувственную информацию, созданию актуальной настройки на учение. (Люди запоминают только 20% того, что они видят, и 30% того, что они слышат.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запоминается 50% того, что видят и слышат, и целых 80% того, что они видят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слышат, и делают одновременно</w:t>
      </w:r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A4F41" w:rsidRDefault="00BD029C" w:rsidP="000A05A7">
      <w:pPr>
        <w:tabs>
          <w:tab w:val="left" w:pos="9355"/>
        </w:tabs>
        <w:spacing w:after="0" w:line="360" w:lineRule="auto"/>
        <w:ind w:left="-851" w:right="-1" w:firstLine="567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CA4F41"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 позволяет существенно повысить мотивацию</w:t>
      </w:r>
      <w:r w:rsidR="000B0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младших школьников к обучению </w:t>
      </w:r>
      <w:r w:rsidR="00CA4F41"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счёт смены видов деятельности, необычности, яркости, насыщенности, динамичности урока</w:t>
      </w:r>
      <w:r w:rsidR="00CA4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A4F41" w:rsidRDefault="00BD029C" w:rsidP="000A05A7">
      <w:pPr>
        <w:tabs>
          <w:tab w:val="left" w:pos="9355"/>
        </w:tabs>
        <w:spacing w:after="0" w:line="360" w:lineRule="auto"/>
        <w:ind w:left="-851" w:right="-1" w:firstLine="567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CA4F41"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ИКТ в учебном процессе увеличивает возможности постановки учебных задач и управления процессом их решения. Компьютеры позволяют строить и анализировать модели различных предметов, ситуаций, явлений. </w:t>
      </w:r>
    </w:p>
    <w:p w:rsidR="00CA4F41" w:rsidRDefault="00BD029C" w:rsidP="000A05A7">
      <w:pPr>
        <w:tabs>
          <w:tab w:val="left" w:pos="9355"/>
        </w:tabs>
        <w:spacing w:after="0" w:line="360" w:lineRule="auto"/>
        <w:ind w:left="-851" w:right="-1" w:firstLine="567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CA4F41"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ИКТ вовлекают учащихся в учебный процесс, способствуя наиболее широкому раскрытию их способностей, активизации умственной деятельности. </w:t>
      </w:r>
    </w:p>
    <w:p w:rsidR="00F11145" w:rsidRDefault="00BD029C" w:rsidP="00F11145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CA4F41"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ИКТ позволяют качественно изменять контроль деятельности учащихся, обеспечивая при этом гибкость управления учебным процессом. ИКТ позволяет сделать это процесс более индивидуализированным</w:t>
      </w:r>
      <w:r w:rsidR="00F1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уроках проводится тестирование (фронтальное, индивидуальное </w:t>
      </w:r>
      <w:r w:rsidR="00586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65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виде проверки самого себя,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викторины </w:t>
      </w:r>
      <w:r w:rsidR="00586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65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 презентаций по окончании изучения темы и др.)</w:t>
      </w:r>
      <w:r w:rsidR="00F1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11145" w:rsidRPr="00F1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1145"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 помогает осуществить всесторонний (текущий, промежуточный, итоговый) контроль учебного процесса.</w:t>
      </w:r>
    </w:p>
    <w:p w:rsidR="00F11145" w:rsidRDefault="00F11145" w:rsidP="00F11145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занимаются творческой проектно – исследовательской деятельностью. Подготовка к выступлению, выполнение домашнего задания — поиск информации, работа над текстом, написание мультимедиа сочинения.</w:t>
      </w:r>
    </w:p>
    <w:p w:rsidR="00CA4F41" w:rsidRPr="00F11145" w:rsidRDefault="00CA4F41" w:rsidP="00F11145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своей педагогической деятельности я  провожу уроки с применением мультимедийных презентаций систематически, но не чаще трех раз в неделю (по требованиям к применению ТСО на уроках в начальной школе). В этом случае преобладают три основных способа использования мультимедиа на уроках: </w:t>
      </w: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• Иллюстративный. </w:t>
      </w:r>
    </w:p>
    <w:p w:rsidR="00CA4F41" w:rsidRDefault="00CA4F41" w:rsidP="000A05A7">
      <w:pPr>
        <w:tabs>
          <w:tab w:val="left" w:pos="9355"/>
        </w:tabs>
        <w:spacing w:after="0" w:line="360" w:lineRule="auto"/>
        <w:ind w:left="-851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Схематичный. </w:t>
      </w:r>
    </w:p>
    <w:p w:rsidR="00FA3F35" w:rsidRPr="008265AA" w:rsidRDefault="00FA3F35" w:rsidP="000A05A7">
      <w:pPr>
        <w:tabs>
          <w:tab w:val="left" w:pos="9355"/>
        </w:tabs>
        <w:spacing w:after="0" w:line="360" w:lineRule="auto"/>
        <w:ind w:left="-851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Интерактивный.</w:t>
      </w:r>
    </w:p>
    <w:p w:rsidR="00CA4F41" w:rsidRPr="008265AA" w:rsidRDefault="00CA4F41" w:rsidP="000A05A7">
      <w:pPr>
        <w:tabs>
          <w:tab w:val="left" w:pos="9355"/>
        </w:tabs>
        <w:spacing w:after="0" w:line="360" w:lineRule="auto"/>
        <w:ind w:left="-851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</w:t>
      </w:r>
      <w:r w:rsidR="00BD0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дийные технологии используются</w:t>
      </w: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:rsidR="00CA4F41" w:rsidRPr="008265AA" w:rsidRDefault="002E6EDE" w:rsidP="000A05A7">
      <w:pPr>
        <w:tabs>
          <w:tab w:val="left" w:pos="9355"/>
        </w:tabs>
        <w:spacing w:after="0" w:line="360" w:lineRule="auto"/>
        <w:ind w:left="-851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CA4F41"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обозначения темы. </w:t>
      </w:r>
    </w:p>
    <w:p w:rsidR="00CA4F41" w:rsidRDefault="002E6EDE" w:rsidP="000A05A7">
      <w:pPr>
        <w:tabs>
          <w:tab w:val="left" w:pos="9355"/>
        </w:tabs>
        <w:spacing w:after="0" w:line="360" w:lineRule="auto"/>
        <w:ind w:left="-851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CA4F41"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провождение объяснения учителя.</w:t>
      </w:r>
    </w:p>
    <w:p w:rsidR="002E6EDE" w:rsidRDefault="002E6EDE" w:rsidP="000A05A7">
      <w:pPr>
        <w:tabs>
          <w:tab w:val="left" w:pos="9355"/>
        </w:tabs>
        <w:spacing w:after="0" w:line="360" w:lineRule="auto"/>
        <w:ind w:left="-851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Для закрепления знаний.</w:t>
      </w:r>
    </w:p>
    <w:p w:rsidR="002E6EDE" w:rsidRDefault="002E6EDE" w:rsidP="002E6EDE">
      <w:pPr>
        <w:tabs>
          <w:tab w:val="left" w:pos="9355"/>
        </w:tabs>
        <w:spacing w:after="0" w:line="360" w:lineRule="auto"/>
        <w:ind w:left="-851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Как контролирующий элемент.</w:t>
      </w:r>
    </w:p>
    <w:p w:rsidR="00CA4F41" w:rsidRDefault="00CA4F41" w:rsidP="002E6EDE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Начиная</w:t>
      </w:r>
      <w:r w:rsidR="00836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уже со 2 класса, ребята знакомятся</w:t>
      </w: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новой формой работы — созданием проектов. Тематик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проектов самая разнообразная, затрагивае</w:t>
      </w: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историю, жизнь и отношения людей, а также многие другие стороны жизни и существования человечества и планеты в целом. При работе над своими проектами ребята используют различные источники информации: ресурсы Интернета, журналы и газеты. И как показывает практика, использование учащимися компьютерных технологий решает сразу несколько задач: во-первых, учащиеся учатся самостоятельно извлекать информацию; во-вторых, они учатся творчески применять полученные знания на практике; кроме того, школьники получают опыт общения при подготовке проекта и умение работать в группе. Результаты работы над проектом ученики представляют в разных формах: в форме 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пьютерной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презентации, буклета, коллажа </w:t>
      </w: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 программы «</w:t>
      </w:r>
      <w:proofErr w:type="spellStart"/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Word</w:t>
      </w:r>
      <w:proofErr w:type="spellEnd"/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или «</w:t>
      </w:r>
      <w:proofErr w:type="spellStart"/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PowerPoint</w:t>
      </w:r>
      <w:proofErr w:type="spellEnd"/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 </w:t>
      </w:r>
    </w:p>
    <w:p w:rsidR="00CA4F41" w:rsidRDefault="002E6EDE" w:rsidP="000A05A7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Тематика сообщений, </w:t>
      </w:r>
      <w:r w:rsidR="00CA4F41"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выступлений, докладов очень разнообразна: например: «Обычаи и традиции народов мира», «Эти уникальные животные», «Московский Кремль», «Жизнь и творчество писателей» и т.д</w:t>
      </w:r>
      <w:r w:rsidR="00CA4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A4F41"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представления полученных результатов часто дети пользовались программой </w:t>
      </w:r>
      <w:proofErr w:type="spellStart"/>
      <w:r w:rsidR="00CA4F41"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PowerPoint</w:t>
      </w:r>
      <w:proofErr w:type="spellEnd"/>
      <w:r w:rsidR="00CA4F41"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Ребятам очень нравится этот вид деятельности. Вовлечённые в работу, они творчески раскрываются, проявляют свою фантазию, выражают идеи своим доступным способом. И того не замечая, учатся думать, анализировать, сравнивать. Радость познания - вот что дает использование компьютеров на уроках. </w:t>
      </w:r>
    </w:p>
    <w:p w:rsidR="00CA4F41" w:rsidRDefault="00CA4F41" w:rsidP="000A05A7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презентации, другие доступные мультимедийные</w:t>
      </w:r>
      <w:r w:rsidR="00836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информационные объекты помещаются</w:t>
      </w: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медиатеку</w:t>
      </w:r>
      <w:proofErr w:type="spellEnd"/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нашего класса. Это комплекс материалов, помогающих учителю в подготовке и проведению уроков. </w:t>
      </w:r>
      <w:proofErr w:type="spellStart"/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Медиатека</w:t>
      </w:r>
      <w:proofErr w:type="spellEnd"/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открытой, постоянно пополняется и редактируется. </w:t>
      </w:r>
    </w:p>
    <w:p w:rsidR="00CA4F41" w:rsidRPr="008265AA" w:rsidRDefault="00CA4F41" w:rsidP="000A05A7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Внедрение информационных технологий основано на учете следующих возрастных особенностей учащихся: </w:t>
      </w:r>
    </w:p>
    <w:p w:rsidR="00CA4F41" w:rsidRPr="008265AA" w:rsidRDefault="00CA4F41" w:rsidP="000A05A7">
      <w:pPr>
        <w:tabs>
          <w:tab w:val="left" w:pos="9355"/>
        </w:tabs>
        <w:spacing w:after="0" w:line="360" w:lineRule="auto"/>
        <w:ind w:left="-851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начальной школе происходит смена ведущей деятельности ребенка с игровой на учебную (использование игровых возможностей компьютера в сочетании с дидактическими позволяет сделать этот процесс более плавным); </w:t>
      </w:r>
    </w:p>
    <w:p w:rsidR="00CA4F41" w:rsidRPr="008265AA" w:rsidRDefault="00CA4F41" w:rsidP="000A05A7">
      <w:pPr>
        <w:tabs>
          <w:tab w:val="left" w:pos="9355"/>
        </w:tabs>
        <w:spacing w:after="0" w:line="360" w:lineRule="auto"/>
        <w:ind w:left="-851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большая часть знаний, умений и навыков, полученных на уроках, ещё не используется младшими школьниками во внеурочной деятельности; их практическая ценность утрачивается, а прочность – существенно снижается. Применение же полученных знаний, умений и навыков в компьютерной среде приводит к их актуализации и мотивации их приобретения; </w:t>
      </w:r>
    </w:p>
    <w:p w:rsidR="00CA4F41" w:rsidRPr="008265AA" w:rsidRDefault="00CA4F41" w:rsidP="000A05A7">
      <w:pPr>
        <w:tabs>
          <w:tab w:val="left" w:pos="9355"/>
        </w:tabs>
        <w:spacing w:after="0" w:line="360" w:lineRule="auto"/>
        <w:ind w:left="-851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высокая степень эмоциональности младших школьников значительно сдерживается строгими рамками учебного процесса. Занятия же на компьютере позволяют частично разрядить высокую эмоциональную напряженность и оживить учебный процесс; </w:t>
      </w:r>
    </w:p>
    <w:p w:rsidR="00CA4F41" w:rsidRPr="008265AA" w:rsidRDefault="00CA4F41" w:rsidP="000A05A7">
      <w:pPr>
        <w:tabs>
          <w:tab w:val="left" w:pos="9355"/>
        </w:tabs>
        <w:spacing w:after="0" w:line="360" w:lineRule="auto"/>
        <w:ind w:left="-851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ученики 1-4 классов имеют наглядно-образное мышление, поэтому очень важно строить их обучение, применяя как можно больше качественного иллюстративного </w:t>
      </w: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материала, вовлекая в процесс восприятия нового не только зрение, но и слух, эмоции, воображение.</w:t>
      </w:r>
    </w:p>
    <w:p w:rsidR="00CA4F41" w:rsidRDefault="00CA4F41" w:rsidP="000A05A7">
      <w:pPr>
        <w:tabs>
          <w:tab w:val="left" w:pos="9355"/>
        </w:tabs>
        <w:spacing w:after="0" w:line="360" w:lineRule="auto"/>
        <w:ind w:left="-851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мультимедиа призвано автоматизировать все основные этапы обучения - от изложения учебного материала до контроля знаний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выставления итоговых оценок.</w:t>
      </w:r>
    </w:p>
    <w:p w:rsidR="00B04DEF" w:rsidRDefault="00CA4F41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Наблюдения показывают, что дети заинтересовываются</w:t>
      </w:r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содержанием </w:t>
      </w:r>
      <w:r w:rsidR="00586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учебных предметов</w:t>
      </w:r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Это доказывает их отношение к выполнению домашних заданий, привлечению дополнительных сведений об изучаемых явлениях и фактах, а, следовательно, к повышению качества </w:t>
      </w:r>
      <w:proofErr w:type="spellStart"/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обученности</w:t>
      </w:r>
      <w:proofErr w:type="spellEnd"/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предметам</w:t>
      </w:r>
    </w:p>
    <w:p w:rsidR="00B04DEF" w:rsidRDefault="00B04DEF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 не заменяет учителя или учебник, но коренным образом меняет характер и педагогической деятельности. Введение его в учебный процесс позволило мне расширить свои возможности в педагогической практике, обеспечивающие такими средствами, которые позволяли решать не решавшиеся ранее проблемы: совершенствование организации преподавания, повышение индивидуализации обучения (максимум работы с каждым учащимся). Компьютер для меня – это средство индивидуализации работы самого учителя (компьютер — хранилище результатов творческой деятельности педагога: придуманных им интересных заданий и упражнений — всего того, что отсутствует в стандартных учебниках и что представляет ценность для других педагогов). Компьютер ускоряет тиражирование и доступ ко всему тому, что накоплено в педагогической практике; дает возможность собрать данные по индивидуальной и коллективн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динамике процесса обучения. </w:t>
      </w:r>
    </w:p>
    <w:p w:rsidR="00B04DEF" w:rsidRDefault="00B04DEF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считаю, что применение информационно – коммуникационных технологий в образовательном процессе способствует усилению познавательной мотивации учения младших школьников нашла свое подтверждение, работа цели достигла. </w:t>
      </w:r>
    </w:p>
    <w:p w:rsidR="00B04DEF" w:rsidRDefault="00B04DEF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следует отметить, несмотря на то, что использование ИКТ существенно влияет на развитие познавательной мотивации учащихся, однако нельзя применять их слепо. Процесс построения учебного процесса с использованием ИКТ и их разработка должны быть продуманы методически и обоснованы научно. </w:t>
      </w:r>
    </w:p>
    <w:p w:rsidR="008364AA" w:rsidRDefault="008364AA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4DEF" w:rsidRDefault="00B04DEF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05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Использованная литература и Интернет-ресурсы:</w:t>
      </w:r>
    </w:p>
    <w:p w:rsidR="002D2526" w:rsidRDefault="002D2526" w:rsidP="002D2526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5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Божович</w:t>
      </w:r>
      <w:proofErr w:type="spellEnd"/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Л.И. Проблема развития мотивационной сферы ребенка/Под ред. Л. И. </w:t>
      </w:r>
      <w:proofErr w:type="spellStart"/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Божович</w:t>
      </w:r>
      <w:proofErr w:type="spellEnd"/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Л. В. </w:t>
      </w:r>
      <w:proofErr w:type="spellStart"/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Благонадежиной</w:t>
      </w:r>
      <w:proofErr w:type="spellEnd"/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//Изучение мотивации поведения детей и подростков. М., 1972. </w:t>
      </w:r>
    </w:p>
    <w:p w:rsidR="002D2526" w:rsidRDefault="002D2526" w:rsidP="002D2526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Давыдов В.В. Учебная деятельность: состояние и проблемы исследования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// Вопросы психологии. 1991. №6.</w:t>
      </w:r>
    </w:p>
    <w:p w:rsidR="002D2526" w:rsidRDefault="002D2526" w:rsidP="002D2526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Зайцева</w:t>
      </w:r>
      <w:r w:rsidRPr="002D25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 А. Исследовательская деятельность учащихся/ Начальная школа.- 2006г. - № 2.</w:t>
      </w:r>
    </w:p>
    <w:p w:rsidR="002D2526" w:rsidRDefault="002D2526" w:rsidP="002D2526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r w:rsidRPr="007A70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Ильин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Е. П. </w:t>
      </w:r>
      <w:r w:rsidRPr="007A70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Мотивация и мотивы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СПб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.,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2003.</w:t>
      </w:r>
    </w:p>
    <w:p w:rsidR="002D2526" w:rsidRPr="002D2526" w:rsidRDefault="002D2526" w:rsidP="002D2526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</w:t>
      </w:r>
      <w:proofErr w:type="spellStart"/>
      <w:r w:rsidRPr="002D25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Кехтер</w:t>
      </w:r>
      <w:proofErr w:type="spellEnd"/>
      <w:r w:rsidRPr="002D25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Т.А. Необходимость применения в практике работы учителя начальных классов информационно-коммуникативных технологий. </w:t>
      </w:r>
      <w:hyperlink r:id="rId8" w:history="1">
        <w:r w:rsidRPr="002D2526">
          <w:rPr>
            <w:rStyle w:val="a7"/>
            <w:rFonts w:ascii="Times New Roman" w:hAnsi="Times New Roman" w:cs="Times New Roman"/>
            <w:color w:val="0046B1"/>
            <w:sz w:val="28"/>
            <w:szCs w:val="28"/>
            <w:shd w:val="clear" w:color="auto" w:fill="FFFFFF"/>
          </w:rPr>
          <w:t>kexter@mail.ru</w:t>
        </w:r>
      </w:hyperlink>
    </w:p>
    <w:p w:rsidR="002D2526" w:rsidRDefault="002D2526" w:rsidP="002D2526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 </w:t>
      </w:r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Матюхина М.В., </w:t>
      </w:r>
      <w:proofErr w:type="spellStart"/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Михальчик</w:t>
      </w:r>
      <w:proofErr w:type="spellEnd"/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Т.С., Прокина Н.Ф. Возрастная и педагогическая психология: Учебное пособие для студентов педагогических институтов по специальности Педагогика и методика начального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росвещение, 1984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D2526" w:rsidRDefault="002D2526" w:rsidP="002D2526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Маркова А. К. Формирование мотивации учения в школьном возрасте: Пособие для учителя. – М.: Просвещение, 1983. – 96 с. </w:t>
      </w:r>
    </w:p>
    <w:p w:rsidR="002D2526" w:rsidRDefault="002D2526" w:rsidP="002D2526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 </w:t>
      </w:r>
      <w:proofErr w:type="gramStart"/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Моргун</w:t>
      </w:r>
      <w:proofErr w:type="gramEnd"/>
      <w:r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В.Ф. Психологические проблемы мотивации учения. М., 1976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D2526" w:rsidRDefault="002D2526" w:rsidP="002D2526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="00C06E61" w:rsidRPr="00FD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Щукина Г. И. Проблема познавательного </w:t>
      </w:r>
      <w:r w:rsidR="00C06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интереса в педагогике. М., 1971.</w:t>
      </w:r>
    </w:p>
    <w:p w:rsidR="002D2526" w:rsidRDefault="002D2526" w:rsidP="002D2526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2526" w:rsidRPr="002D2526" w:rsidRDefault="002D2526" w:rsidP="002D2526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2526" w:rsidRDefault="002D2526" w:rsidP="00B04DEF">
      <w:pPr>
        <w:tabs>
          <w:tab w:val="left" w:pos="9355"/>
        </w:tabs>
        <w:spacing w:after="0" w:line="360" w:lineRule="auto"/>
        <w:ind w:left="-851"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D588B" w:rsidRDefault="00ED588B" w:rsidP="00B04DEF">
      <w:pPr>
        <w:tabs>
          <w:tab w:val="left" w:pos="9355"/>
        </w:tabs>
        <w:spacing w:line="360" w:lineRule="auto"/>
        <w:ind w:right="-1"/>
        <w:jc w:val="both"/>
      </w:pPr>
      <w:bookmarkStart w:id="0" w:name="_GoBack"/>
      <w:bookmarkEnd w:id="0"/>
    </w:p>
    <w:sectPr w:rsidR="00ED588B" w:rsidSect="009C53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595" w:rsidRDefault="00AD4595" w:rsidP="00DD1C03">
      <w:pPr>
        <w:spacing w:after="0" w:line="240" w:lineRule="auto"/>
      </w:pPr>
      <w:r>
        <w:separator/>
      </w:r>
    </w:p>
  </w:endnote>
  <w:endnote w:type="continuationSeparator" w:id="0">
    <w:p w:rsidR="00AD4595" w:rsidRDefault="00AD4595" w:rsidP="00DD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EBD" w:rsidRDefault="00C06E6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EBD" w:rsidRDefault="00C06E6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EBD" w:rsidRDefault="00C06E6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595" w:rsidRDefault="00AD4595" w:rsidP="00DD1C03">
      <w:pPr>
        <w:spacing w:after="0" w:line="240" w:lineRule="auto"/>
      </w:pPr>
      <w:r>
        <w:separator/>
      </w:r>
    </w:p>
  </w:footnote>
  <w:footnote w:type="continuationSeparator" w:id="0">
    <w:p w:rsidR="00AD4595" w:rsidRDefault="00AD4595" w:rsidP="00DD1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EBD" w:rsidRDefault="00C06E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EBD" w:rsidRDefault="00C06E6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EBD" w:rsidRDefault="00C06E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76BF7"/>
    <w:multiLevelType w:val="hybridMultilevel"/>
    <w:tmpl w:val="7422B7B4"/>
    <w:lvl w:ilvl="0" w:tplc="6C3CD79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F41"/>
    <w:rsid w:val="000A05A7"/>
    <w:rsid w:val="000B0CBE"/>
    <w:rsid w:val="00272834"/>
    <w:rsid w:val="002D2526"/>
    <w:rsid w:val="002E6EDE"/>
    <w:rsid w:val="00575C2D"/>
    <w:rsid w:val="00586FBC"/>
    <w:rsid w:val="007A706D"/>
    <w:rsid w:val="007B2308"/>
    <w:rsid w:val="00816895"/>
    <w:rsid w:val="008364AA"/>
    <w:rsid w:val="00965F3B"/>
    <w:rsid w:val="009B0B93"/>
    <w:rsid w:val="009E5B87"/>
    <w:rsid w:val="00A166E2"/>
    <w:rsid w:val="00AA4F3C"/>
    <w:rsid w:val="00AD4595"/>
    <w:rsid w:val="00B04DEF"/>
    <w:rsid w:val="00B47097"/>
    <w:rsid w:val="00BD029C"/>
    <w:rsid w:val="00C06E61"/>
    <w:rsid w:val="00CA4F41"/>
    <w:rsid w:val="00DD1C03"/>
    <w:rsid w:val="00ED588B"/>
    <w:rsid w:val="00F11145"/>
    <w:rsid w:val="00FA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A4F41"/>
  </w:style>
  <w:style w:type="paragraph" w:styleId="a3">
    <w:name w:val="header"/>
    <w:basedOn w:val="a"/>
    <w:link w:val="a4"/>
    <w:uiPriority w:val="99"/>
    <w:semiHidden/>
    <w:unhideWhenUsed/>
    <w:rsid w:val="00CA4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A4F41"/>
  </w:style>
  <w:style w:type="paragraph" w:styleId="a5">
    <w:name w:val="footer"/>
    <w:basedOn w:val="a"/>
    <w:link w:val="a6"/>
    <w:uiPriority w:val="99"/>
    <w:semiHidden/>
    <w:unhideWhenUsed/>
    <w:rsid w:val="00CA4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4F41"/>
  </w:style>
  <w:style w:type="character" w:styleId="a7">
    <w:name w:val="Hyperlink"/>
    <w:basedOn w:val="a0"/>
    <w:uiPriority w:val="99"/>
    <w:semiHidden/>
    <w:unhideWhenUsed/>
    <w:rsid w:val="007A706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D2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mailto%3Akexter%40mail.r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География</Company>
  <LinksUpToDate>false</LinksUpToDate>
  <CharactersWithSpaces>10719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Uch</cp:lastModifiedBy>
  <cp:revision>9</cp:revision>
  <cp:lastPrinted>2019-12-10T09:50:00Z</cp:lastPrinted>
  <dcterms:created xsi:type="dcterms:W3CDTF">2014-11-08T08:23:00Z</dcterms:created>
  <dcterms:modified xsi:type="dcterms:W3CDTF">2019-12-10T09:59:00Z</dcterms:modified>
</cp:coreProperties>
</file>