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8AE" w:rsidRPr="00B308AE" w:rsidRDefault="00B308AE" w:rsidP="00B308AE">
      <w:pPr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08AE" w:rsidRDefault="00B308AE" w:rsidP="00B308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308AE">
        <w:rPr>
          <w:rFonts w:ascii="Times New Roman" w:hAnsi="Times New Roman" w:cs="Times New Roman"/>
          <w:b/>
          <w:i/>
          <w:sz w:val="28"/>
          <w:szCs w:val="28"/>
        </w:rPr>
        <w:t>«Интеллектуализация экономических информационных систем</w:t>
      </w:r>
      <w:r w:rsidRPr="00B308AE">
        <w:rPr>
          <w:rFonts w:ascii="Times New Roman" w:hAnsi="Times New Roman" w:cs="Times New Roman"/>
          <w:sz w:val="28"/>
          <w:szCs w:val="28"/>
        </w:rPr>
        <w:t>»</w:t>
      </w:r>
      <w:r w:rsidRPr="00B308A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</w:t>
      </w:r>
    </w:p>
    <w:p w:rsidR="00533946" w:rsidRPr="00B308AE" w:rsidRDefault="00533946" w:rsidP="00B308A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Сыроватский Константин Борисович (преподаватель)</w:t>
      </w:r>
      <w:bookmarkStart w:id="0" w:name="_GoBack"/>
      <w:bookmarkEnd w:id="0"/>
    </w:p>
    <w:p w:rsidR="00B308AE" w:rsidRPr="00B308AE" w:rsidRDefault="00B308AE" w:rsidP="00B308AE">
      <w:pPr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308AE" w:rsidRPr="00B308AE" w:rsidRDefault="00B308AE" w:rsidP="00B308AE">
      <w:pPr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CED" w:rsidRPr="00B308AE" w:rsidRDefault="007C1CED" w:rsidP="00B308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C1C1C"/>
          <w:sz w:val="28"/>
          <w:szCs w:val="28"/>
        </w:rPr>
      </w:pPr>
      <w:r w:rsidRPr="00B308AE">
        <w:rPr>
          <w:color w:val="1C1C1C"/>
          <w:sz w:val="28"/>
          <w:szCs w:val="28"/>
        </w:rPr>
        <w:t xml:space="preserve">Работы по созданию искусственного интеллекта начались с 50-х годов прошлого </w:t>
      </w:r>
      <w:r w:rsidR="00CA383B" w:rsidRPr="00B308AE">
        <w:rPr>
          <w:color w:val="1C1C1C"/>
          <w:sz w:val="28"/>
          <w:szCs w:val="28"/>
        </w:rPr>
        <w:t>века и</w:t>
      </w:r>
      <w:r w:rsidRPr="00B308AE">
        <w:rPr>
          <w:color w:val="1C1C1C"/>
          <w:sz w:val="28"/>
          <w:szCs w:val="28"/>
        </w:rPr>
        <w:t xml:space="preserve"> продолжаются по ныне. Они позволили внедрить в различные области жизни</w:t>
      </w:r>
      <w:r w:rsidR="00060A8A" w:rsidRPr="00B308AE">
        <w:rPr>
          <w:color w:val="1C1C1C"/>
          <w:sz w:val="28"/>
          <w:szCs w:val="28"/>
        </w:rPr>
        <w:t xml:space="preserve"> </w:t>
      </w:r>
      <w:r w:rsidRPr="00B308AE">
        <w:rPr>
          <w:color w:val="1C1C1C"/>
          <w:sz w:val="28"/>
          <w:szCs w:val="28"/>
        </w:rPr>
        <w:t>деятельности человека прикла</w:t>
      </w:r>
      <w:r w:rsidR="00060A8A" w:rsidRPr="00B308AE">
        <w:rPr>
          <w:color w:val="1C1C1C"/>
          <w:sz w:val="28"/>
          <w:szCs w:val="28"/>
        </w:rPr>
        <w:t>д</w:t>
      </w:r>
      <w:r w:rsidRPr="00B308AE">
        <w:rPr>
          <w:color w:val="1C1C1C"/>
          <w:sz w:val="28"/>
          <w:szCs w:val="28"/>
        </w:rPr>
        <w:t>ные системы ком</w:t>
      </w:r>
      <w:r w:rsidR="00060A8A" w:rsidRPr="00B308AE">
        <w:rPr>
          <w:color w:val="1C1C1C"/>
          <w:sz w:val="28"/>
          <w:szCs w:val="28"/>
        </w:rPr>
        <w:t>м</w:t>
      </w:r>
      <w:r w:rsidRPr="00B308AE">
        <w:rPr>
          <w:color w:val="1C1C1C"/>
          <w:sz w:val="28"/>
          <w:szCs w:val="28"/>
        </w:rPr>
        <w:t>ерческого свойства. Идеальной системы искусственного интел</w:t>
      </w:r>
      <w:r w:rsidR="00060A8A" w:rsidRPr="00B308AE">
        <w:rPr>
          <w:color w:val="1C1C1C"/>
          <w:sz w:val="28"/>
          <w:szCs w:val="28"/>
        </w:rPr>
        <w:t>л</w:t>
      </w:r>
      <w:r w:rsidRPr="00B308AE">
        <w:rPr>
          <w:color w:val="1C1C1C"/>
          <w:sz w:val="28"/>
          <w:szCs w:val="28"/>
        </w:rPr>
        <w:t>екта, сравнимой по своим характеристикам с мышлением человека пока не создано и вряд ли будет создана в ближайшее время.</w:t>
      </w:r>
    </w:p>
    <w:p w:rsidR="007C1CED" w:rsidRPr="00B308AE" w:rsidRDefault="00944087" w:rsidP="00B308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C1C1C"/>
          <w:sz w:val="28"/>
          <w:szCs w:val="28"/>
        </w:rPr>
      </w:pPr>
      <w:r w:rsidRPr="00B308AE">
        <w:rPr>
          <w:color w:val="1C1C1C"/>
          <w:sz w:val="28"/>
          <w:szCs w:val="28"/>
        </w:rPr>
        <w:t>Но даже сейчас многие способности интел</w:t>
      </w:r>
      <w:r w:rsidR="00060A8A" w:rsidRPr="00B308AE">
        <w:rPr>
          <w:color w:val="1C1C1C"/>
          <w:sz w:val="28"/>
          <w:szCs w:val="28"/>
        </w:rPr>
        <w:t>л</w:t>
      </w:r>
      <w:r w:rsidRPr="00B308AE">
        <w:rPr>
          <w:color w:val="1C1C1C"/>
          <w:sz w:val="28"/>
          <w:szCs w:val="28"/>
        </w:rPr>
        <w:t>ектуальных систем – программ позволяют делать то, что еще совсем недавно способен был делать только человек.</w:t>
      </w:r>
      <w:r w:rsidR="007C1CED" w:rsidRPr="00B308AE">
        <w:rPr>
          <w:color w:val="1C1C1C"/>
          <w:sz w:val="28"/>
          <w:szCs w:val="28"/>
        </w:rPr>
        <w:t xml:space="preserve">  </w:t>
      </w:r>
    </w:p>
    <w:p w:rsidR="007C1CED" w:rsidRPr="00B308AE" w:rsidRDefault="00944087" w:rsidP="00B308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C1C1C"/>
          <w:sz w:val="28"/>
          <w:szCs w:val="28"/>
        </w:rPr>
      </w:pPr>
      <w:r w:rsidRPr="00B308AE">
        <w:rPr>
          <w:color w:val="1C1C1C"/>
          <w:sz w:val="28"/>
          <w:szCs w:val="28"/>
        </w:rPr>
        <w:t>Интел</w:t>
      </w:r>
      <w:r w:rsidR="00060A8A" w:rsidRPr="00B308AE">
        <w:rPr>
          <w:color w:val="1C1C1C"/>
          <w:sz w:val="28"/>
          <w:szCs w:val="28"/>
        </w:rPr>
        <w:t>л</w:t>
      </w:r>
      <w:r w:rsidRPr="00B308AE">
        <w:rPr>
          <w:color w:val="1C1C1C"/>
          <w:sz w:val="28"/>
          <w:szCs w:val="28"/>
        </w:rPr>
        <w:t>ектуальные компьютерные системы способны решать задачи, которые нельзя или трудно сформулировать в математическом виде, в которых имеется нед</w:t>
      </w:r>
      <w:r w:rsidR="00060A8A" w:rsidRPr="00B308AE">
        <w:rPr>
          <w:color w:val="1C1C1C"/>
          <w:sz w:val="28"/>
          <w:szCs w:val="28"/>
        </w:rPr>
        <w:t>о</w:t>
      </w:r>
      <w:r w:rsidRPr="00B308AE">
        <w:rPr>
          <w:color w:val="1C1C1C"/>
          <w:sz w:val="28"/>
          <w:szCs w:val="28"/>
        </w:rPr>
        <w:t>статок исходных данных или не четко сформулированные данные. Они способны к обучению и накоплению опыта.</w:t>
      </w:r>
    </w:p>
    <w:p w:rsidR="00944087" w:rsidRPr="00B308AE" w:rsidRDefault="00944087" w:rsidP="00B308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C1C1C"/>
          <w:sz w:val="28"/>
          <w:szCs w:val="28"/>
        </w:rPr>
      </w:pPr>
      <w:r w:rsidRPr="00B308AE">
        <w:rPr>
          <w:color w:val="1C1C1C"/>
          <w:sz w:val="28"/>
          <w:szCs w:val="28"/>
        </w:rPr>
        <w:t xml:space="preserve">Обычно для экономических информационных систем компьютер </w:t>
      </w:r>
      <w:proofErr w:type="gramStart"/>
      <w:r w:rsidRPr="00B308AE">
        <w:rPr>
          <w:color w:val="1C1C1C"/>
          <w:sz w:val="28"/>
          <w:szCs w:val="28"/>
        </w:rPr>
        <w:t>применяется</w:t>
      </w:r>
      <w:proofErr w:type="gramEnd"/>
      <w:r w:rsidRPr="00B308AE">
        <w:rPr>
          <w:color w:val="1C1C1C"/>
          <w:sz w:val="28"/>
          <w:szCs w:val="28"/>
        </w:rPr>
        <w:t xml:space="preserve"> для процессов вычислен</w:t>
      </w:r>
      <w:r w:rsidR="00060A8A" w:rsidRPr="00B308AE">
        <w:rPr>
          <w:color w:val="1C1C1C"/>
          <w:sz w:val="28"/>
          <w:szCs w:val="28"/>
        </w:rPr>
        <w:t>и</w:t>
      </w:r>
      <w:r w:rsidRPr="00B308AE">
        <w:rPr>
          <w:color w:val="1C1C1C"/>
          <w:sz w:val="28"/>
          <w:szCs w:val="28"/>
        </w:rPr>
        <w:t>я а так же хранения больших об</w:t>
      </w:r>
      <w:r w:rsidR="00060A8A" w:rsidRPr="00B308AE">
        <w:rPr>
          <w:color w:val="1C1C1C"/>
          <w:sz w:val="28"/>
          <w:szCs w:val="28"/>
        </w:rPr>
        <w:t>ъ</w:t>
      </w:r>
      <w:r w:rsidRPr="00B308AE">
        <w:rPr>
          <w:color w:val="1C1C1C"/>
          <w:sz w:val="28"/>
          <w:szCs w:val="28"/>
        </w:rPr>
        <w:t>емов данных. Интел</w:t>
      </w:r>
      <w:r w:rsidR="00060A8A" w:rsidRPr="00B308AE">
        <w:rPr>
          <w:color w:val="1C1C1C"/>
          <w:sz w:val="28"/>
          <w:szCs w:val="28"/>
        </w:rPr>
        <w:t>л</w:t>
      </w:r>
      <w:r w:rsidRPr="00B308AE">
        <w:rPr>
          <w:color w:val="1C1C1C"/>
          <w:sz w:val="28"/>
          <w:szCs w:val="28"/>
        </w:rPr>
        <w:t>ектуальные системы позволяют. Разгрузить человека при долгих раздумьях о принятии того или иного решения.</w:t>
      </w:r>
    </w:p>
    <w:p w:rsidR="00944087" w:rsidRPr="00B308AE" w:rsidRDefault="00794D97" w:rsidP="00B308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C1C1C"/>
          <w:sz w:val="28"/>
          <w:szCs w:val="28"/>
        </w:rPr>
      </w:pPr>
      <w:r w:rsidRPr="00B308AE">
        <w:rPr>
          <w:color w:val="1C1C1C"/>
          <w:sz w:val="28"/>
          <w:szCs w:val="28"/>
        </w:rPr>
        <w:t>В экономических системах применимы следующие технологии, позволяющие усовершенствовать деятельность человека при работе с системами обработки данных, поисковых систем и АСУ:</w:t>
      </w:r>
    </w:p>
    <w:p w:rsidR="007C1CED" w:rsidRPr="00B308AE" w:rsidRDefault="00794D97" w:rsidP="00B308A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C1C1C"/>
          <w:sz w:val="28"/>
          <w:szCs w:val="28"/>
        </w:rPr>
      </w:pPr>
      <w:r w:rsidRPr="00B308AE">
        <w:rPr>
          <w:b/>
          <w:color w:val="1C1C1C"/>
          <w:sz w:val="28"/>
          <w:szCs w:val="28"/>
        </w:rPr>
        <w:t>Те</w:t>
      </w:r>
      <w:r w:rsidR="007C1CED" w:rsidRPr="00B308AE">
        <w:rPr>
          <w:b/>
          <w:color w:val="1C1C1C"/>
          <w:sz w:val="28"/>
          <w:szCs w:val="28"/>
        </w:rPr>
        <w:t>хнологии систем, основанных на знаниях (СОЗ)</w:t>
      </w:r>
      <w:r w:rsidR="007C1CED" w:rsidRPr="00B308AE">
        <w:rPr>
          <w:b/>
          <w:color w:val="1C1C1C"/>
          <w:sz w:val="28"/>
          <w:szCs w:val="28"/>
        </w:rPr>
        <w:br/>
      </w:r>
      <w:r w:rsidR="007C1CED" w:rsidRPr="00B308AE">
        <w:rPr>
          <w:color w:val="1C1C1C"/>
          <w:sz w:val="28"/>
          <w:szCs w:val="28"/>
        </w:rPr>
        <w:t>Знания</w:t>
      </w:r>
      <w:r w:rsidR="00060A8A" w:rsidRPr="00B308AE">
        <w:rPr>
          <w:color w:val="1C1C1C"/>
          <w:sz w:val="28"/>
          <w:szCs w:val="28"/>
        </w:rPr>
        <w:t>ми</w:t>
      </w:r>
      <w:r w:rsidR="007C1CED" w:rsidRPr="00B308AE">
        <w:rPr>
          <w:color w:val="1C1C1C"/>
          <w:sz w:val="28"/>
          <w:szCs w:val="28"/>
        </w:rPr>
        <w:t xml:space="preserve"> в компьютерной системе </w:t>
      </w:r>
      <w:r w:rsidR="00060A8A" w:rsidRPr="00B308AE">
        <w:rPr>
          <w:color w:val="1C1C1C"/>
          <w:sz w:val="28"/>
          <w:szCs w:val="28"/>
        </w:rPr>
        <w:t>называются кодированная специальным образом информация</w:t>
      </w:r>
      <w:r w:rsidR="007C1CED" w:rsidRPr="00B308AE">
        <w:rPr>
          <w:color w:val="1C1C1C"/>
          <w:sz w:val="28"/>
          <w:szCs w:val="28"/>
        </w:rPr>
        <w:t xml:space="preserve"> об объектах </w:t>
      </w:r>
      <w:r w:rsidR="00060A8A" w:rsidRPr="00B308AE">
        <w:rPr>
          <w:color w:val="1C1C1C"/>
          <w:sz w:val="28"/>
          <w:szCs w:val="28"/>
        </w:rPr>
        <w:t xml:space="preserve">какой-либо </w:t>
      </w:r>
      <w:r w:rsidR="007C1CED" w:rsidRPr="00B308AE">
        <w:rPr>
          <w:color w:val="1C1C1C"/>
          <w:sz w:val="28"/>
          <w:szCs w:val="28"/>
        </w:rPr>
        <w:t>предметной области, их поведении и взаим</w:t>
      </w:r>
      <w:r w:rsidR="00060A8A" w:rsidRPr="00B308AE">
        <w:rPr>
          <w:color w:val="1C1C1C"/>
          <w:sz w:val="28"/>
          <w:szCs w:val="28"/>
        </w:rPr>
        <w:t xml:space="preserve">ных </w:t>
      </w:r>
      <w:r w:rsidR="007C1CED" w:rsidRPr="00B308AE">
        <w:rPr>
          <w:color w:val="1C1C1C"/>
          <w:sz w:val="28"/>
          <w:szCs w:val="28"/>
        </w:rPr>
        <w:t xml:space="preserve">связях, о </w:t>
      </w:r>
      <w:r w:rsidR="00060A8A" w:rsidRPr="00B308AE">
        <w:rPr>
          <w:color w:val="1C1C1C"/>
          <w:sz w:val="28"/>
          <w:szCs w:val="28"/>
        </w:rPr>
        <w:t>методах и инструментах</w:t>
      </w:r>
      <w:r w:rsidR="007C1CED" w:rsidRPr="00B308AE">
        <w:rPr>
          <w:color w:val="1C1C1C"/>
          <w:sz w:val="28"/>
          <w:szCs w:val="28"/>
        </w:rPr>
        <w:t xml:space="preserve"> </w:t>
      </w:r>
      <w:r w:rsidR="007C1CED" w:rsidRPr="00B308AE">
        <w:rPr>
          <w:color w:val="1C1C1C"/>
          <w:sz w:val="28"/>
          <w:szCs w:val="28"/>
        </w:rPr>
        <w:lastRenderedPageBreak/>
        <w:t xml:space="preserve">решения задач, которые </w:t>
      </w:r>
      <w:r w:rsidR="00060A8A" w:rsidRPr="00B308AE">
        <w:rPr>
          <w:color w:val="1C1C1C"/>
          <w:sz w:val="28"/>
          <w:szCs w:val="28"/>
        </w:rPr>
        <w:t>при наборе определенных д</w:t>
      </w:r>
      <w:r w:rsidR="007C1CED" w:rsidRPr="00B308AE">
        <w:rPr>
          <w:color w:val="1C1C1C"/>
          <w:sz w:val="28"/>
          <w:szCs w:val="28"/>
        </w:rPr>
        <w:t>анны</w:t>
      </w:r>
      <w:r w:rsidR="00060A8A" w:rsidRPr="00B308AE">
        <w:rPr>
          <w:color w:val="1C1C1C"/>
          <w:sz w:val="28"/>
          <w:szCs w:val="28"/>
        </w:rPr>
        <w:t>х</w:t>
      </w:r>
      <w:r w:rsidR="007C1CED" w:rsidRPr="00B308AE">
        <w:rPr>
          <w:color w:val="1C1C1C"/>
          <w:sz w:val="28"/>
          <w:szCs w:val="28"/>
        </w:rPr>
        <w:t>, используются для решения задач в этой предметной области.</w:t>
      </w:r>
    </w:p>
    <w:p w:rsidR="00FA7E87" w:rsidRPr="00B308AE" w:rsidRDefault="00FA7E87" w:rsidP="00B308A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1C1C1C"/>
          <w:sz w:val="28"/>
          <w:szCs w:val="28"/>
        </w:rPr>
      </w:pPr>
      <w:r w:rsidRPr="00B308AE">
        <w:rPr>
          <w:rStyle w:val="a4"/>
          <w:color w:val="1C1C1C"/>
          <w:sz w:val="28"/>
          <w:szCs w:val="28"/>
        </w:rPr>
        <w:t xml:space="preserve">Экспертная система. </w:t>
      </w:r>
      <w:r w:rsidRPr="00B308AE">
        <w:rPr>
          <w:bCs/>
          <w:sz w:val="28"/>
          <w:szCs w:val="28"/>
        </w:rPr>
        <w:t>Экспертной системой называется</w:t>
      </w:r>
      <w:r w:rsidR="007C1CED" w:rsidRPr="00B308AE">
        <w:rPr>
          <w:color w:val="1C1C1C"/>
          <w:sz w:val="28"/>
          <w:szCs w:val="28"/>
        </w:rPr>
        <w:t xml:space="preserve"> </w:t>
      </w:r>
      <w:r w:rsidR="00B308AE" w:rsidRPr="00B308AE">
        <w:rPr>
          <w:color w:val="1C1C1C"/>
          <w:sz w:val="28"/>
          <w:szCs w:val="28"/>
        </w:rPr>
        <w:t>компьютерная система,</w:t>
      </w:r>
      <w:r w:rsidRPr="00B308AE">
        <w:rPr>
          <w:color w:val="1C1C1C"/>
          <w:sz w:val="28"/>
          <w:szCs w:val="28"/>
        </w:rPr>
        <w:t xml:space="preserve"> в которой </w:t>
      </w:r>
      <w:r w:rsidR="00B308AE" w:rsidRPr="00B308AE">
        <w:rPr>
          <w:color w:val="1C1C1C"/>
          <w:sz w:val="28"/>
          <w:szCs w:val="28"/>
        </w:rPr>
        <w:t>объединены</w:t>
      </w:r>
      <w:r w:rsidR="007C1CED" w:rsidRPr="00B308AE">
        <w:rPr>
          <w:color w:val="1C1C1C"/>
          <w:sz w:val="28"/>
          <w:szCs w:val="28"/>
        </w:rPr>
        <w:t xml:space="preserve"> себе знания </w:t>
      </w:r>
      <w:r w:rsidRPr="00B308AE">
        <w:rPr>
          <w:color w:val="1C1C1C"/>
          <w:sz w:val="28"/>
          <w:szCs w:val="28"/>
        </w:rPr>
        <w:t xml:space="preserve">различных </w:t>
      </w:r>
      <w:r w:rsidR="007C1CED" w:rsidRPr="00B308AE">
        <w:rPr>
          <w:color w:val="1C1C1C"/>
          <w:sz w:val="28"/>
          <w:szCs w:val="28"/>
        </w:rPr>
        <w:t xml:space="preserve">специалистов - экспертов </w:t>
      </w:r>
      <w:r w:rsidRPr="00B308AE">
        <w:rPr>
          <w:color w:val="1C1C1C"/>
          <w:sz w:val="28"/>
          <w:szCs w:val="28"/>
        </w:rPr>
        <w:t xml:space="preserve">в выбранной </w:t>
      </w:r>
      <w:r w:rsidR="007C1CED" w:rsidRPr="00B308AE">
        <w:rPr>
          <w:color w:val="1C1C1C"/>
          <w:sz w:val="28"/>
          <w:szCs w:val="28"/>
        </w:rPr>
        <w:t>предметной области</w:t>
      </w:r>
      <w:r w:rsidRPr="00B308AE">
        <w:rPr>
          <w:color w:val="1C1C1C"/>
          <w:sz w:val="28"/>
          <w:szCs w:val="28"/>
        </w:rPr>
        <w:t>. На этой</w:t>
      </w:r>
      <w:r w:rsidR="007C1CED" w:rsidRPr="00B308AE">
        <w:rPr>
          <w:color w:val="1C1C1C"/>
          <w:sz w:val="28"/>
          <w:szCs w:val="28"/>
        </w:rPr>
        <w:t xml:space="preserve"> основе реша</w:t>
      </w:r>
      <w:r w:rsidRPr="00B308AE">
        <w:rPr>
          <w:color w:val="1C1C1C"/>
          <w:sz w:val="28"/>
          <w:szCs w:val="28"/>
        </w:rPr>
        <w:t>ются</w:t>
      </w:r>
      <w:r w:rsidR="007C1CED" w:rsidRPr="00B308AE">
        <w:rPr>
          <w:color w:val="1C1C1C"/>
          <w:sz w:val="28"/>
          <w:szCs w:val="28"/>
        </w:rPr>
        <w:t xml:space="preserve"> заданны</w:t>
      </w:r>
      <w:r w:rsidRPr="00B308AE">
        <w:rPr>
          <w:color w:val="1C1C1C"/>
          <w:sz w:val="28"/>
          <w:szCs w:val="28"/>
        </w:rPr>
        <w:t>е</w:t>
      </w:r>
      <w:r w:rsidR="007C1CED" w:rsidRPr="00B308AE">
        <w:rPr>
          <w:color w:val="1C1C1C"/>
          <w:sz w:val="28"/>
          <w:szCs w:val="28"/>
        </w:rPr>
        <w:t xml:space="preserve"> задач</w:t>
      </w:r>
      <w:r w:rsidRPr="00B308AE">
        <w:rPr>
          <w:color w:val="1C1C1C"/>
          <w:sz w:val="28"/>
          <w:szCs w:val="28"/>
        </w:rPr>
        <w:t>и</w:t>
      </w:r>
      <w:r w:rsidR="007C1CED" w:rsidRPr="00B308AE">
        <w:rPr>
          <w:color w:val="1C1C1C"/>
          <w:sz w:val="28"/>
          <w:szCs w:val="28"/>
        </w:rPr>
        <w:t xml:space="preserve"> этой области подобно тому, как это делают эксперты.</w:t>
      </w:r>
      <w:r w:rsidR="007C1CED" w:rsidRPr="00B308AE">
        <w:rPr>
          <w:color w:val="1C1C1C"/>
          <w:sz w:val="28"/>
          <w:szCs w:val="28"/>
        </w:rPr>
        <w:br/>
      </w:r>
      <w:r w:rsidR="00B308AE">
        <w:rPr>
          <w:color w:val="1C1C1C"/>
          <w:sz w:val="28"/>
          <w:szCs w:val="28"/>
        </w:rPr>
        <w:t xml:space="preserve">         </w:t>
      </w:r>
      <w:r w:rsidRPr="00B308AE">
        <w:rPr>
          <w:color w:val="1C1C1C"/>
          <w:sz w:val="28"/>
          <w:szCs w:val="28"/>
        </w:rPr>
        <w:t xml:space="preserve">На Рисунке </w:t>
      </w:r>
      <w:r w:rsidR="007C1CED" w:rsidRPr="00B308AE">
        <w:rPr>
          <w:color w:val="1C1C1C"/>
          <w:sz w:val="28"/>
          <w:szCs w:val="28"/>
        </w:rPr>
        <w:t xml:space="preserve">1 показана обобщенная структурная схема </w:t>
      </w:r>
      <w:r w:rsidRPr="00B308AE">
        <w:rPr>
          <w:color w:val="1C1C1C"/>
          <w:sz w:val="28"/>
          <w:szCs w:val="28"/>
        </w:rPr>
        <w:t>экспертной системы</w:t>
      </w:r>
      <w:r w:rsidR="007C1CED" w:rsidRPr="00B308AE">
        <w:rPr>
          <w:color w:val="1C1C1C"/>
          <w:sz w:val="28"/>
          <w:szCs w:val="28"/>
        </w:rPr>
        <w:t xml:space="preserve">. </w:t>
      </w:r>
      <w:r w:rsidRPr="00B308AE">
        <w:rPr>
          <w:color w:val="1C1C1C"/>
          <w:sz w:val="28"/>
          <w:szCs w:val="28"/>
        </w:rPr>
        <w:t>В ней показано, что человек -</w:t>
      </w:r>
      <w:r w:rsidR="007C1CED" w:rsidRPr="00B308AE">
        <w:rPr>
          <w:color w:val="1C1C1C"/>
          <w:sz w:val="28"/>
          <w:szCs w:val="28"/>
        </w:rPr>
        <w:t xml:space="preserve"> пользователь, который решает некоторую задачу с помощью </w:t>
      </w:r>
      <w:r w:rsidRPr="00B308AE">
        <w:rPr>
          <w:color w:val="1C1C1C"/>
          <w:sz w:val="28"/>
          <w:szCs w:val="28"/>
        </w:rPr>
        <w:t>экспертной системы</w:t>
      </w:r>
      <w:r w:rsidR="007C1CED" w:rsidRPr="00B308AE">
        <w:rPr>
          <w:color w:val="1C1C1C"/>
          <w:sz w:val="28"/>
          <w:szCs w:val="28"/>
        </w:rPr>
        <w:t xml:space="preserve">; эксперт – специалист в </w:t>
      </w:r>
      <w:r w:rsidRPr="00B308AE">
        <w:rPr>
          <w:color w:val="1C1C1C"/>
          <w:sz w:val="28"/>
          <w:szCs w:val="28"/>
        </w:rPr>
        <w:t xml:space="preserve">выбранной предметной </w:t>
      </w:r>
      <w:r w:rsidR="007C1CED" w:rsidRPr="00B308AE">
        <w:rPr>
          <w:color w:val="1C1C1C"/>
          <w:sz w:val="28"/>
          <w:szCs w:val="28"/>
        </w:rPr>
        <w:t xml:space="preserve">области, чьи знания использует система для решения задачи; инженер по знаниям – специалист, владеющий технологиями опроса экспертов, выявления и формализации знаний для передачи их программистам - разработчикам </w:t>
      </w:r>
      <w:r w:rsidRPr="00B308AE">
        <w:rPr>
          <w:color w:val="1C1C1C"/>
          <w:sz w:val="28"/>
          <w:szCs w:val="28"/>
        </w:rPr>
        <w:t>экспертных систем</w:t>
      </w:r>
      <w:r w:rsidR="007C1CED" w:rsidRPr="00B308AE">
        <w:rPr>
          <w:color w:val="1C1C1C"/>
          <w:sz w:val="28"/>
          <w:szCs w:val="28"/>
        </w:rPr>
        <w:t>.</w:t>
      </w:r>
      <w:r w:rsidR="007C1CED" w:rsidRPr="00B308AE">
        <w:rPr>
          <w:color w:val="1C1C1C"/>
          <w:sz w:val="28"/>
          <w:szCs w:val="28"/>
        </w:rPr>
        <w:br/>
      </w:r>
      <w:r w:rsidR="007C1CED" w:rsidRPr="00B308AE">
        <w:rPr>
          <w:color w:val="1C1C1C"/>
          <w:sz w:val="28"/>
          <w:szCs w:val="28"/>
        </w:rPr>
        <w:br/>
      </w:r>
      <w:r w:rsidR="007C1CED" w:rsidRPr="00B308AE">
        <w:rPr>
          <w:noProof/>
          <w:color w:val="1C1C1C"/>
          <w:sz w:val="28"/>
          <w:szCs w:val="28"/>
        </w:rPr>
        <w:drawing>
          <wp:inline distT="0" distB="0" distL="0" distR="0">
            <wp:extent cx="3810000" cy="3943350"/>
            <wp:effectExtent l="0" t="0" r="0" b="0"/>
            <wp:docPr id="3" name="Рисунок 3" descr="экспертная сист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кспертная систем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1CED" w:rsidRPr="00B308AE">
        <w:rPr>
          <w:color w:val="1C1C1C"/>
          <w:sz w:val="28"/>
          <w:szCs w:val="28"/>
        </w:rPr>
        <w:br/>
        <w:t>Рис</w:t>
      </w:r>
      <w:r w:rsidR="00F35F91">
        <w:rPr>
          <w:color w:val="1C1C1C"/>
          <w:sz w:val="28"/>
          <w:szCs w:val="28"/>
        </w:rPr>
        <w:t xml:space="preserve">унок </w:t>
      </w:r>
      <w:proofErr w:type="gramStart"/>
      <w:r w:rsidR="00F35F91">
        <w:rPr>
          <w:color w:val="1C1C1C"/>
          <w:sz w:val="28"/>
          <w:szCs w:val="28"/>
        </w:rPr>
        <w:t xml:space="preserve">1 </w:t>
      </w:r>
      <w:r w:rsidR="007C1CED" w:rsidRPr="00B308AE">
        <w:rPr>
          <w:color w:val="1C1C1C"/>
          <w:sz w:val="28"/>
          <w:szCs w:val="28"/>
        </w:rPr>
        <w:t xml:space="preserve"> Обобщенная</w:t>
      </w:r>
      <w:proofErr w:type="gramEnd"/>
      <w:r w:rsidR="007C1CED" w:rsidRPr="00B308AE">
        <w:rPr>
          <w:color w:val="1C1C1C"/>
          <w:sz w:val="28"/>
          <w:szCs w:val="28"/>
        </w:rPr>
        <w:t xml:space="preserve"> структура экспертной системы</w:t>
      </w:r>
      <w:r w:rsidR="007C1CED" w:rsidRPr="00B308AE">
        <w:rPr>
          <w:color w:val="1C1C1C"/>
          <w:sz w:val="28"/>
          <w:szCs w:val="28"/>
        </w:rPr>
        <w:br/>
      </w:r>
      <w:r w:rsidR="007C1CED" w:rsidRPr="00B308AE">
        <w:rPr>
          <w:color w:val="1C1C1C"/>
          <w:sz w:val="28"/>
          <w:szCs w:val="28"/>
        </w:rPr>
        <w:br/>
      </w:r>
      <w:r w:rsidR="00794D97" w:rsidRPr="00B308AE">
        <w:rPr>
          <w:color w:val="1C1C1C"/>
          <w:sz w:val="28"/>
          <w:szCs w:val="28"/>
        </w:rPr>
        <w:lastRenderedPageBreak/>
        <w:t>3</w:t>
      </w:r>
      <w:r w:rsidR="007C1CED" w:rsidRPr="00B308AE">
        <w:rPr>
          <w:color w:val="1C1C1C"/>
          <w:sz w:val="28"/>
          <w:szCs w:val="28"/>
        </w:rPr>
        <w:t>. </w:t>
      </w:r>
      <w:r w:rsidR="007C1CED" w:rsidRPr="00B308AE">
        <w:rPr>
          <w:rStyle w:val="a4"/>
          <w:color w:val="1C1C1C"/>
          <w:sz w:val="28"/>
          <w:szCs w:val="28"/>
        </w:rPr>
        <w:t> </w:t>
      </w:r>
      <w:r w:rsidR="007C1CED" w:rsidRPr="00B308AE">
        <w:rPr>
          <w:b/>
          <w:color w:val="1C1C1C"/>
          <w:sz w:val="28"/>
          <w:szCs w:val="28"/>
        </w:rPr>
        <w:t>Технологии интеллектуального анализа данных</w:t>
      </w:r>
      <w:r w:rsidR="007C1CED" w:rsidRPr="00B308AE">
        <w:rPr>
          <w:color w:val="1C1C1C"/>
          <w:sz w:val="28"/>
          <w:szCs w:val="28"/>
        </w:rPr>
        <w:t xml:space="preserve"> (</w:t>
      </w:r>
      <w:proofErr w:type="spellStart"/>
      <w:r w:rsidR="007C1CED" w:rsidRPr="00B308AE">
        <w:rPr>
          <w:color w:val="1C1C1C"/>
          <w:sz w:val="28"/>
          <w:szCs w:val="28"/>
        </w:rPr>
        <w:t>Data</w:t>
      </w:r>
      <w:proofErr w:type="spellEnd"/>
      <w:r w:rsidR="007C1CED" w:rsidRPr="00B308AE">
        <w:rPr>
          <w:color w:val="1C1C1C"/>
          <w:sz w:val="28"/>
          <w:szCs w:val="28"/>
        </w:rPr>
        <w:t xml:space="preserve"> </w:t>
      </w:r>
      <w:proofErr w:type="spellStart"/>
      <w:r w:rsidR="007C1CED" w:rsidRPr="00B308AE">
        <w:rPr>
          <w:color w:val="1C1C1C"/>
          <w:sz w:val="28"/>
          <w:szCs w:val="28"/>
        </w:rPr>
        <w:t>Mining</w:t>
      </w:r>
      <w:proofErr w:type="spellEnd"/>
      <w:r w:rsidR="007C1CED" w:rsidRPr="00B308AE">
        <w:rPr>
          <w:color w:val="1C1C1C"/>
          <w:sz w:val="28"/>
          <w:szCs w:val="28"/>
        </w:rPr>
        <w:t xml:space="preserve">, </w:t>
      </w:r>
      <w:proofErr w:type="spellStart"/>
      <w:r w:rsidR="007C1CED" w:rsidRPr="00B308AE">
        <w:rPr>
          <w:color w:val="1C1C1C"/>
          <w:sz w:val="28"/>
          <w:szCs w:val="28"/>
        </w:rPr>
        <w:t>Kno</w:t>
      </w:r>
      <w:r w:rsidRPr="00B308AE">
        <w:rPr>
          <w:color w:val="1C1C1C"/>
          <w:sz w:val="28"/>
          <w:szCs w:val="28"/>
        </w:rPr>
        <w:t>wledge</w:t>
      </w:r>
      <w:proofErr w:type="spellEnd"/>
      <w:r w:rsidRPr="00B308AE">
        <w:rPr>
          <w:color w:val="1C1C1C"/>
          <w:sz w:val="28"/>
          <w:szCs w:val="28"/>
        </w:rPr>
        <w:t xml:space="preserve"> </w:t>
      </w:r>
      <w:proofErr w:type="spellStart"/>
      <w:r w:rsidRPr="00B308AE">
        <w:rPr>
          <w:color w:val="1C1C1C"/>
          <w:sz w:val="28"/>
          <w:szCs w:val="28"/>
        </w:rPr>
        <w:t>discovery</w:t>
      </w:r>
      <w:proofErr w:type="spellEnd"/>
      <w:r w:rsidRPr="00B308AE">
        <w:rPr>
          <w:color w:val="1C1C1C"/>
          <w:sz w:val="28"/>
          <w:szCs w:val="28"/>
        </w:rPr>
        <w:t xml:space="preserve"> </w:t>
      </w:r>
      <w:proofErr w:type="spellStart"/>
      <w:r w:rsidRPr="00B308AE">
        <w:rPr>
          <w:color w:val="1C1C1C"/>
          <w:sz w:val="28"/>
          <w:szCs w:val="28"/>
        </w:rPr>
        <w:t>in</w:t>
      </w:r>
      <w:proofErr w:type="spellEnd"/>
      <w:r w:rsidRPr="00B308AE">
        <w:rPr>
          <w:color w:val="1C1C1C"/>
          <w:sz w:val="28"/>
          <w:szCs w:val="28"/>
        </w:rPr>
        <w:t xml:space="preserve"> </w:t>
      </w:r>
      <w:proofErr w:type="spellStart"/>
      <w:r w:rsidRPr="00B308AE">
        <w:rPr>
          <w:color w:val="1C1C1C"/>
          <w:sz w:val="28"/>
          <w:szCs w:val="28"/>
        </w:rPr>
        <w:t>databases</w:t>
      </w:r>
      <w:proofErr w:type="spellEnd"/>
      <w:r w:rsidRPr="00B308AE">
        <w:rPr>
          <w:color w:val="1C1C1C"/>
          <w:sz w:val="28"/>
          <w:szCs w:val="28"/>
        </w:rPr>
        <w:t>)</w:t>
      </w:r>
      <w:r w:rsidRPr="00B308AE">
        <w:rPr>
          <w:color w:val="1C1C1C"/>
          <w:sz w:val="28"/>
          <w:szCs w:val="28"/>
        </w:rPr>
        <w:br/>
      </w:r>
    </w:p>
    <w:p w:rsidR="007C1CED" w:rsidRPr="00B308AE" w:rsidRDefault="007C1CED" w:rsidP="00FA7E87">
      <w:pPr>
        <w:pStyle w:val="a3"/>
        <w:shd w:val="clear" w:color="auto" w:fill="FFFFFF"/>
        <w:spacing w:before="0" w:beforeAutospacing="0" w:after="0" w:afterAutospacing="0" w:line="480" w:lineRule="atLeast"/>
        <w:ind w:left="720"/>
        <w:jc w:val="both"/>
        <w:rPr>
          <w:color w:val="1C1C1C"/>
          <w:sz w:val="28"/>
          <w:szCs w:val="28"/>
        </w:rPr>
      </w:pPr>
      <w:r w:rsidRPr="00B308AE">
        <w:rPr>
          <w:color w:val="1C1C1C"/>
          <w:sz w:val="28"/>
          <w:szCs w:val="28"/>
        </w:rPr>
        <w:t xml:space="preserve">Технологии интеллектуального анализа данных </w:t>
      </w:r>
      <w:r w:rsidR="00FA7E87" w:rsidRPr="00B308AE">
        <w:rPr>
          <w:color w:val="1C1C1C"/>
          <w:sz w:val="28"/>
          <w:szCs w:val="28"/>
        </w:rPr>
        <w:t>необходим</w:t>
      </w:r>
      <w:r w:rsidR="00C30B78" w:rsidRPr="00B308AE">
        <w:rPr>
          <w:color w:val="1C1C1C"/>
          <w:sz w:val="28"/>
          <w:szCs w:val="28"/>
        </w:rPr>
        <w:t>ы</w:t>
      </w:r>
      <w:r w:rsidRPr="00B308AE">
        <w:rPr>
          <w:color w:val="1C1C1C"/>
          <w:sz w:val="28"/>
          <w:szCs w:val="28"/>
        </w:rPr>
        <w:t xml:space="preserve"> для выявления знаний – закономерностей и логических взаимосвязей в больших объемах данных различного формата и происхождения. Методы </w:t>
      </w:r>
      <w:r w:rsidR="00C30B78" w:rsidRPr="00B308AE">
        <w:rPr>
          <w:color w:val="1C1C1C"/>
          <w:sz w:val="28"/>
          <w:szCs w:val="28"/>
        </w:rPr>
        <w:t>интел</w:t>
      </w:r>
      <w:r w:rsidR="00FA7E87" w:rsidRPr="00B308AE">
        <w:rPr>
          <w:color w:val="1C1C1C"/>
          <w:sz w:val="28"/>
          <w:szCs w:val="28"/>
        </w:rPr>
        <w:t>лектуального анализа данных</w:t>
      </w:r>
      <w:r w:rsidRPr="00B308AE">
        <w:rPr>
          <w:color w:val="1C1C1C"/>
          <w:sz w:val="28"/>
          <w:szCs w:val="28"/>
        </w:rPr>
        <w:t xml:space="preserve"> стали активно развиваться в </w:t>
      </w:r>
      <w:r w:rsidR="00FA7E87" w:rsidRPr="00B308AE">
        <w:rPr>
          <w:color w:val="1C1C1C"/>
          <w:sz w:val="28"/>
          <w:szCs w:val="28"/>
        </w:rPr>
        <w:t>конце прошлого века</w:t>
      </w:r>
      <w:r w:rsidRPr="00B308AE">
        <w:rPr>
          <w:color w:val="1C1C1C"/>
          <w:sz w:val="28"/>
          <w:szCs w:val="28"/>
        </w:rPr>
        <w:t>. К этому времени на крупных предприятиях “скопились” большие объемы сведений (</w:t>
      </w:r>
      <w:proofErr w:type="spellStart"/>
      <w:r w:rsidRPr="00B308AE">
        <w:rPr>
          <w:color w:val="1C1C1C"/>
          <w:sz w:val="28"/>
          <w:szCs w:val="28"/>
        </w:rPr>
        <w:t>фактуальных</w:t>
      </w:r>
      <w:proofErr w:type="spellEnd"/>
      <w:r w:rsidRPr="00B308AE">
        <w:rPr>
          <w:color w:val="1C1C1C"/>
          <w:sz w:val="28"/>
          <w:szCs w:val="28"/>
        </w:rPr>
        <w:t>, документальных), хранимых в разном виде, различных форматах и базах данных. Чтобы эти сведения не лежали «мертвым грузом», а приносили пользу, были предложены концепция внедрения информационных хранилищ данных (</w:t>
      </w:r>
      <w:proofErr w:type="spellStart"/>
      <w:r w:rsidRPr="00B308AE">
        <w:rPr>
          <w:color w:val="1C1C1C"/>
          <w:sz w:val="28"/>
          <w:szCs w:val="28"/>
        </w:rPr>
        <w:t>Data</w:t>
      </w:r>
      <w:proofErr w:type="spellEnd"/>
      <w:r w:rsidRPr="00B308AE">
        <w:rPr>
          <w:color w:val="1C1C1C"/>
          <w:sz w:val="28"/>
          <w:szCs w:val="28"/>
        </w:rPr>
        <w:t xml:space="preserve"> </w:t>
      </w:r>
      <w:proofErr w:type="spellStart"/>
      <w:r w:rsidRPr="00B308AE">
        <w:rPr>
          <w:color w:val="1C1C1C"/>
          <w:sz w:val="28"/>
          <w:szCs w:val="28"/>
        </w:rPr>
        <w:t>Wаrehousing</w:t>
      </w:r>
      <w:proofErr w:type="spellEnd"/>
      <w:r w:rsidRPr="00B308AE">
        <w:rPr>
          <w:color w:val="1C1C1C"/>
          <w:sz w:val="28"/>
          <w:szCs w:val="28"/>
        </w:rPr>
        <w:t>) и применение методов ИАД.</w:t>
      </w:r>
    </w:p>
    <w:p w:rsidR="007C1CED" w:rsidRPr="00B308AE" w:rsidRDefault="007C1CED" w:rsidP="007C1CED">
      <w:pPr>
        <w:pStyle w:val="a3"/>
        <w:shd w:val="clear" w:color="auto" w:fill="FFFFFF"/>
        <w:spacing w:before="0" w:beforeAutospacing="0" w:after="0" w:afterAutospacing="0" w:line="480" w:lineRule="atLeast"/>
        <w:jc w:val="both"/>
        <w:rPr>
          <w:color w:val="1C1C1C"/>
          <w:sz w:val="28"/>
          <w:szCs w:val="28"/>
        </w:rPr>
      </w:pPr>
      <w:r w:rsidRPr="00B308AE">
        <w:rPr>
          <w:color w:val="1C1C1C"/>
          <w:sz w:val="28"/>
          <w:szCs w:val="28"/>
        </w:rPr>
        <w:br/>
      </w:r>
      <w:r w:rsidR="00794D97" w:rsidRPr="00B308AE">
        <w:rPr>
          <w:color w:val="1C1C1C"/>
          <w:sz w:val="28"/>
          <w:szCs w:val="28"/>
        </w:rPr>
        <w:t>4</w:t>
      </w:r>
      <w:r w:rsidRPr="00B308AE">
        <w:rPr>
          <w:color w:val="1C1C1C"/>
          <w:sz w:val="28"/>
          <w:szCs w:val="28"/>
        </w:rPr>
        <w:t>. </w:t>
      </w:r>
      <w:r w:rsidR="00794D97" w:rsidRPr="00B308AE">
        <w:rPr>
          <w:b/>
          <w:color w:val="1C1C1C"/>
          <w:sz w:val="28"/>
          <w:szCs w:val="28"/>
        </w:rPr>
        <w:t>Т</w:t>
      </w:r>
      <w:r w:rsidRPr="00B308AE">
        <w:rPr>
          <w:b/>
          <w:color w:val="1C1C1C"/>
          <w:sz w:val="28"/>
          <w:szCs w:val="28"/>
        </w:rPr>
        <w:t>ехнологии распознавания образов и понимания текстов</w:t>
      </w:r>
      <w:r w:rsidRPr="00B308AE">
        <w:rPr>
          <w:b/>
          <w:color w:val="1C1C1C"/>
          <w:sz w:val="28"/>
          <w:szCs w:val="28"/>
        </w:rPr>
        <w:br/>
      </w:r>
      <w:r w:rsidRPr="00B308AE">
        <w:rPr>
          <w:color w:val="1C1C1C"/>
          <w:sz w:val="28"/>
          <w:szCs w:val="28"/>
        </w:rPr>
        <w:br/>
        <w:t xml:space="preserve">Распознавание образов в </w:t>
      </w:r>
      <w:r w:rsidR="00C30B78" w:rsidRPr="00B308AE">
        <w:rPr>
          <w:color w:val="1C1C1C"/>
          <w:sz w:val="28"/>
          <w:szCs w:val="28"/>
        </w:rPr>
        <w:t>экономических информационных системах</w:t>
      </w:r>
      <w:r w:rsidRPr="00B308AE">
        <w:rPr>
          <w:color w:val="1C1C1C"/>
          <w:sz w:val="28"/>
          <w:szCs w:val="28"/>
        </w:rPr>
        <w:t xml:space="preserve"> применяется, в частности, для “узнавания” рукописных и </w:t>
      </w:r>
      <w:r w:rsidR="00B308AE" w:rsidRPr="00B308AE">
        <w:rPr>
          <w:color w:val="1C1C1C"/>
          <w:sz w:val="28"/>
          <w:szCs w:val="28"/>
        </w:rPr>
        <w:t>машинописных символов,</w:t>
      </w:r>
      <w:r w:rsidRPr="00B308AE">
        <w:rPr>
          <w:color w:val="1C1C1C"/>
          <w:sz w:val="28"/>
          <w:szCs w:val="28"/>
        </w:rPr>
        <w:t xml:space="preserve"> и автоматизации ввода их в </w:t>
      </w:r>
      <w:r w:rsidR="00C30B78" w:rsidRPr="00B308AE">
        <w:rPr>
          <w:color w:val="1C1C1C"/>
          <w:sz w:val="28"/>
          <w:szCs w:val="28"/>
        </w:rPr>
        <w:t>компьютер.</w:t>
      </w:r>
      <w:r w:rsidRPr="00B308AE">
        <w:rPr>
          <w:color w:val="1C1C1C"/>
          <w:sz w:val="28"/>
          <w:szCs w:val="28"/>
        </w:rPr>
        <w:t xml:space="preserve"> </w:t>
      </w:r>
      <w:r w:rsidR="00B308AE" w:rsidRPr="00B308AE">
        <w:rPr>
          <w:color w:val="1C1C1C"/>
          <w:sz w:val="28"/>
          <w:szCs w:val="28"/>
        </w:rPr>
        <w:t>Например,</w:t>
      </w:r>
      <w:r w:rsidR="00C30B78" w:rsidRPr="00B308AE">
        <w:rPr>
          <w:color w:val="1C1C1C"/>
          <w:sz w:val="28"/>
          <w:szCs w:val="28"/>
        </w:rPr>
        <w:t xml:space="preserve"> подобным инструментом может являться</w:t>
      </w:r>
      <w:r w:rsidRPr="00B308AE">
        <w:rPr>
          <w:color w:val="1C1C1C"/>
          <w:sz w:val="28"/>
          <w:szCs w:val="28"/>
        </w:rPr>
        <w:t xml:space="preserve"> система распознавания банковских чеков </w:t>
      </w:r>
      <w:proofErr w:type="spellStart"/>
      <w:r w:rsidRPr="00B308AE">
        <w:rPr>
          <w:color w:val="1C1C1C"/>
          <w:sz w:val="28"/>
          <w:szCs w:val="28"/>
        </w:rPr>
        <w:t>Intercheque</w:t>
      </w:r>
      <w:proofErr w:type="spellEnd"/>
      <w:r w:rsidRPr="00B308AE">
        <w:rPr>
          <w:color w:val="1C1C1C"/>
          <w:sz w:val="28"/>
          <w:szCs w:val="28"/>
        </w:rPr>
        <w:t xml:space="preserve"> (</w:t>
      </w:r>
      <w:r w:rsidR="00C30B78" w:rsidRPr="00B308AE">
        <w:rPr>
          <w:color w:val="1C1C1C"/>
          <w:sz w:val="28"/>
          <w:szCs w:val="28"/>
        </w:rPr>
        <w:t>создала</w:t>
      </w:r>
      <w:r w:rsidRPr="00B308AE">
        <w:rPr>
          <w:color w:val="1C1C1C"/>
          <w:sz w:val="28"/>
          <w:szCs w:val="28"/>
        </w:rPr>
        <w:t xml:space="preserve"> фирма A2iA</w:t>
      </w:r>
      <w:r w:rsidR="00C30B78" w:rsidRPr="00B308AE">
        <w:rPr>
          <w:color w:val="1C1C1C"/>
          <w:sz w:val="28"/>
          <w:szCs w:val="28"/>
        </w:rPr>
        <w:t>, находящаяся во Франции</w:t>
      </w:r>
      <w:r w:rsidRPr="00B308AE">
        <w:rPr>
          <w:color w:val="1C1C1C"/>
          <w:sz w:val="28"/>
          <w:szCs w:val="28"/>
        </w:rPr>
        <w:t xml:space="preserve"> на основе теоретических </w:t>
      </w:r>
      <w:r w:rsidR="00C30B78" w:rsidRPr="00B308AE">
        <w:rPr>
          <w:color w:val="1C1C1C"/>
          <w:sz w:val="28"/>
          <w:szCs w:val="28"/>
        </w:rPr>
        <w:t>разработок</w:t>
      </w:r>
      <w:r w:rsidRPr="00B308AE">
        <w:rPr>
          <w:color w:val="1C1C1C"/>
          <w:sz w:val="28"/>
          <w:szCs w:val="28"/>
        </w:rPr>
        <w:t xml:space="preserve"> Российских ученых), позволяющая распознать для ввода в систему обработки рукописную подпись и сумму чека. </w:t>
      </w:r>
      <w:r w:rsidR="00C30B78" w:rsidRPr="00B308AE">
        <w:rPr>
          <w:color w:val="1C1C1C"/>
          <w:sz w:val="28"/>
          <w:szCs w:val="28"/>
        </w:rPr>
        <w:t xml:space="preserve">Еще </w:t>
      </w:r>
      <w:r w:rsidR="00B308AE" w:rsidRPr="00B308AE">
        <w:rPr>
          <w:color w:val="1C1C1C"/>
          <w:sz w:val="28"/>
          <w:szCs w:val="28"/>
        </w:rPr>
        <w:t>одним примером</w:t>
      </w:r>
      <w:r w:rsidRPr="00B308AE">
        <w:rPr>
          <w:color w:val="1C1C1C"/>
          <w:sz w:val="28"/>
          <w:szCs w:val="28"/>
        </w:rPr>
        <w:t xml:space="preserve"> программы</w:t>
      </w:r>
      <w:r w:rsidR="00C30B78" w:rsidRPr="00B308AE">
        <w:rPr>
          <w:color w:val="1C1C1C"/>
          <w:sz w:val="28"/>
          <w:szCs w:val="28"/>
        </w:rPr>
        <w:t xml:space="preserve"> с внедренными</w:t>
      </w:r>
      <w:r w:rsidRPr="00B308AE">
        <w:rPr>
          <w:color w:val="1C1C1C"/>
          <w:sz w:val="28"/>
          <w:szCs w:val="28"/>
        </w:rPr>
        <w:t xml:space="preserve"> технологи</w:t>
      </w:r>
      <w:r w:rsidR="00C30B78" w:rsidRPr="00B308AE">
        <w:rPr>
          <w:color w:val="1C1C1C"/>
          <w:sz w:val="28"/>
          <w:szCs w:val="28"/>
        </w:rPr>
        <w:t>ями</w:t>
      </w:r>
      <w:r w:rsidRPr="00B308AE">
        <w:rPr>
          <w:color w:val="1C1C1C"/>
          <w:sz w:val="28"/>
          <w:szCs w:val="28"/>
        </w:rPr>
        <w:t xml:space="preserve"> распознавания образов, является </w:t>
      </w:r>
      <w:r w:rsidR="00C30B78" w:rsidRPr="00B308AE">
        <w:rPr>
          <w:color w:val="1C1C1C"/>
          <w:sz w:val="28"/>
          <w:szCs w:val="28"/>
        </w:rPr>
        <w:t xml:space="preserve">очень </w:t>
      </w:r>
      <w:r w:rsidRPr="00B308AE">
        <w:rPr>
          <w:color w:val="1C1C1C"/>
          <w:sz w:val="28"/>
          <w:szCs w:val="28"/>
        </w:rPr>
        <w:t>известный</w:t>
      </w:r>
      <w:r w:rsidR="00C30B78" w:rsidRPr="00B308AE">
        <w:rPr>
          <w:color w:val="1C1C1C"/>
          <w:sz w:val="28"/>
          <w:szCs w:val="28"/>
        </w:rPr>
        <w:t xml:space="preserve"> и </w:t>
      </w:r>
      <w:r w:rsidR="00B308AE" w:rsidRPr="00B308AE">
        <w:rPr>
          <w:color w:val="1C1C1C"/>
          <w:sz w:val="28"/>
          <w:szCs w:val="28"/>
        </w:rPr>
        <w:t>распространенный пакет</w:t>
      </w:r>
      <w:r w:rsidRPr="00B308AE">
        <w:rPr>
          <w:color w:val="1C1C1C"/>
          <w:sz w:val="28"/>
          <w:szCs w:val="28"/>
        </w:rPr>
        <w:t xml:space="preserve"> для сканирования и обработки текстов </w:t>
      </w:r>
      <w:r w:rsidR="00C30B78" w:rsidRPr="00B308AE">
        <w:rPr>
          <w:color w:val="1C1C1C"/>
          <w:sz w:val="28"/>
          <w:szCs w:val="28"/>
          <w:lang w:val="en-US"/>
        </w:rPr>
        <w:t>Abby</w:t>
      </w:r>
      <w:r w:rsidR="00C30B78" w:rsidRPr="00B308AE">
        <w:rPr>
          <w:color w:val="1C1C1C"/>
          <w:sz w:val="28"/>
          <w:szCs w:val="28"/>
        </w:rPr>
        <w:t xml:space="preserve"> </w:t>
      </w:r>
      <w:proofErr w:type="spellStart"/>
      <w:r w:rsidRPr="00B308AE">
        <w:rPr>
          <w:color w:val="1C1C1C"/>
          <w:sz w:val="28"/>
          <w:szCs w:val="28"/>
        </w:rPr>
        <w:t>Finereader</w:t>
      </w:r>
      <w:proofErr w:type="spellEnd"/>
      <w:r w:rsidRPr="00B308AE">
        <w:rPr>
          <w:color w:val="1C1C1C"/>
          <w:sz w:val="28"/>
          <w:szCs w:val="28"/>
        </w:rPr>
        <w:t>. Технологии понимания текстов реализуются в информационно-поисковых системах.</w:t>
      </w:r>
    </w:p>
    <w:p w:rsidR="00794D97" w:rsidRPr="00B308AE" w:rsidRDefault="00794D97" w:rsidP="007C1CED">
      <w:pPr>
        <w:pStyle w:val="a3"/>
        <w:shd w:val="clear" w:color="auto" w:fill="FFFFFF"/>
        <w:spacing w:before="0" w:beforeAutospacing="0" w:after="0" w:afterAutospacing="0" w:line="480" w:lineRule="atLeast"/>
        <w:jc w:val="both"/>
        <w:rPr>
          <w:color w:val="1C1C1C"/>
          <w:sz w:val="28"/>
          <w:szCs w:val="28"/>
        </w:rPr>
      </w:pPr>
    </w:p>
    <w:p w:rsidR="00794D97" w:rsidRPr="00B308AE" w:rsidRDefault="00794D97" w:rsidP="007C1CED">
      <w:pPr>
        <w:pStyle w:val="a3"/>
        <w:shd w:val="clear" w:color="auto" w:fill="FFFFFF"/>
        <w:spacing w:before="0" w:beforeAutospacing="0" w:after="0" w:afterAutospacing="0" w:line="480" w:lineRule="atLeast"/>
        <w:jc w:val="both"/>
        <w:rPr>
          <w:color w:val="1C1C1C"/>
          <w:sz w:val="28"/>
          <w:szCs w:val="28"/>
        </w:rPr>
      </w:pPr>
    </w:p>
    <w:p w:rsidR="007C1CED" w:rsidRDefault="007C1CED" w:rsidP="007C1CED">
      <w:pPr>
        <w:pStyle w:val="a3"/>
        <w:shd w:val="clear" w:color="auto" w:fill="FFFFFF"/>
        <w:spacing w:before="0" w:beforeAutospacing="0" w:after="0" w:afterAutospacing="0" w:line="480" w:lineRule="atLeast"/>
        <w:jc w:val="both"/>
        <w:rPr>
          <w:color w:val="1C1C1C"/>
          <w:sz w:val="28"/>
          <w:szCs w:val="28"/>
        </w:rPr>
      </w:pPr>
      <w:r w:rsidRPr="00B308AE">
        <w:rPr>
          <w:color w:val="1C1C1C"/>
          <w:sz w:val="28"/>
          <w:szCs w:val="28"/>
        </w:rPr>
        <w:lastRenderedPageBreak/>
        <w:t xml:space="preserve">В заключение </w:t>
      </w:r>
      <w:r w:rsidR="00C30B78" w:rsidRPr="00B308AE">
        <w:rPr>
          <w:color w:val="1C1C1C"/>
          <w:sz w:val="28"/>
          <w:szCs w:val="28"/>
        </w:rPr>
        <w:t xml:space="preserve">статьи можно на Рисунке 2 привести </w:t>
      </w:r>
      <w:r w:rsidR="00B308AE" w:rsidRPr="00B308AE">
        <w:rPr>
          <w:color w:val="1C1C1C"/>
          <w:sz w:val="28"/>
          <w:szCs w:val="28"/>
        </w:rPr>
        <w:t>общую схему применения</w:t>
      </w:r>
      <w:r w:rsidRPr="00B308AE">
        <w:rPr>
          <w:color w:val="1C1C1C"/>
          <w:sz w:val="28"/>
          <w:szCs w:val="28"/>
        </w:rPr>
        <w:t xml:space="preserve"> технологий интеллектуальных систем в </w:t>
      </w:r>
      <w:r w:rsidR="00C30B78" w:rsidRPr="00B308AE">
        <w:rPr>
          <w:color w:val="1C1C1C"/>
          <w:sz w:val="28"/>
          <w:szCs w:val="28"/>
        </w:rPr>
        <w:t xml:space="preserve">экономических информационных системах. Конечно </w:t>
      </w:r>
      <w:r w:rsidRPr="00B308AE">
        <w:rPr>
          <w:color w:val="1C1C1C"/>
          <w:sz w:val="28"/>
          <w:szCs w:val="28"/>
        </w:rPr>
        <w:t xml:space="preserve">приведенные здесь сведения в силу значительного объема материала по интеллектуальным системам являются весьма неполными и отражают только самые общие тенденции использования достижений искусственного интеллекта в данной области. </w:t>
      </w:r>
      <w:r w:rsidR="00C30B78" w:rsidRPr="00B308AE">
        <w:rPr>
          <w:color w:val="1C1C1C"/>
          <w:sz w:val="28"/>
          <w:szCs w:val="28"/>
        </w:rPr>
        <w:t>Любому, кто интересуется данными вопросами можно обратиться</w:t>
      </w:r>
      <w:r w:rsidRPr="00B308AE">
        <w:rPr>
          <w:color w:val="1C1C1C"/>
          <w:sz w:val="28"/>
          <w:szCs w:val="28"/>
        </w:rPr>
        <w:t xml:space="preserve"> к дополнительной литературе, </w:t>
      </w:r>
      <w:r w:rsidR="00C30B78" w:rsidRPr="00B308AE">
        <w:rPr>
          <w:color w:val="1C1C1C"/>
          <w:sz w:val="28"/>
          <w:szCs w:val="28"/>
        </w:rPr>
        <w:t xml:space="preserve">и </w:t>
      </w:r>
      <w:r w:rsidRPr="00B308AE">
        <w:rPr>
          <w:color w:val="1C1C1C"/>
          <w:sz w:val="28"/>
          <w:szCs w:val="28"/>
        </w:rPr>
        <w:t xml:space="preserve">будет полезным обратить внимание на такие направления развития интеллектуальных систем, как искусственные нейронные сети; эволюционное моделирование и генетические алгоритмы; «мягкие» вычисления и нечеткая логика и др., каждое из которых может быть использовано для обработки данных в </w:t>
      </w:r>
      <w:r w:rsidR="00F35F91">
        <w:rPr>
          <w:color w:val="1C1C1C"/>
          <w:sz w:val="28"/>
          <w:szCs w:val="28"/>
        </w:rPr>
        <w:t>экономических информационных системах</w:t>
      </w:r>
      <w:r w:rsidRPr="00B308AE">
        <w:rPr>
          <w:color w:val="1C1C1C"/>
          <w:sz w:val="28"/>
          <w:szCs w:val="28"/>
        </w:rPr>
        <w:t xml:space="preserve"> и поддержки принятия решений в экономических задачах. </w:t>
      </w:r>
    </w:p>
    <w:p w:rsidR="00F35F91" w:rsidRPr="00B308AE" w:rsidRDefault="00F35F91" w:rsidP="007C1CED">
      <w:pPr>
        <w:pStyle w:val="a3"/>
        <w:shd w:val="clear" w:color="auto" w:fill="FFFFFF"/>
        <w:spacing w:before="0" w:beforeAutospacing="0" w:after="0" w:afterAutospacing="0" w:line="480" w:lineRule="atLeast"/>
        <w:jc w:val="both"/>
        <w:rPr>
          <w:color w:val="1C1C1C"/>
          <w:sz w:val="28"/>
          <w:szCs w:val="28"/>
        </w:rPr>
      </w:pPr>
    </w:p>
    <w:p w:rsidR="00C30B78" w:rsidRPr="00B308AE" w:rsidRDefault="00C30B78" w:rsidP="007C1CED">
      <w:pPr>
        <w:pStyle w:val="a3"/>
        <w:shd w:val="clear" w:color="auto" w:fill="FFFFFF"/>
        <w:spacing w:before="0" w:beforeAutospacing="0" w:after="0" w:afterAutospacing="0" w:line="480" w:lineRule="atLeast"/>
        <w:jc w:val="both"/>
        <w:rPr>
          <w:color w:val="1C1C1C"/>
          <w:sz w:val="28"/>
          <w:szCs w:val="28"/>
        </w:rPr>
      </w:pPr>
    </w:p>
    <w:p w:rsidR="00B308AE" w:rsidRDefault="007C1CED" w:rsidP="00B308A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DFDFD"/>
        </w:rPr>
      </w:pPr>
      <w:r w:rsidRPr="00B308AE">
        <w:rPr>
          <w:rFonts w:ascii="Times New Roman" w:hAnsi="Times New Roman" w:cs="Times New Roman"/>
          <w:noProof/>
          <w:color w:val="1C1C1C"/>
          <w:sz w:val="28"/>
          <w:szCs w:val="28"/>
          <w:lang w:eastAsia="ru-RU"/>
        </w:rPr>
        <w:drawing>
          <wp:inline distT="0" distB="0" distL="0" distR="0">
            <wp:extent cx="5591175" cy="3448050"/>
            <wp:effectExtent l="0" t="0" r="0" b="0"/>
            <wp:docPr id="1" name="Рисунок 1" descr="Интеллектуальные теъхнологии в экономических информационных систем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нтеллектуальные теъхнологии в экономических информационных система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08AE">
        <w:rPr>
          <w:rFonts w:ascii="Times New Roman" w:hAnsi="Times New Roman" w:cs="Times New Roman"/>
          <w:color w:val="1C1C1C"/>
          <w:sz w:val="28"/>
          <w:szCs w:val="28"/>
        </w:rPr>
        <w:br/>
        <w:t>Рис</w:t>
      </w:r>
      <w:r w:rsidR="00C30B78" w:rsidRPr="00B308AE">
        <w:rPr>
          <w:rFonts w:ascii="Times New Roman" w:hAnsi="Times New Roman" w:cs="Times New Roman"/>
          <w:color w:val="1C1C1C"/>
          <w:sz w:val="28"/>
          <w:szCs w:val="28"/>
        </w:rPr>
        <w:t>унок</w:t>
      </w:r>
      <w:r w:rsidR="00B308AE" w:rsidRPr="00B308AE">
        <w:rPr>
          <w:rFonts w:ascii="Times New Roman" w:hAnsi="Times New Roman" w:cs="Times New Roman"/>
          <w:color w:val="1C1C1C"/>
          <w:sz w:val="28"/>
          <w:szCs w:val="28"/>
        </w:rPr>
        <w:t xml:space="preserve"> </w:t>
      </w:r>
      <w:r w:rsidR="00C30B78" w:rsidRPr="00B308AE">
        <w:rPr>
          <w:rFonts w:ascii="Times New Roman" w:hAnsi="Times New Roman" w:cs="Times New Roman"/>
          <w:color w:val="1C1C1C"/>
          <w:sz w:val="28"/>
          <w:szCs w:val="28"/>
        </w:rPr>
        <w:t>2</w:t>
      </w:r>
      <w:r w:rsidRPr="00B308AE">
        <w:rPr>
          <w:rFonts w:ascii="Times New Roman" w:hAnsi="Times New Roman" w:cs="Times New Roman"/>
          <w:color w:val="1C1C1C"/>
          <w:sz w:val="28"/>
          <w:szCs w:val="28"/>
        </w:rPr>
        <w:t>. Интеллектуальные технологии в ЭИС</w:t>
      </w:r>
      <w:r w:rsidRPr="00B308AE">
        <w:rPr>
          <w:rFonts w:ascii="Times New Roman" w:hAnsi="Times New Roman" w:cs="Times New Roman"/>
          <w:color w:val="1C1C1C"/>
          <w:sz w:val="28"/>
          <w:szCs w:val="28"/>
        </w:rPr>
        <w:br/>
      </w:r>
      <w:r w:rsidRPr="00B308AE">
        <w:rPr>
          <w:rFonts w:ascii="Times New Roman" w:hAnsi="Times New Roman" w:cs="Times New Roman"/>
          <w:color w:val="1C1C1C"/>
          <w:sz w:val="28"/>
          <w:szCs w:val="28"/>
        </w:rPr>
        <w:br/>
      </w:r>
      <w:r w:rsidR="00F35F91">
        <w:rPr>
          <w:rFonts w:ascii="Times New Roman" w:hAnsi="Times New Roman" w:cs="Times New Roman"/>
          <w:color w:val="1C1C1C"/>
          <w:sz w:val="28"/>
          <w:szCs w:val="28"/>
        </w:rPr>
        <w:t xml:space="preserve">          Кто знает, какие технологии появятся еще в связи с развитием искусственного интеллекта и как это изменит наше существование. В любом </w:t>
      </w:r>
      <w:r w:rsidR="00F35F91">
        <w:rPr>
          <w:rFonts w:ascii="Times New Roman" w:hAnsi="Times New Roman" w:cs="Times New Roman"/>
          <w:color w:val="1C1C1C"/>
          <w:sz w:val="28"/>
          <w:szCs w:val="28"/>
        </w:rPr>
        <w:lastRenderedPageBreak/>
        <w:t xml:space="preserve">случае деятельность человека меняется практически во всех областях благодаря электронике. </w:t>
      </w:r>
      <w:r w:rsidRPr="00B308AE">
        <w:rPr>
          <w:rFonts w:ascii="Times New Roman" w:hAnsi="Times New Roman" w:cs="Times New Roman"/>
          <w:color w:val="1C1C1C"/>
          <w:sz w:val="28"/>
          <w:szCs w:val="28"/>
        </w:rPr>
        <w:br/>
      </w:r>
    </w:p>
    <w:p w:rsidR="00F35F91" w:rsidRDefault="00F35F91" w:rsidP="00B308A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DFDFD"/>
        </w:rPr>
      </w:pPr>
    </w:p>
    <w:p w:rsidR="00F35F91" w:rsidRPr="00B308AE" w:rsidRDefault="00F35F91" w:rsidP="00B308A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DFDFD"/>
        </w:rPr>
      </w:pPr>
    </w:p>
    <w:p w:rsidR="00B308AE" w:rsidRPr="00B308AE" w:rsidRDefault="00B308AE" w:rsidP="00B308A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308AE">
        <w:rPr>
          <w:rFonts w:ascii="Times New Roman" w:hAnsi="Times New Roman" w:cs="Times New Roman"/>
          <w:sz w:val="28"/>
          <w:szCs w:val="28"/>
        </w:rPr>
        <w:t>Список использованных источников:</w:t>
      </w:r>
    </w:p>
    <w:p w:rsidR="00B308AE" w:rsidRPr="00B308AE" w:rsidRDefault="00B308AE" w:rsidP="00B308A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DFDFD"/>
        </w:rPr>
      </w:pPr>
    </w:p>
    <w:p w:rsidR="00B308AE" w:rsidRPr="00B308AE" w:rsidRDefault="00B308AE" w:rsidP="00B308A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480" w:lineRule="atLeast"/>
        <w:jc w:val="both"/>
        <w:rPr>
          <w:color w:val="1C1C1C"/>
          <w:sz w:val="28"/>
          <w:szCs w:val="28"/>
        </w:rPr>
      </w:pPr>
      <w:r w:rsidRPr="00B308AE">
        <w:rPr>
          <w:color w:val="1C1C1C"/>
          <w:sz w:val="28"/>
          <w:szCs w:val="28"/>
        </w:rPr>
        <w:t>Теория экономических информационных систем//</w:t>
      </w:r>
      <w:proofErr w:type="spellStart"/>
      <w:r w:rsidRPr="00B308AE">
        <w:rPr>
          <w:color w:val="1C1C1C"/>
          <w:sz w:val="28"/>
          <w:szCs w:val="28"/>
        </w:rPr>
        <w:t>И.Н.Глухих</w:t>
      </w:r>
      <w:proofErr w:type="spellEnd"/>
      <w:r w:rsidRPr="00B308AE">
        <w:rPr>
          <w:color w:val="1C1C1C"/>
          <w:sz w:val="28"/>
          <w:szCs w:val="28"/>
        </w:rPr>
        <w:t xml:space="preserve">. Учебное пособие, Тюмень, </w:t>
      </w:r>
      <w:proofErr w:type="spellStart"/>
      <w:r w:rsidRPr="00B308AE">
        <w:rPr>
          <w:color w:val="1C1C1C"/>
          <w:sz w:val="28"/>
          <w:szCs w:val="28"/>
        </w:rPr>
        <w:t>ТюмГУ</w:t>
      </w:r>
      <w:proofErr w:type="spellEnd"/>
      <w:r w:rsidRPr="00B308AE">
        <w:rPr>
          <w:color w:val="1C1C1C"/>
          <w:sz w:val="28"/>
          <w:szCs w:val="28"/>
        </w:rPr>
        <w:t>, 2003.</w:t>
      </w:r>
    </w:p>
    <w:p w:rsidR="00B308AE" w:rsidRPr="00B308AE" w:rsidRDefault="00B308AE" w:rsidP="00B308AE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0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[Электронный ресурс]. - Режим доступа: </w:t>
      </w:r>
      <w:r w:rsidRPr="00B308AE">
        <w:rPr>
          <w:rFonts w:ascii="Times New Roman" w:hAnsi="Times New Roman" w:cs="Times New Roman"/>
          <w:sz w:val="28"/>
          <w:szCs w:val="28"/>
        </w:rPr>
        <w:t>http://elport.ru/articles/ekonomicheskie_informatsionnyie_sistemyi_intellektualnyie_tehnologii_v_ekonomicheskih_informatsionnyih_sistemah</w:t>
      </w:r>
    </w:p>
    <w:p w:rsidR="00B308AE" w:rsidRPr="00B308AE" w:rsidRDefault="00B308AE" w:rsidP="00B308AE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0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[Электронный ресурс]. - Режим доступа: </w:t>
      </w:r>
      <w:r w:rsidRPr="00B308AE">
        <w:rPr>
          <w:rFonts w:ascii="Times New Roman" w:hAnsi="Times New Roman" w:cs="Times New Roman"/>
          <w:sz w:val="28"/>
          <w:szCs w:val="28"/>
        </w:rPr>
        <w:t>https://www.sites.google.com/site/upravlenieznaniami/intellektualnye-informacionnye-sistemy-v-upravlenii-znaniami</w:t>
      </w:r>
    </w:p>
    <w:p w:rsidR="00B308AE" w:rsidRPr="00B308AE" w:rsidRDefault="00B308AE" w:rsidP="00B308AE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0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[Электронный ресурс]. - Режим доступа: </w:t>
      </w:r>
      <w:r w:rsidRPr="00B308AE">
        <w:rPr>
          <w:rFonts w:ascii="Times New Roman" w:hAnsi="Times New Roman" w:cs="Times New Roman"/>
          <w:sz w:val="28"/>
          <w:szCs w:val="28"/>
        </w:rPr>
        <w:t>https://cyberpedia.su/1x613.html</w:t>
      </w:r>
    </w:p>
    <w:p w:rsidR="00B308AE" w:rsidRPr="00B308AE" w:rsidRDefault="00B308AE" w:rsidP="007C1CED">
      <w:pPr>
        <w:pStyle w:val="a3"/>
        <w:shd w:val="clear" w:color="auto" w:fill="FFFFFF"/>
        <w:spacing w:before="0" w:beforeAutospacing="0" w:after="0" w:afterAutospacing="0" w:line="480" w:lineRule="atLeast"/>
        <w:jc w:val="both"/>
        <w:rPr>
          <w:color w:val="1C1C1C"/>
          <w:sz w:val="28"/>
          <w:szCs w:val="28"/>
        </w:rPr>
      </w:pPr>
    </w:p>
    <w:p w:rsidR="00910767" w:rsidRPr="00B308AE" w:rsidRDefault="00533946" w:rsidP="007C1CED">
      <w:pPr>
        <w:rPr>
          <w:rFonts w:ascii="Times New Roman" w:hAnsi="Times New Roman" w:cs="Times New Roman"/>
          <w:sz w:val="28"/>
          <w:szCs w:val="28"/>
        </w:rPr>
      </w:pPr>
    </w:p>
    <w:sectPr w:rsidR="00910767" w:rsidRPr="00B30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7609BC"/>
    <w:multiLevelType w:val="hybridMultilevel"/>
    <w:tmpl w:val="7B5ABFE8"/>
    <w:lvl w:ilvl="0" w:tplc="C666EC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996554"/>
    <w:multiLevelType w:val="hybridMultilevel"/>
    <w:tmpl w:val="14462C5A"/>
    <w:lvl w:ilvl="0" w:tplc="9D46F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CED"/>
    <w:rsid w:val="00014F95"/>
    <w:rsid w:val="00060A8A"/>
    <w:rsid w:val="003E686E"/>
    <w:rsid w:val="00533946"/>
    <w:rsid w:val="005D7A74"/>
    <w:rsid w:val="00794D97"/>
    <w:rsid w:val="007C1CED"/>
    <w:rsid w:val="00944087"/>
    <w:rsid w:val="00AA657E"/>
    <w:rsid w:val="00B308AE"/>
    <w:rsid w:val="00C30B78"/>
    <w:rsid w:val="00C34FE7"/>
    <w:rsid w:val="00CA383B"/>
    <w:rsid w:val="00D2159A"/>
    <w:rsid w:val="00F35F91"/>
    <w:rsid w:val="00FA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19F61-E0AB-40F6-84DE-2227532A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1CED"/>
    <w:rPr>
      <w:b/>
      <w:bCs/>
    </w:rPr>
  </w:style>
  <w:style w:type="character" w:styleId="a5">
    <w:name w:val="Hyperlink"/>
    <w:basedOn w:val="a0"/>
    <w:uiPriority w:val="99"/>
    <w:semiHidden/>
    <w:unhideWhenUsed/>
    <w:rsid w:val="007C1CED"/>
    <w:rPr>
      <w:color w:val="0000FF"/>
      <w:u w:val="single"/>
    </w:rPr>
  </w:style>
  <w:style w:type="character" w:customStyle="1" w:styleId="c9">
    <w:name w:val="c9"/>
    <w:basedOn w:val="a0"/>
    <w:rsid w:val="00B308AE"/>
  </w:style>
  <w:style w:type="paragraph" w:styleId="a6">
    <w:name w:val="List Paragraph"/>
    <w:basedOn w:val="a"/>
    <w:uiPriority w:val="34"/>
    <w:qFormat/>
    <w:rsid w:val="00B30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6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2019-10-21T08:47:00Z</cp:lastPrinted>
  <dcterms:created xsi:type="dcterms:W3CDTF">2019-10-21T08:47:00Z</dcterms:created>
  <dcterms:modified xsi:type="dcterms:W3CDTF">2019-11-26T11:13:00Z</dcterms:modified>
</cp:coreProperties>
</file>