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7B6" w:rsidRPr="00BD349B" w:rsidRDefault="00962285" w:rsidP="00432014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Создание и развитие эффективной модели проектно-исследовательско</w:t>
      </w:r>
      <w:r w:rsidR="00675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деятельности</w:t>
      </w:r>
      <w:r w:rsidRPr="00BD3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учащихся.</w:t>
      </w:r>
    </w:p>
    <w:p w:rsidR="004E15B0" w:rsidRDefault="004E15B0" w:rsidP="00DD5047">
      <w:pPr>
        <w:spacing w:after="0" w:line="240" w:lineRule="auto"/>
        <w:ind w:firstLine="39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3F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Соина В.И.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C83F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директор</w:t>
      </w:r>
    </w:p>
    <w:p w:rsidR="00BC07B6" w:rsidRDefault="00BD349B" w:rsidP="00BD349B">
      <w:pPr>
        <w:spacing w:after="0" w:line="240" w:lineRule="auto"/>
        <w:ind w:firstLine="39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3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общеобразовательное учреждение «</w:t>
      </w:r>
      <w:r w:rsidR="00C83F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редняя общеобразовательная школа №10 поселка Каменский Красноармейского района Саратовской области»</w:t>
      </w:r>
    </w:p>
    <w:p w:rsidR="004E15B0" w:rsidRPr="00BD349B" w:rsidRDefault="004E15B0" w:rsidP="00BD349B">
      <w:pPr>
        <w:spacing w:after="0" w:line="240" w:lineRule="auto"/>
        <w:ind w:firstLine="39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349B" w:rsidRPr="00675C17" w:rsidRDefault="00BD349B" w:rsidP="00BD349B">
      <w:pPr>
        <w:spacing w:after="0" w:line="240" w:lineRule="auto"/>
        <w:ind w:firstLine="39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34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</w:t>
      </w:r>
      <w:r w:rsidRPr="00675C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mail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krassclkamensky</w:t>
      </w:r>
      <w:r w:rsidRPr="00675C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@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yandex</w:t>
      </w:r>
      <w:r w:rsidRPr="00675C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BD349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ru</w:t>
      </w:r>
    </w:p>
    <w:p w:rsidR="00BD349B" w:rsidRPr="00675C17" w:rsidRDefault="00BD349B" w:rsidP="00BD349B">
      <w:pPr>
        <w:spacing w:after="0" w:line="240" w:lineRule="auto"/>
        <w:ind w:firstLine="39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D349B" w:rsidRPr="00432014" w:rsidRDefault="00BD349B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Аннотация.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речь идет о задачах современного образования, в частности </w:t>
      </w:r>
      <w:r w:rsidR="00675C1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воспитании конкурентноспособной личности выпускника</w:t>
      </w:r>
      <w:r w:rsidR="00FA66C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приводится </w:t>
      </w:r>
      <w:r w:rsidR="00FA66C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 организации проектно-исследовательской деятельности учащихся на всех уровнях школьного образования. </w:t>
      </w:r>
    </w:p>
    <w:p w:rsidR="00FA66CA" w:rsidRPr="00432014" w:rsidRDefault="00FA66CA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Ключевые слова: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проектно-исследовательская деятельность учащихся, проектная задача, проект.</w:t>
      </w:r>
    </w:p>
    <w:p w:rsidR="00661AFF" w:rsidRPr="00432014" w:rsidRDefault="00661AFF" w:rsidP="00432014">
      <w:pPr>
        <w:tabs>
          <w:tab w:val="left" w:pos="2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нашем мире стремительно набирает  обороты  научно-технический прогресс: совершенствуются технологии, обновляются механизмы и техника, образ жизни, профессиональные навыки. И эти изменения ускоряются с каждым днем.  Будет ли актуальна  приобретен</w:t>
      </w:r>
      <w:r w:rsidR="00A2121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нами профессия через 10-15 лет? </w:t>
      </w:r>
      <w:r w:rsidR="00A2121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учитель, ни родитель, ни сам ученик не в состоянии предугадать, какие знания и умения понадобятся в будущем. В нашем  динамичном мире есть одна действительно востребованная «профессия»- умение быстро менять профессии, то есть быстро переучиваться, осваивать новую деятельность. И как следствие, наряду с  передачей  суммы знаний школьное образование </w:t>
      </w:r>
      <w:r w:rsidR="0000087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</w:t>
      </w:r>
      <w:r w:rsidR="00A2121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</w:t>
      </w:r>
      <w:r w:rsidR="0000087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оваться</w:t>
      </w:r>
      <w:r w:rsidR="00A2121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личности учащегося на основе усвоения</w:t>
      </w:r>
      <w:r w:rsidR="0000087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</w:t>
      </w:r>
      <w:r w:rsidR="00A2121A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действий.</w:t>
      </w:r>
    </w:p>
    <w:p w:rsidR="00661AFF" w:rsidRPr="00432014" w:rsidRDefault="00A2121A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="00661AFF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главной задачей образования является воспитание человека, который может учиться самостоятельно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  его набором умений и навыков, которыми он с</w:t>
      </w:r>
      <w:r w:rsidR="00A452C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всегда  воспользоваться,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A452C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</w:t>
      </w:r>
      <w:r w:rsidR="006B5136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универсальны</w:t>
      </w:r>
      <w:r w:rsidR="00A452C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</w:t>
      </w:r>
      <w:r w:rsidR="00A452C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</w:t>
      </w:r>
      <w:r w:rsidR="00A452C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294" w:rsidRPr="00432014" w:rsidRDefault="00111EB9" w:rsidP="00432014">
      <w:pPr>
        <w:tabs>
          <w:tab w:val="left" w:pos="6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А еще мир стал глобальным. А это  означает глобальную конкуренцию всех со всеми. </w:t>
      </w:r>
      <w:r w:rsidR="006B5136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конкуренции людей с людьми, наступило время конкуренции людей с техникой.</w:t>
      </w:r>
      <w:r w:rsidR="006F374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Искусственный интеллект-серьезный конкурент людям интеллектуальных  профессий. </w:t>
      </w:r>
      <w:r w:rsidR="006B5136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что человек может противопоставить  искусственному интеллекту? Только эмоции и неординарность</w:t>
      </w:r>
      <w:r w:rsidR="00DE1C3D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5136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нестандартность  мышления, то, что отличает человека от машины.</w:t>
      </w:r>
    </w:p>
    <w:p w:rsidR="00372175" w:rsidRPr="00432014" w:rsidRDefault="001C5294" w:rsidP="00432014">
      <w:pPr>
        <w:tabs>
          <w:tab w:val="left" w:pos="6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 последнее, т</w:t>
      </w:r>
      <w:r w:rsidR="00DE1C3D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качества требуют сейчас все передовые компании</w:t>
      </w:r>
      <w:r w:rsidR="00043FB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своих работников</w:t>
      </w:r>
      <w:r w:rsidR="00DE1C3D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знания по профессии, </w:t>
      </w:r>
      <w:r w:rsidR="007D1FE9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решать проблемы,   </w:t>
      </w:r>
      <w:r w:rsidR="00DE1C3D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</w:t>
      </w:r>
      <w:r w:rsidR="007D1FE9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команде.</w:t>
      </w:r>
      <w:r w:rsidR="006F374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показывает, что блестящие проекты создаются </w:t>
      </w:r>
      <w:r w:rsidR="007D1FE9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коллективами</w:t>
      </w:r>
      <w:r w:rsidR="006F374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217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1FE9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выстроить отношения, быть полезным самому и не оттеснять других, брать в свои руки или уступать лидерство</w:t>
      </w:r>
      <w:r w:rsidR="0037217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целесообразности- важнейшая составляющая успешности человека»</w:t>
      </w:r>
      <w:r w:rsidR="00050228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B"/>
      </w:r>
      <w:r w:rsidR="00050228">
        <w:rPr>
          <w:rFonts w:ascii="Times New Roman" w:eastAsia="Times New Roman" w:hAnsi="Times New Roman" w:cs="Times New Roman"/>
          <w:sz w:val="28"/>
          <w:szCs w:val="28"/>
          <w:lang w:eastAsia="ru-RU"/>
        </w:rPr>
        <w:t>1, с.</w:t>
      </w:r>
      <w:r w:rsidR="00AD28D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50228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D"/>
      </w:r>
    </w:p>
    <w:p w:rsidR="00DE1C3D" w:rsidRPr="00432014" w:rsidRDefault="00372175" w:rsidP="00432014">
      <w:pPr>
        <w:tabs>
          <w:tab w:val="left" w:pos="6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Поэтому, правильная, успешная </w:t>
      </w:r>
      <w:r w:rsidR="00C705D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коммуникация и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социализация – такой же важный результат образования</w:t>
      </w:r>
      <w:r w:rsidR="00C705D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учиться.</w:t>
      </w:r>
    </w:p>
    <w:p w:rsidR="00C56A66" w:rsidRPr="00432014" w:rsidRDefault="00C56A66" w:rsidP="00FE6819">
      <w:pPr>
        <w:tabs>
          <w:tab w:val="left" w:pos="67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Задачи, которые ставит перед   образованием современная реальность, должны решаться в каждой конкретной образовательной организации.  От того, как организован образовательный процесс, какие созданы условия для решения поставленных задач, будет зависеть одно из важнейших сторон жизни выпускников- успешное трудоустройство и работоспособность.</w:t>
      </w:r>
    </w:p>
    <w:p w:rsidR="002F47F5" w:rsidRPr="00432014" w:rsidRDefault="00C97A59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нашей образовательной организации мы постарались создать условия для проектно-исследовательского образования учащихся как процесса становления социализированной личности,  формирования креативного и неординарного  мышления и основы формирования </w:t>
      </w:r>
      <w:r w:rsidR="00126586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действий (умения учиться).</w:t>
      </w:r>
    </w:p>
    <w:p w:rsidR="00517BD5" w:rsidRPr="00432014" w:rsidRDefault="002F47F5" w:rsidP="00517BD5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компонентом проектно-исследовательской деятельности учащихся является обучени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организации творческого труда, включающее 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себя: -</w:t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 исследовательской или проектной работы;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работать </w:t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базами данных, в том числе организовывать собственные базы данных;реферирование;владение скоростным конспектированием, умение «свертывать» информацию в емкие опорные сигналы (образы);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скорочтения;планирование рабочего времени;умение вести дискуссию и четко аргументировать доводы;умение представлять отчет о своих достижениях в устной и письменной форме;умение редактировать и дополнять работу другого учащегося и т.п.</w:t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B"/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1, с.7</w:t>
      </w:r>
      <w:r w:rsidR="00517BD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D"/>
      </w:r>
    </w:p>
    <w:p w:rsidR="002F47F5" w:rsidRPr="00432014" w:rsidRDefault="002F47F5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организовывать свой  труд служит неизменным условием ус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пешной деятельности человека. </w:t>
      </w:r>
    </w:p>
    <w:p w:rsidR="00126586" w:rsidRPr="00432014" w:rsidRDefault="005E0168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Вся </w:t>
      </w:r>
      <w:r w:rsidR="002F47F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проектно-исследовательского образования учащихся</w:t>
      </w:r>
      <w:r w:rsidR="0051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образовательной организации</w:t>
      </w:r>
      <w:r w:rsidR="002F47F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30EE" w:rsidRPr="00432014" w:rsidRDefault="00CD30EE" w:rsidP="00432014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47F5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неделя  «Марафон проектов». </w:t>
      </w:r>
    </w:p>
    <w:p w:rsidR="00CD30EE" w:rsidRPr="00432014" w:rsidRDefault="002F47F5" w:rsidP="00432014">
      <w:pPr>
        <w:pStyle w:val="a6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е</w:t>
      </w:r>
      <w:r w:rsidR="005E016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в  1- 4 классах  в ноябре, в 5-7 классах в январе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016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Открывает проектную неделю вводное мероприятие по общей  тематике. Затем в классах проходит выполнение проектной задач</w:t>
      </w:r>
      <w:r w:rsidR="00631927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E016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108F" w:rsidRPr="00432014" w:rsidRDefault="0061108F" w:rsidP="0043201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14">
        <w:rPr>
          <w:rFonts w:ascii="Times New Roman" w:hAnsi="Times New Roman" w:cs="Times New Roman"/>
          <w:sz w:val="28"/>
          <w:szCs w:val="28"/>
        </w:rPr>
        <w:t xml:space="preserve">По мнению психолога А.Б. Воронцова </w:t>
      </w:r>
      <w:r w:rsidRPr="00432014">
        <w:rPr>
          <w:rFonts w:ascii="Times New Roman" w:hAnsi="Times New Roman" w:cs="Times New Roman"/>
          <w:bCs/>
          <w:iCs/>
          <w:sz w:val="28"/>
          <w:szCs w:val="28"/>
        </w:rPr>
        <w:t xml:space="preserve">«... Полноценная проектная деятельность не соответствует возрастным возможностям младших школьников. Переносить способы работы из основной школы в начальную, не подготовив для этого необходимую почву, неэффективно и, как правило, вредно. Прообразом проектной деятельности основной школы для младших школьников могут стать проектные задачи...» </w:t>
      </w:r>
    </w:p>
    <w:p w:rsidR="002F47F5" w:rsidRPr="00432014" w:rsidRDefault="005E0168" w:rsidP="00517BD5">
      <w:pPr>
        <w:pStyle w:val="Default"/>
        <w:spacing w:line="36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32014">
        <w:rPr>
          <w:rFonts w:eastAsia="Times New Roman"/>
          <w:sz w:val="28"/>
          <w:szCs w:val="28"/>
          <w:lang w:eastAsia="ru-RU"/>
        </w:rPr>
        <w:t xml:space="preserve">По результатам выполнения проектной задачи (по ряду критериев: отсутствие конфликтов,  планирование работы  и т.п.)   определяется лучшая группа. Завершает  проектную неделю заключительный этап: выполнение проектной задачи </w:t>
      </w:r>
      <w:r w:rsidR="00E75656" w:rsidRPr="00432014">
        <w:rPr>
          <w:rFonts w:eastAsia="Times New Roman"/>
          <w:sz w:val="28"/>
          <w:szCs w:val="28"/>
          <w:lang w:eastAsia="ru-RU"/>
        </w:rPr>
        <w:t>командами</w:t>
      </w:r>
      <w:r w:rsidRPr="00432014">
        <w:rPr>
          <w:rFonts w:eastAsia="Times New Roman"/>
          <w:sz w:val="28"/>
          <w:szCs w:val="28"/>
          <w:lang w:eastAsia="ru-RU"/>
        </w:rPr>
        <w:t xml:space="preserve"> из разных классов</w:t>
      </w:r>
      <w:r w:rsidR="00857CE1" w:rsidRPr="00432014">
        <w:rPr>
          <w:rFonts w:eastAsia="Times New Roman"/>
          <w:sz w:val="28"/>
          <w:szCs w:val="28"/>
          <w:lang w:eastAsia="ru-RU"/>
        </w:rPr>
        <w:sym w:font="Symbol" w:char="F05B"/>
      </w:r>
      <w:r w:rsidR="00857CE1" w:rsidRPr="00432014">
        <w:rPr>
          <w:rFonts w:eastAsia="Times New Roman"/>
          <w:sz w:val="28"/>
          <w:szCs w:val="28"/>
          <w:lang w:eastAsia="ru-RU"/>
        </w:rPr>
        <w:t>2, с.</w:t>
      </w:r>
      <w:r w:rsidR="00E423FF" w:rsidRPr="00432014">
        <w:rPr>
          <w:rFonts w:eastAsia="Times New Roman"/>
          <w:sz w:val="28"/>
          <w:szCs w:val="28"/>
          <w:lang w:eastAsia="ru-RU"/>
        </w:rPr>
        <w:t>4</w:t>
      </w:r>
      <w:r w:rsidR="00857CE1" w:rsidRPr="00432014">
        <w:rPr>
          <w:rFonts w:eastAsia="Times New Roman"/>
          <w:sz w:val="28"/>
          <w:szCs w:val="28"/>
          <w:lang w:eastAsia="ru-RU"/>
        </w:rPr>
        <w:sym w:font="Symbol" w:char="F05D"/>
      </w:r>
      <w:r w:rsidR="00857CE1" w:rsidRPr="00432014">
        <w:rPr>
          <w:rFonts w:eastAsia="Times New Roman"/>
          <w:sz w:val="28"/>
          <w:szCs w:val="28"/>
          <w:lang w:eastAsia="ru-RU"/>
        </w:rPr>
        <w:t>.</w:t>
      </w:r>
    </w:p>
    <w:p w:rsidR="00CD30EE" w:rsidRPr="00432014" w:rsidRDefault="002F47F5" w:rsidP="00432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работой групп наблюдают эксперты из числа педагогов, родителей, старшеклассников.</w:t>
      </w:r>
      <w:r w:rsidR="00CD30EE" w:rsidRPr="00432014">
        <w:rPr>
          <w:rFonts w:ascii="Times New Roman" w:hAnsi="Times New Roman" w:cs="Times New Roman"/>
          <w:sz w:val="28"/>
          <w:szCs w:val="28"/>
        </w:rPr>
        <w:t xml:space="preserve">Обязательно должно присутствовать публичное выступление экспертов, в которых отмечаются как </w:t>
      </w:r>
      <w:r w:rsidR="00CD30EE" w:rsidRPr="00432014">
        <w:rPr>
          <w:rFonts w:ascii="Times New Roman" w:hAnsi="Times New Roman" w:cs="Times New Roman"/>
          <w:sz w:val="28"/>
          <w:szCs w:val="28"/>
        </w:rPr>
        <w:lastRenderedPageBreak/>
        <w:t>положительные, так и отрицательные примеры работ групп школьников над проектной задачей.</w:t>
      </w:r>
    </w:p>
    <w:p w:rsidR="002F47F5" w:rsidRPr="00432014" w:rsidRDefault="002F47F5" w:rsidP="00432014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432014">
        <w:rPr>
          <w:rFonts w:eastAsia="Times New Roman"/>
          <w:color w:val="auto"/>
          <w:sz w:val="28"/>
          <w:szCs w:val="28"/>
          <w:lang w:eastAsia="ru-RU"/>
        </w:rPr>
        <w:t xml:space="preserve">Для фиксации результатов используются  Листы наблюдений трех видов в зависимости от целей наблюдения: для проверки сформированности УУД,  при обучающей проектной задаче и используемый при оценке выполнения группового проекта. </w:t>
      </w:r>
    </w:p>
    <w:p w:rsidR="007D0EEA" w:rsidRPr="00432014" w:rsidRDefault="007D0EEA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hAnsi="Times New Roman" w:cs="Times New Roman"/>
          <w:sz w:val="28"/>
          <w:szCs w:val="28"/>
        </w:rPr>
        <w:t xml:space="preserve">Участвуя в решении </w:t>
      </w:r>
      <w:r w:rsidRPr="00432014">
        <w:rPr>
          <w:rFonts w:ascii="Times New Roman" w:hAnsi="Times New Roman" w:cs="Times New Roman"/>
          <w:b/>
          <w:i/>
          <w:iCs/>
          <w:sz w:val="28"/>
          <w:szCs w:val="28"/>
        </w:rPr>
        <w:t>проектных задач</w:t>
      </w:r>
      <w:r w:rsidRPr="00432014">
        <w:rPr>
          <w:rFonts w:ascii="Times New Roman" w:hAnsi="Times New Roman" w:cs="Times New Roman"/>
          <w:sz w:val="28"/>
          <w:szCs w:val="28"/>
        </w:rPr>
        <w:t xml:space="preserve">, с одной стороны, учащиеся имеют возможность в </w:t>
      </w:r>
      <w:r w:rsidRPr="00432014">
        <w:rPr>
          <w:rFonts w:ascii="Times New Roman" w:hAnsi="Times New Roman" w:cs="Times New Roman"/>
          <w:b/>
          <w:i/>
          <w:sz w:val="28"/>
          <w:szCs w:val="28"/>
        </w:rPr>
        <w:t>модельной ситуации</w:t>
      </w:r>
      <w:r w:rsidRPr="00432014">
        <w:rPr>
          <w:rFonts w:ascii="Times New Roman" w:hAnsi="Times New Roman" w:cs="Times New Roman"/>
          <w:sz w:val="28"/>
          <w:szCs w:val="28"/>
        </w:rPr>
        <w:t xml:space="preserve"> осуществлять пробы, поиски, испытания способов и средств действия, конструируемых в ходе решения системы проектных задач, в разных, специально созданных ситуациях. И, с другой стороны, – учащиеся фактически осваивают способы проектирования как базу для будущей проектной деятельности в основной и старшей школе.</w:t>
      </w:r>
    </w:p>
    <w:p w:rsidR="005E0168" w:rsidRPr="00432014" w:rsidRDefault="005D17B5" w:rsidP="002869CE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 8 класса организован  индивидуальный  пробный проект «Есть идея!» </w:t>
      </w:r>
      <w:r w:rsidR="005E016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ноябре учащ</w:t>
      </w:r>
      <w:r w:rsidR="00117B4D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иеся 8 класса выбирают</w:t>
      </w:r>
      <w:r w:rsidR="005E0168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предметы, по которым они хотят выполнить проект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защитить его. Определяются  и руководители проектов. В марте </w:t>
      </w:r>
      <w:r w:rsidR="00205FAF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присутствии экспертной комиссии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защита выполненных  проектов.</w:t>
      </w:r>
    </w:p>
    <w:p w:rsidR="00C74813" w:rsidRPr="00432014" w:rsidRDefault="00C74813" w:rsidP="00432014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мероприятия: подготовка учащихся  к выполнению итогового проекта (если  таковой будет проводиться в качестве итоговой аттестации в 9 классе).</w:t>
      </w:r>
    </w:p>
    <w:p w:rsidR="00096462" w:rsidRPr="00432014" w:rsidRDefault="00096462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/>
          <w:sz w:val="28"/>
          <w:szCs w:val="28"/>
          <w:lang w:eastAsia="ru-RU"/>
        </w:rPr>
        <w:t xml:space="preserve">Под проектом понимается комплекс взаимосвязанных действий, предпринимаемых для достижения определенной цели в течение заданного периода в рамках имеющихся возможностей. </w:t>
      </w:r>
    </w:p>
    <w:p w:rsidR="005D17B5" w:rsidRPr="00432014" w:rsidRDefault="005D17B5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 защиты индивидуального пробного проекта, учащимся рекомендуется принять участие в региональном Фестивале проектов «Планета знаний», который проходит в конце марта- начале  апреля. </w:t>
      </w:r>
    </w:p>
    <w:p w:rsidR="00767B5A" w:rsidRPr="00432014" w:rsidRDefault="00C74813" w:rsidP="00517BD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Цельмероприятия:</w:t>
      </w:r>
      <w:r w:rsidR="0028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67B5A" w:rsidRPr="00432014">
        <w:rPr>
          <w:rFonts w:ascii="Times New Roman" w:eastAsia="Times New Roman" w:hAnsi="Times New Roman"/>
          <w:sz w:val="28"/>
          <w:szCs w:val="28"/>
          <w:lang w:eastAsia="ru-RU"/>
        </w:rPr>
        <w:t>овышениемотивацииучащихся</w:t>
      </w:r>
      <w:r w:rsidR="00517BD5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="00767B5A" w:rsidRPr="00432014">
        <w:rPr>
          <w:rFonts w:ascii="Times New Roman" w:eastAsia="Times New Roman" w:hAnsi="Times New Roman"/>
          <w:sz w:val="28"/>
          <w:szCs w:val="28"/>
          <w:lang w:eastAsia="ru-RU"/>
        </w:rPr>
        <w:t>саморазвитию,</w:t>
      </w:r>
      <w:bookmarkStart w:id="0" w:name="_GoBack"/>
      <w:bookmarkEnd w:id="0"/>
      <w:r w:rsidR="00767B5A" w:rsidRPr="00432014">
        <w:rPr>
          <w:rFonts w:ascii="Times New Roman" w:eastAsia="Times New Roman" w:hAnsi="Times New Roman"/>
          <w:sz w:val="28"/>
          <w:szCs w:val="28"/>
          <w:lang w:eastAsia="ru-RU"/>
        </w:rPr>
        <w:t>обучению,овладению знаниями в области основ наук, совершенствованию умений и навыков</w:t>
      </w:r>
      <w:r w:rsidR="00517BD5">
        <w:rPr>
          <w:rFonts w:ascii="Times New Roman" w:eastAsia="Times New Roman" w:hAnsi="Times New Roman"/>
          <w:sz w:val="28"/>
          <w:szCs w:val="28"/>
          <w:lang w:eastAsia="ru-RU"/>
        </w:rPr>
        <w:t xml:space="preserve"> к  </w:t>
      </w:r>
      <w:r w:rsidR="00767B5A" w:rsidRPr="00432014">
        <w:rPr>
          <w:rFonts w:ascii="Times New Roman" w:eastAsia="Times New Roman" w:hAnsi="Times New Roman"/>
          <w:sz w:val="28"/>
          <w:szCs w:val="28"/>
          <w:lang w:eastAsia="ru-RU"/>
        </w:rPr>
        <w:t>практическойи </w:t>
      </w:r>
      <w:r w:rsidR="00517BD5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767B5A" w:rsidRPr="00432014">
        <w:rPr>
          <w:rFonts w:ascii="Times New Roman" w:eastAsia="Times New Roman" w:hAnsi="Times New Roman"/>
          <w:sz w:val="28"/>
          <w:szCs w:val="28"/>
          <w:lang w:eastAsia="ru-RU"/>
        </w:rPr>
        <w:t>сследовательской  деятельности под руководством учителей, учащихся старших классов, а также формирования навыков работы над проектами; выявления и распространения успешного профессионального опыта реализации идей системно-деятельностного подхода.</w:t>
      </w:r>
    </w:p>
    <w:p w:rsidR="006D74C5" w:rsidRPr="00432014" w:rsidRDefault="006D74C5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Фестиваля определено два направления: выполнение группового проекта в режиме реального времени  и защита уже реализованного проекта.</w:t>
      </w:r>
    </w:p>
    <w:p w:rsidR="006D74C5" w:rsidRPr="00432014" w:rsidRDefault="006D74C5" w:rsidP="004320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планах на будущее- муниципальный дистанционный конкурс проектных задач.</w:t>
      </w:r>
    </w:p>
    <w:p w:rsidR="00284F03" w:rsidRDefault="00284F03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заключении необходимо отметить, </w:t>
      </w:r>
      <w:r w:rsidR="00AC79B0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что и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 целенаправленная планомерная работа по формированию </w:t>
      </w:r>
      <w:r w:rsidR="00D2222B"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вышеперечисленных умений и навыков </w:t>
      </w:r>
      <w:r w:rsidRPr="00432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ключевым условием повышения эффективности образовательного процесса в новых условиях развития общества.</w:t>
      </w:r>
    </w:p>
    <w:p w:rsidR="00432014" w:rsidRPr="00432014" w:rsidRDefault="00432014" w:rsidP="004320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0AC" w:rsidRPr="00432014" w:rsidRDefault="00FA66CA" w:rsidP="00432014">
      <w:pPr>
        <w:tabs>
          <w:tab w:val="left" w:pos="310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14">
        <w:rPr>
          <w:rFonts w:ascii="Times New Roman" w:hAnsi="Times New Roman" w:cs="Times New Roman"/>
          <w:sz w:val="28"/>
          <w:szCs w:val="28"/>
        </w:rPr>
        <w:t>Библиография</w:t>
      </w:r>
      <w:r w:rsidR="000350AC" w:rsidRPr="00432014">
        <w:rPr>
          <w:rFonts w:ascii="Times New Roman" w:hAnsi="Times New Roman" w:cs="Times New Roman"/>
          <w:sz w:val="28"/>
          <w:szCs w:val="28"/>
        </w:rPr>
        <w:t>:</w:t>
      </w:r>
    </w:p>
    <w:p w:rsidR="00A41012" w:rsidRPr="00432014" w:rsidRDefault="000350AC" w:rsidP="00432014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14">
        <w:rPr>
          <w:rFonts w:ascii="Times New Roman" w:hAnsi="Times New Roman" w:cs="Times New Roman"/>
          <w:sz w:val="28"/>
          <w:szCs w:val="28"/>
        </w:rPr>
        <w:t>Анатолий Гин. ТРИЗ-педагогика. Москва, 2015 г.</w:t>
      </w:r>
    </w:p>
    <w:p w:rsidR="000350AC" w:rsidRPr="00432014" w:rsidRDefault="000350AC" w:rsidP="00432014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14">
        <w:rPr>
          <w:rFonts w:ascii="Times New Roman" w:hAnsi="Times New Roman" w:cs="Times New Roman"/>
          <w:sz w:val="28"/>
          <w:szCs w:val="28"/>
        </w:rPr>
        <w:t>Чумакова И.А. Проектная задача как способ формирования универсальных учебных действий младших школьников:учебно-методическое пособие для учителя.-Глазов,2012 г.</w:t>
      </w:r>
    </w:p>
    <w:sectPr w:rsidR="000350AC" w:rsidRPr="00432014" w:rsidSect="00432014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C8F" w:rsidRDefault="00BA7C8F" w:rsidP="00283B5E">
      <w:pPr>
        <w:spacing w:after="0" w:line="240" w:lineRule="auto"/>
      </w:pPr>
      <w:r>
        <w:separator/>
      </w:r>
    </w:p>
  </w:endnote>
  <w:endnote w:type="continuationSeparator" w:id="1">
    <w:p w:rsidR="00BA7C8F" w:rsidRDefault="00BA7C8F" w:rsidP="0028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C8F" w:rsidRDefault="00BA7C8F" w:rsidP="00283B5E">
      <w:pPr>
        <w:spacing w:after="0" w:line="240" w:lineRule="auto"/>
      </w:pPr>
      <w:r>
        <w:separator/>
      </w:r>
    </w:p>
  </w:footnote>
  <w:footnote w:type="continuationSeparator" w:id="1">
    <w:p w:rsidR="00BA7C8F" w:rsidRDefault="00BA7C8F" w:rsidP="00283B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0DC"/>
    <w:multiLevelType w:val="hybridMultilevel"/>
    <w:tmpl w:val="A3CC4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3167C"/>
    <w:multiLevelType w:val="multilevel"/>
    <w:tmpl w:val="9BEC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2A39C5"/>
    <w:multiLevelType w:val="hybridMultilevel"/>
    <w:tmpl w:val="E20A384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2532E3E"/>
    <w:multiLevelType w:val="multilevel"/>
    <w:tmpl w:val="65D28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B46F2"/>
    <w:multiLevelType w:val="multilevel"/>
    <w:tmpl w:val="D4FC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7218CD"/>
    <w:multiLevelType w:val="hybridMultilevel"/>
    <w:tmpl w:val="81F04AA6"/>
    <w:lvl w:ilvl="0" w:tplc="6160041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1AAF7304"/>
    <w:multiLevelType w:val="multilevel"/>
    <w:tmpl w:val="62720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272BA1"/>
    <w:multiLevelType w:val="multilevel"/>
    <w:tmpl w:val="F388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5744D7"/>
    <w:multiLevelType w:val="hybridMultilevel"/>
    <w:tmpl w:val="60BA461C"/>
    <w:lvl w:ilvl="0" w:tplc="C4B62CA6">
      <w:start w:val="1"/>
      <w:numFmt w:val="decimal"/>
      <w:lvlText w:val="%1.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AEF5887"/>
    <w:multiLevelType w:val="hybridMultilevel"/>
    <w:tmpl w:val="0FA8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D6856"/>
    <w:multiLevelType w:val="hybridMultilevel"/>
    <w:tmpl w:val="41FE3E6E"/>
    <w:lvl w:ilvl="0" w:tplc="B3D45D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32F46D7"/>
    <w:multiLevelType w:val="multilevel"/>
    <w:tmpl w:val="D3EC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4A6C01"/>
    <w:multiLevelType w:val="multilevel"/>
    <w:tmpl w:val="8030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CE02F5"/>
    <w:multiLevelType w:val="hybridMultilevel"/>
    <w:tmpl w:val="59C2C7C2"/>
    <w:lvl w:ilvl="0" w:tplc="F4F2A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339FF"/>
    <w:multiLevelType w:val="multilevel"/>
    <w:tmpl w:val="529A3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308DB"/>
    <w:multiLevelType w:val="multilevel"/>
    <w:tmpl w:val="FB1AB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2D126B"/>
    <w:multiLevelType w:val="multilevel"/>
    <w:tmpl w:val="9042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B6356A"/>
    <w:multiLevelType w:val="multilevel"/>
    <w:tmpl w:val="C8E4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C713FD"/>
    <w:multiLevelType w:val="hybridMultilevel"/>
    <w:tmpl w:val="26EA3632"/>
    <w:lvl w:ilvl="0" w:tplc="B3EE490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5"/>
  </w:num>
  <w:num w:numId="5">
    <w:abstractNumId w:val="1"/>
  </w:num>
  <w:num w:numId="6">
    <w:abstractNumId w:val="17"/>
  </w:num>
  <w:num w:numId="7">
    <w:abstractNumId w:val="12"/>
  </w:num>
  <w:num w:numId="8">
    <w:abstractNumId w:val="7"/>
  </w:num>
  <w:num w:numId="9">
    <w:abstractNumId w:val="14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05544"/>
    <w:rsid w:val="00000878"/>
    <w:rsid w:val="000350AC"/>
    <w:rsid w:val="00043AF5"/>
    <w:rsid w:val="00043FB7"/>
    <w:rsid w:val="00050228"/>
    <w:rsid w:val="00072AD7"/>
    <w:rsid w:val="000771DE"/>
    <w:rsid w:val="00096462"/>
    <w:rsid w:val="000A63CA"/>
    <w:rsid w:val="00106E69"/>
    <w:rsid w:val="00111EB9"/>
    <w:rsid w:val="0011720D"/>
    <w:rsid w:val="00117B4D"/>
    <w:rsid w:val="00126586"/>
    <w:rsid w:val="0019674F"/>
    <w:rsid w:val="001C5294"/>
    <w:rsid w:val="001D00C7"/>
    <w:rsid w:val="001D139B"/>
    <w:rsid w:val="002044D9"/>
    <w:rsid w:val="00205FAF"/>
    <w:rsid w:val="00206041"/>
    <w:rsid w:val="00231923"/>
    <w:rsid w:val="00237CC6"/>
    <w:rsid w:val="00283B5E"/>
    <w:rsid w:val="00284F03"/>
    <w:rsid w:val="002869CE"/>
    <w:rsid w:val="002F47F5"/>
    <w:rsid w:val="0033034A"/>
    <w:rsid w:val="00347E3A"/>
    <w:rsid w:val="00350DE2"/>
    <w:rsid w:val="00372175"/>
    <w:rsid w:val="003C27E4"/>
    <w:rsid w:val="004307C6"/>
    <w:rsid w:val="00432014"/>
    <w:rsid w:val="0044610B"/>
    <w:rsid w:val="004909E0"/>
    <w:rsid w:val="00491112"/>
    <w:rsid w:val="004E15B0"/>
    <w:rsid w:val="00517BD5"/>
    <w:rsid w:val="00551F5E"/>
    <w:rsid w:val="00554455"/>
    <w:rsid w:val="00557409"/>
    <w:rsid w:val="00585261"/>
    <w:rsid w:val="005D17B5"/>
    <w:rsid w:val="005E0168"/>
    <w:rsid w:val="0061108F"/>
    <w:rsid w:val="00613F21"/>
    <w:rsid w:val="00615846"/>
    <w:rsid w:val="00631927"/>
    <w:rsid w:val="006417A1"/>
    <w:rsid w:val="006500ED"/>
    <w:rsid w:val="00661AFF"/>
    <w:rsid w:val="00675C17"/>
    <w:rsid w:val="00686E59"/>
    <w:rsid w:val="006B4AA8"/>
    <w:rsid w:val="006B5136"/>
    <w:rsid w:val="006C3A10"/>
    <w:rsid w:val="006D74C5"/>
    <w:rsid w:val="006F3745"/>
    <w:rsid w:val="007206E5"/>
    <w:rsid w:val="0074160D"/>
    <w:rsid w:val="00754BA8"/>
    <w:rsid w:val="00767B5A"/>
    <w:rsid w:val="007D0EEA"/>
    <w:rsid w:val="007D1FE9"/>
    <w:rsid w:val="007F0E0B"/>
    <w:rsid w:val="007F42F1"/>
    <w:rsid w:val="00834285"/>
    <w:rsid w:val="008369EA"/>
    <w:rsid w:val="0084699A"/>
    <w:rsid w:val="00857CE1"/>
    <w:rsid w:val="00876368"/>
    <w:rsid w:val="008D37C8"/>
    <w:rsid w:val="00905544"/>
    <w:rsid w:val="009119DB"/>
    <w:rsid w:val="00921A2A"/>
    <w:rsid w:val="00962285"/>
    <w:rsid w:val="00962EE8"/>
    <w:rsid w:val="009C1800"/>
    <w:rsid w:val="009C2B10"/>
    <w:rsid w:val="009D6DF4"/>
    <w:rsid w:val="009F012C"/>
    <w:rsid w:val="00A2121A"/>
    <w:rsid w:val="00A24B1A"/>
    <w:rsid w:val="00A320EC"/>
    <w:rsid w:val="00A41012"/>
    <w:rsid w:val="00A421EE"/>
    <w:rsid w:val="00A452C7"/>
    <w:rsid w:val="00AC79B0"/>
    <w:rsid w:val="00AD28DB"/>
    <w:rsid w:val="00B108DC"/>
    <w:rsid w:val="00BA7C8F"/>
    <w:rsid w:val="00BB510C"/>
    <w:rsid w:val="00BB67E7"/>
    <w:rsid w:val="00BC07B6"/>
    <w:rsid w:val="00BC2806"/>
    <w:rsid w:val="00BD349B"/>
    <w:rsid w:val="00BE5DAE"/>
    <w:rsid w:val="00C33211"/>
    <w:rsid w:val="00C46744"/>
    <w:rsid w:val="00C56A66"/>
    <w:rsid w:val="00C705D7"/>
    <w:rsid w:val="00C74813"/>
    <w:rsid w:val="00C83F01"/>
    <w:rsid w:val="00C97A59"/>
    <w:rsid w:val="00CD30EE"/>
    <w:rsid w:val="00CF000C"/>
    <w:rsid w:val="00CF6041"/>
    <w:rsid w:val="00D07D57"/>
    <w:rsid w:val="00D2222B"/>
    <w:rsid w:val="00D4025C"/>
    <w:rsid w:val="00DD5044"/>
    <w:rsid w:val="00DD5047"/>
    <w:rsid w:val="00DE1C3D"/>
    <w:rsid w:val="00E05964"/>
    <w:rsid w:val="00E423FF"/>
    <w:rsid w:val="00E75656"/>
    <w:rsid w:val="00F379E0"/>
    <w:rsid w:val="00F97131"/>
    <w:rsid w:val="00FA66CA"/>
    <w:rsid w:val="00FB494A"/>
    <w:rsid w:val="00FE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1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2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61108F"/>
    <w:pPr>
      <w:spacing w:after="0" w:line="240" w:lineRule="auto"/>
    </w:pPr>
  </w:style>
  <w:style w:type="paragraph" w:styleId="a7">
    <w:name w:val="endnote text"/>
    <w:basedOn w:val="a"/>
    <w:link w:val="a8"/>
    <w:uiPriority w:val="99"/>
    <w:semiHidden/>
    <w:unhideWhenUsed/>
    <w:rsid w:val="00283B5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83B5E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83B5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283B5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3B5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3B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1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2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61108F"/>
    <w:pPr>
      <w:spacing w:after="0" w:line="240" w:lineRule="auto"/>
    </w:pPr>
  </w:style>
  <w:style w:type="paragraph" w:styleId="a7">
    <w:name w:val="endnote text"/>
    <w:basedOn w:val="a"/>
    <w:link w:val="a8"/>
    <w:uiPriority w:val="99"/>
    <w:semiHidden/>
    <w:unhideWhenUsed/>
    <w:rsid w:val="00283B5E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83B5E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83B5E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283B5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83B5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3B5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8AE7-5FA8-45F7-BBF3-61DC59E8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Валентина</cp:lastModifiedBy>
  <cp:revision>3</cp:revision>
  <cp:lastPrinted>2015-01-20T06:22:00Z</cp:lastPrinted>
  <dcterms:created xsi:type="dcterms:W3CDTF">2019-11-25T17:40:00Z</dcterms:created>
  <dcterms:modified xsi:type="dcterms:W3CDTF">2019-11-25T18:01:00Z</dcterms:modified>
</cp:coreProperties>
</file>