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81A" w:rsidRDefault="0016681A" w:rsidP="001668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образовательное учреждение дополнительного образования детей</w:t>
      </w:r>
    </w:p>
    <w:p w:rsidR="0016681A" w:rsidRDefault="0016681A" w:rsidP="001668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 школа искусств с.Раздольное Новосибирский район Новосибирская область</w:t>
      </w:r>
    </w:p>
    <w:p w:rsidR="0016681A" w:rsidRPr="00F97F62" w:rsidRDefault="0016681A" w:rsidP="0016681A">
      <w:pPr>
        <w:pStyle w:val="p"/>
        <w:outlineLvl w:val="4"/>
      </w:pPr>
    </w:p>
    <w:p w:rsidR="0016681A" w:rsidRPr="00F97F62" w:rsidRDefault="0016681A" w:rsidP="0016681A">
      <w:pPr>
        <w:pStyle w:val="zag3"/>
        <w:outlineLvl w:val="4"/>
      </w:pPr>
    </w:p>
    <w:p w:rsidR="0016681A" w:rsidRPr="000D2343" w:rsidRDefault="0016681A" w:rsidP="0016681A">
      <w:pPr>
        <w:pStyle w:val="zag3"/>
        <w:outlineLvl w:val="4"/>
        <w:rPr>
          <w:b/>
          <w:sz w:val="28"/>
          <w:szCs w:val="28"/>
        </w:rPr>
      </w:pPr>
      <w:r w:rsidRPr="000D2343">
        <w:rPr>
          <w:b/>
          <w:color w:val="000000"/>
          <w:sz w:val="28"/>
          <w:szCs w:val="28"/>
          <w:shd w:val="clear" w:color="auto" w:fill="FFFFFF"/>
        </w:rPr>
        <w:t>"</w:t>
      </w:r>
      <w:r w:rsidRPr="0016681A">
        <w:rPr>
          <w:b/>
          <w:sz w:val="28"/>
          <w:szCs w:val="28"/>
          <w:shd w:val="clear" w:color="auto" w:fill="FFFFFF"/>
        </w:rPr>
        <w:t xml:space="preserve"> Теоретические основы формирования  вокального ансамбля младших школьников</w:t>
      </w:r>
      <w:r w:rsidRPr="000D2343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284712">
        <w:rPr>
          <w:b/>
          <w:color w:val="000000"/>
          <w:sz w:val="28"/>
          <w:szCs w:val="28"/>
          <w:shd w:val="clear" w:color="auto" w:fill="FFFFFF"/>
        </w:rPr>
        <w:t>в учреждениях дополнительного образования</w:t>
      </w:r>
      <w:bookmarkStart w:id="0" w:name="_GoBack"/>
      <w:bookmarkEnd w:id="0"/>
      <w:r w:rsidRPr="000D2343">
        <w:rPr>
          <w:b/>
          <w:color w:val="000000"/>
          <w:sz w:val="28"/>
          <w:szCs w:val="28"/>
          <w:shd w:val="clear" w:color="auto" w:fill="FFFFFF"/>
        </w:rPr>
        <w:t>"</w:t>
      </w:r>
    </w:p>
    <w:p w:rsidR="0016681A" w:rsidRPr="00673D44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81A" w:rsidRDefault="0016681A" w:rsidP="0016681A">
      <w:pPr>
        <w:rPr>
          <w:rFonts w:ascii="Times New Roman" w:hAnsi="Times New Roman" w:cs="Times New Roman"/>
          <w:sz w:val="28"/>
          <w:szCs w:val="28"/>
        </w:rPr>
      </w:pPr>
      <w:r w:rsidRPr="00FA0CD9">
        <w:rPr>
          <w:rFonts w:ascii="Times New Roman" w:hAnsi="Times New Roman" w:cs="Times New Roman"/>
          <w:sz w:val="28"/>
          <w:szCs w:val="28"/>
        </w:rPr>
        <w:t>Предметная область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FA0CD9">
        <w:rPr>
          <w:rFonts w:ascii="Times New Roman" w:hAnsi="Times New Roman" w:cs="Times New Roman"/>
          <w:sz w:val="28"/>
          <w:szCs w:val="28"/>
        </w:rPr>
        <w:t>Вокальное исполнительство</w:t>
      </w:r>
    </w:p>
    <w:p w:rsidR="0016681A" w:rsidRDefault="0016681A" w:rsidP="001668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 – Ансамбль</w:t>
      </w:r>
    </w:p>
    <w:p w:rsidR="0016681A" w:rsidRPr="00673D44" w:rsidRDefault="0016681A" w:rsidP="0016681A">
      <w:pPr>
        <w:pStyle w:val="zag3"/>
        <w:spacing w:before="0" w:after="0"/>
        <w:jc w:val="left"/>
        <w:outlineLvl w:val="4"/>
      </w:pPr>
    </w:p>
    <w:p w:rsidR="0016681A" w:rsidRPr="00673D44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pStyle w:val="zag3"/>
        <w:spacing w:before="0" w:after="0"/>
        <w:jc w:val="left"/>
        <w:outlineLvl w:val="4"/>
      </w:pPr>
    </w:p>
    <w:p w:rsidR="0016681A" w:rsidRPr="00673D44" w:rsidRDefault="0016681A" w:rsidP="0016681A">
      <w:pPr>
        <w:pStyle w:val="zag3"/>
        <w:spacing w:before="0" w:after="0"/>
        <w:jc w:val="left"/>
        <w:outlineLvl w:val="4"/>
      </w:pPr>
    </w:p>
    <w:p w:rsidR="0016681A" w:rsidRPr="00673D44" w:rsidRDefault="0016681A" w:rsidP="0016681A">
      <w:pPr>
        <w:pStyle w:val="zag3"/>
        <w:spacing w:before="0" w:after="0"/>
        <w:jc w:val="left"/>
        <w:outlineLvl w:val="4"/>
      </w:pPr>
    </w:p>
    <w:p w:rsidR="0016681A" w:rsidRPr="00673D44" w:rsidRDefault="0016681A" w:rsidP="0016681A">
      <w:pPr>
        <w:pStyle w:val="zag3"/>
        <w:spacing w:before="0" w:after="0"/>
        <w:jc w:val="left"/>
        <w:outlineLvl w:val="4"/>
      </w:pPr>
    </w:p>
    <w:p w:rsidR="0016681A" w:rsidRPr="00673D44" w:rsidRDefault="0016681A" w:rsidP="0016681A">
      <w:pPr>
        <w:pStyle w:val="zag3"/>
        <w:spacing w:before="0" w:after="0"/>
        <w:jc w:val="left"/>
        <w:outlineLvl w:val="4"/>
      </w:pPr>
    </w:p>
    <w:p w:rsidR="0016681A" w:rsidRDefault="0016681A" w:rsidP="001668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Раздольное</w:t>
      </w:r>
    </w:p>
    <w:p w:rsidR="0016681A" w:rsidRDefault="0016681A" w:rsidP="001668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695A" w:rsidRDefault="0016681A" w:rsidP="0016681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2019                                                           </w:t>
      </w:r>
      <w:r w:rsidR="005B695A">
        <w:rPr>
          <w:rStyle w:val="eop"/>
        </w:rPr>
        <w:t> </w:t>
      </w:r>
    </w:p>
    <w:p w:rsidR="005B695A" w:rsidRDefault="005B695A" w:rsidP="005B695A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eop"/>
        </w:rPr>
        <w:t> </w:t>
      </w:r>
    </w:p>
    <w:p w:rsidR="005B695A" w:rsidRDefault="005B695A" w:rsidP="005B695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5B695A" w:rsidRDefault="005B695A" w:rsidP="005B695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5B695A" w:rsidRDefault="005B695A" w:rsidP="005B695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5B695A" w:rsidRDefault="005B695A" w:rsidP="005B695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3255" w:rsidRDefault="006F325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128E5" w:rsidRDefault="00D128E5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Оглавление</w:t>
      </w:r>
    </w:p>
    <w:p w:rsidR="000A5517" w:rsidRDefault="000A5517" w:rsidP="00D128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128E5" w:rsidRPr="000A5517" w:rsidRDefault="00D128E5" w:rsidP="00730758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D128E5" w:rsidRDefault="00D128E5" w:rsidP="0073075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2B0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0A5517" w:rsidRPr="000A5517" w:rsidRDefault="000A5517" w:rsidP="000A5517">
      <w:pPr>
        <w:pStyle w:val="a3"/>
        <w:spacing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D128E5" w:rsidRDefault="00D128E5" w:rsidP="000A5517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72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1.</w:t>
      </w:r>
      <w:r w:rsidRPr="007772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7772B0" w:rsidRPr="007772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Теоретические основы </w:t>
      </w:r>
      <w:r w:rsidR="005B695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формирования  вокального </w:t>
      </w:r>
      <w:r w:rsidR="00BD08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ансамбля</w:t>
      </w:r>
      <w:r w:rsidR="005B695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7772B0" w:rsidRPr="007772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младших школьников.</w:t>
      </w:r>
    </w:p>
    <w:p w:rsidR="00835915" w:rsidRPr="00835915" w:rsidRDefault="00835915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5915">
        <w:rPr>
          <w:rFonts w:ascii="Times New Roman" w:hAnsi="Times New Roman" w:cs="Times New Roman"/>
          <w:sz w:val="28"/>
          <w:szCs w:val="28"/>
          <w:shd w:val="clear" w:color="auto" w:fill="FFFFFF"/>
        </w:rPr>
        <w:t>1.1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05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Понятие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052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вокальн</w:t>
      </w:r>
      <w:r w:rsidR="008205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ый </w:t>
      </w:r>
      <w:r w:rsidR="00BD08E1">
        <w:rPr>
          <w:rFonts w:ascii="Times New Roman" w:hAnsi="Times New Roman" w:cs="Times New Roman"/>
          <w:sz w:val="28"/>
          <w:szCs w:val="28"/>
          <w:shd w:val="clear" w:color="auto" w:fill="FFFFFF"/>
        </w:rPr>
        <w:t>ансамбль</w:t>
      </w:r>
      <w:r w:rsidR="0082052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128E5" w:rsidRPr="007772B0" w:rsidRDefault="007772B0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2B0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835915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7772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Этапы создания вокального </w:t>
      </w:r>
      <w:r w:rsidR="00BD08E1">
        <w:rPr>
          <w:rFonts w:ascii="Times New Roman" w:hAnsi="Times New Roman" w:cs="Times New Roman"/>
          <w:sz w:val="28"/>
          <w:szCs w:val="28"/>
          <w:shd w:val="clear" w:color="auto" w:fill="FFFFFF"/>
        </w:rPr>
        <w:t>ансамбля</w:t>
      </w:r>
      <w:r w:rsidR="00D128E5" w:rsidRPr="007772B0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</w:p>
    <w:p w:rsidR="00D128E5" w:rsidRDefault="00D128E5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2B0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835915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7772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 w:rsidR="007772B0" w:rsidRPr="007772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Особенности </w:t>
      </w:r>
      <w:r w:rsidR="008359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создания </w:t>
      </w:r>
      <w:r w:rsidR="005B69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вокального </w:t>
      </w:r>
      <w:r w:rsidR="00BD08E1">
        <w:rPr>
          <w:rFonts w:ascii="Times New Roman" w:hAnsi="Times New Roman" w:cs="Times New Roman"/>
          <w:sz w:val="28"/>
          <w:szCs w:val="28"/>
          <w:shd w:val="clear" w:color="auto" w:fill="FFFFFF"/>
        </w:rPr>
        <w:t>ансамбля</w:t>
      </w:r>
      <w:r w:rsidR="005B69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772B0" w:rsidRPr="007772B0">
        <w:rPr>
          <w:rFonts w:ascii="Times New Roman" w:hAnsi="Times New Roman" w:cs="Times New Roman"/>
          <w:sz w:val="28"/>
          <w:szCs w:val="28"/>
          <w:shd w:val="clear" w:color="auto" w:fill="FFFFFF"/>
        </w:rPr>
        <w:t>в учреждениях дополнительного образования</w:t>
      </w:r>
      <w:r w:rsidRPr="007772B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128E5" w:rsidRDefault="00D128E5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Default="0016681A" w:rsidP="000A551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681A" w:rsidRPr="007772B0" w:rsidRDefault="0016681A" w:rsidP="000A5517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128E5" w:rsidRDefault="00D128E5" w:rsidP="00D128E5"/>
    <w:p w:rsidR="00D128E5" w:rsidRDefault="00D128E5" w:rsidP="00D128E5"/>
    <w:p w:rsidR="00D128E5" w:rsidRDefault="00D128E5" w:rsidP="00D128E5"/>
    <w:p w:rsidR="00D128E5" w:rsidRDefault="00D128E5" w:rsidP="00D128E5"/>
    <w:p w:rsidR="00D128E5" w:rsidRDefault="00D128E5" w:rsidP="00D128E5"/>
    <w:p w:rsidR="00D128E5" w:rsidRDefault="00D128E5" w:rsidP="00D128E5"/>
    <w:p w:rsidR="00D128E5" w:rsidRDefault="00D128E5" w:rsidP="00D128E5"/>
    <w:p w:rsidR="00D128E5" w:rsidRDefault="00D128E5" w:rsidP="00D128E5"/>
    <w:p w:rsidR="00426920" w:rsidRDefault="00426920" w:rsidP="00D128E5"/>
    <w:p w:rsidR="00D128E5" w:rsidRPr="00F82A24" w:rsidRDefault="00A2484C" w:rsidP="00D128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8E5" w:rsidRPr="00F82A24" w:rsidRDefault="00D128E5" w:rsidP="00D128E5">
      <w:pPr>
        <w:rPr>
          <w:rFonts w:ascii="Times New Roman" w:hAnsi="Times New Roman" w:cs="Times New Roman"/>
        </w:rPr>
      </w:pPr>
    </w:p>
    <w:p w:rsidR="00D128E5" w:rsidRPr="00F82A24" w:rsidRDefault="00D128E5" w:rsidP="00D128E5">
      <w:pPr>
        <w:rPr>
          <w:rFonts w:ascii="Times New Roman" w:hAnsi="Times New Roman" w:cs="Times New Roman"/>
          <w:sz w:val="28"/>
          <w:szCs w:val="28"/>
        </w:rPr>
      </w:pPr>
    </w:p>
    <w:p w:rsidR="00F82A24" w:rsidRPr="00F82A24" w:rsidRDefault="00F82A24" w:rsidP="00D128E5">
      <w:pPr>
        <w:rPr>
          <w:rFonts w:ascii="Times New Roman" w:hAnsi="Times New Roman" w:cs="Times New Roman"/>
          <w:sz w:val="28"/>
          <w:szCs w:val="28"/>
        </w:rPr>
      </w:pPr>
    </w:p>
    <w:p w:rsidR="00D128E5" w:rsidRPr="00657C80" w:rsidRDefault="00D128E5" w:rsidP="004269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484C" w:rsidRDefault="00A2484C" w:rsidP="00A2484C">
      <w:pPr>
        <w:pStyle w:val="a3"/>
        <w:rPr>
          <w:rFonts w:ascii="Times New Roman" w:hAnsi="Times New Roman" w:cs="Times New Roman"/>
          <w:sz w:val="12"/>
          <w:szCs w:val="12"/>
        </w:rPr>
      </w:pPr>
    </w:p>
    <w:p w:rsidR="003A5A51" w:rsidRDefault="003A5A51" w:rsidP="00A248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E5" w:rsidRDefault="00D128E5" w:rsidP="00A248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E5" w:rsidRDefault="00D128E5" w:rsidP="00D128E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128E5" w:rsidRDefault="00D128E5" w:rsidP="00D128E5">
      <w:pPr>
        <w:pStyle w:val="a3"/>
        <w:jc w:val="center"/>
        <w:rPr>
          <w:rFonts w:ascii="Times New Roman" w:hAnsi="Times New Roman" w:cs="Times New Roman"/>
          <w:sz w:val="10"/>
          <w:szCs w:val="10"/>
        </w:rPr>
      </w:pPr>
    </w:p>
    <w:p w:rsidR="00D128E5" w:rsidRDefault="00D128E5" w:rsidP="00D128E5">
      <w:pPr>
        <w:pStyle w:val="a3"/>
        <w:jc w:val="center"/>
        <w:rPr>
          <w:rFonts w:ascii="Times New Roman" w:hAnsi="Times New Roman" w:cs="Times New Roman"/>
          <w:sz w:val="10"/>
          <w:szCs w:val="10"/>
        </w:rPr>
      </w:pPr>
    </w:p>
    <w:p w:rsidR="00D128E5" w:rsidRPr="001553ED" w:rsidRDefault="00D128E5" w:rsidP="001553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E5" w:rsidRPr="001553ED" w:rsidRDefault="00D128E5" w:rsidP="001553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E5" w:rsidRPr="001553ED" w:rsidRDefault="00D128E5" w:rsidP="001553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E5" w:rsidRPr="001553ED" w:rsidRDefault="00D128E5" w:rsidP="001553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E5" w:rsidRPr="001553ED" w:rsidRDefault="00D128E5" w:rsidP="001553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E5" w:rsidRPr="001553ED" w:rsidRDefault="00D128E5" w:rsidP="001553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E5" w:rsidRPr="001553ED" w:rsidRDefault="00D128E5" w:rsidP="001553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E5" w:rsidRPr="001553ED" w:rsidRDefault="00D128E5" w:rsidP="001553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E5" w:rsidRPr="001553ED" w:rsidRDefault="00D128E5" w:rsidP="001553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E5" w:rsidRPr="001553ED" w:rsidRDefault="00D128E5" w:rsidP="001553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E5" w:rsidRPr="001553ED" w:rsidRDefault="00D128E5" w:rsidP="001553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28E5" w:rsidRPr="00261B9E" w:rsidRDefault="00D128E5" w:rsidP="00261B9E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128E5" w:rsidRPr="0016681A" w:rsidRDefault="00D128E5" w:rsidP="0016681A">
      <w:pPr>
        <w:pStyle w:val="a3"/>
        <w:rPr>
          <w:rFonts w:ascii="Times New Roman" w:hAnsi="Times New Roman" w:cs="Times New Roman"/>
          <w:sz w:val="28"/>
          <w:szCs w:val="28"/>
        </w:rPr>
        <w:sectPr w:rsidR="00D128E5" w:rsidRPr="0016681A">
          <w:footerReference w:type="default" r:id="rId8"/>
          <w:type w:val="continuous"/>
          <w:pgSz w:w="11906" w:h="16838"/>
          <w:pgMar w:top="1134" w:right="851" w:bottom="1134" w:left="1701" w:header="709" w:footer="709" w:gutter="0"/>
          <w:cols w:num="2" w:space="720" w:equalWidth="0">
            <w:col w:w="8505" w:space="129"/>
            <w:col w:w="720"/>
          </w:cols>
        </w:sectPr>
      </w:pPr>
    </w:p>
    <w:p w:rsidR="00D128E5" w:rsidRDefault="00D128E5" w:rsidP="009D4296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4E3F3F" w:rsidRPr="001B5EB5" w:rsidRDefault="00444E99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EB5">
        <w:rPr>
          <w:rFonts w:ascii="Times New Roman" w:hAnsi="Times New Roman" w:cs="Times New Roman"/>
          <w:b/>
          <w:sz w:val="28"/>
          <w:szCs w:val="28"/>
        </w:rPr>
        <w:t>Актуальность темы исследования</w:t>
      </w:r>
      <w:r w:rsidRPr="001B5EB5">
        <w:rPr>
          <w:rFonts w:ascii="Times New Roman" w:hAnsi="Times New Roman" w:cs="Times New Roman"/>
          <w:sz w:val="28"/>
          <w:szCs w:val="28"/>
        </w:rPr>
        <w:t xml:space="preserve"> заключается в том, </w:t>
      </w:r>
      <w:r w:rsidR="005C0DB2">
        <w:rPr>
          <w:rFonts w:ascii="Times New Roman" w:hAnsi="Times New Roman" w:cs="Times New Roman"/>
          <w:sz w:val="28"/>
          <w:szCs w:val="28"/>
        </w:rPr>
        <w:t>что н</w:t>
      </w:r>
      <w:r w:rsidR="005C0DB2" w:rsidRPr="005C0DB2">
        <w:rPr>
          <w:rFonts w:ascii="Times New Roman" w:hAnsi="Times New Roman" w:cs="Times New Roman"/>
          <w:sz w:val="28"/>
          <w:szCs w:val="28"/>
        </w:rPr>
        <w:t>есмотря на свою культурно-историческую значимость, система российского музыкального образования на протяжении последних двух десятилетий переживала сложный период, вызванный рядом законодательных, управленческих, содержательных, кадровых, материально-технических проблем.</w:t>
      </w:r>
    </w:p>
    <w:p w:rsidR="00EE2B77" w:rsidRPr="001B5EB5" w:rsidRDefault="00EE2B77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E2B77">
        <w:rPr>
          <w:rFonts w:ascii="Times New Roman" w:hAnsi="Times New Roman" w:cs="Times New Roman"/>
          <w:sz w:val="28"/>
          <w:szCs w:val="28"/>
        </w:rPr>
        <w:t>а сегодняшний день остаются нерешенными наиболее важные для российской системы музыкального обр</w:t>
      </w:r>
      <w:r>
        <w:rPr>
          <w:rFonts w:ascii="Times New Roman" w:hAnsi="Times New Roman" w:cs="Times New Roman"/>
          <w:sz w:val="28"/>
          <w:szCs w:val="28"/>
        </w:rPr>
        <w:t xml:space="preserve">азования вопросы, среди которых </w:t>
      </w:r>
      <w:r w:rsidRPr="00EE2B77">
        <w:rPr>
          <w:rFonts w:ascii="Times New Roman" w:hAnsi="Times New Roman" w:cs="Times New Roman"/>
          <w:sz w:val="28"/>
          <w:szCs w:val="28"/>
        </w:rPr>
        <w:t>прогрессирующее уменьшение количества обучающихся по ряду основополагающих музыкальных специальностей</w:t>
      </w:r>
      <w:r>
        <w:rPr>
          <w:rFonts w:ascii="Times New Roman" w:hAnsi="Times New Roman" w:cs="Times New Roman"/>
          <w:sz w:val="28"/>
          <w:szCs w:val="28"/>
        </w:rPr>
        <w:t>. З</w:t>
      </w:r>
      <w:r w:rsidRPr="00EE2B77">
        <w:rPr>
          <w:rFonts w:ascii="Times New Roman" w:hAnsi="Times New Roman" w:cs="Times New Roman"/>
          <w:sz w:val="28"/>
          <w:szCs w:val="28"/>
        </w:rPr>
        <w:t>а последние 10 лет количество детей, обучающихся на хоровых отделениях в ДШИ, уменьшилось на 11 тыс. человек, при общем увеличении количества дете</w:t>
      </w:r>
      <w:r>
        <w:rPr>
          <w:rFonts w:ascii="Times New Roman" w:hAnsi="Times New Roman" w:cs="Times New Roman"/>
          <w:sz w:val="28"/>
          <w:szCs w:val="28"/>
        </w:rPr>
        <w:t>й в Д</w:t>
      </w:r>
      <w:r w:rsidR="008079CE">
        <w:rPr>
          <w:rFonts w:ascii="Times New Roman" w:hAnsi="Times New Roman" w:cs="Times New Roman"/>
          <w:sz w:val="28"/>
          <w:szCs w:val="28"/>
        </w:rPr>
        <w:t>Ш</w:t>
      </w:r>
      <w:r w:rsidR="006E6FCD">
        <w:rPr>
          <w:rFonts w:ascii="Times New Roman" w:hAnsi="Times New Roman" w:cs="Times New Roman"/>
          <w:sz w:val="28"/>
          <w:szCs w:val="28"/>
        </w:rPr>
        <w:t>И на 150 тысяч человек.</w:t>
      </w:r>
      <w:r w:rsidR="006E6FCD" w:rsidRPr="006E6FCD">
        <w:rPr>
          <w:rFonts w:ascii="Times New Roman" w:hAnsi="Times New Roman" w:cs="Times New Roman"/>
          <w:sz w:val="28"/>
          <w:szCs w:val="28"/>
        </w:rPr>
        <w:t xml:space="preserve"> </w:t>
      </w:r>
      <w:r w:rsidR="006E6FCD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</w:p>
    <w:p w:rsidR="004E3F3F" w:rsidRPr="001B5EB5" w:rsidRDefault="006E6FCD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854AF9">
        <w:rPr>
          <w:rFonts w:ascii="Times New Roman" w:hAnsi="Times New Roman" w:cs="Times New Roman"/>
          <w:sz w:val="28"/>
          <w:szCs w:val="28"/>
        </w:rPr>
        <w:t xml:space="preserve">одной из целей </w:t>
      </w:r>
      <w:r w:rsidR="00854AF9" w:rsidRPr="00C94935">
        <w:rPr>
          <w:rFonts w:ascii="Times New Roman" w:hAnsi="Times New Roman" w:cs="Times New Roman"/>
          <w:sz w:val="28"/>
          <w:szCs w:val="28"/>
        </w:rPr>
        <w:t>Программ</w:t>
      </w:r>
      <w:r w:rsidR="00854AF9">
        <w:rPr>
          <w:rFonts w:ascii="Times New Roman" w:hAnsi="Times New Roman" w:cs="Times New Roman"/>
          <w:sz w:val="28"/>
          <w:szCs w:val="28"/>
        </w:rPr>
        <w:t>ы</w:t>
      </w:r>
      <w:r w:rsidR="00854AF9" w:rsidRPr="00C94935">
        <w:rPr>
          <w:rFonts w:ascii="Times New Roman" w:hAnsi="Times New Roman" w:cs="Times New Roman"/>
          <w:sz w:val="28"/>
          <w:szCs w:val="28"/>
        </w:rPr>
        <w:t xml:space="preserve"> развития системы российского музыкального образования на период с 2015 по 2020 годы и план</w:t>
      </w:r>
      <w:r w:rsidR="00854AF9">
        <w:rPr>
          <w:rFonts w:ascii="Times New Roman" w:hAnsi="Times New Roman" w:cs="Times New Roman"/>
          <w:sz w:val="28"/>
          <w:szCs w:val="28"/>
        </w:rPr>
        <w:t>а</w:t>
      </w:r>
      <w:r w:rsidR="00854AF9" w:rsidRPr="00C94935">
        <w:rPr>
          <w:rFonts w:ascii="Times New Roman" w:hAnsi="Times New Roman" w:cs="Times New Roman"/>
          <w:sz w:val="28"/>
          <w:szCs w:val="28"/>
        </w:rPr>
        <w:t xml:space="preserve"> мероприятий по ее реализации</w:t>
      </w:r>
      <w:r w:rsidR="00854AF9">
        <w:rPr>
          <w:rFonts w:ascii="Times New Roman" w:hAnsi="Times New Roman" w:cs="Times New Roman"/>
          <w:sz w:val="28"/>
          <w:szCs w:val="28"/>
        </w:rPr>
        <w:t xml:space="preserve"> стало  </w:t>
      </w:r>
      <w:r w:rsidR="00854AF9" w:rsidRPr="00854AF9">
        <w:rPr>
          <w:rFonts w:ascii="Times New Roman" w:hAnsi="Times New Roman" w:cs="Times New Roman"/>
          <w:sz w:val="28"/>
          <w:szCs w:val="28"/>
        </w:rPr>
        <w:t>привлечение к музыкальному искусству и творчеству наибольшего количества детей.</w:t>
      </w:r>
      <w:r w:rsidR="00854AF9">
        <w:rPr>
          <w:rFonts w:ascii="Times New Roman" w:hAnsi="Times New Roman" w:cs="Times New Roman"/>
          <w:sz w:val="28"/>
          <w:szCs w:val="28"/>
        </w:rPr>
        <w:t xml:space="preserve"> В связи с этим </w:t>
      </w:r>
      <w:r w:rsidR="00854AF9" w:rsidRPr="00EE2B77">
        <w:rPr>
          <w:rFonts w:ascii="Times New Roman" w:hAnsi="Times New Roman" w:cs="Times New Roman"/>
          <w:sz w:val="28"/>
          <w:szCs w:val="28"/>
        </w:rPr>
        <w:t>массовое приобщение подрастающего поколения к музыкальному творчеству приобретает особое значение.</w:t>
      </w:r>
      <w:r w:rsidR="00854A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E99" w:rsidRPr="001B5EB5" w:rsidRDefault="00854AF9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AF9">
        <w:rPr>
          <w:rFonts w:ascii="Times New Roman" w:hAnsi="Times New Roman" w:cs="Times New Roman"/>
          <w:sz w:val="28"/>
          <w:szCs w:val="28"/>
        </w:rPr>
        <w:t>С</w:t>
      </w:r>
      <w:r w:rsidR="006E5286" w:rsidRPr="00854AF9">
        <w:rPr>
          <w:rFonts w:ascii="Times New Roman" w:hAnsi="Times New Roman" w:cs="Times New Roman"/>
          <w:sz w:val="28"/>
          <w:szCs w:val="28"/>
        </w:rPr>
        <w:t>реди существующих в стране отличных детских хоровых студий,</w:t>
      </w:r>
      <w:r w:rsidR="00BD08E1">
        <w:rPr>
          <w:rFonts w:ascii="Times New Roman" w:hAnsi="Times New Roman" w:cs="Times New Roman"/>
          <w:sz w:val="28"/>
          <w:szCs w:val="28"/>
        </w:rPr>
        <w:t xml:space="preserve"> </w:t>
      </w:r>
      <w:r w:rsidR="006E5286" w:rsidRPr="00854AF9">
        <w:rPr>
          <w:rFonts w:ascii="Times New Roman" w:hAnsi="Times New Roman" w:cs="Times New Roman"/>
          <w:sz w:val="28"/>
          <w:szCs w:val="28"/>
        </w:rPr>
        <w:t>хоровых школ и хоровых отделений ДМШ и ДШИ многие имеют большой стаж. В этих коллективах накоплен огромный опыт организационной</w:t>
      </w:r>
      <w:r w:rsidR="00BD08E1">
        <w:rPr>
          <w:rFonts w:ascii="Times New Roman" w:hAnsi="Times New Roman" w:cs="Times New Roman"/>
          <w:sz w:val="28"/>
          <w:szCs w:val="28"/>
        </w:rPr>
        <w:t xml:space="preserve"> </w:t>
      </w:r>
      <w:r w:rsidR="006E5286" w:rsidRPr="00854AF9">
        <w:rPr>
          <w:rFonts w:ascii="Times New Roman" w:hAnsi="Times New Roman" w:cs="Times New Roman"/>
          <w:sz w:val="28"/>
          <w:szCs w:val="28"/>
        </w:rPr>
        <w:t xml:space="preserve">деятельности. </w:t>
      </w:r>
      <w:r w:rsidR="00BD08E1">
        <w:rPr>
          <w:rFonts w:ascii="Times New Roman" w:hAnsi="Times New Roman" w:cs="Times New Roman"/>
          <w:sz w:val="28"/>
          <w:szCs w:val="28"/>
        </w:rPr>
        <w:t xml:space="preserve"> </w:t>
      </w:r>
      <w:r w:rsidR="006E5286" w:rsidRPr="00854AF9">
        <w:rPr>
          <w:rFonts w:ascii="Times New Roman" w:hAnsi="Times New Roman" w:cs="Times New Roman"/>
          <w:sz w:val="28"/>
          <w:szCs w:val="28"/>
        </w:rPr>
        <w:t>Однако</w:t>
      </w:r>
      <w:r w:rsidR="00BD08E1">
        <w:rPr>
          <w:rFonts w:ascii="Times New Roman" w:hAnsi="Times New Roman" w:cs="Times New Roman"/>
          <w:sz w:val="28"/>
          <w:szCs w:val="28"/>
        </w:rPr>
        <w:t xml:space="preserve"> </w:t>
      </w:r>
      <w:r w:rsidR="006E5286" w:rsidRPr="00854AF9">
        <w:rPr>
          <w:rFonts w:ascii="Times New Roman" w:hAnsi="Times New Roman" w:cs="Times New Roman"/>
          <w:sz w:val="28"/>
          <w:szCs w:val="28"/>
        </w:rPr>
        <w:t xml:space="preserve"> письменных</w:t>
      </w:r>
      <w:r w:rsidR="00BD08E1">
        <w:rPr>
          <w:rFonts w:ascii="Times New Roman" w:hAnsi="Times New Roman" w:cs="Times New Roman"/>
          <w:sz w:val="28"/>
          <w:szCs w:val="28"/>
        </w:rPr>
        <w:t xml:space="preserve"> </w:t>
      </w:r>
      <w:r w:rsidR="006E5286" w:rsidRPr="00854AF9">
        <w:rPr>
          <w:rFonts w:ascii="Times New Roman" w:hAnsi="Times New Roman" w:cs="Times New Roman"/>
          <w:sz w:val="28"/>
          <w:szCs w:val="28"/>
        </w:rPr>
        <w:t xml:space="preserve"> обобщений</w:t>
      </w:r>
      <w:r w:rsidR="00BD08E1">
        <w:rPr>
          <w:rFonts w:ascii="Times New Roman" w:hAnsi="Times New Roman" w:cs="Times New Roman"/>
          <w:sz w:val="28"/>
          <w:szCs w:val="28"/>
        </w:rPr>
        <w:t xml:space="preserve"> </w:t>
      </w:r>
      <w:r w:rsidR="006E5286" w:rsidRPr="00854AF9">
        <w:rPr>
          <w:rFonts w:ascii="Times New Roman" w:hAnsi="Times New Roman" w:cs="Times New Roman"/>
          <w:sz w:val="28"/>
          <w:szCs w:val="28"/>
        </w:rPr>
        <w:t xml:space="preserve"> такого </w:t>
      </w:r>
      <w:r w:rsidR="00BD08E1">
        <w:rPr>
          <w:rFonts w:ascii="Times New Roman" w:hAnsi="Times New Roman" w:cs="Times New Roman"/>
          <w:sz w:val="28"/>
          <w:szCs w:val="28"/>
        </w:rPr>
        <w:t xml:space="preserve"> </w:t>
      </w:r>
      <w:r w:rsidR="006E5286" w:rsidRPr="00854AF9">
        <w:rPr>
          <w:rFonts w:ascii="Times New Roman" w:hAnsi="Times New Roman" w:cs="Times New Roman"/>
          <w:sz w:val="28"/>
          <w:szCs w:val="28"/>
        </w:rPr>
        <w:t>опыта</w:t>
      </w:r>
      <w:r w:rsidR="00BD08E1">
        <w:rPr>
          <w:rFonts w:ascii="Times New Roman" w:hAnsi="Times New Roman" w:cs="Times New Roman"/>
          <w:sz w:val="28"/>
          <w:szCs w:val="28"/>
        </w:rPr>
        <w:t xml:space="preserve"> </w:t>
      </w:r>
      <w:r w:rsidR="006E5286" w:rsidRPr="001B5EB5">
        <w:rPr>
          <w:rFonts w:ascii="Times New Roman" w:hAnsi="Times New Roman" w:cs="Times New Roman"/>
          <w:sz w:val="28"/>
          <w:szCs w:val="28"/>
        </w:rPr>
        <w:t>слишком мало. Поэтому многим начинающим коллективам и их</w:t>
      </w:r>
      <w:r w:rsidR="00BD08E1">
        <w:rPr>
          <w:rFonts w:ascii="Times New Roman" w:hAnsi="Times New Roman" w:cs="Times New Roman"/>
          <w:sz w:val="28"/>
          <w:szCs w:val="28"/>
        </w:rPr>
        <w:t xml:space="preserve"> </w:t>
      </w:r>
      <w:r w:rsidR="006E5286" w:rsidRPr="001B5EB5">
        <w:rPr>
          <w:rFonts w:ascii="Times New Roman" w:hAnsi="Times New Roman" w:cs="Times New Roman"/>
          <w:sz w:val="28"/>
          <w:szCs w:val="28"/>
        </w:rPr>
        <w:t xml:space="preserve">руководителям </w:t>
      </w:r>
      <w:r w:rsidR="006E5286" w:rsidRPr="001B5EB5">
        <w:rPr>
          <w:rFonts w:ascii="Times New Roman" w:hAnsi="Times New Roman" w:cs="Times New Roman"/>
          <w:sz w:val="28"/>
          <w:szCs w:val="28"/>
        </w:rPr>
        <w:lastRenderedPageBreak/>
        <w:t>приходится порой долго искать давно известные формы</w:t>
      </w:r>
      <w:r w:rsidR="00BD08E1">
        <w:rPr>
          <w:rFonts w:ascii="Times New Roman" w:hAnsi="Times New Roman" w:cs="Times New Roman"/>
          <w:sz w:val="28"/>
          <w:szCs w:val="28"/>
        </w:rPr>
        <w:t xml:space="preserve"> работы и открывать уже «открытое».</w:t>
      </w:r>
      <w:r w:rsidR="006E5286" w:rsidRPr="001B5E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E99" w:rsidRPr="001B5EB5" w:rsidRDefault="00444E99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EB5">
        <w:rPr>
          <w:rFonts w:ascii="Times New Roman" w:hAnsi="Times New Roman" w:cs="Times New Roman"/>
          <w:b/>
          <w:sz w:val="28"/>
          <w:szCs w:val="28"/>
        </w:rPr>
        <w:t>Объект:</w:t>
      </w:r>
      <w:r w:rsidRPr="001B5EB5">
        <w:rPr>
          <w:rFonts w:ascii="Times New Roman" w:hAnsi="Times New Roman" w:cs="Times New Roman"/>
          <w:sz w:val="28"/>
          <w:szCs w:val="28"/>
        </w:rPr>
        <w:t xml:space="preserve"> </w:t>
      </w:r>
      <w:r w:rsidR="004A16F1" w:rsidRPr="001B5EB5">
        <w:rPr>
          <w:rFonts w:ascii="Times New Roman" w:hAnsi="Times New Roman" w:cs="Times New Roman"/>
          <w:sz w:val="28"/>
          <w:szCs w:val="28"/>
        </w:rPr>
        <w:t>процесс</w:t>
      </w:r>
      <w:r w:rsidRPr="001B5EB5">
        <w:rPr>
          <w:rFonts w:ascii="Times New Roman" w:hAnsi="Times New Roman" w:cs="Times New Roman"/>
          <w:sz w:val="28"/>
          <w:szCs w:val="28"/>
        </w:rPr>
        <w:t xml:space="preserve"> </w:t>
      </w:r>
      <w:r w:rsidR="004A16F1" w:rsidRPr="001B5EB5">
        <w:rPr>
          <w:rFonts w:ascii="Times New Roman" w:hAnsi="Times New Roman" w:cs="Times New Roman"/>
          <w:sz w:val="28"/>
          <w:szCs w:val="28"/>
        </w:rPr>
        <w:t xml:space="preserve">создания  детского вокального </w:t>
      </w:r>
      <w:r w:rsidR="006E6A45">
        <w:rPr>
          <w:rFonts w:ascii="Times New Roman" w:hAnsi="Times New Roman" w:cs="Times New Roman"/>
          <w:sz w:val="28"/>
          <w:szCs w:val="28"/>
        </w:rPr>
        <w:t>ансамбля</w:t>
      </w:r>
      <w:r w:rsidR="004A16F1" w:rsidRPr="001B5EB5">
        <w:rPr>
          <w:rFonts w:ascii="Times New Roman" w:hAnsi="Times New Roman" w:cs="Times New Roman"/>
          <w:sz w:val="28"/>
          <w:szCs w:val="28"/>
        </w:rPr>
        <w:t xml:space="preserve"> в учреждениях    дополнительного образования</w:t>
      </w:r>
      <w:r w:rsidRPr="001B5EB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36378" w:rsidRDefault="00444E99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EB5">
        <w:rPr>
          <w:rFonts w:ascii="Times New Roman" w:hAnsi="Times New Roman" w:cs="Times New Roman"/>
          <w:b/>
          <w:sz w:val="28"/>
          <w:szCs w:val="28"/>
        </w:rPr>
        <w:t>Предмет:</w:t>
      </w:r>
      <w:r w:rsidRPr="001B5EB5">
        <w:rPr>
          <w:rFonts w:ascii="Times New Roman" w:hAnsi="Times New Roman" w:cs="Times New Roman"/>
          <w:sz w:val="28"/>
          <w:szCs w:val="28"/>
        </w:rPr>
        <w:t xml:space="preserve"> </w:t>
      </w:r>
      <w:r w:rsidR="00896D1E">
        <w:rPr>
          <w:rFonts w:ascii="Times New Roman" w:hAnsi="Times New Roman" w:cs="Times New Roman"/>
          <w:sz w:val="28"/>
          <w:szCs w:val="28"/>
        </w:rPr>
        <w:t>процесс апроб</w:t>
      </w:r>
      <w:r w:rsidR="00F560D9">
        <w:rPr>
          <w:rFonts w:ascii="Times New Roman" w:hAnsi="Times New Roman" w:cs="Times New Roman"/>
          <w:sz w:val="28"/>
          <w:szCs w:val="28"/>
        </w:rPr>
        <w:t>ации</w:t>
      </w:r>
      <w:r w:rsidR="00C36378" w:rsidRPr="00896D1E">
        <w:rPr>
          <w:rFonts w:ascii="Times New Roman" w:hAnsi="Times New Roman" w:cs="Times New Roman"/>
          <w:sz w:val="28"/>
          <w:szCs w:val="28"/>
        </w:rPr>
        <w:t xml:space="preserve"> методических рекомендаций для</w:t>
      </w:r>
      <w:r w:rsidR="00D41D83" w:rsidRPr="00896D1E">
        <w:rPr>
          <w:rFonts w:ascii="Times New Roman" w:hAnsi="Times New Roman" w:cs="Times New Roman"/>
          <w:sz w:val="28"/>
          <w:szCs w:val="28"/>
        </w:rPr>
        <w:t xml:space="preserve"> </w:t>
      </w:r>
      <w:r w:rsidR="004A16F1" w:rsidRPr="00896D1E">
        <w:rPr>
          <w:rFonts w:ascii="Times New Roman" w:hAnsi="Times New Roman" w:cs="Times New Roman"/>
          <w:sz w:val="28"/>
          <w:szCs w:val="28"/>
        </w:rPr>
        <w:t>создани</w:t>
      </w:r>
      <w:r w:rsidR="00C36378" w:rsidRPr="00896D1E">
        <w:rPr>
          <w:rFonts w:ascii="Times New Roman" w:hAnsi="Times New Roman" w:cs="Times New Roman"/>
          <w:sz w:val="28"/>
          <w:szCs w:val="28"/>
        </w:rPr>
        <w:t>я</w:t>
      </w:r>
      <w:r w:rsidR="004A16F1" w:rsidRPr="00896D1E">
        <w:rPr>
          <w:rFonts w:ascii="Times New Roman" w:hAnsi="Times New Roman" w:cs="Times New Roman"/>
          <w:sz w:val="28"/>
          <w:szCs w:val="28"/>
        </w:rPr>
        <w:t xml:space="preserve"> детского вокального </w:t>
      </w:r>
      <w:r w:rsidR="006E6A45" w:rsidRPr="00896D1E">
        <w:rPr>
          <w:rFonts w:ascii="Times New Roman" w:hAnsi="Times New Roman" w:cs="Times New Roman"/>
          <w:sz w:val="28"/>
          <w:szCs w:val="28"/>
        </w:rPr>
        <w:t>ансамбля</w:t>
      </w:r>
      <w:r w:rsidR="00C36378" w:rsidRPr="00896D1E">
        <w:rPr>
          <w:rFonts w:ascii="Times New Roman" w:hAnsi="Times New Roman" w:cs="Times New Roman"/>
          <w:sz w:val="28"/>
          <w:szCs w:val="28"/>
        </w:rPr>
        <w:t>.</w:t>
      </w:r>
      <w:r w:rsidRPr="001B5EB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4E99" w:rsidRPr="00896D1E" w:rsidRDefault="00444E99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EB5">
        <w:rPr>
          <w:rFonts w:ascii="Times New Roman" w:hAnsi="Times New Roman" w:cs="Times New Roman"/>
          <w:b/>
          <w:sz w:val="28"/>
          <w:szCs w:val="28"/>
        </w:rPr>
        <w:t>Цель:</w:t>
      </w:r>
      <w:r w:rsidRPr="001B5EB5">
        <w:rPr>
          <w:rFonts w:ascii="Times New Roman" w:hAnsi="Times New Roman" w:cs="Times New Roman"/>
          <w:sz w:val="28"/>
          <w:szCs w:val="28"/>
        </w:rPr>
        <w:t xml:space="preserve">  </w:t>
      </w:r>
      <w:r w:rsidR="00896D1E">
        <w:rPr>
          <w:rFonts w:ascii="Times New Roman" w:hAnsi="Times New Roman" w:cs="Times New Roman"/>
          <w:sz w:val="28"/>
          <w:szCs w:val="28"/>
        </w:rPr>
        <w:t>изучение и применение на практике</w:t>
      </w:r>
      <w:r w:rsidR="00C36378" w:rsidRPr="00896D1E">
        <w:rPr>
          <w:rFonts w:ascii="Times New Roman" w:hAnsi="Times New Roman" w:cs="Times New Roman"/>
          <w:sz w:val="28"/>
          <w:szCs w:val="28"/>
        </w:rPr>
        <w:t xml:space="preserve"> </w:t>
      </w:r>
      <w:r w:rsidR="001B5EB5" w:rsidRPr="00896D1E">
        <w:rPr>
          <w:rFonts w:ascii="Times New Roman" w:hAnsi="Times New Roman" w:cs="Times New Roman"/>
          <w:sz w:val="28"/>
          <w:szCs w:val="28"/>
        </w:rPr>
        <w:t>методически</w:t>
      </w:r>
      <w:r w:rsidR="00896D1E">
        <w:rPr>
          <w:rFonts w:ascii="Times New Roman" w:hAnsi="Times New Roman" w:cs="Times New Roman"/>
          <w:sz w:val="28"/>
          <w:szCs w:val="28"/>
        </w:rPr>
        <w:t>х</w:t>
      </w:r>
      <w:r w:rsidR="001B5EB5" w:rsidRPr="00896D1E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896D1E">
        <w:rPr>
          <w:rFonts w:ascii="Times New Roman" w:hAnsi="Times New Roman" w:cs="Times New Roman"/>
          <w:sz w:val="28"/>
          <w:szCs w:val="28"/>
        </w:rPr>
        <w:t>й</w:t>
      </w:r>
      <w:r w:rsidRPr="00896D1E">
        <w:rPr>
          <w:rFonts w:ascii="Times New Roman" w:hAnsi="Times New Roman" w:cs="Times New Roman"/>
          <w:sz w:val="28"/>
          <w:szCs w:val="28"/>
        </w:rPr>
        <w:t xml:space="preserve">  </w:t>
      </w:r>
      <w:r w:rsidR="00C36378" w:rsidRPr="00896D1E">
        <w:rPr>
          <w:rFonts w:ascii="Times New Roman" w:hAnsi="Times New Roman" w:cs="Times New Roman"/>
          <w:sz w:val="28"/>
          <w:szCs w:val="28"/>
        </w:rPr>
        <w:t>для</w:t>
      </w:r>
      <w:r w:rsidRPr="00896D1E">
        <w:rPr>
          <w:rFonts w:ascii="Times New Roman" w:hAnsi="Times New Roman" w:cs="Times New Roman"/>
          <w:sz w:val="28"/>
          <w:szCs w:val="28"/>
        </w:rPr>
        <w:t xml:space="preserve"> </w:t>
      </w:r>
      <w:r w:rsidR="004A16F1" w:rsidRPr="00896D1E">
        <w:rPr>
          <w:rFonts w:ascii="Times New Roman" w:hAnsi="Times New Roman" w:cs="Times New Roman"/>
          <w:sz w:val="28"/>
          <w:szCs w:val="28"/>
        </w:rPr>
        <w:t xml:space="preserve">создания детского вокального </w:t>
      </w:r>
      <w:r w:rsidR="006E6A45" w:rsidRPr="00896D1E">
        <w:rPr>
          <w:rFonts w:ascii="Times New Roman" w:hAnsi="Times New Roman" w:cs="Times New Roman"/>
          <w:sz w:val="28"/>
          <w:szCs w:val="28"/>
        </w:rPr>
        <w:t>ансамбля</w:t>
      </w:r>
      <w:r w:rsidR="004A16F1" w:rsidRPr="00896D1E">
        <w:rPr>
          <w:rFonts w:ascii="Times New Roman" w:hAnsi="Times New Roman" w:cs="Times New Roman"/>
          <w:sz w:val="28"/>
          <w:szCs w:val="28"/>
        </w:rPr>
        <w:t xml:space="preserve"> у младших школьников </w:t>
      </w:r>
      <w:r w:rsidRPr="00896D1E">
        <w:rPr>
          <w:rFonts w:ascii="Times New Roman" w:hAnsi="Times New Roman" w:cs="Times New Roman"/>
          <w:sz w:val="28"/>
          <w:szCs w:val="28"/>
        </w:rPr>
        <w:t>в учреждениях   дополнительного   образования.</w:t>
      </w:r>
    </w:p>
    <w:p w:rsidR="00444E99" w:rsidRPr="001B5EB5" w:rsidRDefault="00444E99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EB5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444E99" w:rsidRPr="001B5EB5" w:rsidRDefault="00444E99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EB5">
        <w:rPr>
          <w:rFonts w:ascii="Times New Roman" w:hAnsi="Times New Roman" w:cs="Times New Roman"/>
          <w:sz w:val="28"/>
          <w:szCs w:val="28"/>
        </w:rPr>
        <w:t xml:space="preserve">- изучить  и проанализировать </w:t>
      </w:r>
      <w:r w:rsidR="004A16F1" w:rsidRPr="001B5EB5">
        <w:rPr>
          <w:rFonts w:ascii="Times New Roman" w:hAnsi="Times New Roman" w:cs="Times New Roman"/>
          <w:sz w:val="28"/>
          <w:szCs w:val="28"/>
        </w:rPr>
        <w:t>этапы</w:t>
      </w:r>
      <w:r w:rsidRPr="001B5EB5">
        <w:rPr>
          <w:rFonts w:ascii="Times New Roman" w:hAnsi="Times New Roman" w:cs="Times New Roman"/>
          <w:sz w:val="28"/>
          <w:szCs w:val="28"/>
        </w:rPr>
        <w:t xml:space="preserve">  </w:t>
      </w:r>
      <w:r w:rsidR="004A16F1" w:rsidRPr="001B5EB5">
        <w:rPr>
          <w:rFonts w:ascii="Times New Roman" w:hAnsi="Times New Roman" w:cs="Times New Roman"/>
          <w:sz w:val="28"/>
          <w:szCs w:val="28"/>
        </w:rPr>
        <w:t xml:space="preserve">создания детского вокального </w:t>
      </w:r>
      <w:r w:rsidR="006E6A45">
        <w:rPr>
          <w:rFonts w:ascii="Times New Roman" w:hAnsi="Times New Roman" w:cs="Times New Roman"/>
          <w:sz w:val="28"/>
          <w:szCs w:val="28"/>
        </w:rPr>
        <w:t>ансамбля</w:t>
      </w:r>
      <w:r w:rsidR="004A16F1" w:rsidRPr="001B5EB5">
        <w:rPr>
          <w:rFonts w:ascii="Times New Roman" w:hAnsi="Times New Roman" w:cs="Times New Roman"/>
          <w:sz w:val="28"/>
          <w:szCs w:val="28"/>
        </w:rPr>
        <w:t>;</w:t>
      </w:r>
    </w:p>
    <w:p w:rsidR="00444E99" w:rsidRDefault="00444E99" w:rsidP="00D41D8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B5EB5">
        <w:rPr>
          <w:rFonts w:ascii="Times New Roman" w:hAnsi="Times New Roman" w:cs="Times New Roman"/>
          <w:sz w:val="28"/>
          <w:szCs w:val="28"/>
        </w:rPr>
        <w:t xml:space="preserve">- рассмотреть  и  выявить  </w:t>
      </w:r>
      <w:r w:rsidRPr="001B5E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особенности  </w:t>
      </w:r>
      <w:r w:rsidR="004A16F1" w:rsidRPr="001B5EB5">
        <w:rPr>
          <w:rFonts w:ascii="Times New Roman" w:hAnsi="Times New Roman" w:cs="Times New Roman"/>
          <w:sz w:val="28"/>
          <w:szCs w:val="28"/>
        </w:rPr>
        <w:t xml:space="preserve">создания вокального </w:t>
      </w:r>
      <w:r w:rsidR="006E6A45">
        <w:rPr>
          <w:rFonts w:ascii="Times New Roman" w:hAnsi="Times New Roman" w:cs="Times New Roman"/>
          <w:sz w:val="28"/>
          <w:szCs w:val="28"/>
        </w:rPr>
        <w:t>ансамбля</w:t>
      </w:r>
      <w:r w:rsidR="004A16F1" w:rsidRPr="001B5EB5">
        <w:rPr>
          <w:rFonts w:ascii="Times New Roman" w:hAnsi="Times New Roman" w:cs="Times New Roman"/>
          <w:sz w:val="28"/>
          <w:szCs w:val="28"/>
        </w:rPr>
        <w:t xml:space="preserve"> </w:t>
      </w:r>
      <w:r w:rsidRPr="001B5E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="004A16F1" w:rsidRPr="001B5EB5">
        <w:rPr>
          <w:rFonts w:ascii="Times New Roman" w:hAnsi="Times New Roman" w:cs="Times New Roman"/>
          <w:sz w:val="28"/>
          <w:szCs w:val="28"/>
        </w:rPr>
        <w:t xml:space="preserve">  </w:t>
      </w:r>
      <w:r w:rsidRPr="001B5E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младших  школьников  в условиях детской школы искусств;</w:t>
      </w:r>
    </w:p>
    <w:p w:rsidR="005C0DB2" w:rsidRPr="001B5EB5" w:rsidRDefault="00444E99" w:rsidP="00D41D8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B5E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дать  анализ  особенностей  певческих данных детей 7-10 лет, </w:t>
      </w:r>
      <w:r w:rsidR="004A16F1" w:rsidRPr="001B5E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желающих </w:t>
      </w:r>
      <w:r w:rsidRPr="001B5E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обуч</w:t>
      </w:r>
      <w:r w:rsidR="004A16F1" w:rsidRPr="001B5E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аться</w:t>
      </w:r>
      <w:r w:rsidRPr="001B5E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эстрадн</w:t>
      </w:r>
      <w:r w:rsidR="004A16F1" w:rsidRPr="001B5E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ому</w:t>
      </w:r>
      <w:r w:rsidRPr="001B5E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вокал</w:t>
      </w:r>
      <w:r w:rsidR="004A16F1" w:rsidRPr="001B5E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Pr="001B5E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444E99" w:rsidRPr="001B5EB5" w:rsidRDefault="00444E99" w:rsidP="00D41D8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B5E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1B5E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проанализировать результаты </w:t>
      </w:r>
      <w:r w:rsidR="001B5EB5">
        <w:rPr>
          <w:rFonts w:ascii="Times New Roman" w:hAnsi="Times New Roman" w:cs="Times New Roman"/>
          <w:sz w:val="28"/>
          <w:szCs w:val="28"/>
          <w:shd w:val="clear" w:color="auto" w:fill="FFFFFF"/>
        </w:rPr>
        <w:t>апробации разработанных методических рекомендаций</w:t>
      </w:r>
      <w:r w:rsidR="001B5EB5" w:rsidRPr="007772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 условиях </w:t>
      </w:r>
      <w:r w:rsidR="001B5EB5">
        <w:rPr>
          <w:rFonts w:ascii="Times New Roman" w:hAnsi="Times New Roman" w:cs="Times New Roman"/>
          <w:sz w:val="28"/>
          <w:szCs w:val="28"/>
          <w:shd w:val="clear" w:color="auto" w:fill="FFFFFF"/>
        </w:rPr>
        <w:t>ДШИ с. Раздольное</w:t>
      </w:r>
    </w:p>
    <w:p w:rsidR="00444E99" w:rsidRPr="001B5EB5" w:rsidRDefault="00444E99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EB5">
        <w:rPr>
          <w:rFonts w:ascii="Times New Roman" w:hAnsi="Times New Roman" w:cs="Times New Roman"/>
          <w:b/>
          <w:sz w:val="28"/>
          <w:szCs w:val="28"/>
        </w:rPr>
        <w:t>Гипотеза:</w:t>
      </w:r>
      <w:r w:rsidRPr="001B5EB5">
        <w:rPr>
          <w:rFonts w:ascii="Times New Roman" w:hAnsi="Times New Roman" w:cs="Times New Roman"/>
          <w:sz w:val="28"/>
          <w:szCs w:val="28"/>
        </w:rPr>
        <w:t xml:space="preserve">  </w:t>
      </w:r>
      <w:r w:rsidR="00F2238F" w:rsidRPr="001B5EB5">
        <w:rPr>
          <w:rFonts w:ascii="Times New Roman" w:hAnsi="Times New Roman" w:cs="Times New Roman"/>
          <w:sz w:val="28"/>
          <w:szCs w:val="28"/>
        </w:rPr>
        <w:t xml:space="preserve">создание вокального </w:t>
      </w:r>
      <w:r w:rsidR="006E6A45">
        <w:rPr>
          <w:rFonts w:ascii="Times New Roman" w:hAnsi="Times New Roman" w:cs="Times New Roman"/>
          <w:sz w:val="28"/>
          <w:szCs w:val="28"/>
        </w:rPr>
        <w:t>ансамбля</w:t>
      </w:r>
      <w:r w:rsidR="00F2238F" w:rsidRPr="001B5EB5">
        <w:rPr>
          <w:rFonts w:ascii="Times New Roman" w:hAnsi="Times New Roman" w:cs="Times New Roman"/>
          <w:sz w:val="28"/>
          <w:szCs w:val="28"/>
        </w:rPr>
        <w:t xml:space="preserve"> у</w:t>
      </w:r>
      <w:r w:rsidRPr="001B5EB5">
        <w:rPr>
          <w:rFonts w:ascii="Times New Roman" w:hAnsi="Times New Roman" w:cs="Times New Roman"/>
          <w:sz w:val="28"/>
          <w:szCs w:val="28"/>
        </w:rPr>
        <w:t xml:space="preserve"> детей  7-10 лет будет успешнее, если:</w:t>
      </w:r>
      <w:r w:rsidR="00C20B2F">
        <w:rPr>
          <w:rFonts w:ascii="Times New Roman" w:hAnsi="Times New Roman" w:cs="Times New Roman"/>
          <w:sz w:val="28"/>
          <w:szCs w:val="28"/>
        </w:rPr>
        <w:t xml:space="preserve"> </w:t>
      </w:r>
      <w:r w:rsidRPr="001B5EB5">
        <w:rPr>
          <w:rFonts w:ascii="Times New Roman" w:hAnsi="Times New Roman" w:cs="Times New Roman"/>
          <w:sz w:val="28"/>
          <w:szCs w:val="28"/>
        </w:rPr>
        <w:t xml:space="preserve">учесть  </w:t>
      </w:r>
      <w:r w:rsidR="00F2238F" w:rsidRPr="001B5EB5">
        <w:rPr>
          <w:rFonts w:ascii="Times New Roman" w:hAnsi="Times New Roman" w:cs="Times New Roman"/>
          <w:sz w:val="28"/>
          <w:szCs w:val="28"/>
        </w:rPr>
        <w:t xml:space="preserve">все </w:t>
      </w:r>
      <w:r w:rsidR="00A34BF7">
        <w:rPr>
          <w:rFonts w:ascii="Times New Roman" w:hAnsi="Times New Roman" w:cs="Times New Roman"/>
          <w:sz w:val="28"/>
          <w:szCs w:val="28"/>
        </w:rPr>
        <w:t>этапы</w:t>
      </w:r>
      <w:r w:rsidR="00F2238F" w:rsidRPr="001B5EB5">
        <w:rPr>
          <w:rFonts w:ascii="Times New Roman" w:hAnsi="Times New Roman" w:cs="Times New Roman"/>
          <w:sz w:val="28"/>
          <w:szCs w:val="28"/>
        </w:rPr>
        <w:t xml:space="preserve"> создания детского вокального </w:t>
      </w:r>
      <w:r w:rsidR="006E6A45">
        <w:rPr>
          <w:rFonts w:ascii="Times New Roman" w:hAnsi="Times New Roman" w:cs="Times New Roman"/>
          <w:sz w:val="28"/>
          <w:szCs w:val="28"/>
        </w:rPr>
        <w:t>ансамбля</w:t>
      </w:r>
      <w:r w:rsidR="00F2238F" w:rsidRPr="001B5EB5">
        <w:rPr>
          <w:rFonts w:ascii="Times New Roman" w:hAnsi="Times New Roman" w:cs="Times New Roman"/>
          <w:sz w:val="28"/>
          <w:szCs w:val="28"/>
        </w:rPr>
        <w:t xml:space="preserve"> в учреждениях дополнительного образования</w:t>
      </w:r>
      <w:r w:rsidRPr="001B5EB5">
        <w:rPr>
          <w:rFonts w:ascii="Times New Roman" w:hAnsi="Times New Roman" w:cs="Times New Roman"/>
          <w:sz w:val="28"/>
          <w:szCs w:val="28"/>
        </w:rPr>
        <w:t>;</w:t>
      </w:r>
      <w:r w:rsidR="00C20B2F">
        <w:rPr>
          <w:rFonts w:ascii="Times New Roman" w:hAnsi="Times New Roman" w:cs="Times New Roman"/>
          <w:sz w:val="28"/>
          <w:szCs w:val="28"/>
        </w:rPr>
        <w:t xml:space="preserve"> </w:t>
      </w:r>
      <w:r w:rsidR="00A34BF7">
        <w:rPr>
          <w:rFonts w:ascii="Times New Roman" w:hAnsi="Times New Roman" w:cs="Times New Roman"/>
          <w:sz w:val="28"/>
          <w:szCs w:val="28"/>
        </w:rPr>
        <w:t>подобрать</w:t>
      </w:r>
      <w:r w:rsidRPr="001B5EB5">
        <w:rPr>
          <w:rFonts w:ascii="Times New Roman" w:hAnsi="Times New Roman" w:cs="Times New Roman"/>
          <w:sz w:val="28"/>
          <w:szCs w:val="28"/>
        </w:rPr>
        <w:t xml:space="preserve">  </w:t>
      </w:r>
      <w:r w:rsidR="00A34BF7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Pr="001B5EB5">
        <w:rPr>
          <w:rFonts w:ascii="Times New Roman" w:hAnsi="Times New Roman" w:cs="Times New Roman"/>
          <w:sz w:val="28"/>
          <w:szCs w:val="28"/>
        </w:rPr>
        <w:t xml:space="preserve">   с   учетом    </w:t>
      </w:r>
      <w:r w:rsidR="00A34BF7" w:rsidRPr="007772B0">
        <w:rPr>
          <w:rFonts w:ascii="Times New Roman" w:hAnsi="Times New Roman" w:cs="Times New Roman"/>
          <w:sz w:val="28"/>
          <w:szCs w:val="28"/>
          <w:shd w:val="clear" w:color="auto" w:fill="FFFFFF"/>
        </w:rPr>
        <w:t>услови</w:t>
      </w:r>
      <w:r w:rsidR="00A34B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 </w:t>
      </w:r>
      <w:r w:rsidR="00A34BF7" w:rsidRPr="007772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34BF7">
        <w:rPr>
          <w:rFonts w:ascii="Times New Roman" w:hAnsi="Times New Roman" w:cs="Times New Roman"/>
          <w:sz w:val="28"/>
          <w:szCs w:val="28"/>
          <w:shd w:val="clear" w:color="auto" w:fill="FFFFFF"/>
        </w:rPr>
        <w:t>ДШИ.</w:t>
      </w:r>
    </w:p>
    <w:p w:rsidR="00BD08E1" w:rsidRDefault="00444E99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EB5">
        <w:rPr>
          <w:rFonts w:ascii="Times New Roman" w:hAnsi="Times New Roman" w:cs="Times New Roman"/>
          <w:b/>
          <w:sz w:val="28"/>
          <w:szCs w:val="28"/>
        </w:rPr>
        <w:t>Методической основой исследования являются:</w:t>
      </w:r>
      <w:r w:rsidRPr="001B5EB5">
        <w:rPr>
          <w:rFonts w:ascii="Times New Roman" w:hAnsi="Times New Roman" w:cs="Times New Roman"/>
          <w:sz w:val="28"/>
          <w:szCs w:val="28"/>
        </w:rPr>
        <w:t xml:space="preserve"> </w:t>
      </w:r>
      <w:r w:rsidR="00BA3B0C">
        <w:rPr>
          <w:rFonts w:ascii="Times New Roman" w:hAnsi="Times New Roman" w:cs="Times New Roman"/>
          <w:sz w:val="28"/>
          <w:szCs w:val="28"/>
        </w:rPr>
        <w:t>музыкально-</w:t>
      </w:r>
      <w:r w:rsidR="00C668EE" w:rsidRPr="00C668EE">
        <w:rPr>
          <w:rFonts w:ascii="Times New Roman" w:hAnsi="Times New Roman" w:cs="Times New Roman"/>
          <w:sz w:val="28"/>
          <w:szCs w:val="28"/>
        </w:rPr>
        <w:t xml:space="preserve">педагогические  исследования  по  развитию  исполнительских умений  и навыков  (Емельянов  В.В.,  Уткин  Б.И.,  Цыпин  Г.М.  и др.); теоретические  положения  о формировании  певческих  навыков </w:t>
      </w:r>
      <w:r w:rsidR="00BA3B0C">
        <w:rPr>
          <w:rFonts w:ascii="Times New Roman" w:hAnsi="Times New Roman" w:cs="Times New Roman"/>
          <w:sz w:val="28"/>
          <w:szCs w:val="28"/>
        </w:rPr>
        <w:t xml:space="preserve"> </w:t>
      </w:r>
      <w:r w:rsidR="00C668EE" w:rsidRPr="00C668EE">
        <w:rPr>
          <w:rFonts w:ascii="Times New Roman" w:hAnsi="Times New Roman" w:cs="Times New Roman"/>
          <w:sz w:val="28"/>
          <w:szCs w:val="28"/>
        </w:rPr>
        <w:t>(Переверзев Н.К., Самохина М.А., и др.); работы по методике преподавания ансамблевого  и  хорового  пения  (Дмитриевский Г.А.,  Чесноков  П.Г.  и  др.);</w:t>
      </w:r>
    </w:p>
    <w:p w:rsidR="00444E99" w:rsidRPr="001B5EB5" w:rsidRDefault="00444E99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EB5"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  <w:r w:rsidRPr="001B5EB5">
        <w:rPr>
          <w:rFonts w:ascii="Times New Roman" w:hAnsi="Times New Roman" w:cs="Times New Roman"/>
          <w:sz w:val="28"/>
          <w:szCs w:val="28"/>
        </w:rPr>
        <w:t xml:space="preserve"> изучение и анализ музыкально педагогической литературы, наблюдение, анализ и обобщение педагогического опыта.</w:t>
      </w:r>
    </w:p>
    <w:p w:rsidR="00986091" w:rsidRDefault="00986091" w:rsidP="00D41D83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D08E1" w:rsidRDefault="00BD08E1" w:rsidP="00730758">
      <w:pPr>
        <w:pStyle w:val="a3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72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1.</w:t>
      </w:r>
      <w:r w:rsidRPr="007772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7772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Теоретические основы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формирования  вокального </w:t>
      </w:r>
      <w:r w:rsidR="006E6A4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ансамбля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7772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младших </w:t>
      </w:r>
      <w:r w:rsidR="00C20B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школьников</w:t>
      </w:r>
    </w:p>
    <w:p w:rsidR="000F5E50" w:rsidRPr="000F5E50" w:rsidRDefault="000F5E50" w:rsidP="00D41D83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10"/>
          <w:szCs w:val="10"/>
          <w:shd w:val="clear" w:color="auto" w:fill="FFFFFF"/>
        </w:rPr>
      </w:pPr>
    </w:p>
    <w:p w:rsidR="00BD08E1" w:rsidRPr="00C20B2F" w:rsidRDefault="00BD08E1" w:rsidP="00D41D83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20B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1.1 Понятие  «вокальный </w:t>
      </w:r>
      <w:r w:rsidR="006E6A45" w:rsidRPr="00C20B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ансамбль</w:t>
      </w:r>
      <w:r w:rsidR="00C20B2F" w:rsidRPr="00C20B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0F5E50" w:rsidRPr="000F5E50" w:rsidRDefault="000F5E50" w:rsidP="00D41D83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10"/>
          <w:szCs w:val="10"/>
          <w:shd w:val="clear" w:color="auto" w:fill="FFFFFF"/>
        </w:rPr>
      </w:pPr>
    </w:p>
    <w:p w:rsidR="005A117F" w:rsidRDefault="00E21FE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1FEC">
        <w:rPr>
          <w:rFonts w:ascii="Times New Roman" w:hAnsi="Times New Roman" w:cs="Times New Roman"/>
          <w:sz w:val="28"/>
          <w:szCs w:val="28"/>
          <w:shd w:val="clear" w:color="auto" w:fill="FFFFFF"/>
        </w:rPr>
        <w:t>Понятие  «ансамбль»  происходит  от  французского  «ensemble»  – совокупность,  единство  ча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стей,  образующих  одно  целое. В словаре иностранных слов </w:t>
      </w:r>
      <w:r w:rsidR="008079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Комлева Н</w:t>
      </w:r>
      <w:r w:rsidR="002628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8079CE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="002628A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079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термин</w:t>
      </w:r>
      <w:r w:rsidRPr="00E21F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5A117F" w:rsidRP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ансамбль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5A117F" w:rsidRP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имеет несколько значений:</w:t>
      </w:r>
      <w:r w:rsidR="005A117F" w:rsidRP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1) взаимная согласованность,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117F" w:rsidRP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органическая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117F" w:rsidRP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взаимосвязь, стройное един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ство частей, образующих какое-либо целое, например, архитектурный</w:t>
      </w:r>
      <w:r w:rsidR="005A117F" w:rsidRP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; 2)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117F" w:rsidRP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художественная согласованность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исполнения какого-либо</w:t>
      </w:r>
      <w:r w:rsidR="005A117F" w:rsidRP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аматического, музыкального и другого </w:t>
      </w:r>
      <w:r w:rsidR="005A117F" w:rsidRP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произведени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я; 3) совместное исполнение музыкального</w:t>
      </w:r>
      <w:r w:rsidR="005A117F" w:rsidRP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произведения несколькими артистами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117F" w:rsidRP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(музыкантами, певцами); одновременное пение нескольких действующих лиц в опере (терцет,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117F" w:rsidRP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квартет и т. д.); 4) группа исполнителей, выступающих как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117F" w:rsidRP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единый художественный коллектив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117F" w:rsidRP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(оркес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тровый, хоровой и др.); 5) музыкальное </w:t>
      </w:r>
      <w:r w:rsidR="005A117F" w:rsidRPr="005A117F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произведение для ансамбля исполнителей.</w:t>
      </w:r>
      <w:r w:rsidR="005A117F" w:rsidRPr="005A117F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5A117F">
        <w:rPr>
          <w:rStyle w:val="ad"/>
          <w:rFonts w:ascii="Times New Roman" w:hAnsi="Times New Roman" w:cs="Times New Roman"/>
          <w:sz w:val="28"/>
          <w:szCs w:val="28"/>
        </w:rPr>
        <w:footnoteReference w:id="2"/>
      </w:r>
    </w:p>
    <w:p w:rsidR="000F5E50" w:rsidRPr="000F5E50" w:rsidRDefault="00F560D9" w:rsidP="00F560D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В.И.  Краснощёков  отмечает:</w:t>
      </w:r>
      <w:r w:rsidR="000F5E50" w:rsidRPr="000F5E5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 В</w:t>
      </w:r>
      <w:r w:rsidR="000F5E50" w:rsidRPr="000F5E5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музыке  понятие  ансамбль  (от  фр. ensemble  –  вместе)  имеет  несколько  значений:  а)  совместное  исполнение несколькими певцами или инструменталистами музыкального произведения;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F5E50" w:rsidRPr="000F5E5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б)  небольшая  группа  музыкантов,  совместно  исполняющих  музыкальное произведение;  в)  музыкальное  со</w:t>
      </w:r>
      <w:r w:rsidR="000F5E5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чинение,  предназначенное  для </w:t>
      </w:r>
      <w:r w:rsidR="000F5E50" w:rsidRPr="000F5E5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исполнения небольшой  группой  певцо</w:t>
      </w:r>
      <w:r w:rsidR="000F5E5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 или  инструменталистов;  г) </w:t>
      </w:r>
      <w:r w:rsidR="000F5E50" w:rsidRPr="000F5E5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коллектив, объединяющий исполнителей различных видов искусства; д) художественное единство  при  совместном  исполнении,  согласованность,  уравновешенность всех компонентов исполнения</w:t>
      </w:r>
      <w:r w:rsidR="008079C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="005A117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0F5E50" w:rsidRPr="000F5E5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A117F">
        <w:rPr>
          <w:rStyle w:val="ad"/>
          <w:rFonts w:ascii="Times New Roman" w:hAnsi="Times New Roman" w:cs="Times New Roman"/>
          <w:sz w:val="28"/>
          <w:szCs w:val="28"/>
        </w:rPr>
        <w:footnoteReference w:id="3"/>
      </w:r>
      <w:r w:rsidR="005A117F" w:rsidRPr="000F5E5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0F5E50" w:rsidRPr="000F5E50" w:rsidRDefault="000F5E50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5E5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О.С.  Изюрова  музыкальным  ансамблем  называет  «несколько исполнителей,  являющихся  единым  художественным  коллективом, </w:t>
      </w:r>
      <w:r w:rsidRPr="000F5E5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реализующих  общую  цель  –  создание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художественного  продукта,  а </w:t>
      </w:r>
      <w:r w:rsidRPr="000F5E5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также слаженное  исполнение  музыкального  произведения  несколькими музыкантами»</w:t>
      </w:r>
      <w:r w:rsidR="001A7AE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1A7AEA" w:rsidRPr="001A7AEA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1A7AEA">
        <w:rPr>
          <w:rStyle w:val="ad"/>
          <w:rFonts w:ascii="Times New Roman" w:hAnsi="Times New Roman" w:cs="Times New Roman"/>
          <w:sz w:val="28"/>
          <w:szCs w:val="28"/>
        </w:rPr>
        <w:footnoteReference w:id="4"/>
      </w:r>
      <w:r w:rsidRPr="000F5E5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854AF9" w:rsidRDefault="000F5E50" w:rsidP="008079C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5E5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А.А.  Коновалов  отмечает,  что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«вокальный  ансамбль  –  это </w:t>
      </w:r>
      <w:r w:rsidR="008079C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r w:rsidRPr="000F5E5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оллектив, созданный  для  исполнения  музыкальных  произведений,  где  каждую  его партию исполняет один или несколько певцов</w:t>
      </w:r>
      <w:r w:rsidR="008079C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="001A7AE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1A7AEA" w:rsidRPr="001A7AEA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1A7AEA">
        <w:rPr>
          <w:rStyle w:val="ad"/>
          <w:rFonts w:ascii="Times New Roman" w:hAnsi="Times New Roman" w:cs="Times New Roman"/>
          <w:sz w:val="28"/>
          <w:szCs w:val="28"/>
        </w:rPr>
        <w:footnoteReference w:id="5"/>
      </w:r>
      <w:r w:rsidRPr="000F5E5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BD08E1" w:rsidRDefault="00332FFD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32FF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История  возникновения  вокального  ансамбля  берет  свои  корни в хоровом пении, которое, в свою очередь, является самой древней формой музыкального  исполнительства.  Изначально  пение  имело  народный и религиозный характер, не нуждалось в дидактической подготовке, являлось способом  выражения  чувств  и  эмоций,  передачи  внутреннего  состояния людей. Исполнение молитв и песнопений под сопровождение примитивных музыкальных инструментов в храмах отличалось абсолютной спонтанностью и  естественностью.  Различные  приемы</w:t>
      </w:r>
      <w:r w:rsidR="00C668E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владения  голосом  появились </w:t>
      </w:r>
      <w:r w:rsidRPr="00332FF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лишь к V  веку,  и  только  в  XVI  веке  вокальн</w:t>
      </w:r>
      <w:r w:rsidR="00C668E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ое  искусство  получило  более </w:t>
      </w:r>
      <w:r w:rsidRPr="00332FF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четкие представления о владении голосом.</w:t>
      </w:r>
    </w:p>
    <w:p w:rsidR="00103837" w:rsidRDefault="002D2E98" w:rsidP="00103837">
      <w:pPr>
        <w:shd w:val="clear" w:color="auto" w:fill="FFFFFF"/>
        <w:spacing w:line="360" w:lineRule="auto"/>
        <w:ind w:firstLine="567"/>
        <w:jc w:val="both"/>
        <w:rPr>
          <w:rStyle w:val="ad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r w:rsidR="002628A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Ф</w:t>
      </w:r>
      <w:r w:rsidR="002628A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Никольская–Береговская занималась проблемами вокально-хорового обучения в России от Древней Руси до настоящего времени. Она писала: «</w:t>
      </w:r>
      <w:r w:rsidR="00103837" w:rsidRPr="00103837">
        <w:rPr>
          <w:rFonts w:ascii="yandex-sans" w:eastAsia="Times New Roman" w:hAnsi="yandex-sans" w:cs="Times New Roman"/>
          <w:color w:val="000000"/>
          <w:sz w:val="30"/>
          <w:szCs w:val="30"/>
          <w:lang w:eastAsia="ru-RU"/>
        </w:rPr>
        <w:t>Если народное пение</w:t>
      </w:r>
      <w:r w:rsidR="00103837">
        <w:rPr>
          <w:rFonts w:ascii="yandex-sans" w:eastAsia="Times New Roman" w:hAnsi="yandex-sans" w:cs="Times New Roman"/>
          <w:color w:val="000000"/>
          <w:sz w:val="30"/>
          <w:szCs w:val="30"/>
          <w:lang w:eastAsia="ru-RU"/>
        </w:rPr>
        <w:t xml:space="preserve"> заложило основы вокального </w:t>
      </w:r>
      <w:r w:rsidR="00103837" w:rsidRPr="00103837">
        <w:rPr>
          <w:rFonts w:ascii="yandex-sans" w:eastAsia="Times New Roman" w:hAnsi="yandex-sans" w:cs="Times New Roman"/>
          <w:color w:val="000000"/>
          <w:sz w:val="30"/>
          <w:szCs w:val="30"/>
          <w:lang w:eastAsia="ru-RU"/>
        </w:rPr>
        <w:t>искусства, то источником своего рода мето</w:t>
      </w:r>
      <w:r w:rsidR="00103837" w:rsidRPr="00103837">
        <w:rPr>
          <w:rFonts w:ascii="yandex-sans" w:eastAsia="Times New Roman" w:hAnsi="yandex-sans" w:cs="Times New Roman"/>
          <w:color w:val="000000"/>
          <w:sz w:val="30"/>
          <w:szCs w:val="30"/>
          <w:lang w:eastAsia="ru-RU"/>
        </w:rPr>
        <w:softHyphen/>
        <w:t>дики обучения до середины XIX века было церковное пение: в нем</w:t>
      </w:r>
      <w:r w:rsidR="00103837">
        <w:rPr>
          <w:rFonts w:ascii="yandex-sans" w:eastAsia="Times New Roman" w:hAnsi="yandex-sans" w:cs="Times New Roman"/>
          <w:color w:val="000000"/>
          <w:sz w:val="30"/>
          <w:szCs w:val="30"/>
          <w:lang w:eastAsia="ru-RU"/>
        </w:rPr>
        <w:t xml:space="preserve"> </w:t>
      </w:r>
      <w:r w:rsidR="00103837" w:rsidRPr="00103837">
        <w:rPr>
          <w:rFonts w:ascii="yandex-sans" w:eastAsia="Times New Roman" w:hAnsi="yandex-sans" w:cs="Times New Roman"/>
          <w:color w:val="000000"/>
          <w:sz w:val="30"/>
          <w:szCs w:val="30"/>
          <w:lang w:eastAsia="ru-RU"/>
        </w:rPr>
        <w:t>фактически начала</w:t>
      </w:r>
      <w:r w:rsidR="00103837">
        <w:rPr>
          <w:rFonts w:ascii="yandex-sans" w:eastAsia="Times New Roman" w:hAnsi="yandex-sans" w:cs="Times New Roman"/>
          <w:color w:val="000000"/>
          <w:sz w:val="30"/>
          <w:szCs w:val="30"/>
          <w:lang w:eastAsia="ru-RU"/>
        </w:rPr>
        <w:t xml:space="preserve"> создаваться профессиональная ш</w:t>
      </w:r>
      <w:r w:rsidR="00103837" w:rsidRPr="00103837">
        <w:rPr>
          <w:rFonts w:ascii="yandex-sans" w:eastAsia="Times New Roman" w:hAnsi="yandex-sans" w:cs="Times New Roman"/>
          <w:color w:val="000000"/>
          <w:sz w:val="30"/>
          <w:szCs w:val="30"/>
          <w:lang w:eastAsia="ru-RU"/>
        </w:rPr>
        <w:t>кола хорового ис</w:t>
      </w:r>
      <w:r w:rsidR="00103837" w:rsidRPr="00103837">
        <w:rPr>
          <w:rFonts w:ascii="yandex-sans" w:eastAsia="Times New Roman" w:hAnsi="yandex-sans" w:cs="Times New Roman"/>
          <w:color w:val="000000"/>
          <w:sz w:val="30"/>
          <w:szCs w:val="30"/>
          <w:lang w:eastAsia="ru-RU"/>
        </w:rPr>
        <w:softHyphen/>
        <w:t>полнительства</w:t>
      </w:r>
      <w:r w:rsidR="00103837">
        <w:rPr>
          <w:rFonts w:ascii="yandex-sans" w:eastAsia="Times New Roman" w:hAnsi="yandex-sans" w:cs="Times New Roman" w:hint="eastAsia"/>
          <w:color w:val="000000"/>
          <w:sz w:val="30"/>
          <w:szCs w:val="30"/>
          <w:lang w:eastAsia="ru-RU"/>
        </w:rPr>
        <w:t>»</w:t>
      </w:r>
      <w:r w:rsidR="00103837" w:rsidRPr="00103837">
        <w:rPr>
          <w:rFonts w:ascii="yandex-sans" w:eastAsia="Times New Roman" w:hAnsi="yandex-sans" w:cs="Times New Roman"/>
          <w:color w:val="000000"/>
          <w:sz w:val="30"/>
          <w:szCs w:val="30"/>
          <w:lang w:eastAsia="ru-RU"/>
        </w:rPr>
        <w:t>.</w:t>
      </w:r>
      <w:r w:rsidR="00103837" w:rsidRPr="00103837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103837">
        <w:rPr>
          <w:rStyle w:val="ad"/>
          <w:rFonts w:ascii="Times New Roman" w:hAnsi="Times New Roman" w:cs="Times New Roman"/>
          <w:sz w:val="28"/>
          <w:szCs w:val="28"/>
        </w:rPr>
        <w:footnoteReference w:id="6"/>
      </w:r>
    </w:p>
    <w:p w:rsidR="00C668EE" w:rsidRPr="00D66912" w:rsidRDefault="00C668EE" w:rsidP="00D66912">
      <w:pPr>
        <w:pStyle w:val="a3"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К XVIII  веку  закладываются  основы  русской  школы  пения  великими певцами  своего  времени:  Е.С.  Уранова-Сандунова,  </w:t>
      </w:r>
      <w:r w:rsidR="002628A7"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В.М. Самойлов, Н.В. Лавров, </w:t>
      </w:r>
      <w:r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А.М.  Крут</w:t>
      </w:r>
      <w:r w:rsidR="002628A7"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ицкий, Я.С. Воробьев, П.В. Злов</w:t>
      </w:r>
      <w:r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другие.</w:t>
      </w:r>
      <w:r w:rsidRPr="00D66912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</w:p>
    <w:p w:rsidR="00BD08E1" w:rsidRPr="00D66912" w:rsidRDefault="00335E40" w:rsidP="00D6691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BA3B0C"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  развитие  вокального  искусства  повлияло  становление  русской оперы  как  самостоятельного  музыкального  жанра,  не  менее  значительной была  и  роль  М.И.  Глинки  –  исполнителя  и  вокального  педагога,</w:t>
      </w:r>
      <w:r w:rsidR="00BA3B0C">
        <w:rPr>
          <w:shd w:val="clear" w:color="auto" w:fill="FFFFFF"/>
          <w:lang w:eastAsia="ru-RU"/>
        </w:rPr>
        <w:t xml:space="preserve"> </w:t>
      </w:r>
      <w:r w:rsidR="00BA3B0C"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создателя своеобразной  школы  «концентрического  развития  голоса».  В дальнейшем на  развитие  русской  вокальной  школы  и  ее  исполнительские  принципы оказали  влияние  творчество,  а  также  критическая  и  педагогическая деятельность А.С. Даргомыжского, А.М. Серова, М.А. Балакирева, П.А. Кюи, Н.А.  Римского-Корсакова,  М.П.  Мусоргского,  П.И.  Чайковского</w:t>
      </w:r>
      <w:r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»,</w:t>
      </w:r>
      <w:r w:rsidR="002628A7"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2628A7"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отмечал </w:t>
      </w:r>
      <w:r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Белов Е</w:t>
      </w:r>
      <w:r w:rsidR="002628A7"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</w:t>
      </w:r>
      <w:r w:rsidR="002628A7"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2628A7"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своей научной статье</w:t>
      </w:r>
      <w:r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D66912">
        <w:rPr>
          <w:rStyle w:val="ad"/>
          <w:rFonts w:ascii="Times New Roman" w:hAnsi="Times New Roman" w:cs="Times New Roman"/>
          <w:sz w:val="28"/>
          <w:szCs w:val="28"/>
        </w:rPr>
        <w:footnoteReference w:id="7"/>
      </w:r>
    </w:p>
    <w:p w:rsidR="00BA3B0C" w:rsidRPr="00BA3B0C" w:rsidRDefault="00BA3B0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A3B0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 вокальным искусством развивались и малые формы исполнительства, </w:t>
      </w:r>
    </w:p>
    <w:p w:rsidR="00BA3B0C" w:rsidRPr="00BA3B0C" w:rsidRDefault="00BA3B0C" w:rsidP="00C3637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A3B0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вокальные  ансамбли  и  вокально-инструментальные.</w:t>
      </w:r>
      <w:r w:rsidR="00511CC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BA3B0C">
        <w:t xml:space="preserve"> </w:t>
      </w:r>
      <w:r w:rsidR="00511CC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Выступивший </w:t>
      </w:r>
      <w:r w:rsidR="001A63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ярко </w:t>
      </w:r>
      <w:r w:rsidR="00511CC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 XIX  столетии, </w:t>
      </w:r>
      <w:r w:rsidR="00511CCC" w:rsidRPr="00511CC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11CC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вокальный  ансамбль</w:t>
      </w:r>
      <w:r w:rsidRPr="00BA3B0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 утратил  </w:t>
      </w:r>
      <w:r w:rsidR="00511CC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свою индивидуальность</w:t>
      </w:r>
      <w:r w:rsidRPr="00BA3B0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BD08E1" w:rsidRDefault="00511CC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BA3B0C" w:rsidRPr="00BA3B0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Просуществовав  некоторое  время  на  накопленном  интонационном и образном  багаже,  вокальный  ансамбль  уступил  в  новых  рамках  поп-культуры  место  эстрадным  жанрам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="002628A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- пишет Наумова Е.Е. в своей диссертации</w:t>
      </w:r>
      <w:r w:rsidR="00BA3B0C" w:rsidRPr="00BA3B0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7210AF">
        <w:rPr>
          <w:rStyle w:val="ad"/>
          <w:rFonts w:ascii="Times New Roman" w:hAnsi="Times New Roman" w:cs="Times New Roman"/>
          <w:sz w:val="28"/>
          <w:szCs w:val="28"/>
        </w:rPr>
        <w:footnoteReference w:id="8"/>
      </w:r>
      <w:r w:rsidR="002628A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A3B0C" w:rsidRPr="00BA3B0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r w:rsidR="00BA3B0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егодня популярностью пользуются </w:t>
      </w:r>
      <w:r w:rsidR="00BA3B0C" w:rsidRPr="00BA3B0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как вокально-инструментальные ансамбли, так и вокальные ансамбли без сопровождения.</w:t>
      </w:r>
    </w:p>
    <w:p w:rsidR="00BA3B0C" w:rsidRPr="00BA3B0C" w:rsidRDefault="00BA3B0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A3B0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 современном  мире  пение  является  возможностью  творческого самовыражения,  демонстрации  красоты  голоса  и  проникновенного исполнения.  Вокальный  ансамбль  считается  одной  из  ярких  и  интересных коллективных форм работы с детьми, молодёжью и взрослыми. Он является одним из направлений вокально-хорового искусства, отличаясь от хорового исполнительства  камерностью  звучания  и  возможностью  индивидуальной работы руководителя с каждым участником. </w:t>
      </w:r>
    </w:p>
    <w:p w:rsidR="006B10FC" w:rsidRDefault="00BA3B0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A3B0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Основная  цель  большинства  вокальных  ансамблей  –  развить у начинающих  вокалистов  любовь  к  коллективному  пению,  музыкальное чутье и вкус. </w:t>
      </w:r>
    </w:p>
    <w:p w:rsidR="00BD08E1" w:rsidRDefault="002628A7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Дмитриевский Г.А. </w:t>
      </w:r>
      <w:r w:rsidR="00126E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своем пособии «</w:t>
      </w:r>
      <w:r w:rsidR="00126E5C" w:rsidRPr="00126E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Хороведение и управление хором</w:t>
      </w:r>
      <w:r w:rsidR="00126E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</w:t>
      </w:r>
      <w:r w:rsidR="00A9652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выделял</w:t>
      </w:r>
      <w:r w:rsidR="006B10FC"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два типа</w:t>
      </w:r>
      <w:r w:rsidR="00126E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A9652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ансамблей </w:t>
      </w:r>
      <w:r w:rsidR="00126E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6B10FC"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однородный и смешанный. В свою очередь однородный может быть</w:t>
      </w:r>
      <w:r w:rsid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детским, </w:t>
      </w:r>
      <w:r w:rsidR="006B10FC"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мужским и женским</w:t>
      </w:r>
      <w:r w:rsidR="00126E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="006B10FC"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6B10FC" w:rsidRPr="006B10FC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A9652E">
        <w:rPr>
          <w:rStyle w:val="ad"/>
          <w:rFonts w:ascii="Times New Roman" w:hAnsi="Times New Roman" w:cs="Times New Roman"/>
          <w:sz w:val="28"/>
          <w:szCs w:val="28"/>
        </w:rPr>
        <w:footnoteReference w:id="9"/>
      </w:r>
    </w:p>
    <w:p w:rsidR="00F82A24" w:rsidRDefault="00A9652E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="00F82A24" w:rsidRPr="00F82A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 </w:t>
      </w:r>
      <w:r w:rsidR="00126E5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очень большие</w:t>
      </w:r>
      <w:r w:rsidRPr="00A9652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Pr="00F82A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озможности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детского ансамбля</w:t>
      </w:r>
      <w:r w:rsidR="00F82A24" w:rsidRPr="00F82A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F82A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ограничен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ие</w:t>
      </w:r>
      <w:r w:rsidRPr="00F82A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82A24" w:rsidRPr="00F82A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художественны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х</w:t>
      </w:r>
      <w:r w:rsidR="008E724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1A63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однако </w:t>
      </w:r>
      <w:r w:rsidR="00F82A24" w:rsidRPr="00F82A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характер звучания голосов детей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чаще </w:t>
      </w:r>
      <w:r w:rsidR="00F82A24" w:rsidRPr="00F82A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однородный, отличается лёгкостью, прозрачностью, звонкостью и светлостью.</w:t>
      </w:r>
    </w:p>
    <w:p w:rsidR="006B10FC" w:rsidRPr="006B10FC" w:rsidRDefault="006B10F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Вокальные  ансамбли </w:t>
      </w:r>
      <w:r w:rsid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Ефремова А.С.</w:t>
      </w:r>
      <w:r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классифицир</w:t>
      </w:r>
      <w:r w:rsid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ует</w:t>
      </w:r>
      <w:r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по  ряду  </w:t>
      </w:r>
      <w:r w:rsidR="007F279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следующих </w:t>
      </w:r>
      <w:r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признаков: </w:t>
      </w:r>
    </w:p>
    <w:p w:rsidR="00C20B2F" w:rsidRDefault="006B10F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1) по  исполнительскому  составу  (вокальные,  вокально-инструментальные, вокально-хореографические,  вокально-инструментально-хореографические);</w:t>
      </w:r>
      <w:r w:rsidR="002D48A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C20B2F" w:rsidRDefault="006B10F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2) по стилю исполняемой музыки (фольклорные, рок, эстрадные и эстрадно-джазовые);  </w:t>
      </w:r>
    </w:p>
    <w:p w:rsidR="00C20B2F" w:rsidRDefault="006B10F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3)  по  возрастному  составу  (детские,  юношеские  и  взрослые, молодежные  и  старшие  возрастные  группы);  </w:t>
      </w:r>
    </w:p>
    <w:p w:rsidR="00C20B2F" w:rsidRDefault="006B10F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4)  по  формам  музицирования (без  сопровождения  (a  cappella)  </w:t>
      </w:r>
      <w:r w:rsidR="00F82A2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 с  сопровождением);  </w:t>
      </w:r>
    </w:p>
    <w:p w:rsidR="00483206" w:rsidRDefault="00F82A24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5)  по </w:t>
      </w:r>
      <w:r w:rsidR="006B10FC"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количеству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участников </w:t>
      </w:r>
      <w:r w:rsidR="006B10FC"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(дуэт,  терцет,  квар</w:t>
      </w:r>
      <w:r w:rsidR="002D48A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тет,  квинтет,  секстет  и  т.</w:t>
      </w:r>
      <w:r w:rsidR="006B10FC"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д.).</w:t>
      </w:r>
      <w:r w:rsidR="002D48AD" w:rsidRPr="002D48AD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2D48AD">
        <w:rPr>
          <w:rStyle w:val="ad"/>
          <w:rFonts w:ascii="Times New Roman" w:hAnsi="Times New Roman" w:cs="Times New Roman"/>
          <w:sz w:val="28"/>
          <w:szCs w:val="28"/>
        </w:rPr>
        <w:footnoteReference w:id="10"/>
      </w:r>
    </w:p>
    <w:p w:rsidR="00483206" w:rsidRPr="00483206" w:rsidRDefault="006B10F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83206"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хоровой практике различают ансамбли: </w:t>
      </w:r>
      <w:r w:rsidR="00483206"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частный</w:t>
      </w:r>
      <w:r w:rsid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-  ансамбль </w:t>
      </w:r>
      <w:r w:rsidR="00483206"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однотипной  по  составу  унисонной  группы певцов хора, или ансамбль отдельной хоровой партии (без divizi) и  </w:t>
      </w:r>
      <w:r w:rsidR="00483206"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общий</w:t>
      </w:r>
      <w:r w:rsidR="00483206"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 согласованность всех партий, сочетание унисонных групп. </w:t>
      </w:r>
    </w:p>
    <w:p w:rsidR="00483206" w:rsidRDefault="00483206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И  </w:t>
      </w:r>
      <w:r w:rsidRPr="00483206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общий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 и  </w:t>
      </w:r>
      <w:r w:rsidRPr="00483206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частный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ансамбли  в  равной  степени  касаются  и технических,  и  художественных  сторон  хорового  исполнения.  Так  в работе  над  частным  ансамблем  важны  не  только  единство  технических приемов, но и нюансы, эмоциональный тонус произведения.</w:t>
      </w:r>
    </w:p>
    <w:p w:rsidR="00483206" w:rsidRPr="00483206" w:rsidRDefault="00483206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 хоровом  искусстве  существуют  такие  понятия,  как  </w:t>
      </w:r>
      <w:r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тембровый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(вокальный),  </w:t>
      </w:r>
      <w:r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интонационный 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(строевой),  </w:t>
      </w:r>
      <w:r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дикционный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(орфоэпический), </w:t>
      </w:r>
      <w:r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метроритмический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темповый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(агогический), </w:t>
      </w:r>
      <w:r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динамический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ансамбли. </w:t>
      </w:r>
    </w:p>
    <w:p w:rsidR="006B10FC" w:rsidRDefault="00483206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 зависимости  от  фактуры  изложения  применяются  </w:t>
      </w:r>
      <w:r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унисонный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гармонический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полифонический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ансамбли, в зависимости от тесситурных условий хоровых партий - </w:t>
      </w:r>
      <w:r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естественный 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 искусственный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в зависимости от  состава  исполнителей  -  </w:t>
      </w:r>
      <w:r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ансамбль  хора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и  </w:t>
      </w:r>
      <w:r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солирующих  голосов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;  </w:t>
      </w:r>
      <w:r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хора  и инструментального сопровождения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; </w:t>
      </w:r>
      <w:r w:rsidRPr="0048320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ансамбль хора, солирующих голосов и инструментального сопровождения</w:t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483206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d"/>
          <w:rFonts w:ascii="Times New Roman" w:hAnsi="Times New Roman" w:cs="Times New Roman"/>
          <w:sz w:val="28"/>
          <w:szCs w:val="28"/>
        </w:rPr>
        <w:footnoteReference w:id="11"/>
      </w:r>
      <w:r w:rsidRPr="0048320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</w:t>
      </w:r>
      <w:r w:rsidR="006B10FC"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6B10FC" w:rsidRDefault="002D48AD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Сегодня  ансамблевое  пение  –  один  из  самых  активных  видов музыкально-практической  деятельности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детей</w:t>
      </w:r>
      <w:r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 способ  эстетического воспитания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молодежи</w:t>
      </w:r>
      <w:r w:rsidRPr="006B10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483206" w:rsidRPr="00483206" w:rsidRDefault="00483206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</w:pPr>
    </w:p>
    <w:p w:rsidR="00F82A24" w:rsidRPr="00C20B2F" w:rsidRDefault="00F82A24" w:rsidP="00D41D83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20B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1.2  Этапы создания вокального ансамбля</w:t>
      </w:r>
    </w:p>
    <w:p w:rsidR="006B10FC" w:rsidRPr="00483206" w:rsidRDefault="006B10FC" w:rsidP="00D41D83">
      <w:pPr>
        <w:pStyle w:val="a3"/>
        <w:spacing w:line="360" w:lineRule="auto"/>
        <w:ind w:firstLine="709"/>
        <w:rPr>
          <w:rFonts w:ascii="Times New Roman" w:hAnsi="Times New Roman" w:cs="Times New Roman"/>
          <w:sz w:val="16"/>
          <w:szCs w:val="16"/>
          <w:shd w:val="clear" w:color="auto" w:fill="FFFFFF"/>
          <w:lang w:eastAsia="ru-RU"/>
        </w:rPr>
      </w:pPr>
    </w:p>
    <w:p w:rsidR="006B10FC" w:rsidRDefault="00D66912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Детские вокальные ансамбли</w:t>
      </w:r>
      <w:r w:rsidRPr="001A64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занимают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важное</w:t>
      </w:r>
      <w:r w:rsidRPr="001A64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место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среди</w:t>
      </w:r>
      <w:r w:rsidR="001A6412" w:rsidRPr="001A64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хоровых коллективов. Они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разнообразны по</w:t>
      </w:r>
      <w:r w:rsidR="001A6412" w:rsidRPr="001A64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возраст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="001A6412" w:rsidRPr="001A64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могут петь на один, два, три, четыре или большее количество голосов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1A6412" w:rsidRPr="001A64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Но принципы организации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любых вокальных ансамблей </w:t>
      </w:r>
      <w:r w:rsidR="001A6412" w:rsidRPr="001A64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задачи, стоящие перед ними, имеют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много общего. </w:t>
      </w:r>
      <w:r w:rsidR="001A6412" w:rsidRPr="001A64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Все они решают задачу музыкально-художественного и нравственного воспитания.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1A6412" w:rsidRPr="001A64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Хоровое пение оказывает исключительное влияние на формирование личности ребёнка. Этому во многом помогает то обстоятельство, что в хоровом искусстве соединяются воедино музыка и </w:t>
      </w:r>
      <w:r w:rsidR="001A6412" w:rsidRPr="001A64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слово. Музыка, окрылённая поэзией, ещё глубже воздействует на психику ребёнка, на его художественное развитие, воображение и чуткость.</w:t>
      </w:r>
    </w:p>
    <w:p w:rsidR="006B10FC" w:rsidRDefault="00F371C7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371C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Вопрос как организовать детский хор часто возникает у молодых специалистов-хормейстеров. Проблема, действительно, важная, потому что от продуманности и серьезности постановки организационной работы зависят и результаты музыкально-эстетического воспитания и уровень творческого роста детского хора</w:t>
      </w:r>
      <w:r w:rsid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», - пишет </w:t>
      </w:r>
      <w:r w:rsidR="00D66912"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Червакова А.В. </w:t>
      </w:r>
      <w:r w:rsid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своей работе «</w:t>
      </w:r>
      <w:r w:rsidR="00D66912" w:rsidRP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Особенности вокально-хоровой работы с детьми в мутационный период развития голоса</w:t>
      </w:r>
      <w:r w:rsidR="00D669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».</w:t>
      </w:r>
      <w:r w:rsidRPr="00F371C7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d"/>
          <w:rFonts w:ascii="Times New Roman" w:hAnsi="Times New Roman" w:cs="Times New Roman"/>
          <w:sz w:val="28"/>
          <w:szCs w:val="28"/>
        </w:rPr>
        <w:footnoteReference w:id="12"/>
      </w:r>
    </w:p>
    <w:p w:rsidR="006B10FC" w:rsidRDefault="00831275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рганизация</w:t>
      </w:r>
      <w:r w:rsidRPr="0083127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вокального  ансамбля  как  любого  коллектива самодеятельного  творчества  состоит  из  нескольких  </w:t>
      </w:r>
      <w:r w:rsidR="00C0781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блоков</w:t>
      </w:r>
      <w:r w:rsidRPr="0083127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 </w:t>
      </w:r>
      <w:r w:rsidR="00C0781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</w:t>
      </w:r>
      <w:r w:rsidR="00C0781C" w:rsidRPr="00C0781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учебно-методическо</w:t>
      </w:r>
      <w:r w:rsidR="00C0781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C0781C" w:rsidRPr="00C0781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пособи</w:t>
      </w:r>
      <w:r w:rsidR="00C0781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="00C0781C" w:rsidRPr="00C0781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Ф.Х Поповой</w:t>
      </w:r>
      <w:r w:rsidR="00B92A9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C0781C" w:rsidRPr="00C0781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предлагае</w:t>
      </w:r>
      <w:r w:rsid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тся</w:t>
      </w:r>
      <w:r w:rsidR="00C0781C" w:rsidRPr="00C0781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выделять четыре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2649D6" w:rsidRPr="002649D6" w:rsidRDefault="000E39D2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«</w:t>
      </w:r>
      <w:r w:rsidR="00831275" w:rsidRPr="0083127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Первый  </w:t>
      </w:r>
      <w:r w:rsidR="002649D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блок</w:t>
      </w:r>
      <w:r w:rsidR="00831275" w:rsidRPr="0083127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направлен на </w:t>
      </w:r>
      <w:r w:rsidR="002649D6" w:rsidRPr="00C20B2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выявление  интересов  и  потребностей </w:t>
      </w:r>
      <w:r w:rsidR="002649D6"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потенциальных</w:t>
      </w:r>
      <w:r w:rsid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649D6"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участников самодеятельности в определенном виде творчества или жанре</w:t>
      </w:r>
      <w:r w:rsid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649D6"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искусства.</w:t>
      </w:r>
    </w:p>
    <w:p w:rsidR="002649D6" w:rsidRPr="002649D6" w:rsidRDefault="002649D6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Для этого необходимо собрать определенную информацию в том или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ином населенном пункте (селе, поселке, районном центре, городе) о:</w:t>
      </w:r>
    </w:p>
    <w:p w:rsidR="002649D6" w:rsidRPr="002649D6" w:rsidRDefault="002649D6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 направленности  интересов  (музыка,  вокал,  хореография,  театр,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прикладное творчество и т.д.);</w:t>
      </w:r>
    </w:p>
    <w:p w:rsidR="002649D6" w:rsidRPr="002649D6" w:rsidRDefault="002649D6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степени массовости распространения соответствующих интересов;</w:t>
      </w:r>
    </w:p>
    <w:p w:rsidR="002649D6" w:rsidRPr="002649D6" w:rsidRDefault="002649D6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заинтересованности в реализации интересов в процессе групповой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деятельности;</w:t>
      </w:r>
    </w:p>
    <w:p w:rsidR="002649D6" w:rsidRPr="002649D6" w:rsidRDefault="002649D6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степени готовности к занятиям по интересам в рамках учреждения.</w:t>
      </w:r>
    </w:p>
    <w:p w:rsidR="002649D6" w:rsidRPr="002649D6" w:rsidRDefault="002649D6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Необходимо выявить конкретных носителей данного интереса.</w:t>
      </w:r>
    </w:p>
    <w:p w:rsidR="002649D6" w:rsidRPr="002649D6" w:rsidRDefault="002649D6" w:rsidP="00D41D83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  <w:r w:rsidRPr="002649D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Методы выявления интересов:</w:t>
      </w:r>
    </w:p>
    <w:p w:rsidR="002649D6" w:rsidRPr="002649D6" w:rsidRDefault="002649D6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 социологические  (анкетирование,  опрос,  интервью).  Можно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провести  в  учебных  заведениях,  общежитиях,  на  предприятиях,  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клубных мероприятиях.</w:t>
      </w:r>
    </w:p>
    <w:p w:rsidR="002649D6" w:rsidRPr="002649D6" w:rsidRDefault="002649D6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-  беседы  с  работниками  культуры,  учителями,  руководителями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различных подразделений, с людьми.</w:t>
      </w:r>
    </w:p>
    <w:p w:rsidR="002649D6" w:rsidRDefault="002649D6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 случае  отсутствия  интереса  к  данному  виду  деятельности,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649D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необходимо попытаться сформировать его:</w:t>
      </w:r>
    </w:p>
    <w:p w:rsidR="00831275" w:rsidRDefault="00831275" w:rsidP="00D41D8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3127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провести  лекцию</w:t>
      </w:r>
      <w:r w:rsid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3127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3127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концерт с рассказом  об  определенном  жанре  искусства  и  показом  концертных номеров  или  видеоматериалов;  </w:t>
      </w:r>
    </w:p>
    <w:p w:rsidR="00831275" w:rsidRDefault="00831275" w:rsidP="00D41D8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3127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пригласить  в  учреждение  культуры аналогичный  коллектив  и продемонстрировать  их  творчество; </w:t>
      </w:r>
    </w:p>
    <w:p w:rsidR="00831275" w:rsidRDefault="00831275" w:rsidP="00D41D8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3127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использовать средства  массовой  информации  (газета,  радио,  ТВ,  Интернет)  для рекламирования  создаваемого  коллектива;  </w:t>
      </w:r>
    </w:p>
    <w:p w:rsidR="00831275" w:rsidRDefault="00831275" w:rsidP="00D41D8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3127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провести  выставку-презентацию; </w:t>
      </w:r>
    </w:p>
    <w:p w:rsidR="006B10FC" w:rsidRDefault="00831275" w:rsidP="00D41D8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3127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проведение  конкурсов,  викторин,  диспутов  с  устоявшейся  клубной аудиторией.</w:t>
      </w:r>
    </w:p>
    <w:p w:rsidR="00502EFC" w:rsidRDefault="001241AF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241A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Втор</w:t>
      </w:r>
      <w:r w:rsidR="002649D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ой</w:t>
      </w:r>
      <w:r w:rsidRPr="001241A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  </w:t>
      </w:r>
      <w:r w:rsidR="002649D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блок </w:t>
      </w:r>
      <w:r w:rsidR="002649D6" w:rsidRPr="00C20B2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информационный или рекламный.</w:t>
      </w: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</w:p>
    <w:p w:rsidR="00502EFC" w:rsidRPr="00502EFC" w:rsidRDefault="00502EF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Приняв  решение  о  создании  самодеятельного  коллектива,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необходимо широко прорекламировать данное событие. Для этого можно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использовать  все  виды  рекламы,  которые  можно  разделить  следующим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образом: реклама в СМИ (пресса, радио, телевизионная  и  видеореклама),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наружная реклама.</w:t>
      </w:r>
    </w:p>
    <w:p w:rsidR="00502EFC" w:rsidRPr="00502EFC" w:rsidRDefault="00502EF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Самым  популярным  и  приоритетным  средством  рекламирования,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безусловно,  является  СМИ.  Каждое  из  средств  массовой  информации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(пресса,  радио,  телевидение,  Интернет)  имеет  свойственные  только  ему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возможности и характеристики в отношении определенных общественных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групп.</w:t>
      </w:r>
    </w:p>
    <w:p w:rsidR="00502EFC" w:rsidRPr="00502EFC" w:rsidRDefault="00502EF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Реклама  в  прессе  получила  широкое  распространение  и  по  объему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затрат  уступает  лишь  рекламе  по  телевидению.  Она  намного  дешевле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телевизионной,  но  качество  воспроизведения  рекламных  объявлений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обычно невысокое.</w:t>
      </w:r>
    </w:p>
    <w:p w:rsidR="00502EFC" w:rsidRPr="00502EFC" w:rsidRDefault="00502EF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Следующий  вид  рекламирования  –  радио.  Основные  преимущества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радио  перед  другими  СМИ  –  24-часовое  вещание  на  многие  регионы 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разнообразие  программ.  Радио  слушают  везде,  поэтому  рекламные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объявления  охватывают  значительный  процент  заданной  аудитории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потребителей, независимо от их расположения. Радиореклама оперативна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 имеет невысокую стоимость.</w:t>
      </w:r>
    </w:p>
    <w:p w:rsidR="00502EFC" w:rsidRPr="00502EFC" w:rsidRDefault="00502EF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Наиболее  престижным  средством  размещения  рекламы  является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телевидение,  потому  что  телевизионная  реклама  включает  в  себя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изображение,  звук,  движение,  цвет,  вследствие  чего  оказывает  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рекламную аудиторию значительно большее воздействие, чем объявление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других СМИ. Реклама на телевидении становится все более интересной,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информативной и, вместе с тем, сложной и дорогостоящей в производстве,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особенно, если основывается  на компьютерной графике.</w:t>
      </w:r>
    </w:p>
    <w:p w:rsidR="00502EFC" w:rsidRDefault="00502EF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Первая волна рекламы о наборе коллектива обычно проходит в конце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мая – начале июня, перед каникулами и отпуском, с тем, чтобы было время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обдумать  информацию.  Вторично  реклама  запускается  непосредственно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перед началом учебного года – в середине августа.</w:t>
      </w:r>
    </w:p>
    <w:p w:rsidR="001241AF" w:rsidRDefault="001241AF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241A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Трет</w:t>
      </w:r>
      <w:r w:rsidR="00502EF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ий</w:t>
      </w:r>
      <w:r w:rsidRPr="001241A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  </w:t>
      </w:r>
      <w:r w:rsidR="00502EF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блок </w:t>
      </w:r>
      <w:r w:rsidR="00502EFC"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затрагивает непосредственную </w:t>
      </w:r>
      <w:r w:rsidR="00502EFC" w:rsidRPr="00C20B2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работу с потенциальными участниками. Прием документов.</w:t>
      </w:r>
      <w:r w:rsidRPr="00C20B2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502EFC"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Получив  информацию  о  создании  коллектива  самодеятельного</w:t>
      </w:r>
      <w:r w:rsid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02EFC"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творчества  из  СМИ,  афиш,  растяжек  и  т.п.,  потенциальные  участники</w:t>
      </w:r>
      <w:r w:rsid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02EFC"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самодеятельности  могут  позвонить  или  придти  в  учреждение  культуры,</w:t>
      </w:r>
      <w:r w:rsid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02EFC"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чтобы  поподробнее  узнать  о  правилах  приема.  Поэтому  работникам</w:t>
      </w:r>
      <w:r w:rsid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02EFC" w:rsidRPr="00502EF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культуры необходимо четко продумать встречу с ними:</w:t>
      </w:r>
    </w:p>
    <w:p w:rsidR="00052F3F" w:rsidRPr="00052F3F" w:rsidRDefault="00052F3F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установить дни и часы консультаций руководителя коллектива или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активистов;</w:t>
      </w:r>
    </w:p>
    <w:p w:rsidR="00052F3F" w:rsidRDefault="00052F3F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оборудовать и красиво оформить место встречи;</w:t>
      </w:r>
    </w:p>
    <w:p w:rsidR="00052F3F" w:rsidRDefault="00052F3F" w:rsidP="00D41D83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проводить </w:t>
      </w:r>
      <w:r w:rsidR="001241AF"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беседы с из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ъявившими  желание  заниматься </w:t>
      </w:r>
      <w:r w:rsidR="001241AF"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потенциальными  участниками; </w:t>
      </w:r>
    </w:p>
    <w:p w:rsidR="001241AF" w:rsidRDefault="001241AF" w:rsidP="00D41D83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оформл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ять</w:t>
      </w: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приемны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документ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ы –  журналы, картотеку, заявления</w:t>
      </w: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 в  которые  заносятся  сведения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 потенциальных участниках самодеятельности (фамилия, имя, отчество, год рождения,  место  учебы  или  работы,  адрес);  </w:t>
      </w:r>
    </w:p>
    <w:p w:rsidR="001241AF" w:rsidRDefault="001241AF" w:rsidP="00D41D83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подготов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ить</w:t>
      </w: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к  занятиям аудитори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ю</w:t>
      </w: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 оборудовани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 реквизит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ы</w:t>
      </w: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 методическ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ую</w:t>
      </w: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литератур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 костюм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ы</w:t>
      </w: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 т.п.; </w:t>
      </w:r>
    </w:p>
    <w:p w:rsidR="00831275" w:rsidRDefault="001241AF" w:rsidP="00D41D83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разработ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ать</w:t>
      </w: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про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ект</w:t>
      </w: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организационных  документов  (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положение о коллективе</w:t>
      </w: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примерный устав),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организационную структуру,</w:t>
      </w:r>
      <w:r w:rsidRPr="001241A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названи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1241AF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</w:p>
    <w:p w:rsidR="00052F3F" w:rsidRDefault="00A7137B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7137B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 xml:space="preserve">Четвёртый  </w:t>
      </w:r>
      <w:r w:rsidR="00052F3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блок</w:t>
      </w:r>
      <w:r w:rsidRPr="00A7137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 это  </w:t>
      </w:r>
      <w:r w:rsidRPr="00C20B2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первая  встреча  руководителя  с  участниками коллектива. 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Организационное собрание</w:t>
      </w:r>
      <w:r w:rsidR="000E39D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B92A9B" w:rsidRDefault="00052F3F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Существует несколько методик приема в коллектив художественной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самодеятельности</w:t>
      </w:r>
      <w:r w:rsidR="00B92A9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  <w:r w:rsidR="00FA002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052F3F" w:rsidRPr="00052F3F" w:rsidRDefault="00052F3F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 </w:t>
      </w:r>
      <w:r w:rsidRPr="00052F3F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Отбор  по  способностям</w:t>
      </w: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  Поскольку  коллектив  самодеятельного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художественного  творчества  связан  с  выработкой  художественной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продукции,  такой  подход  вполне  оправдан.  Но  в  данном  случае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нарушается  принцип  самодеятельности  и  свободы  выбора  досуговых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занятий.</w:t>
      </w:r>
    </w:p>
    <w:p w:rsidR="00052F3F" w:rsidRPr="00052F3F" w:rsidRDefault="00052F3F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  </w:t>
      </w:r>
      <w:r w:rsidRPr="00052F3F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Прием  всех  без  исключения</w:t>
      </w: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желающих  в  состав  коллектива.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Положительный момент состоит в том, что работники культуры пытаются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удовлетворить  потребности  населения.  Однако,  во-первых,  существует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опасность  несоответствия  интересов  населения  с  законами  жанра  и  вида</w:t>
      </w:r>
      <w:r w:rsid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искусства.  Во-вторых, в первое время может наблюдаться большой отсев</w:t>
      </w:r>
      <w:r w:rsid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участников  ввиду  отсутствия  у  них  способностей,  в  связи  с  этим  будет</w:t>
      </w:r>
      <w:r w:rsid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необходим дополнительный прием в коллектив</w:t>
      </w:r>
      <w:r w:rsidR="00B92A9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212582" w:rsidRPr="00212582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B92A9B">
        <w:rPr>
          <w:rStyle w:val="ad"/>
          <w:rFonts w:ascii="Times New Roman" w:hAnsi="Times New Roman" w:cs="Times New Roman"/>
          <w:sz w:val="28"/>
          <w:szCs w:val="28"/>
        </w:rPr>
        <w:footnoteReference w:id="13"/>
      </w:r>
    </w:p>
    <w:p w:rsidR="00052F3F" w:rsidRPr="00052F3F" w:rsidRDefault="00B92A9B" w:rsidP="00B92A9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учебном пособии «</w:t>
      </w:r>
      <w:r w:rsidRPr="00FA002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Основы социально-культурных технологий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 дальнейшая работа преподавателя п</w:t>
      </w:r>
      <w:r w:rsidR="00052F3F"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ри  проведении  первой  встречи  с  участниками  самодеятельности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во время</w:t>
      </w:r>
      <w:r w:rsidR="00052F3F"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организационного  собрания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описана так:</w:t>
      </w:r>
      <w:r w:rsidR="00052F3F"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052F3F"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Главная задача руководителя – информационная. Он должен:</w:t>
      </w:r>
    </w:p>
    <w:p w:rsidR="00052F3F" w:rsidRPr="00052F3F" w:rsidRDefault="00052F3F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 ознакомить  участников  или  их  родителей  с  проектами</w:t>
      </w:r>
      <w:r w:rsid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организационных документов;</w:t>
      </w:r>
    </w:p>
    <w:p w:rsidR="00052F3F" w:rsidRPr="00052F3F" w:rsidRDefault="00052F3F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объяснить участникам цели и задачи организации коллектива;</w:t>
      </w:r>
    </w:p>
    <w:p w:rsidR="006B10FC" w:rsidRDefault="00052F3F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- выработать совместное решение об организации работы коллектива</w:t>
      </w:r>
      <w:r w:rsid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52F3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 первом этапе его создания;</w:t>
      </w:r>
    </w:p>
    <w:p w:rsidR="00212582" w:rsidRPr="00212582" w:rsidRDefault="00212582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составить расписание – дни и время репетиционных занятий.</w:t>
      </w:r>
    </w:p>
    <w:p w:rsidR="00212582" w:rsidRPr="00212582" w:rsidRDefault="00212582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права и обязанности участников коллектива;</w:t>
      </w:r>
    </w:p>
    <w:p w:rsidR="00212582" w:rsidRPr="00212582" w:rsidRDefault="00212582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 уточнить  некоторые  правила  пользования  реквизитом,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оборудованием, а также правила технической и пожарной безопасности.</w:t>
      </w:r>
    </w:p>
    <w:p w:rsidR="00212582" w:rsidRPr="00212582" w:rsidRDefault="00212582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Организационным  собранием  заканчивается  технология  создания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коллектива  самодеятельного  творчества.  Впоследствии  может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осуществляться дополнительный прием в коллектив, который может быть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оформлен  специальной  кампанией.  Коллектив  может  пополняться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естественным путем, когда участники приводят на занятия своих друзей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знакомых.</w:t>
      </w:r>
    </w:p>
    <w:p w:rsidR="006B10FC" w:rsidRDefault="00212582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По  окончании  набора  в  коллектив  руководитель  и  его  участники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решают, в основном, творческо-производственные задачи</w:t>
      </w:r>
      <w:r w:rsidR="00B92A9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2125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B92A9B" w:rsidRPr="00B92A9B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B92A9B">
        <w:rPr>
          <w:rStyle w:val="ad"/>
          <w:rFonts w:ascii="Times New Roman" w:hAnsi="Times New Roman" w:cs="Times New Roman"/>
          <w:sz w:val="28"/>
          <w:szCs w:val="28"/>
        </w:rPr>
        <w:footnoteReference w:id="14"/>
      </w:r>
    </w:p>
    <w:p w:rsidR="00BD08E1" w:rsidRDefault="00BD08E1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57C80" w:rsidRPr="00C20B2F" w:rsidRDefault="00657C80" w:rsidP="00D41D83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20B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1.3  Особенности создания вокального ансамбля в учрежден</w:t>
      </w:r>
      <w:r w:rsidR="00C20B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иях дополнительного образования</w:t>
      </w:r>
    </w:p>
    <w:p w:rsidR="00BD08E1" w:rsidRDefault="00BD08E1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F6060" w:rsidRPr="00CF6060" w:rsidRDefault="00B86AB6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ф</w:t>
      </w:r>
      <w:r w:rsidRPr="00B86AB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едеральн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ом</w:t>
      </w:r>
      <w:r w:rsidRPr="00B86AB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B86AB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от 29 декабря 2012 г. N 273-ФЗ "Об образовании в Российской Федерации"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сказано: «</w:t>
      </w:r>
      <w:r w:rsidR="00CF6060"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Дополнительное  образование  -  </w:t>
      </w:r>
      <w:r w:rsidRPr="00B86AB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вид образования, который направлен на всестороннее удовлетворение образовательных потребностей человека в интеллектуальном, духовно-нравственном, физическом и (или) профессиональном совершенствовании и не сопровождается повышен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ием уровня образования»</w:t>
      </w:r>
      <w:r w:rsidR="00CF6060"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B86AB6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d"/>
          <w:rFonts w:ascii="Times New Roman" w:hAnsi="Times New Roman" w:cs="Times New Roman"/>
          <w:sz w:val="28"/>
          <w:szCs w:val="28"/>
        </w:rPr>
        <w:footnoteReference w:id="15"/>
      </w:r>
      <w:r w:rsidR="00CF6060"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CF6060" w:rsidRPr="00CF6060" w:rsidRDefault="0019371F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В статье Шаповаловой К.В. «п</w:t>
      </w:r>
      <w:r w:rsidR="00CF6060"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од  "дополнительным"  понимается  мотиви</w:t>
      </w:r>
      <w:r w:rsid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рованное  образование,  позволя</w:t>
      </w:r>
      <w:r w:rsidR="00CF6060"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ющее  человеку  приобрести  устойчивую  потребность  в  познании  и  творчестве, максимально реализовать себя, самоопределитьс</w:t>
      </w:r>
      <w:r w:rsid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я предметно,  социально, профес</w:t>
      </w:r>
      <w:r w:rsidR="00CF6060"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сионально, личностно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="00CF6060"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Style w:val="ad"/>
          <w:rFonts w:ascii="Times New Roman" w:hAnsi="Times New Roman" w:cs="Times New Roman"/>
          <w:sz w:val="28"/>
          <w:szCs w:val="28"/>
        </w:rPr>
        <w:footnoteReference w:id="16"/>
      </w:r>
      <w:r w:rsidR="00CF6060"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CF6060" w:rsidRPr="00CF6060" w:rsidRDefault="00CF6060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</w:t>
      </w:r>
      <w:r w:rsidR="0019371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учебном пособии Кривых С.В. к «</w:t>
      </w: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дополнительным  образовательным  про</w:t>
      </w:r>
      <w:r w:rsidR="00785FB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граммам  относятся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програм</w:t>
      </w: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мы различной направленности, которые реализуются: </w:t>
      </w:r>
    </w:p>
    <w:p w:rsidR="00785FB9" w:rsidRDefault="00CF6060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 в  общеобразовательных  учреждениях  и  учреждениях  профессионального</w:t>
      </w:r>
      <w:r w:rsidRPr="00CF6060">
        <w:t xml:space="preserve"> </w:t>
      </w: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образования, находящихся за пределами основных образовательных программ; </w:t>
      </w:r>
    </w:p>
    <w:p w:rsidR="00CF6060" w:rsidRPr="00CF6060" w:rsidRDefault="00785FB9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</w:t>
      </w: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посредством индивидуальной педагогич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еской деятельности;</w:t>
      </w:r>
    </w:p>
    <w:p w:rsidR="00212582" w:rsidRDefault="00CF6060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в учреждениях дополнительного образования, имеющих соответствующие лицензии</w:t>
      </w:r>
      <w:r w:rsidR="0019371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>
        <w:rPr>
          <w:rStyle w:val="ad"/>
          <w:rFonts w:ascii="Times New Roman" w:hAnsi="Times New Roman" w:cs="Times New Roman"/>
          <w:sz w:val="28"/>
          <w:szCs w:val="28"/>
        </w:rPr>
        <w:footnoteReference w:id="17"/>
      </w: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212582" w:rsidRDefault="00CF6060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Типовое положение об образовательном учреждении дополнительного образования детей</w:t>
      </w:r>
      <w:r w:rsidR="00785FB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785FB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твержден</w:t>
      </w:r>
      <w:r w:rsidR="00785FB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785FB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 </w:t>
      </w: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приказом Министерства образования</w:t>
      </w:r>
      <w:r w:rsidR="00785FB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 науки Российской Федерации</w:t>
      </w:r>
      <w:r w:rsidR="00785FB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от 26 июня 2012 г. N 504</w:t>
      </w:r>
      <w:r w:rsidR="009638D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785FB9"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785FB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F6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регулирует деятельность государственных и муниципальных образовательных учреждений дополнительного образования детей</w:t>
      </w:r>
      <w:r w:rsidR="00785FB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19371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98649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Сюда включены </w:t>
      </w:r>
      <w:r w:rsidR="00986498" w:rsidRPr="0098649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центры дополнительного образования детей, </w:t>
      </w:r>
      <w:r w:rsidR="0098649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центры </w:t>
      </w:r>
      <w:r w:rsidR="00986498" w:rsidRPr="0098649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развития творчества детей и юношества</w:t>
      </w:r>
      <w:r w:rsidR="0098649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986498" w:rsidRPr="0098649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детский морской центр, детский (юношеский) центр, детский оздоровительно-обр</w:t>
      </w:r>
      <w:r w:rsidR="0098649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азовательный (профильный) центр, </w:t>
      </w:r>
      <w:r w:rsidR="00986498" w:rsidRPr="0098649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дворцы детского (юношеского) творчества,</w:t>
      </w:r>
      <w:r w:rsidR="0098649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 также </w:t>
      </w:r>
      <w:r w:rsidR="00986498" w:rsidRPr="0098649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детские школы искусств (в том чис</w:t>
      </w:r>
      <w:r w:rsidR="0098649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ле по различным видам искусств) и многие другие.</w:t>
      </w:r>
      <w:r w:rsidR="002E1BB3" w:rsidRPr="002E1BB3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</w:p>
    <w:p w:rsidR="00986498" w:rsidRPr="002E1BB3" w:rsidRDefault="001A03E8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 данном типовом положении не регламентируются этапы приема детей в</w:t>
      </w:r>
      <w:r w:rsidRPr="002E1BB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учреждениях дополнительного образования</w:t>
      </w:r>
      <w:r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</w:t>
      </w:r>
      <w:r w:rsidR="00986498"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>28</w:t>
      </w:r>
      <w:r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пункте сказано, что у</w:t>
      </w:r>
      <w:r w:rsidR="00986498"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>чреждение объявляет прием детей для обучения по дополнительным образовательным программам, а также по дополнительным предпрофессиональным общеобразовательным программам в области искусств только при наличии лицензии на осуществление образовательной деятельности по этим образовательным программам.</w:t>
      </w:r>
      <w:r w:rsidR="00986498" w:rsidRPr="002E1BB3">
        <w:rPr>
          <w:rFonts w:ascii="Times New Roman" w:hAnsi="Times New Roman" w:cs="Times New Roman"/>
          <w:sz w:val="28"/>
          <w:szCs w:val="28"/>
        </w:rPr>
        <w:br/>
      </w:r>
      <w:r w:rsidR="00986498"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>29</w:t>
      </w:r>
      <w:r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пункт  положения говорит о том, что  п</w:t>
      </w:r>
      <w:r w:rsidR="00986498"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>ри приеме детей учреждение обязано ознакомить их и (или) их родителей (законных представителей) с уставом учреждения, лицензией на осуществление образовательной деятельности и другими документами, регламентирующими организацию образовательного процесса</w:t>
      </w:r>
      <w:r w:rsidR="002E1BB3"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986498"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E1BB3" w:rsidRPr="002E1BB3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2E1BB3" w:rsidRPr="002E1BB3">
        <w:rPr>
          <w:rStyle w:val="ad"/>
          <w:rFonts w:ascii="Times New Roman" w:hAnsi="Times New Roman" w:cs="Times New Roman"/>
          <w:sz w:val="28"/>
          <w:szCs w:val="28"/>
        </w:rPr>
        <w:footnoteReference w:id="18"/>
      </w:r>
    </w:p>
    <w:p w:rsidR="001A03E8" w:rsidRPr="002E1BB3" w:rsidRDefault="001A03E8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>В связи с вышесказанным</w:t>
      </w:r>
      <w:r w:rsidR="009649E5"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сделать вывод: каждый молодой педагог должен самостоятельно найти и подобрать методику, позволяющую  ему создать самодеятельный хоровой коллектив в учреждениях дополнительного образования, куда входит и вокальный ансамбль.</w:t>
      </w:r>
    </w:p>
    <w:p w:rsidR="009649E5" w:rsidRPr="002E1BB3" w:rsidRDefault="009649E5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Одной из распространенных методик является работа Шаминой Людмилы Васильевны, которая выделила следующие </w:t>
      </w:r>
      <w:r w:rsid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этапы </w:t>
      </w:r>
      <w:r w:rsidR="006B1ABD"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создания коллектива:</w:t>
      </w:r>
    </w:p>
    <w:p w:rsidR="009638DA" w:rsidRPr="00F66B78" w:rsidRDefault="006B1ABD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1BB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Подготовительный период.</w:t>
      </w:r>
      <w:r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Прежде чем организовать хоровой коллектив, важно создать благожелательную для этого атмосферу. Целесообразно, например, заручиться поддержкой общественных организаций, </w:t>
      </w:r>
      <w:r w:rsidR="00F62D76"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развернуть широкую пропаганду самой идеи создания </w:t>
      </w:r>
      <w:r w:rsidR="008431A6"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>вокального ансамбля</w:t>
      </w:r>
      <w:r w:rsidR="00F62D76"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>. Для этого нужно использовать весь арсенал средств агитации за хоровое искусство</w:t>
      </w:r>
      <w:r w:rsidR="008431A6" w:rsidRPr="002E1B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местную и стенную печать, местное радио, афиши, объявления. Чрезвычайно эффективными могут стать личные беседы с потенциальными участниками. В итоге должна обнаружиться и сложиться</w:t>
      </w:r>
      <w:r w:rsidR="008431A6">
        <w:rPr>
          <w:rFonts w:ascii="Times New Roman" w:hAnsi="Times New Roman" w:cs="Times New Roman"/>
          <w:color w:val="3F4218"/>
          <w:sz w:val="28"/>
          <w:szCs w:val="28"/>
          <w:shd w:val="clear" w:color="auto" w:fill="FFFFFF"/>
        </w:rPr>
        <w:t xml:space="preserve"> </w:t>
      </w:r>
      <w:r w:rsidR="008431A6"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группа энтузиастов – ядро будущего коллектива. Первоначальная задача, как правило, сводится к тому, чтобы привлечь в ансамбль как можно больше заинтересованных участников. В этой связи полезно организовать конкретное мероприятие, которое поможет вызвать интерес к вокалу, например выступление какого-либо хора или вокального ансамбля. После концерта желательно провести целенаправленную беседу слушателей с участниками выступившего коллектива. Это может стать самой действенной агитацией. Словом, от руководителя требуется большая фантазия, инициатива в деле </w:t>
      </w:r>
      <w:r w:rsidR="009638DA"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 коллектива. Процесс создания длится от одной двух недель до года, в зависимости от реальных местных условий. Желательно, конечно, этот период не затягивать, привлечь к этому делу общественность и обязательно мобилизовать ее влияние.</w:t>
      </w:r>
    </w:p>
    <w:p w:rsidR="00E81741" w:rsidRPr="00F66B78" w:rsidRDefault="009638DA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B7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Комплектование хора. 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 вокального ансамбля</w:t>
      </w:r>
      <w:r w:rsidR="00E81741"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81741"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>ограничивается какими-либо рамками и требованиями к участникам. В него практически входят все желающие. Задача руководителя — заинтересовать занятиями всех. Дело это нелегкое; его успех зависит от умения увлечь людей, которые чаще всего не представляют, насколько интересно и увлекательно пение в хоре. Мотивы участия могут носить и внехудожественный характер: многие приходят из-за любопытства, просто интересно провести время, либо за компанию.</w:t>
      </w:r>
    </w:p>
    <w:p w:rsidR="00E81741" w:rsidRPr="00F66B78" w:rsidRDefault="00E81741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следует завлекать участников в хор обещаниями успешной концертной деятельности, гастрольными поездками. Во-первых, нет гарантии, что коллектив сможет вырасти до высоких творческих вершин и заслужит право на широкую художественную деятельность (хотя как сверхзадачу это можно, а иногда и должно ставить перед участниками). Во-вторых, необходимо учитывать местные условия и возможности работы вокального коллектива. И наконец, категорическая установка на высокий художественный результат, который часто оказывается недостижимым, может разочаровать участников, и коллектив распадется. Единственно правильным методом является метод убеждения людей принять участие в 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работе вокального ансамбля. Надо разъяснить и руководству ДШИ, на базе которого организуется коллектив, что участие в ансамбле занимает у людей много времени (еженедельные репетиции, затем концерты) и по социальной значимости участие в вокальном ансамбле следует рассматривать как важную общественную работу, которая заслуживает коллективного поощрения и всяческой поддержки.</w:t>
      </w:r>
    </w:p>
    <w:p w:rsidR="00E81741" w:rsidRPr="00F66B78" w:rsidRDefault="00E81741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задача первоначально ограничивается задачами массового пения, то и деятельность его будет носить соответствующий характер. В этом случае коллектив организуется без учета музыкальных и вокальных способностей желающих петь в нем. Тогда и деление голосов, если такое будет сделано руководителем, достаточно только на высокие и низкие голоса, либо все будут петь одноголосно, в унисон, с возможными простейшими подголосками.</w:t>
      </w:r>
    </w:p>
    <w:p w:rsidR="00E81741" w:rsidRPr="00F66B78" w:rsidRDefault="00E81741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>Однако если имеются хотя бы небольшие предпосылки для создания более или менее стабильного хора (например, хорошие музыкальные данные участников, поддержка и заинтересованность местного руководства, наличие помещения для занятий, музыкальный инструментарий и т. п.), руководителю необходимо их использовать, привлекая к хоровой работе всех имеющих музыкальный</w:t>
      </w:r>
      <w:r w:rsidR="00BC364C"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>слух и голос.</w:t>
      </w:r>
    </w:p>
    <w:p w:rsidR="00E81741" w:rsidRPr="00F66B78" w:rsidRDefault="00E81741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>Из массы участников, которые поначалу все принимаются в</w:t>
      </w:r>
      <w:r w:rsidR="00BC364C"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ансамбль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>, почти всегда можно выделить наиболее певчески одаренное</w:t>
      </w:r>
      <w:r w:rsidR="00BC364C"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>ядро. Оно и будет определять лицо начинающего коллектива.</w:t>
      </w:r>
    </w:p>
    <w:p w:rsidR="006B1ABD" w:rsidRPr="00F66B78" w:rsidRDefault="00E81741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любители </w:t>
      </w:r>
      <w:r w:rsidR="00BC364C"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>вокала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ставят сво</w:t>
      </w:r>
      <w:r w:rsidR="00BC364C"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>ей целью достижение определенны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 художественных результатов и имеют возможности осуществить ее, может в скором времени вырасти в крепкий </w:t>
      </w:r>
      <w:r w:rsidR="00BC364C"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>вокальный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коллектив. </w:t>
      </w:r>
    </w:p>
    <w:p w:rsidR="001A03E8" w:rsidRPr="00F66B78" w:rsidRDefault="00BC364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Руководителю важно предварительно изучить местные условия, особенно социально-демографический состав того производственного, учебного или какого-либо другого коллектива, на базе которого предполагается создать ансамбль. Руководитель заранее должен знать, на что рассчитывать: сколько человек к нему может прийти, кто будут эти люди, их 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возраст, пол, образование. Только ясно представляя себе объективную картину местных условий, а также изучив местные певческие традиции (если таковые имеются), руководитель приступает к созданию коллектива</w:t>
      </w:r>
      <w:r w:rsid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F66B78" w:rsidRPr="00F66B78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F66B78" w:rsidRPr="002E1BB3">
        <w:rPr>
          <w:rStyle w:val="ad"/>
          <w:rFonts w:ascii="Times New Roman" w:hAnsi="Times New Roman" w:cs="Times New Roman"/>
          <w:sz w:val="28"/>
          <w:szCs w:val="28"/>
        </w:rPr>
        <w:footnoteReference w:id="19"/>
      </w:r>
    </w:p>
    <w:p w:rsidR="00BC364C" w:rsidRPr="00F66B78" w:rsidRDefault="00BC364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6B78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Проверка музыкальных данных и певческих способностей участников хора.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74205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методике вокального обучения участников ансамбля сказано: «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Яркие певческие голоса красивого тембра и большого диапазона в природе встречаются редко. В большинстве случаев голоса желающих петь в самодеятельном хоре находятся в неразвитом состоянии, так же как и музыкальный слух. Поэтому первоначально руководитель должен выявить потенциально перспективных певцов, определить у</w:t>
      </w:r>
      <w:r w:rsidR="00C848B7"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них наличие какого-либо голоса, 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установить его особенности (тембр, силу, диапазон, манеру звукообразования и другие и</w:t>
      </w:r>
      <w:r w:rsidR="00C848B7"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ндивидуальные качества), а такж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 элементарные музыкальные данные — музыкальный слух, память, чувство ритма.</w:t>
      </w:r>
    </w:p>
    <w:p w:rsidR="00212582" w:rsidRPr="00F66B78" w:rsidRDefault="00BC364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Чтобы снять с участников естественну</w:t>
      </w:r>
      <w:r w:rsidR="00C848B7"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ю стеснительность, скованность, 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первые занятия целесообразно посвятить знакомству</w:t>
      </w:r>
      <w:r w:rsidR="00C848B7"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 коллективом, дать возможность хористам поближе узнать друг</w:t>
      </w:r>
      <w:r w:rsidR="00C848B7"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друга. В этот период хорошо попробовать петь всем вместе в один</w:t>
      </w:r>
      <w:r w:rsidR="00C848B7"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голос какие-нибудь известные массовые и народные песни</w:t>
      </w:r>
      <w:r w:rsidR="00C848B7"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C848B7" w:rsidRPr="00F66B78" w:rsidRDefault="00C848B7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Созданию атмосферы доверия и доброжелательства способствует непринужденная беседа руководителя с участниками хора на разные темы: какой музыке они отдают предпочтение, каких исполнителей знают и любят, приходилось ли им петь раньше в хоре? Все эти и подобные вопросы помогут руководителю выявить художественную ориентацию желающих петь, понять мотивы их участия в вокальном ансамбле, завязать с ними более тесные контакты.</w:t>
      </w:r>
    </w:p>
    <w:p w:rsidR="00C848B7" w:rsidRPr="001A03E8" w:rsidRDefault="00C848B7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Когда создана благоприятная обстановка, можно перейти к индивидуальному прослушиванию каждого участника, которое проводится в присутствии всего хора. Самому смелому участнику предлагается повторить на а или ля сыгранный на инструменте или спетый руководителем звук.  Если </w:t>
      </w:r>
      <w:r w:rsidRPr="00F66B7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участник свободно и чисто поет задаваемые звуки, можно предложить ему</w:t>
      </w:r>
      <w:r w:rsidRPr="00C848B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спеть мажорное трезвучие снизу вверх и обратно.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848B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Начать следует с до-мажорного трезвучия и двигаться по полутонам вверх, слушая, насколько свободно и легко звучит голос,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848B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определяя верхнюю границу его диапазона. Затем то же самое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848B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упражнение исполняется по полутонам вниз, при этом руководителем фиксируется нижняя граница диапазона голоса певца. После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848B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того можно попросить певца проинтонировать минорное трезвучие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848B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(с голоса руководителя или с помощью инструмента); затем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848B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уменьшенное трезвучие или коротенькую попевку со словами либо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848B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 какой-нибудь заданный слог. По результатам ответов, по чистоте интонирования определяется наличие музыкального слуха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212582" w:rsidRPr="001A03E8" w:rsidRDefault="001F0DFB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Руководитель должен знать причины некоторых возможных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случаев фальшивого пения. Оно может быть связано с недостаточно развитым слухом, с неправильным дыханием, со слуховой невнимательностью, плохой памятью, с отсутствием навыков координации между слухом и голосовыми связками.</w:t>
      </w:r>
    </w:p>
    <w:p w:rsidR="00212582" w:rsidRDefault="001F0DFB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Приступая к работе с конкретным составом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ансамбля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руководитель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обязан предварительно изучить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певческие особенности голосов,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 которыми ему предстоит работать</w:t>
      </w:r>
      <w:r w:rsidR="0074205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1F0DFB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74205B"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d"/>
          <w:rFonts w:ascii="Times New Roman" w:hAnsi="Times New Roman" w:cs="Times New Roman"/>
          <w:sz w:val="28"/>
          <w:szCs w:val="28"/>
        </w:rPr>
        <w:footnoteReference w:id="20"/>
      </w:r>
    </w:p>
    <w:p w:rsidR="001F0DFB" w:rsidRPr="001F0DFB" w:rsidRDefault="001F0DFB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F0DFB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Выбор художественно-творческого направления и определение задач работы хора.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74205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работе Шаминой Л.В. </w:t>
      </w:r>
      <w:r w:rsidR="0003673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 выборе направления сказано: </w:t>
      </w:r>
      <w:r w:rsidR="0074205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Выбор направления работы — исключительно ответственный момент. От того, насколько точно оно будет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определено руководителем, зависит перспектива всей последующей работы. Как уже говорилось, выбор направления обусловлен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рядом объективных причин, среди которых главными являются местные условия, реальные возможности для организации коллектива. Приступая к созданию хора, руководитель должен соотнести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свои творческие планы и расчеты с этими местными условиями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возможностями. Можно заранее планировать конкретный состав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Однако не надо расстраиваться,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если на занятия придет немного желающи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х. Следует начать работу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небольшим вокальным ансамблем. В случае успешной работы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ансамбль пополнится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8431A6" w:rsidRDefault="001F0DFB" w:rsidP="0003673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Только после укомплектования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коллектива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прослушивания каждог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из участников окончательно определяется состав коллектива, ег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задачи, намечается конкретный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план работы.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Коллектив можно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считать организационно сформиро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ванным. Вместе с тем еще некоторое время (один-два месяца) потребуется на то, чтобы уточнить имевшиеся неясности и сомнени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отношении отдельных певцов, скорректировать ближайшие планы</w:t>
      </w:r>
      <w:r w:rsidR="0003673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03673E" w:rsidRPr="0003673E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03673E" w:rsidRPr="002E1BB3">
        <w:rPr>
          <w:rStyle w:val="ad"/>
          <w:rFonts w:ascii="Times New Roman" w:hAnsi="Times New Roman" w:cs="Times New Roman"/>
          <w:sz w:val="28"/>
          <w:szCs w:val="28"/>
        </w:rPr>
        <w:footnoteReference w:id="21"/>
      </w:r>
    </w:p>
    <w:p w:rsidR="008431A6" w:rsidRPr="001A03E8" w:rsidRDefault="001F0DFB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F0DFB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Начальный этап работы.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3673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Этот этап работы хорошо описан в работе «</w:t>
      </w:r>
      <w:r w:rsidR="0003673E" w:rsidRPr="0003673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Особенности вокальной работы в детском художественно-творческом коллективе</w:t>
      </w:r>
      <w:r w:rsidR="0003673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». </w:t>
      </w:r>
      <w:r w:rsidR="00FD53E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этой работе предлагается</w:t>
      </w:r>
      <w:r w:rsidR="0003673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«в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первое время </w:t>
      </w:r>
      <w:r w:rsidR="00FD53E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решить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важнейш</w:t>
      </w:r>
      <w:r w:rsidR="00FD53E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ую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первоочередн</w:t>
      </w:r>
      <w:r w:rsidR="00FD53E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ую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задач</w:t>
      </w:r>
      <w:r w:rsidR="00FD53E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— сплотить коллекти</w:t>
      </w:r>
      <w:r w:rsid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в.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Как это сделать? Исполнительских возможностей мало, ориентир</w:t>
      </w:r>
      <w:r w:rsid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ваться сразу же на концертную деятельность еще рано. Значит, н</w:t>
      </w:r>
      <w:r w:rsid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обходимо искать такие методы и формы работы, которые, с одно</w:t>
      </w:r>
      <w:r w:rsid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й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стороны, обогащали бы участников коллектива художественно</w:t>
      </w:r>
      <w:r w:rsid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эстетически, прививали им специальные знания, развивали у ни</w:t>
      </w:r>
      <w:r w:rsid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х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навыки хорового исполнения, а с другой — заинтересовывали и</w:t>
      </w:r>
      <w:r w:rsid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х.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Пробудить интерес, создать атмосферу художественных открыт</w:t>
      </w:r>
      <w:r w:rsid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ий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хоре и затем уже на основе глубокой заинтересованности ра</w:t>
      </w:r>
      <w:r w:rsid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вернуть систематическую учебу — такова задача руководителя н</w:t>
      </w:r>
      <w:r w:rsid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первом этапе становления коллектива. В этот период его сплочению будут способствовать совместные посещения театров, кино,</w:t>
      </w:r>
      <w:r w:rsid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концертов, выставок, их обсуждение, квалифицированный анализ.</w:t>
      </w:r>
      <w:r w:rsid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 таким мероприятиям необходимо специально готовиться, проявлять фантазию в их организации и проведении, привлекать к</w:t>
      </w:r>
      <w:r w:rsid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ним профессиональных деятелей искусства, применять наглядные,</w:t>
      </w:r>
      <w:r w:rsid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иллюстративные материалы (звукозаписи,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художественные иллюстрации, репродукции). Здесь особенно важны талант и знания</w:t>
      </w:r>
      <w:r w:rsid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руководителя как просветителя</w:t>
      </w:r>
      <w:r w:rsidR="0003673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1F0DF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03673E" w:rsidRPr="0003673E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03673E" w:rsidRPr="002E1BB3">
        <w:rPr>
          <w:rStyle w:val="ad"/>
          <w:rFonts w:ascii="Times New Roman" w:hAnsi="Times New Roman" w:cs="Times New Roman"/>
          <w:sz w:val="28"/>
          <w:szCs w:val="28"/>
        </w:rPr>
        <w:footnoteReference w:id="22"/>
      </w:r>
    </w:p>
    <w:p w:rsidR="00716C5F" w:rsidRPr="00716C5F" w:rsidRDefault="00716C5F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16C5F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Самоуправление в хоре.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62533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Юневич В.Н., описывая</w:t>
      </w:r>
      <w:r w:rsidR="00625335" w:rsidRPr="00625335">
        <w:t xml:space="preserve"> </w:t>
      </w:r>
      <w:r w:rsidR="0062533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r w:rsidR="00625335" w:rsidRPr="0062533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пецифик</w:t>
      </w:r>
      <w:r w:rsidR="0062533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="00625335" w:rsidRPr="0062533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хоровой работы в самодеятельном коллективе</w:t>
      </w:r>
      <w:r w:rsidR="0062533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утверждает следующее: «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обы организационно-творческая р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абота в коллективе с самого начала шла успешно, надо выбрать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 общем собрании Совет хора (в некоторых коллективах его называют Бюро). В Совет входят обычно 4—5 человек, но вообще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его количественный состав зависит от численности хора и масштабов его деятельности. Функции членов Совета распределяются следующим образом: председатель руководит всей работой, вместе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руководителем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планирует темы и время заседаний (они проходят не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реже одного раза в 2—3 недели), контролирует работу отдельных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членов Совета. Кандидатура председателя Совета подбирается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 учетом всех требований, необходимых в данной работе: это должен быть всеми уважаемый человек, инициативный, дисциплинированный, хороший организатор (в некоторых коллективах председатель Совета именуется старостой или директором хора).</w:t>
      </w:r>
    </w:p>
    <w:p w:rsidR="00716C5F" w:rsidRDefault="00716C5F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Заместитель председателя следит за посещаемостью, записывает вновь поступающих, ведет всю документацию коллектива.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Один из членов Совета отвечает за хозяйственную часть, в его ведении находятся библиотечка хора, инвентарь, костюмы, он следит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 подготовкой помещения к занятиям. </w:t>
      </w:r>
    </w:p>
    <w:p w:rsidR="00716C5F" w:rsidRPr="00716C5F" w:rsidRDefault="00716C5F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Совет ежегодно отчитывается о проделанной работе на общем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собрании коллектива, которое является высшим органом управления хором. Он помогает руководителю в организационных вопросах, то есть осуществляет определенные организационные функции.</w:t>
      </w:r>
    </w:p>
    <w:p w:rsidR="00212582" w:rsidRDefault="00716C5F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Однако это не означает, что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руководитель устраняется от этой важ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ной работы. В конечном итоге он несет ответственность за все стороны деятельности коллектива. Руководитель всегда должен быть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курсе дела, планов и решений Со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вета, присутствовать на его за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седаниях, направлять (но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не подавлять!) инициативу членов Совета, ставить перед ними ближайшие и перспективные задачи. Если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есть необходимость, он может на какой-то срок даже войти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состав Совета, возглавить его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BC364C" w:rsidRDefault="00716C5F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Не стоит выпускать хоров</w:t>
      </w:r>
      <w:r w:rsid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ой коллектив «сырым» на сцену д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ля</w:t>
      </w:r>
      <w:r w:rsid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публичного выступления. Некоторые руководители спешат показать свою работу, заявить о суще</w:t>
      </w:r>
      <w:r w:rsid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ствовании вновь созданного хора. Д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 и руководители Домов, Дворцов культуры, клубов подчас торопят их с публичными концертами, хотя коллектив к этому</w:t>
      </w:r>
      <w:r w:rsid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бывает еще не готов. В результате такой спешки и неудачного</w:t>
      </w:r>
      <w:r w:rsid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выступления участники хора могут разочароваться, потерять веру</w:t>
      </w:r>
      <w:r w:rsid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свои силы, и коллектив распадется. Поэтому не надо торопиться</w:t>
      </w:r>
      <w:r w:rsid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 первым концертом, важно очень тщательно к нему подготовиться, чтобы сам факт выступления</w:t>
      </w:r>
      <w:r w:rsid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способствовал закреплению хора, 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его сплочению и дальнейшему творческому росту</w:t>
      </w:r>
      <w:r w:rsidR="0062533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716C5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625335" w:rsidRPr="00625335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625335" w:rsidRPr="002E1BB3">
        <w:rPr>
          <w:rStyle w:val="ad"/>
          <w:rFonts w:ascii="Times New Roman" w:hAnsi="Times New Roman" w:cs="Times New Roman"/>
          <w:sz w:val="28"/>
          <w:szCs w:val="28"/>
        </w:rPr>
        <w:footnoteReference w:id="23"/>
      </w:r>
    </w:p>
    <w:p w:rsidR="00F01212" w:rsidRPr="00F01212" w:rsidRDefault="00F01212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01212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Организация занятий в хоре.</w:t>
      </w: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17A9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птимальные варианты организации занятий самодеятельных хоров</w:t>
      </w:r>
      <w:r w:rsidR="00917A9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предлагаются в работе «</w:t>
      </w:r>
      <w:r w:rsidR="00917A9C" w:rsidRPr="00917A9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Организация народно-художественной работы ансамбля</w:t>
      </w:r>
      <w:r w:rsidR="00917A9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917A9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 «занимать</w:t>
      </w: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участник</w:t>
      </w:r>
      <w:r w:rsidR="00917A9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ов</w:t>
      </w: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два раза в неделю, по два-три часа в одну репетицию с десяти-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пятнадцатиминутным перерывом. Наиболее активный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сезон — с сентября до июня. Некоторые коллективы не прерывают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занятия и летом. В этот период у руководителя имеется больше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возможностей усилить индивидуальные занятия, уроки с небольшими группами, 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нсамблями. В это же время хоро</w:t>
      </w: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шо закреплять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музыкально-теоретические познания певцов. Наиболее подвинутые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коллективы в летнее время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организуют гастрольные поездки, </w:t>
      </w: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используя для этих целей время своих отпусков.</w:t>
      </w:r>
    </w:p>
    <w:p w:rsidR="00F01212" w:rsidRPr="00F01212" w:rsidRDefault="00F01212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Очень важно, чтобы дни и часы занятий были закреплены и не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менялись в течение года. Строгий порядок помогает организовать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четкую ритмичную работу, дисциплинирует участников и настраивает их на серьезный лад.</w:t>
      </w:r>
    </w:p>
    <w:p w:rsidR="00BC364C" w:rsidRDefault="00F01212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Руководитель должен обеспечить четкий ритм и хороший теми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0121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репетиций, обо всем позаботиться заранее и все продумать: от плана проведения репетиции до подготовки помещения к занятиям</w:t>
      </w:r>
      <w:r w:rsidR="00917A9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344844" w:rsidRPr="00344844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344844">
        <w:rPr>
          <w:rStyle w:val="ad"/>
          <w:rFonts w:ascii="Times New Roman" w:hAnsi="Times New Roman" w:cs="Times New Roman"/>
          <w:sz w:val="28"/>
          <w:szCs w:val="28"/>
        </w:rPr>
        <w:footnoteReference w:id="24"/>
      </w:r>
    </w:p>
    <w:p w:rsidR="00344844" w:rsidRPr="00344844" w:rsidRDefault="00344844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4484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Создание условий для певческой работы.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41C3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Шуклецова Л.Г. считает, что «р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ационально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организованное хоровое пение не то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лько способствует эстетическому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развитию, но и оздоравливает люд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ей, повышает их работоспособ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ность. Правильное пение вылечивает некоторые недуги (логоневроз, гипертрофию миндалин, заболевания голосового аппарата).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ля этого руководителю необходи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мо следить за санитарными пра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вилами работы хора. Певцы должны знать, что нельзя петь в хоре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во время и в ближайшие дни после инфекционного заболевания,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период лихорадки, острой мутации, месячных, в состоянии сильного переутомления, натощак</w:t>
      </w:r>
      <w:r w:rsidR="00241C3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241C3D" w:rsidRPr="00241C3D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241C3D">
        <w:rPr>
          <w:rStyle w:val="ad"/>
          <w:rFonts w:ascii="Times New Roman" w:hAnsi="Times New Roman" w:cs="Times New Roman"/>
          <w:sz w:val="28"/>
          <w:szCs w:val="28"/>
        </w:rPr>
        <w:footnoteReference w:id="25"/>
      </w:r>
    </w:p>
    <w:p w:rsidR="00344844" w:rsidRPr="00344844" w:rsidRDefault="00670D5E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методических рекомендациях по созданию школьного хора оптимальные условия для работы хора описаны так: «</w:t>
      </w:r>
      <w:r w:rsidR="00344844"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помещении для хоровой работы желательно иметь: настроенный рояль, позади него — грифельную доску с нотным станом, перед ним ряды стульев, позволяющих петь в положении сидя и стоя.</w:t>
      </w:r>
      <w:r w:rsid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44844"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Самое удаленное от </w:t>
      </w:r>
      <w:r w:rsid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преподавателя</w:t>
      </w:r>
      <w:r w:rsidR="00344844"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место для поющих — не более</w:t>
      </w:r>
      <w:r w:rsid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44844"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6 метров; расстояние между роялем и первым рядом поющих —</w:t>
      </w:r>
      <w:r w:rsid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</w:t>
      </w:r>
      <w:r w:rsidR="00344844"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 3 метров; ширина прохода между рядами — не менее 0,5 метра;</w:t>
      </w:r>
      <w:r w:rsid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44844"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дистанция между роялем и доской — 1—2 метра. Звукоизоляция</w:t>
      </w:r>
      <w:r w:rsid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долж</w:t>
      </w:r>
      <w:r w:rsidR="00344844"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 быть хорошей, помещение обязательно проветривать.</w:t>
      </w:r>
    </w:p>
    <w:p w:rsidR="00BC364C" w:rsidRDefault="00344844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Время непрерывного пения (работы голосовых связок) не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должно превышать 20 минут. Лучше всего пение чередовать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другими формами музыкальных занятий — музыкальной грамотой,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слушанием музыки — либо работать поочередно с разными хоровыми партиями, постоянно давая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возможность певцам отдохнуть,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расслабить мышцы голосообразующего аппарата</w:t>
      </w:r>
      <w:r w:rsidR="00670D5E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670D5E" w:rsidRPr="00670D5E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670D5E">
        <w:rPr>
          <w:rStyle w:val="ad"/>
          <w:rFonts w:ascii="Times New Roman" w:hAnsi="Times New Roman" w:cs="Times New Roman"/>
          <w:sz w:val="28"/>
          <w:szCs w:val="28"/>
        </w:rPr>
        <w:footnoteReference w:id="26"/>
      </w:r>
    </w:p>
    <w:p w:rsidR="00344844" w:rsidRPr="00344844" w:rsidRDefault="00344844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44844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Организация учебно-воспитательной работы в хоре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CB1A5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Этот этап прекрасно описан в работе «Педагогический процесс в любительском коллективе (на примере самодеятельного хора». Ведь «у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чебно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воспитательная работа — это составная часть и непременное условие творческой деятельности непрофессионального хорового коллектива. Исполнительский уровень, жизнеспособность, стабильность, перспективы творческого роста — все это зависит от качества учебно-воспитательных занятий.</w:t>
      </w:r>
    </w:p>
    <w:p w:rsidR="00344844" w:rsidRPr="00344844" w:rsidRDefault="00344844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Само понятие учебно-воспитательной работы раскрывает две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стороны ее — учебную и воспитательную, которые находятся в неразрывной взаимосвязи, представляют собой единый педагогический процесс. Можно лишь условно разграничить это понятие,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чтобы лучше представить структуру двух взаимодополняющих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сторон. Первая из них выполняет функцию обучения, а вторая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воспитательную функцию.</w:t>
      </w:r>
    </w:p>
    <w:p w:rsidR="00344844" w:rsidRPr="00344844" w:rsidRDefault="00344844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Обучение в самодеятельном хоре ведется по трем основным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разделам:</w:t>
      </w:r>
    </w:p>
    <w:p w:rsidR="00344844" w:rsidRPr="00344844" w:rsidRDefault="00344844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— овладение репертуаром и выработка вокально-хоровой техники;</w:t>
      </w:r>
    </w:p>
    <w:p w:rsidR="00344844" w:rsidRPr="00344844" w:rsidRDefault="00344844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— изучение музыкальной грамоты и сольфеджио;</w:t>
      </w:r>
    </w:p>
    <w:p w:rsidR="00344844" w:rsidRPr="00344844" w:rsidRDefault="00344844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расширение знаний по истории и теории музыки.</w:t>
      </w:r>
    </w:p>
    <w:p w:rsidR="00344844" w:rsidRPr="00344844" w:rsidRDefault="00344844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Воспитание осуществляется в процессе обучения певцов профессиональным навыкам и усвоения ими специальных знаний,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необходимых для хоровой исполн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ительской деятельности. Воспиты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вая певца,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вокальный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коллекти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формирует в нем и личность че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ловека с определенной идейной убежденностью, что составляет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конечную цель массово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го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вокала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BC364C" w:rsidRDefault="00344844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Поскольку воспитание певца возможно только на конкретном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материале, в конкретных формах работы, направленных на усвоение профессионально-технических навыков исполнения, постольку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функция обучения в общем содержании учебно-воспитательного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процесса является ведущей и задача идейно-эстетического воспитания участников хора реализуется непосредственно в. ходе обучения</w:t>
      </w:r>
    </w:p>
    <w:p w:rsidR="00344844" w:rsidRPr="00344844" w:rsidRDefault="00344844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Другая задача руководителя связана с общеэстетическим развитием участников хора, с расширением их знаний в области музыки, народного музыкального и композиторского творчества.</w:t>
      </w:r>
      <w:r w:rsidR="009D429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Здесь требуется большая эрудиция руководителя, владение им</w:t>
      </w:r>
      <w:r w:rsidR="009D429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методами пропагандистской и культурно-просветительной работы.</w:t>
      </w:r>
    </w:p>
    <w:p w:rsidR="00BC364C" w:rsidRDefault="00344844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Правильное сочетание учебных и воспитательных задач, единство учебно-воспитательного и творческого процессов в </w:t>
      </w:r>
      <w:r w:rsidR="009D429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вокальном ансамбле</w:t>
      </w:r>
      <w:r w:rsidRPr="0034484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обеспечит интересную, серьезную работу в нем.</w:t>
      </w:r>
    </w:p>
    <w:p w:rsidR="00BC364C" w:rsidRDefault="009D4296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29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тем не менее</w:t>
      </w:r>
      <w:r w:rsidRPr="009D429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учебно-воспитательная работа должна сохранять свою целостность и направленность на достижение единых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9D429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творческих целей. Успех и эффективность этой работы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вокальном коллективе</w:t>
      </w:r>
      <w:r w:rsidRPr="009D429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большой мере зависит от владения руководителем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9D429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методикой вокально-хорового и музыкально-образовательного обучения</w:t>
      </w:r>
      <w:r w:rsidR="00CB1A5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Pr="009D429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CB1A58" w:rsidRPr="00CB1A58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</w:p>
    <w:p w:rsidR="00730758" w:rsidRDefault="00730758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06B1D" w:rsidRDefault="00C06B1D" w:rsidP="00730758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72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Заключение</w:t>
      </w:r>
    </w:p>
    <w:p w:rsidR="00D9062B" w:rsidRPr="00D66493" w:rsidRDefault="00D9062B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367FA" w:rsidRPr="00DF462F" w:rsidRDefault="00C67043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6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 последние  годы  малые  формы  </w:t>
      </w:r>
      <w:r w:rsidR="00D66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совместного  музицирования,  в </w:t>
      </w:r>
      <w:r w:rsidRPr="00D66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частности </w:t>
      </w:r>
      <w:r w:rsidR="00DF462F">
        <w:rPr>
          <w:rFonts w:ascii="Times New Roman" w:hAnsi="Times New Roman" w:cs="Times New Roman"/>
          <w:sz w:val="28"/>
          <w:szCs w:val="28"/>
          <w:shd w:val="clear" w:color="auto" w:fill="FFFFFF"/>
        </w:rPr>
        <w:t>вокальные ансамбли (в классическом понимании</w:t>
      </w:r>
      <w:r w:rsidRPr="00D664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занимают значительное место  в  концертной  практике.  </w:t>
      </w:r>
      <w:r w:rsidR="005539C8">
        <w:rPr>
          <w:rFonts w:ascii="Times New Roman" w:hAnsi="Times New Roman" w:cs="Times New Roman"/>
          <w:sz w:val="28"/>
          <w:szCs w:val="28"/>
          <w:shd w:val="clear" w:color="auto" w:fill="FFFFFF"/>
        </w:rPr>
        <w:t>Лучкина О.А., разрабатывая методические рекомендации, утверждала: «</w:t>
      </w:r>
      <w:r w:rsidRPr="00D66493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Воспитание  детей  на  вокальных  традициях является  одним  из  важнейших  средств  нравственного  и  эстетического воспитания подрастающего поколения.</w:t>
      </w:r>
      <w:r w:rsidR="000367FA" w:rsidRPr="000367FA">
        <w:rPr>
          <w:rStyle w:val="ad"/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3175C" w:rsidRPr="00DF462F" w:rsidRDefault="0023175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6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Планомерная и систематическая работа </w:t>
      </w:r>
      <w:r w:rsidR="00DF462F">
        <w:rPr>
          <w:rFonts w:ascii="Times New Roman" w:hAnsi="Times New Roman" w:cs="Times New Roman"/>
          <w:sz w:val="28"/>
          <w:szCs w:val="28"/>
          <w:shd w:val="clear" w:color="auto" w:fill="FFFFFF"/>
        </w:rPr>
        <w:t>вокального коллектива</w:t>
      </w:r>
      <w:r w:rsidRPr="00DF46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это цельный педагогический процесс, построенный по определенной программе, </w:t>
      </w:r>
      <w:r w:rsidRPr="00DF462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рассчитанной на последовательное и регулярное воспитание и обучение участников коллектива. По мере творческого роста требования к различным разделам занятий возрастают.</w:t>
      </w:r>
    </w:p>
    <w:p w:rsidR="00D9062B" w:rsidRDefault="0023175C" w:rsidP="00D41D8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6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Успех и эффективность учебно-воспитательной работы в </w:t>
      </w:r>
      <w:r w:rsidR="005E7392">
        <w:rPr>
          <w:rFonts w:ascii="Times New Roman" w:hAnsi="Times New Roman" w:cs="Times New Roman"/>
          <w:sz w:val="28"/>
          <w:szCs w:val="28"/>
          <w:shd w:val="clear" w:color="auto" w:fill="FFFFFF"/>
        </w:rPr>
        <w:t>вокальном ансамбле</w:t>
      </w:r>
      <w:r w:rsidRPr="00DF46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большей мере зависит от владения руководителем методикой вокально-хорового и музыкально-образовательного обучения</w:t>
      </w:r>
      <w:r w:rsidR="005539C8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DF462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539C8" w:rsidRPr="005539C8">
        <w:rPr>
          <w:rStyle w:val="ad"/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39C8" w:rsidRPr="00C539B8">
        <w:rPr>
          <w:rStyle w:val="ad"/>
          <w:rFonts w:ascii="Times New Roman" w:hAnsi="Times New Roman" w:cs="Times New Roman"/>
          <w:sz w:val="28"/>
          <w:szCs w:val="28"/>
          <w:lang w:eastAsia="ru-RU"/>
        </w:rPr>
        <w:footnoteReference w:id="27"/>
      </w:r>
    </w:p>
    <w:p w:rsidR="0023175C" w:rsidRPr="00A020E3" w:rsidRDefault="00A83EBC" w:rsidP="00C20B2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2F">
        <w:rPr>
          <w:rFonts w:ascii="Times New Roman" w:hAnsi="Times New Roman" w:cs="Times New Roman"/>
          <w:sz w:val="28"/>
          <w:szCs w:val="28"/>
        </w:rPr>
        <w:t xml:space="preserve">Проведенное исследование по апробации методических рекомендаций по созданию вокального ансамбля в учреждениях дополнительного образования </w:t>
      </w:r>
      <w:r w:rsidRPr="00C20B2F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подтвердило нашу </w:t>
      </w:r>
      <w:r w:rsidRPr="00C20B2F">
        <w:rPr>
          <w:rFonts w:ascii="Times New Roman" w:hAnsi="Times New Roman" w:cs="Times New Roman"/>
          <w:sz w:val="28"/>
          <w:szCs w:val="28"/>
        </w:rPr>
        <w:t>гипотезу</w:t>
      </w:r>
      <w:r w:rsidR="0023175C" w:rsidRPr="00A83EBC">
        <w:rPr>
          <w:rFonts w:ascii="Times New Roman" w:hAnsi="Times New Roman" w:cs="Times New Roman"/>
          <w:sz w:val="28"/>
          <w:szCs w:val="28"/>
        </w:rPr>
        <w:t xml:space="preserve"> создание вокального ансамбля у детей  7-10 лет будет успешнее, если:</w:t>
      </w:r>
      <w:r w:rsidR="00C20B2F">
        <w:rPr>
          <w:rFonts w:ascii="Times New Roman" w:hAnsi="Times New Roman" w:cs="Times New Roman"/>
          <w:sz w:val="28"/>
          <w:szCs w:val="28"/>
        </w:rPr>
        <w:t xml:space="preserve"> </w:t>
      </w:r>
      <w:r w:rsidR="0023175C" w:rsidRPr="00A83EBC">
        <w:rPr>
          <w:rFonts w:ascii="Times New Roman" w:hAnsi="Times New Roman" w:cs="Times New Roman"/>
          <w:sz w:val="28"/>
          <w:szCs w:val="28"/>
        </w:rPr>
        <w:t>учесть  все этапы создания детского вокального ансамбля</w:t>
      </w:r>
      <w:r w:rsidR="00261B9E">
        <w:rPr>
          <w:rFonts w:ascii="Times New Roman" w:hAnsi="Times New Roman" w:cs="Times New Roman"/>
          <w:sz w:val="28"/>
          <w:szCs w:val="28"/>
        </w:rPr>
        <w:t xml:space="preserve"> в </w:t>
      </w:r>
      <w:r w:rsidR="0023175C" w:rsidRPr="00A83EBC">
        <w:rPr>
          <w:rFonts w:ascii="Times New Roman" w:hAnsi="Times New Roman" w:cs="Times New Roman"/>
          <w:sz w:val="28"/>
          <w:szCs w:val="28"/>
        </w:rPr>
        <w:t>учреждениях дополнительного образования;</w:t>
      </w:r>
      <w:r w:rsidR="00C20B2F">
        <w:rPr>
          <w:rFonts w:ascii="Times New Roman" w:hAnsi="Times New Roman" w:cs="Times New Roman"/>
          <w:sz w:val="28"/>
          <w:szCs w:val="28"/>
        </w:rPr>
        <w:t xml:space="preserve"> </w:t>
      </w:r>
      <w:r w:rsidR="0023175C" w:rsidRPr="00A83EBC">
        <w:rPr>
          <w:rFonts w:ascii="Times New Roman" w:hAnsi="Times New Roman" w:cs="Times New Roman"/>
          <w:sz w:val="28"/>
          <w:szCs w:val="28"/>
        </w:rPr>
        <w:t xml:space="preserve">подобрать  методические рекомендации   с   учетом    </w:t>
      </w:r>
      <w:r w:rsidR="0023175C" w:rsidRPr="00A83EBC">
        <w:rPr>
          <w:rFonts w:ascii="Times New Roman" w:hAnsi="Times New Roman" w:cs="Times New Roman"/>
          <w:sz w:val="28"/>
          <w:szCs w:val="28"/>
          <w:shd w:val="clear" w:color="auto" w:fill="FFFFFF"/>
        </w:rPr>
        <w:t>условий  ДШИ.</w:t>
      </w:r>
    </w:p>
    <w:p w:rsidR="005F0948" w:rsidRPr="00A020E3" w:rsidRDefault="005F0948" w:rsidP="00D41D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Вокальный ансамбль – это вид коллективного творчества, призванный, прежде всего, раскрыть творческий потенциал каждого участника. Вокальный ансамбль даст возможность юным дарованиям заявить о своем таланте, а остальным детям приобрести музыкальные познания, которые обязательно скажутся на формировании их личности, обогатят внутренний мир.</w:t>
      </w:r>
    </w:p>
    <w:p w:rsidR="00D9062B" w:rsidRDefault="00D9062B" w:rsidP="00D41D83">
      <w:pPr>
        <w:pStyle w:val="a3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06B1D" w:rsidRDefault="00C20B2F" w:rsidP="00D41D83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Библиографический с</w:t>
      </w:r>
      <w:r w:rsidR="00C06B1D" w:rsidRPr="007772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писок </w:t>
      </w:r>
    </w:p>
    <w:p w:rsidR="00C06B1D" w:rsidRPr="000A5517" w:rsidRDefault="00C06B1D" w:rsidP="00D41D83">
      <w:pPr>
        <w:pStyle w:val="a3"/>
        <w:spacing w:line="360" w:lineRule="auto"/>
        <w:ind w:firstLine="709"/>
        <w:rPr>
          <w:rFonts w:ascii="Times New Roman" w:hAnsi="Times New Roman" w:cs="Times New Roman"/>
          <w:b/>
          <w:sz w:val="16"/>
          <w:szCs w:val="16"/>
          <w:shd w:val="clear" w:color="auto" w:fill="FFFFFF"/>
        </w:rPr>
      </w:pPr>
    </w:p>
    <w:p w:rsidR="007210AF" w:rsidRPr="00426920" w:rsidRDefault="00D9062B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hd w:val="clear" w:color="auto" w:fill="FFFFFF"/>
          <w:lang w:eastAsia="ru-RU"/>
        </w:rPr>
        <w:t>1</w:t>
      </w:r>
      <w:r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986091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Белов Е.Е. Понятие «Вокальная школа» в историко-культурологическом анализе. – Известия Самарского научного центра Российской академии наук, т 11, 4 (5), 2009. – С. 1666.</w:t>
      </w:r>
      <w:r w:rsidR="007210AF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Режим доступа: </w:t>
      </w:r>
      <w:hyperlink r:id="rId9" w:history="1">
        <w:r w:rsidR="007210AF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>https://cyberleninka.ru/article/v/ponyatie-vokalnaya-shkola-v-istoriko-kulturologicheskom-analize</w:t>
        </w:r>
      </w:hyperlink>
    </w:p>
    <w:p w:rsidR="00CB1A58" w:rsidRPr="00426920" w:rsidRDefault="005539C8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 </w:t>
      </w:r>
      <w:r w:rsidR="00CB1A58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Боронникова Ю.С. Методические рекомендации по созданию школьного хора. – Социальная сеть работников образования nsportal.ru – Режим доступа: </w:t>
      </w:r>
      <w:hyperlink r:id="rId10" w:history="1">
        <w:r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>https://nsportal.ru/kultura/muzykalnoe-</w:t>
        </w:r>
        <w:r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lastRenderedPageBreak/>
          <w:t>iskusstvo/library/2015/05/23/metodicheskie-rekomendatsii-po-sozdaniyu-shkolnogo</w:t>
        </w:r>
      </w:hyperlink>
    </w:p>
    <w:p w:rsidR="005539C8" w:rsidRPr="00426920" w:rsidRDefault="005539C8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3. Вокальный ансамбль. Методические рекомендации для работы в ДШИ.- С. 17. Режим доступа: http://as-sol.net/PDF/metodika/vokalnyi_ans_luchkina.pdf</w:t>
      </w:r>
    </w:p>
    <w:p w:rsidR="00A9652E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="00986091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D9062B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Вопросы хороведения. Учебное пособие для учащихся регентско-хорового отделения Новокузнецкого Православного Духовного училища. Том I / Составитель А.А. Толстокулакова. – Новокузнецк: ИПК, 2004. –С.  96.</w:t>
      </w:r>
    </w:p>
    <w:p w:rsidR="00CF211F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5. </w:t>
      </w:r>
      <w:r w:rsidR="00A9652E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Дмитриевский Г.А.  Хороведение и управление хором. Элементарный курс: Учебное пособие. – 5-е изд., стер. – СПб.: Издательство «Лань»; Издательство «Планета музыки», 2017. – С. 112</w:t>
      </w:r>
    </w:p>
    <w:p w:rsidR="00BD08E1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6. </w:t>
      </w:r>
      <w:r w:rsidR="00421741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Ефремова</w:t>
      </w:r>
      <w:r w:rsidR="00D9062B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А.С. </w:t>
      </w:r>
      <w:r w:rsidR="00421741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О</w:t>
      </w:r>
      <w:r w:rsidR="001553ED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рганизация вокального ансамбля как средство развития исполнительских навыков студентов культурно-образовательного. </w:t>
      </w:r>
      <w:r w:rsidR="00421741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Выпускная квалификационная работа бакалавра.</w:t>
      </w:r>
      <w:r w:rsidR="00421741" w:rsidRPr="00426920">
        <w:rPr>
          <w:rFonts w:ascii="Times New Roman" w:hAnsi="Times New Roman" w:cs="Times New Roman"/>
          <w:sz w:val="28"/>
          <w:szCs w:val="28"/>
        </w:rPr>
        <w:t xml:space="preserve"> </w:t>
      </w:r>
      <w:r w:rsidR="001553ED" w:rsidRPr="00426920">
        <w:rPr>
          <w:rFonts w:ascii="Times New Roman" w:hAnsi="Times New Roman" w:cs="Times New Roman"/>
          <w:sz w:val="28"/>
          <w:szCs w:val="28"/>
        </w:rPr>
        <w:t xml:space="preserve">- </w:t>
      </w:r>
      <w:r w:rsidR="00421741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Екатеринбург, 2017</w:t>
      </w:r>
      <w:r w:rsidR="001553ED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421741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421741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>http://elar.rsvpu.ru/bitstream/123456789/20281/1/RSVPU_2017_306.pdf</w:t>
        </w:r>
      </w:hyperlink>
    </w:p>
    <w:p w:rsidR="00D9062B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D9062B" w:rsidRPr="00426920">
        <w:rPr>
          <w:rFonts w:ascii="Times New Roman" w:hAnsi="Times New Roman" w:cs="Times New Roman"/>
          <w:sz w:val="28"/>
          <w:szCs w:val="28"/>
          <w:lang w:eastAsia="ru-RU"/>
        </w:rPr>
        <w:t xml:space="preserve">.Земисева А.Ю.  Реферат на тему «Звукообразование», недостатки, причины, способы исправления.- Мультиурок. Режим доступа: </w:t>
      </w:r>
      <w:hyperlink r:id="rId12" w:history="1"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lang w:eastAsia="ru-RU"/>
          </w:rPr>
          <w:t>https://multiurok.ru/files/riefierat-na-tiemu-zvukoobrazovaniie.html</w:t>
        </w:r>
      </w:hyperlink>
      <w:r w:rsidR="00D9062B" w:rsidRPr="0042692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9062B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8</w:t>
      </w:r>
      <w:r w:rsidR="00D9062B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Изюрова  О.С.  Вокальный  эстрадный  ансамбль  как  форма  развития толерантного отношения подростков-воспитанников детского дома к сверстникам: автореф. дис. на соиск. учен. степ. канд. педагогических наук. –  Екатеринбург  :  ГОУ  ВПО  «Уральский государственный  педагогический  университет»,  2009.    Режим  доступа  : </w:t>
      </w:r>
      <w:hyperlink r:id="rId13" w:anchor="ixzz4Yf5CcB9m" w:history="1"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>http://nauka-pedagogika.com/pedagogika-13-00-02/dissertaciya-vokalnyy-estradnyy-</w:t>
        </w:r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ansambl</w:t>
        </w:r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>-</w:t>
        </w:r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kak</w:t>
        </w:r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>-</w:t>
        </w:r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forma</w:t>
        </w:r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>-</w:t>
        </w:r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razvitiya</w:t>
        </w:r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>-</w:t>
        </w:r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tolerantnogo</w:t>
        </w:r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>-</w:t>
        </w:r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otnosheniya</w:t>
        </w:r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>-</w:t>
        </w:r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podrostkov</w:t>
        </w:r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>-</w:t>
        </w:r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vospitannikov</w:t>
        </w:r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>-detskogo-doma-k-sverstni#ixzz4Yf5CcB9m</w:t>
        </w:r>
      </w:hyperlink>
    </w:p>
    <w:p w:rsidR="00D9062B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D9062B" w:rsidRPr="00426920">
        <w:rPr>
          <w:rFonts w:ascii="Times New Roman" w:hAnsi="Times New Roman" w:cs="Times New Roman"/>
          <w:sz w:val="28"/>
          <w:szCs w:val="28"/>
          <w:shd w:val="clear" w:color="auto" w:fill="FFFFFF"/>
        </w:rPr>
        <w:t>. Комлев Н. Г. Словарь иностранных слов. Издательство: Москва, ЭКСМО-Пресс, 2000 г. - С. 1168.</w:t>
      </w:r>
    </w:p>
    <w:p w:rsidR="00E21FEC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10</w:t>
      </w:r>
      <w:r w:rsidR="00D9062B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1A7AEA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Коновалов  А.А.,  Буторина  Н.И.  Развитие  навыка  многоголосного пения  участников  вокального  ансамбля  с  применением  фонограммы [Электронный ресурс] / А.А. Коновалов,</w:t>
      </w:r>
      <w:r w:rsidR="001553ED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Н.И. Буторина. – Режим доступа</w:t>
      </w:r>
      <w:r w:rsidR="001A7AEA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hyperlink r:id="rId14" w:history="1">
        <w:r w:rsidR="002A1579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>http://elar.rsvpu.ru/bitstream/123456789/1773/1/fks_2013_13.pdf</w:t>
        </w:r>
      </w:hyperlink>
    </w:p>
    <w:p w:rsidR="002A1579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11. </w:t>
      </w:r>
      <w:r w:rsidR="002A1579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Концепция развития дополнительного образования, утвержденная распоряжением Правительства Российской Федерации от 4 сентября 2014 г. № 1726-р. – С. 2</w:t>
      </w:r>
      <w:r w:rsidR="00BE419B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="002A1579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 Режим доступа: http://static.government.ru/media/files/ipA1NW42XOA.pdf</w:t>
      </w:r>
    </w:p>
    <w:p w:rsidR="00E21FEC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12</w:t>
      </w:r>
      <w:r w:rsidR="00D9062B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A117F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Краснощёко</w:t>
      </w:r>
      <w:r w:rsidR="001553ED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 В.И.  Вопросы  хороведения. – Москва</w:t>
      </w:r>
      <w:r w:rsidR="005A117F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Музыка, 1968. – </w:t>
      </w:r>
      <w:r w:rsidR="001553ED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С. 300</w:t>
      </w:r>
      <w:r w:rsidR="005A117F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475BCC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347708858"/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D9062B" w:rsidRPr="0042692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12B3" w:rsidRPr="00426920">
        <w:rPr>
          <w:rFonts w:ascii="Times New Roman" w:hAnsi="Times New Roman" w:cs="Times New Roman"/>
          <w:color w:val="000000"/>
          <w:sz w:val="28"/>
          <w:szCs w:val="28"/>
        </w:rPr>
        <w:t>Культуротворческие технологии</w:t>
      </w:r>
      <w:bookmarkEnd w:id="1"/>
      <w:r w:rsidR="00A912B3" w:rsidRPr="00426920">
        <w:rPr>
          <w:rFonts w:ascii="Times New Roman" w:hAnsi="Times New Roman" w:cs="Times New Roman"/>
          <w:color w:val="000000"/>
          <w:sz w:val="28"/>
          <w:szCs w:val="28"/>
        </w:rPr>
        <w:t>: учебно-методическое пособие для студентов отделений очного и заочного обучения / сост. Ф.Х. Попова. – Тюмень, РИЦ ТГАКИ, 2008. – С. 74-100.</w:t>
      </w:r>
    </w:p>
    <w:p w:rsidR="00D9062B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9062B" w:rsidRPr="00426920">
        <w:rPr>
          <w:rFonts w:ascii="Times New Roman" w:hAnsi="Times New Roman" w:cs="Times New Roman"/>
          <w:sz w:val="28"/>
          <w:szCs w:val="28"/>
        </w:rPr>
        <w:t xml:space="preserve">. Методика вокального обучения участников ансамбля. - Интернет ресурс: </w:t>
      </w:r>
      <w:r w:rsidR="00D9062B" w:rsidRPr="00426920">
        <w:rPr>
          <w:rFonts w:ascii="Times New Roman" w:hAnsi="Times New Roman" w:cs="Times New Roman"/>
          <w:sz w:val="28"/>
          <w:szCs w:val="28"/>
          <w:lang w:val="en-US"/>
        </w:rPr>
        <w:t>allbest</w:t>
      </w:r>
      <w:r w:rsidR="00D9062B" w:rsidRPr="00426920">
        <w:rPr>
          <w:rFonts w:ascii="Times New Roman" w:hAnsi="Times New Roman" w:cs="Times New Roman"/>
          <w:sz w:val="28"/>
          <w:szCs w:val="28"/>
        </w:rPr>
        <w:t xml:space="preserve"> (ООО «Олбест»)-  Режим доступа: </w:t>
      </w:r>
      <w:hyperlink r:id="rId15" w:history="1"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</w:rPr>
          <w:t>https://knowledge.allbest.ru/pedagogics/2c0b65635b3bc68a4c53b88421216d36_0.html</w:t>
        </w:r>
      </w:hyperlink>
    </w:p>
    <w:p w:rsidR="007210AF" w:rsidRPr="00426920" w:rsidRDefault="00D9062B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7210AF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Наумова Е.Е. Камерный вокальный ансамбль в русской музыке: история и типология жанра. Диссертация. М.- 2002. Режим доступа: </w:t>
      </w:r>
      <w:hyperlink r:id="rId16" w:history="1">
        <w:r w:rsidR="007210AF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>https://www.dissercat.com/content/kamernyi-vokalnyi-ansambl-v-russkoi-muzyke-istoriya-i-tipologiya-zhanra</w:t>
        </w:r>
      </w:hyperlink>
    </w:p>
    <w:p w:rsidR="00D9062B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16. </w:t>
      </w:r>
      <w:r w:rsidR="00D9062B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Никольская-Береговская  К.Ф.  Русская  вокально-хоровая  школа:  от Древности  до  XXI  века:  учеб.  пособие  для  студ.  высш.  учеб. заведений  /К.Ф. Никольская-Березовская. – Москва: Владос, 2003. – С. 304.</w:t>
      </w:r>
    </w:p>
    <w:p w:rsidR="00D9062B" w:rsidRPr="00426920" w:rsidRDefault="00D9062B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6920">
        <w:rPr>
          <w:rFonts w:ascii="Times New Roman" w:hAnsi="Times New Roman" w:cs="Times New Roman"/>
          <w:sz w:val="28"/>
          <w:szCs w:val="28"/>
        </w:rPr>
        <w:t>1</w:t>
      </w:r>
      <w:r w:rsidR="00426920">
        <w:rPr>
          <w:rFonts w:ascii="Times New Roman" w:hAnsi="Times New Roman" w:cs="Times New Roman"/>
          <w:sz w:val="28"/>
          <w:szCs w:val="28"/>
        </w:rPr>
        <w:t>7</w:t>
      </w:r>
      <w:r w:rsidRPr="00426920">
        <w:rPr>
          <w:rFonts w:ascii="Times New Roman" w:hAnsi="Times New Roman" w:cs="Times New Roman"/>
          <w:sz w:val="28"/>
          <w:szCs w:val="28"/>
        </w:rPr>
        <w:t xml:space="preserve">. Организация народно-художественной работы ансамбля. Интернет ресурс: Студенческая библиотека онлайн – </w:t>
      </w:r>
      <w:r w:rsidRPr="00426920">
        <w:rPr>
          <w:rFonts w:ascii="Times New Roman" w:hAnsi="Times New Roman" w:cs="Times New Roman"/>
          <w:sz w:val="28"/>
          <w:szCs w:val="28"/>
          <w:lang w:val="en-US"/>
        </w:rPr>
        <w:t>studbooks</w:t>
      </w:r>
      <w:r w:rsidRPr="00426920">
        <w:rPr>
          <w:rFonts w:ascii="Times New Roman" w:hAnsi="Times New Roman" w:cs="Times New Roman"/>
          <w:sz w:val="28"/>
          <w:szCs w:val="28"/>
        </w:rPr>
        <w:t>.</w:t>
      </w:r>
      <w:r w:rsidRPr="00426920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426920">
        <w:rPr>
          <w:rFonts w:ascii="Times New Roman" w:hAnsi="Times New Roman" w:cs="Times New Roman"/>
          <w:sz w:val="28"/>
          <w:szCs w:val="28"/>
        </w:rPr>
        <w:t xml:space="preserve">- Режим доступа:  </w:t>
      </w:r>
      <w:hyperlink r:id="rId17" w:history="1">
        <w:r w:rsidRPr="00426920">
          <w:rPr>
            <w:rStyle w:val="aa"/>
            <w:rFonts w:ascii="Times New Roman" w:hAnsi="Times New Roman" w:cs="Times New Roman"/>
            <w:sz w:val="28"/>
            <w:szCs w:val="28"/>
          </w:rPr>
          <w:t>https://studbooks.net/1921238/pedagogika/organizatsiya_narodno_hudozhestvennoy_raboty_ansamblya</w:t>
        </w:r>
      </w:hyperlink>
    </w:p>
    <w:p w:rsidR="00EF3007" w:rsidRPr="00426920" w:rsidRDefault="00D9062B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8</w:t>
      </w:r>
      <w:r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475BCC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Основы социально-культурных технологий (учебное пособие) / Л.И. Козловская, О.В. Рогачева, Е.В. Рябова, Н. В. Самерсова и др. – Минск.- 2014 </w:t>
      </w:r>
      <w:r w:rsidR="00475BCC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– С. 11. Режим доступа:</w:t>
      </w:r>
      <w:r w:rsidR="003E3F17" w:rsidRPr="00426920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="00475BCC" w:rsidRPr="00426920">
          <w:rPr>
            <w:rStyle w:val="aa"/>
            <w:rFonts w:ascii="Times New Roman" w:hAnsi="Times New Roman" w:cs="Times New Roman"/>
            <w:sz w:val="28"/>
            <w:szCs w:val="28"/>
          </w:rPr>
          <w:t>https://zinref.ru/000_uchebniki/02700kultura/002_TEKhNOLOGII_social_kultur_deateln_kozlovskaia_2014/009.htm</w:t>
        </w:r>
      </w:hyperlink>
    </w:p>
    <w:p w:rsidR="0003673E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03673E" w:rsidRPr="00426920">
        <w:rPr>
          <w:rFonts w:ascii="Times New Roman" w:hAnsi="Times New Roman" w:cs="Times New Roman"/>
          <w:sz w:val="28"/>
          <w:szCs w:val="28"/>
        </w:rPr>
        <w:t xml:space="preserve">Особенности вокальной работы в детском художественно-творческом коллективе. – Методика обучения участников ансамбля. – edutower.- С.1.  Режим доступа: </w:t>
      </w:r>
      <w:hyperlink r:id="rId19" w:history="1">
        <w:r w:rsidR="0003673E" w:rsidRPr="00426920">
          <w:rPr>
            <w:rStyle w:val="aa"/>
            <w:rFonts w:ascii="Times New Roman" w:hAnsi="Times New Roman" w:cs="Times New Roman"/>
            <w:sz w:val="28"/>
            <w:szCs w:val="28"/>
          </w:rPr>
          <w:t>http://www.edutower.ru/towems-579-1.html</w:t>
        </w:r>
      </w:hyperlink>
    </w:p>
    <w:p w:rsidR="00CB1A58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CB1A58" w:rsidRPr="00426920">
        <w:rPr>
          <w:rFonts w:ascii="Times New Roman" w:hAnsi="Times New Roman" w:cs="Times New Roman"/>
          <w:sz w:val="28"/>
          <w:szCs w:val="28"/>
        </w:rPr>
        <w:t xml:space="preserve">Педагогический процесс в любительском  коллективе (на примере самодеятельного хора). DocPlayer.ru – С. </w:t>
      </w:r>
      <w:r w:rsidR="002A1579" w:rsidRPr="00426920">
        <w:rPr>
          <w:rFonts w:ascii="Times New Roman" w:hAnsi="Times New Roman" w:cs="Times New Roman"/>
          <w:sz w:val="28"/>
          <w:szCs w:val="28"/>
        </w:rPr>
        <w:t>18</w:t>
      </w:r>
      <w:r w:rsidR="00CB1A58" w:rsidRPr="00426920">
        <w:rPr>
          <w:rFonts w:ascii="Times New Roman" w:hAnsi="Times New Roman" w:cs="Times New Roman"/>
          <w:sz w:val="28"/>
          <w:szCs w:val="28"/>
        </w:rPr>
        <w:t xml:space="preserve">. Режим доступа: </w:t>
      </w:r>
      <w:hyperlink r:id="rId20" w:history="1">
        <w:r w:rsidR="00CB1A58" w:rsidRPr="00426920">
          <w:rPr>
            <w:rStyle w:val="aa"/>
            <w:rFonts w:ascii="Times New Roman" w:hAnsi="Times New Roman" w:cs="Times New Roman"/>
            <w:sz w:val="28"/>
            <w:szCs w:val="28"/>
          </w:rPr>
          <w:t>https://docplayer.ru/35903056-Pedagogicheskiy-process-v-lyubitelskom-kollektive-na-primere-samodeyatelnogo-hora-oglavlenie.html</w:t>
        </w:r>
      </w:hyperlink>
    </w:p>
    <w:p w:rsidR="00D9062B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9062B" w:rsidRPr="00426920">
        <w:rPr>
          <w:rFonts w:ascii="Times New Roman" w:hAnsi="Times New Roman" w:cs="Times New Roman"/>
          <w:sz w:val="28"/>
          <w:szCs w:val="28"/>
        </w:rPr>
        <w:t xml:space="preserve">. Реестр населенных пунктов Новосибирской области. - Региональное законодательство. Новосибирская область – Режим доступа: </w:t>
      </w:r>
      <w:hyperlink r:id="rId21" w:history="1">
        <w:r w:rsidR="00D9062B" w:rsidRPr="00426920">
          <w:rPr>
            <w:rStyle w:val="aa"/>
            <w:rFonts w:ascii="Times New Roman" w:hAnsi="Times New Roman" w:cs="Times New Roman"/>
            <w:sz w:val="28"/>
            <w:szCs w:val="28"/>
          </w:rPr>
          <w:t>http://www.bioweb.ru/index.php?ds=425518</w:t>
        </w:r>
      </w:hyperlink>
    </w:p>
    <w:p w:rsidR="00F938D6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9062B" w:rsidRPr="00426920">
        <w:rPr>
          <w:rFonts w:ascii="Times New Roman" w:hAnsi="Times New Roman" w:cs="Times New Roman"/>
          <w:sz w:val="28"/>
          <w:szCs w:val="28"/>
        </w:rPr>
        <w:t xml:space="preserve">. </w:t>
      </w:r>
      <w:r w:rsidR="00F938D6" w:rsidRPr="00426920">
        <w:rPr>
          <w:rFonts w:ascii="Times New Roman" w:hAnsi="Times New Roman" w:cs="Times New Roman"/>
          <w:sz w:val="28"/>
          <w:szCs w:val="28"/>
        </w:rPr>
        <w:t>Сабина</w:t>
      </w:r>
      <w:r w:rsidR="003E3F17" w:rsidRPr="00426920">
        <w:rPr>
          <w:rFonts w:ascii="Times New Roman" w:hAnsi="Times New Roman" w:cs="Times New Roman"/>
          <w:sz w:val="28"/>
          <w:szCs w:val="28"/>
        </w:rPr>
        <w:t xml:space="preserve"> С. В.</w:t>
      </w:r>
      <w:r w:rsidR="00F938D6" w:rsidRPr="00426920">
        <w:rPr>
          <w:rFonts w:ascii="Times New Roman" w:hAnsi="Times New Roman" w:cs="Times New Roman"/>
          <w:sz w:val="28"/>
          <w:szCs w:val="28"/>
        </w:rPr>
        <w:t xml:space="preserve"> Детские школы искусств в системе дополнительного образования: традиции и поиски направленной деятельности. - По</w:t>
      </w:r>
      <w:r w:rsidR="003E3F17" w:rsidRPr="00426920">
        <w:rPr>
          <w:rFonts w:ascii="Times New Roman" w:hAnsi="Times New Roman" w:cs="Times New Roman"/>
          <w:sz w:val="28"/>
          <w:szCs w:val="28"/>
        </w:rPr>
        <w:t xml:space="preserve">волжский педагогический вестник, </w:t>
      </w:r>
      <w:r w:rsidR="00F938D6" w:rsidRPr="00426920">
        <w:rPr>
          <w:rFonts w:ascii="Times New Roman" w:hAnsi="Times New Roman" w:cs="Times New Roman"/>
          <w:sz w:val="28"/>
          <w:szCs w:val="28"/>
        </w:rPr>
        <w:t xml:space="preserve"> 2015. №4(9)   -</w:t>
      </w:r>
      <w:r w:rsidR="003E3F17" w:rsidRPr="00426920">
        <w:rPr>
          <w:rFonts w:ascii="Times New Roman" w:hAnsi="Times New Roman" w:cs="Times New Roman"/>
          <w:sz w:val="28"/>
          <w:szCs w:val="28"/>
        </w:rPr>
        <w:t xml:space="preserve"> С. </w:t>
      </w:r>
      <w:r w:rsidR="00F938D6" w:rsidRPr="00426920">
        <w:rPr>
          <w:rFonts w:ascii="Times New Roman" w:hAnsi="Times New Roman" w:cs="Times New Roman"/>
          <w:sz w:val="28"/>
          <w:szCs w:val="28"/>
        </w:rPr>
        <w:t>191-195</w:t>
      </w:r>
      <w:r w:rsidR="003E3F17" w:rsidRPr="00426920">
        <w:rPr>
          <w:rFonts w:ascii="Times New Roman" w:hAnsi="Times New Roman" w:cs="Times New Roman"/>
          <w:sz w:val="28"/>
          <w:szCs w:val="28"/>
        </w:rPr>
        <w:t>.</w:t>
      </w:r>
      <w:r w:rsidR="00F938D6" w:rsidRPr="004269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B08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="00087B08" w:rsidRPr="00426920">
        <w:rPr>
          <w:rFonts w:ascii="Times New Roman" w:hAnsi="Times New Roman" w:cs="Times New Roman"/>
          <w:sz w:val="28"/>
          <w:szCs w:val="28"/>
          <w:lang w:eastAsia="ru-RU"/>
        </w:rPr>
        <w:t>. Создание и организация детского художественно-творческого коллектива.</w:t>
      </w:r>
      <w:r w:rsidR="00087B08" w:rsidRPr="00426920">
        <w:rPr>
          <w:rFonts w:ascii="Times New Roman" w:hAnsi="Times New Roman" w:cs="Times New Roman"/>
          <w:sz w:val="28"/>
          <w:szCs w:val="28"/>
        </w:rPr>
        <w:t xml:space="preserve"> Студенческая библиотека онлайн – </w:t>
      </w:r>
      <w:r w:rsidR="00087B08" w:rsidRPr="00426920">
        <w:rPr>
          <w:rFonts w:ascii="Times New Roman" w:hAnsi="Times New Roman" w:cs="Times New Roman"/>
          <w:sz w:val="28"/>
          <w:szCs w:val="28"/>
          <w:lang w:val="en-US"/>
        </w:rPr>
        <w:t>studbooks</w:t>
      </w:r>
      <w:r w:rsidR="00087B08" w:rsidRPr="00426920">
        <w:rPr>
          <w:rFonts w:ascii="Times New Roman" w:hAnsi="Times New Roman" w:cs="Times New Roman"/>
          <w:sz w:val="28"/>
          <w:szCs w:val="28"/>
        </w:rPr>
        <w:t>.</w:t>
      </w:r>
      <w:r w:rsidR="00087B08" w:rsidRPr="00426920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="00087B08" w:rsidRPr="00426920">
        <w:rPr>
          <w:rFonts w:ascii="Times New Roman" w:hAnsi="Times New Roman" w:cs="Times New Roman"/>
          <w:sz w:val="28"/>
          <w:szCs w:val="28"/>
        </w:rPr>
        <w:t>- Режим доступа:</w:t>
      </w:r>
      <w:hyperlink r:id="rId22" w:history="1">
        <w:r w:rsidR="00087B08" w:rsidRPr="00426920">
          <w:rPr>
            <w:rStyle w:val="aa"/>
            <w:rFonts w:ascii="Times New Roman" w:hAnsi="Times New Roman" w:cs="Times New Roman"/>
            <w:sz w:val="28"/>
            <w:szCs w:val="28"/>
          </w:rPr>
          <w:t>https://studbooks.net/1921237/pedagogika/sozdanie_organizatsiya_detskogo_hudozhestvenno_tvorcheskogo_kollektiva</w:t>
        </w:r>
      </w:hyperlink>
    </w:p>
    <w:p w:rsidR="00D9062B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24</w:t>
      </w:r>
      <w:r w:rsidR="00087B08" w:rsidRPr="0042692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9062B" w:rsidRPr="00426920">
        <w:rPr>
          <w:rFonts w:ascii="Times New Roman" w:hAnsi="Times New Roman" w:cs="Times New Roman"/>
          <w:sz w:val="28"/>
          <w:szCs w:val="28"/>
          <w:lang w:eastAsia="ru-RU"/>
        </w:rPr>
        <w:t>Стулова Г. П. Развитие детского голоса в процессе обучения пению.- М. Прометей, 1992.- С. 100.</w:t>
      </w:r>
    </w:p>
    <w:p w:rsidR="00BD6872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25. </w:t>
      </w:r>
      <w:r w:rsidR="00BD6872" w:rsidRPr="0042692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Федеральный закон от 29 декабря 2012 г. N 273-ФЗ "Об образовании в Российской Федерации"/ российская газета – Федеральный выпуск № 303(5976) – 2012. Режим доступа: https://rg.ru/2012/12/30/obrazovanie-dok.html</w:t>
      </w:r>
    </w:p>
    <w:p w:rsidR="00D9062B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26</w:t>
      </w:r>
      <w:r w:rsidR="00D9062B" w:rsidRPr="0042692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Шамина Л. В. Работа с самодеятельным хоровым коллективом.- Москва: Музыка, 1983. – С. 176.  </w:t>
      </w:r>
    </w:p>
    <w:p w:rsidR="00670D5E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27. </w:t>
      </w:r>
      <w:r w:rsidR="00670D5E" w:rsidRPr="0042692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Шуклецова Л.Г. Методики вокального обучения (практические упражнения) – Все для учителя For – Teacher. Режим доступа: </w:t>
      </w:r>
      <w:hyperlink r:id="rId23" w:history="1">
        <w:r w:rsidR="00670D5E" w:rsidRPr="00426920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https://for-teacher.ru/edu/muzyka/doc-qeunaxc.html</w:t>
        </w:r>
      </w:hyperlink>
    </w:p>
    <w:p w:rsidR="003E3F17" w:rsidRPr="00426920" w:rsidRDefault="00426920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28. </w:t>
      </w:r>
      <w:r w:rsidR="00625335" w:rsidRPr="0042692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Юневич В.Н. Специфика хоровой работы в самодеятельном коллективе.- Реферат. Ведущий образовательный портал России: ИНФОУРОК.  Режим доступа: </w:t>
      </w:r>
      <w:hyperlink r:id="rId24" w:history="1">
        <w:r w:rsidR="00625335" w:rsidRPr="00426920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>https://infourok.ru/referat-po-teme-specifika-horovoy-raboti-v-samodeyatelnom-kollektive-2965095.html</w:t>
        </w:r>
      </w:hyperlink>
    </w:p>
    <w:p w:rsidR="00625335" w:rsidRPr="00426920" w:rsidRDefault="00625335" w:rsidP="0042692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020E3" w:rsidRDefault="00A020E3" w:rsidP="004269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920" w:rsidRDefault="00426920" w:rsidP="004269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920" w:rsidRDefault="00426920" w:rsidP="004269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920" w:rsidRDefault="00426920" w:rsidP="004269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920" w:rsidRDefault="00426920" w:rsidP="004269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920" w:rsidRDefault="00426920" w:rsidP="004269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920" w:rsidRDefault="00426920" w:rsidP="004269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920" w:rsidRDefault="00426920" w:rsidP="004269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920" w:rsidRDefault="00426920" w:rsidP="004269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920" w:rsidRDefault="00426920" w:rsidP="004269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920" w:rsidRDefault="00426920" w:rsidP="004269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920" w:rsidRDefault="00426920" w:rsidP="0042692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26920" w:rsidSect="003E0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353" w:rsidRDefault="00E53353" w:rsidP="005C0DB2">
      <w:pPr>
        <w:spacing w:after="0" w:line="240" w:lineRule="auto"/>
      </w:pPr>
      <w:r>
        <w:separator/>
      </w:r>
    </w:p>
  </w:endnote>
  <w:endnote w:type="continuationSeparator" w:id="0">
    <w:p w:rsidR="00E53353" w:rsidRDefault="00E53353" w:rsidP="005C0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61986"/>
      <w:docPartObj>
        <w:docPartGallery w:val="Page Numbers (Bottom of Page)"/>
        <w:docPartUnique/>
      </w:docPartObj>
    </w:sdtPr>
    <w:sdtEndPr/>
    <w:sdtContent>
      <w:p w:rsidR="0016681A" w:rsidRDefault="0016681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681A" w:rsidRDefault="001668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353" w:rsidRDefault="00E53353" w:rsidP="005C0DB2">
      <w:pPr>
        <w:spacing w:after="0" w:line="240" w:lineRule="auto"/>
      </w:pPr>
      <w:r>
        <w:separator/>
      </w:r>
    </w:p>
  </w:footnote>
  <w:footnote w:type="continuationSeparator" w:id="0">
    <w:p w:rsidR="00E53353" w:rsidRDefault="00E53353" w:rsidP="005C0DB2">
      <w:pPr>
        <w:spacing w:after="0" w:line="240" w:lineRule="auto"/>
      </w:pPr>
      <w:r>
        <w:continuationSeparator/>
      </w:r>
    </w:p>
  </w:footnote>
  <w:footnote w:id="1">
    <w:p w:rsidR="0016681A" w:rsidRDefault="0016681A" w:rsidP="006E6FCD">
      <w:pPr>
        <w:pStyle w:val="a3"/>
        <w:spacing w:line="276" w:lineRule="auto"/>
        <w:jc w:val="both"/>
      </w:pPr>
      <w:r>
        <w:rPr>
          <w:rStyle w:val="ad"/>
        </w:rPr>
        <w:footnoteRef/>
      </w:r>
      <w:r>
        <w:t xml:space="preserve"> </w:t>
      </w:r>
      <w:r w:rsidRPr="000F5E50">
        <w:rPr>
          <w:rFonts w:ascii="Times New Roman" w:hAnsi="Times New Roman" w:cs="Times New Roman"/>
        </w:rPr>
        <w:t>Программа развития системы российского музыкального образования на период с 2015 по 2020 годы и план мероприятий по ее реализации. – Министерст</w:t>
      </w:r>
      <w:r>
        <w:rPr>
          <w:rFonts w:ascii="Times New Roman" w:hAnsi="Times New Roman" w:cs="Times New Roman"/>
        </w:rPr>
        <w:t xml:space="preserve">во культуры РФ. Документы от 29 </w:t>
      </w:r>
      <w:r w:rsidRPr="000F5E50">
        <w:rPr>
          <w:rFonts w:ascii="Times New Roman" w:hAnsi="Times New Roman" w:cs="Times New Roman"/>
        </w:rPr>
        <w:t>декабря 2014 года – с. 4. 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" w:history="1">
        <w:r w:rsidRPr="000F5E50">
          <w:rPr>
            <w:rStyle w:val="aa"/>
            <w:rFonts w:ascii="Times New Roman" w:hAnsi="Times New Roman" w:cs="Times New Roman"/>
            <w:color w:val="auto"/>
          </w:rPr>
          <w:t>https://www.mkrf.ru/documents/programma-razvitiya-sistemy-rossiyskogo-muzykalnogo-obrazovaniya-na-period-s-2015-po-2020-gody-i-pla/</w:t>
        </w:r>
      </w:hyperlink>
    </w:p>
    <w:p w:rsidR="0016681A" w:rsidRPr="000F5E50" w:rsidRDefault="0016681A" w:rsidP="006E6FC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81A" w:rsidRPr="006E6FCD" w:rsidRDefault="0016681A" w:rsidP="006E6FCD">
      <w:pPr>
        <w:pStyle w:val="ab"/>
        <w:jc w:val="both"/>
      </w:pPr>
    </w:p>
  </w:footnote>
  <w:footnote w:id="2">
    <w:p w:rsidR="0016681A" w:rsidRPr="005A117F" w:rsidRDefault="0016681A" w:rsidP="005A117F">
      <w:pPr>
        <w:pStyle w:val="ab"/>
        <w:jc w:val="both"/>
        <w:rPr>
          <w:sz w:val="22"/>
          <w:szCs w:val="22"/>
        </w:rPr>
      </w:pPr>
      <w:r>
        <w:rPr>
          <w:rStyle w:val="ad"/>
        </w:rPr>
        <w:footnoteRef/>
      </w:r>
      <w:r>
        <w:t xml:space="preserve"> </w:t>
      </w:r>
      <w:r w:rsidRPr="005A117F">
        <w:rPr>
          <w:rFonts w:ascii="Times New Roman" w:hAnsi="Times New Roman" w:cs="Times New Roman"/>
          <w:sz w:val="22"/>
          <w:szCs w:val="22"/>
        </w:rPr>
        <w:t>Комлев Н. Г. Словарь иностранных слов. Издательство: Москва, ЭКСМО-Пресс, 2000 г. - С. 68</w:t>
      </w:r>
      <w:r>
        <w:rPr>
          <w:rFonts w:ascii="Times New Roman" w:hAnsi="Times New Roman" w:cs="Times New Roman"/>
          <w:sz w:val="22"/>
          <w:szCs w:val="22"/>
        </w:rPr>
        <w:t>.</w:t>
      </w:r>
    </w:p>
  </w:footnote>
  <w:footnote w:id="3">
    <w:p w:rsidR="0016681A" w:rsidRPr="001A7AEA" w:rsidRDefault="0016681A" w:rsidP="001A7AEA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ad"/>
        </w:rPr>
        <w:footnoteRef/>
      </w:r>
      <w:r>
        <w:t xml:space="preserve"> </w:t>
      </w:r>
      <w:r w:rsidRPr="001A7AEA">
        <w:rPr>
          <w:rFonts w:ascii="Times New Roman" w:hAnsi="Times New Roman" w:cs="Times New Roman"/>
          <w:sz w:val="22"/>
          <w:szCs w:val="22"/>
        </w:rPr>
        <w:t xml:space="preserve">Краснощёков  В.И.  Вопросы  хороведения  / </w:t>
      </w:r>
      <w:r>
        <w:rPr>
          <w:rFonts w:ascii="Times New Roman" w:hAnsi="Times New Roman" w:cs="Times New Roman"/>
          <w:sz w:val="22"/>
          <w:szCs w:val="22"/>
        </w:rPr>
        <w:t>В.И. Краснощёков. – Москва</w:t>
      </w:r>
      <w:r w:rsidRPr="001A7AEA">
        <w:rPr>
          <w:rFonts w:ascii="Times New Roman" w:hAnsi="Times New Roman" w:cs="Times New Roman"/>
          <w:sz w:val="22"/>
          <w:szCs w:val="22"/>
        </w:rPr>
        <w:t xml:space="preserve">: Музыка, 1968. – </w:t>
      </w:r>
      <w:r>
        <w:rPr>
          <w:rFonts w:ascii="Times New Roman" w:hAnsi="Times New Roman" w:cs="Times New Roman"/>
          <w:sz w:val="22"/>
          <w:szCs w:val="22"/>
        </w:rPr>
        <w:t>С. 201-202.</w:t>
      </w:r>
      <w:r w:rsidRPr="001A7AEA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4">
    <w:p w:rsidR="0016681A" w:rsidRPr="001A7AEA" w:rsidRDefault="0016681A" w:rsidP="001A7AEA">
      <w:pPr>
        <w:pStyle w:val="a3"/>
        <w:jc w:val="both"/>
        <w:rPr>
          <w:rFonts w:ascii="Times New Roman" w:hAnsi="Times New Roman" w:cs="Times New Roman"/>
          <w:shd w:val="clear" w:color="auto" w:fill="FFFFFF"/>
          <w:lang w:eastAsia="ru-RU"/>
        </w:rPr>
      </w:pPr>
      <w:r>
        <w:rPr>
          <w:rStyle w:val="ad"/>
        </w:rPr>
        <w:footnoteRef/>
      </w:r>
      <w:r>
        <w:t xml:space="preserve"> </w:t>
      </w:r>
      <w:r w:rsidRPr="001A7AEA">
        <w:rPr>
          <w:rFonts w:ascii="Times New Roman" w:hAnsi="Times New Roman" w:cs="Times New Roman"/>
          <w:shd w:val="clear" w:color="auto" w:fill="FFFFFF"/>
          <w:lang w:eastAsia="ru-RU"/>
        </w:rPr>
        <w:t xml:space="preserve">Изюрова  О.С.  Вокальный  эстрадный  </w:t>
      </w:r>
      <w:r>
        <w:rPr>
          <w:rFonts w:ascii="Times New Roman" w:hAnsi="Times New Roman" w:cs="Times New Roman"/>
          <w:shd w:val="clear" w:color="auto" w:fill="FFFFFF"/>
          <w:lang w:eastAsia="ru-RU"/>
        </w:rPr>
        <w:t xml:space="preserve">ансамбль  как  форма  развития </w:t>
      </w:r>
      <w:r w:rsidRPr="001A7AEA">
        <w:rPr>
          <w:rFonts w:ascii="Times New Roman" w:hAnsi="Times New Roman" w:cs="Times New Roman"/>
          <w:shd w:val="clear" w:color="auto" w:fill="FFFFFF"/>
          <w:lang w:eastAsia="ru-RU"/>
        </w:rPr>
        <w:t xml:space="preserve">толерантного отношения подростков-воспитанников детского дома к сверстникам : автореф. дис. на соиск. учен. степ. канд. педагогических наук  (13.00.02)  /  О.С.  Изюрова.  –  Екатеринбург  :  ГОУ  ВПО  «Уральский государственный  педагогический  университет»,  2009.    Режим  доступа  : </w:t>
      </w:r>
      <w:hyperlink r:id="rId2" w:anchor="ixzz4Yf5CcB9m" w:history="1">
        <w:r w:rsidRPr="00F25E0B">
          <w:rPr>
            <w:rStyle w:val="aa"/>
            <w:rFonts w:ascii="Times New Roman" w:hAnsi="Times New Roman" w:cs="Times New Roman"/>
            <w:shd w:val="clear" w:color="auto" w:fill="FFFFFF"/>
            <w:lang w:eastAsia="ru-RU"/>
          </w:rPr>
          <w:t>http://nauka-pedagogika.com/pedagogika-13-00-02/dissertaciya-vokalnyy-estradnyy-</w:t>
        </w:r>
        <w:r w:rsidRPr="00F25E0B">
          <w:rPr>
            <w:rStyle w:val="aa"/>
            <w:rFonts w:ascii="Times New Roman" w:hAnsi="Times New Roman" w:cs="Times New Roman"/>
            <w:shd w:val="clear" w:color="auto" w:fill="FFFFFF"/>
            <w:lang w:val="en-US" w:eastAsia="ru-RU"/>
          </w:rPr>
          <w:t>ansambl</w:t>
        </w:r>
        <w:r w:rsidRPr="00F25E0B">
          <w:rPr>
            <w:rStyle w:val="aa"/>
            <w:rFonts w:ascii="Times New Roman" w:hAnsi="Times New Roman" w:cs="Times New Roman"/>
            <w:shd w:val="clear" w:color="auto" w:fill="FFFFFF"/>
            <w:lang w:eastAsia="ru-RU"/>
          </w:rPr>
          <w:t>-</w:t>
        </w:r>
        <w:r w:rsidRPr="00F25E0B">
          <w:rPr>
            <w:rStyle w:val="aa"/>
            <w:rFonts w:ascii="Times New Roman" w:hAnsi="Times New Roman" w:cs="Times New Roman"/>
            <w:shd w:val="clear" w:color="auto" w:fill="FFFFFF"/>
            <w:lang w:val="en-US" w:eastAsia="ru-RU"/>
          </w:rPr>
          <w:t>kak</w:t>
        </w:r>
        <w:r w:rsidRPr="00F25E0B">
          <w:rPr>
            <w:rStyle w:val="aa"/>
            <w:rFonts w:ascii="Times New Roman" w:hAnsi="Times New Roman" w:cs="Times New Roman"/>
            <w:shd w:val="clear" w:color="auto" w:fill="FFFFFF"/>
            <w:lang w:eastAsia="ru-RU"/>
          </w:rPr>
          <w:t>-</w:t>
        </w:r>
        <w:r w:rsidRPr="00F25E0B">
          <w:rPr>
            <w:rStyle w:val="aa"/>
            <w:rFonts w:ascii="Times New Roman" w:hAnsi="Times New Roman" w:cs="Times New Roman"/>
            <w:shd w:val="clear" w:color="auto" w:fill="FFFFFF"/>
            <w:lang w:val="en-US" w:eastAsia="ru-RU"/>
          </w:rPr>
          <w:t>forma</w:t>
        </w:r>
        <w:r w:rsidRPr="00F25E0B">
          <w:rPr>
            <w:rStyle w:val="aa"/>
            <w:rFonts w:ascii="Times New Roman" w:hAnsi="Times New Roman" w:cs="Times New Roman"/>
            <w:shd w:val="clear" w:color="auto" w:fill="FFFFFF"/>
            <w:lang w:eastAsia="ru-RU"/>
          </w:rPr>
          <w:t>-</w:t>
        </w:r>
        <w:r w:rsidRPr="00F25E0B">
          <w:rPr>
            <w:rStyle w:val="aa"/>
            <w:rFonts w:ascii="Times New Roman" w:hAnsi="Times New Roman" w:cs="Times New Roman"/>
            <w:shd w:val="clear" w:color="auto" w:fill="FFFFFF"/>
            <w:lang w:val="en-US" w:eastAsia="ru-RU"/>
          </w:rPr>
          <w:t>razvitiya</w:t>
        </w:r>
        <w:r w:rsidRPr="00F25E0B">
          <w:rPr>
            <w:rStyle w:val="aa"/>
            <w:rFonts w:ascii="Times New Roman" w:hAnsi="Times New Roman" w:cs="Times New Roman"/>
            <w:shd w:val="clear" w:color="auto" w:fill="FFFFFF"/>
            <w:lang w:eastAsia="ru-RU"/>
          </w:rPr>
          <w:t>-</w:t>
        </w:r>
        <w:r w:rsidRPr="00F25E0B">
          <w:rPr>
            <w:rStyle w:val="aa"/>
            <w:rFonts w:ascii="Times New Roman" w:hAnsi="Times New Roman" w:cs="Times New Roman"/>
            <w:shd w:val="clear" w:color="auto" w:fill="FFFFFF"/>
            <w:lang w:val="en-US" w:eastAsia="ru-RU"/>
          </w:rPr>
          <w:t>tolerantnogo</w:t>
        </w:r>
        <w:r w:rsidRPr="00F25E0B">
          <w:rPr>
            <w:rStyle w:val="aa"/>
            <w:rFonts w:ascii="Times New Roman" w:hAnsi="Times New Roman" w:cs="Times New Roman"/>
            <w:shd w:val="clear" w:color="auto" w:fill="FFFFFF"/>
            <w:lang w:eastAsia="ru-RU"/>
          </w:rPr>
          <w:t>-</w:t>
        </w:r>
        <w:r w:rsidRPr="00F25E0B">
          <w:rPr>
            <w:rStyle w:val="aa"/>
            <w:rFonts w:ascii="Times New Roman" w:hAnsi="Times New Roman" w:cs="Times New Roman"/>
            <w:shd w:val="clear" w:color="auto" w:fill="FFFFFF"/>
            <w:lang w:val="en-US" w:eastAsia="ru-RU"/>
          </w:rPr>
          <w:t>otnosheniya</w:t>
        </w:r>
        <w:r w:rsidRPr="00F25E0B">
          <w:rPr>
            <w:rStyle w:val="aa"/>
            <w:rFonts w:ascii="Times New Roman" w:hAnsi="Times New Roman" w:cs="Times New Roman"/>
            <w:shd w:val="clear" w:color="auto" w:fill="FFFFFF"/>
            <w:lang w:eastAsia="ru-RU"/>
          </w:rPr>
          <w:t>-</w:t>
        </w:r>
        <w:r w:rsidRPr="00F25E0B">
          <w:rPr>
            <w:rStyle w:val="aa"/>
            <w:rFonts w:ascii="Times New Roman" w:hAnsi="Times New Roman" w:cs="Times New Roman"/>
            <w:shd w:val="clear" w:color="auto" w:fill="FFFFFF"/>
            <w:lang w:val="en-US" w:eastAsia="ru-RU"/>
          </w:rPr>
          <w:t>podrostkov</w:t>
        </w:r>
        <w:r w:rsidRPr="00F25E0B">
          <w:rPr>
            <w:rStyle w:val="aa"/>
            <w:rFonts w:ascii="Times New Roman" w:hAnsi="Times New Roman" w:cs="Times New Roman"/>
            <w:shd w:val="clear" w:color="auto" w:fill="FFFFFF"/>
            <w:lang w:eastAsia="ru-RU"/>
          </w:rPr>
          <w:t>-</w:t>
        </w:r>
        <w:r w:rsidRPr="00F25E0B">
          <w:rPr>
            <w:rStyle w:val="aa"/>
            <w:rFonts w:ascii="Times New Roman" w:hAnsi="Times New Roman" w:cs="Times New Roman"/>
            <w:shd w:val="clear" w:color="auto" w:fill="FFFFFF"/>
            <w:lang w:val="en-US" w:eastAsia="ru-RU"/>
          </w:rPr>
          <w:t>vospitannikov</w:t>
        </w:r>
        <w:r w:rsidRPr="00F25E0B">
          <w:rPr>
            <w:rStyle w:val="aa"/>
            <w:rFonts w:ascii="Times New Roman" w:hAnsi="Times New Roman" w:cs="Times New Roman"/>
            <w:shd w:val="clear" w:color="auto" w:fill="FFFFFF"/>
            <w:lang w:eastAsia="ru-RU"/>
          </w:rPr>
          <w:t>-detskogo-doma-k-sverstni#ixzz4Yf5CcB9m</w:t>
        </w:r>
      </w:hyperlink>
    </w:p>
  </w:footnote>
  <w:footnote w:id="5">
    <w:p w:rsidR="0016681A" w:rsidRPr="00C668EE" w:rsidRDefault="0016681A" w:rsidP="001A7AEA">
      <w:pPr>
        <w:pStyle w:val="a3"/>
        <w:jc w:val="both"/>
        <w:rPr>
          <w:rFonts w:ascii="Times New Roman" w:hAnsi="Times New Roman" w:cs="Times New Roman"/>
          <w:shd w:val="clear" w:color="auto" w:fill="FFFFFF"/>
          <w:lang w:eastAsia="ru-RU"/>
        </w:rPr>
      </w:pPr>
      <w:r>
        <w:rPr>
          <w:rStyle w:val="ad"/>
        </w:rPr>
        <w:footnoteRef/>
      </w:r>
      <w:r>
        <w:t xml:space="preserve"> </w:t>
      </w:r>
      <w:r w:rsidRPr="001A7AEA">
        <w:rPr>
          <w:rFonts w:ascii="Times New Roman" w:hAnsi="Times New Roman" w:cs="Times New Roman"/>
          <w:shd w:val="clear" w:color="auto" w:fill="FFFFFF"/>
          <w:lang w:eastAsia="ru-RU"/>
        </w:rPr>
        <w:t>Коновалов  А.А.,  Буторина  Н.И.  Развитие  навыка  многоголосного пения  участников  вокального  ансамбля  с  прим</w:t>
      </w:r>
      <w:r>
        <w:rPr>
          <w:rFonts w:ascii="Times New Roman" w:hAnsi="Times New Roman" w:cs="Times New Roman"/>
          <w:shd w:val="clear" w:color="auto" w:fill="FFFFFF"/>
          <w:lang w:eastAsia="ru-RU"/>
        </w:rPr>
        <w:t xml:space="preserve">енением  фонограммы </w:t>
      </w:r>
      <w:r w:rsidRPr="001A7AEA">
        <w:rPr>
          <w:rFonts w:ascii="Times New Roman" w:hAnsi="Times New Roman" w:cs="Times New Roman"/>
          <w:shd w:val="clear" w:color="auto" w:fill="FFFFFF"/>
          <w:lang w:eastAsia="ru-RU"/>
        </w:rPr>
        <w:t>/ А.А. Коновалов,</w:t>
      </w:r>
      <w:r>
        <w:rPr>
          <w:rFonts w:ascii="Times New Roman" w:hAnsi="Times New Roman" w:cs="Times New Roman"/>
          <w:shd w:val="clear" w:color="auto" w:fill="FFFFFF"/>
          <w:lang w:eastAsia="ru-RU"/>
        </w:rPr>
        <w:t xml:space="preserve"> Н.И. Буторина. – Режим доступа</w:t>
      </w:r>
      <w:r w:rsidRPr="001A7AEA">
        <w:rPr>
          <w:rFonts w:ascii="Times New Roman" w:hAnsi="Times New Roman" w:cs="Times New Roman"/>
          <w:shd w:val="clear" w:color="auto" w:fill="FFFFFF"/>
          <w:lang w:eastAsia="ru-RU"/>
        </w:rPr>
        <w:t xml:space="preserve">: </w:t>
      </w:r>
      <w:hyperlink r:id="rId3" w:history="1">
        <w:r w:rsidRPr="00F25E0B">
          <w:rPr>
            <w:rStyle w:val="aa"/>
            <w:rFonts w:ascii="Times New Roman" w:hAnsi="Times New Roman" w:cs="Times New Roman"/>
            <w:shd w:val="clear" w:color="auto" w:fill="FFFFFF"/>
            <w:lang w:eastAsia="ru-RU"/>
          </w:rPr>
          <w:t>http://elar.rsvpu.ru/bitstream/123456789/1773/1/fks_2013_13.pdf</w:t>
        </w:r>
      </w:hyperlink>
    </w:p>
  </w:footnote>
  <w:footnote w:id="6">
    <w:p w:rsidR="0016681A" w:rsidRPr="00C668EE" w:rsidRDefault="0016681A" w:rsidP="00103837">
      <w:pPr>
        <w:pStyle w:val="a3"/>
        <w:jc w:val="both"/>
        <w:rPr>
          <w:rFonts w:ascii="Times New Roman" w:hAnsi="Times New Roman" w:cs="Times New Roman"/>
          <w:shd w:val="clear" w:color="auto" w:fill="FFFFFF"/>
          <w:lang w:eastAsia="ru-RU"/>
        </w:rPr>
      </w:pPr>
      <w:r>
        <w:rPr>
          <w:rStyle w:val="ad"/>
        </w:rPr>
        <w:footnoteRef/>
      </w:r>
      <w:r>
        <w:t xml:space="preserve"> </w:t>
      </w:r>
      <w:r w:rsidRPr="00C668EE">
        <w:rPr>
          <w:rFonts w:ascii="Times New Roman" w:hAnsi="Times New Roman" w:cs="Times New Roman"/>
          <w:shd w:val="clear" w:color="auto" w:fill="FFFFFF"/>
          <w:lang w:eastAsia="ru-RU"/>
        </w:rPr>
        <w:t>Никольская-Береговская  К.Ф.  Русская</w:t>
      </w:r>
      <w:r>
        <w:rPr>
          <w:rFonts w:ascii="Times New Roman" w:hAnsi="Times New Roman" w:cs="Times New Roman"/>
          <w:shd w:val="clear" w:color="auto" w:fill="FFFFFF"/>
          <w:lang w:eastAsia="ru-RU"/>
        </w:rPr>
        <w:t xml:space="preserve">  вокально-хоровая  школа:  от Древности  до  XXI  века </w:t>
      </w:r>
      <w:r w:rsidRPr="00C668EE">
        <w:rPr>
          <w:rFonts w:ascii="Times New Roman" w:hAnsi="Times New Roman" w:cs="Times New Roman"/>
          <w:shd w:val="clear" w:color="auto" w:fill="FFFFFF"/>
          <w:lang w:eastAsia="ru-RU"/>
        </w:rPr>
        <w:t>:  учеб.  пос</w:t>
      </w:r>
      <w:r>
        <w:rPr>
          <w:rFonts w:ascii="Times New Roman" w:hAnsi="Times New Roman" w:cs="Times New Roman"/>
          <w:shd w:val="clear" w:color="auto" w:fill="FFFFFF"/>
          <w:lang w:eastAsia="ru-RU"/>
        </w:rPr>
        <w:t xml:space="preserve">обие  для  студ.  высш.  учеб. </w:t>
      </w:r>
      <w:r w:rsidRPr="00C668EE">
        <w:rPr>
          <w:rFonts w:ascii="Times New Roman" w:hAnsi="Times New Roman" w:cs="Times New Roman"/>
          <w:shd w:val="clear" w:color="auto" w:fill="FFFFFF"/>
          <w:lang w:eastAsia="ru-RU"/>
        </w:rPr>
        <w:t>заведений  / К.Ф. Н</w:t>
      </w:r>
      <w:r>
        <w:rPr>
          <w:rFonts w:ascii="Times New Roman" w:hAnsi="Times New Roman" w:cs="Times New Roman"/>
          <w:shd w:val="clear" w:color="auto" w:fill="FFFFFF"/>
          <w:lang w:eastAsia="ru-RU"/>
        </w:rPr>
        <w:t>икольская-Березовская. – Москва</w:t>
      </w:r>
      <w:r w:rsidRPr="00C668EE">
        <w:rPr>
          <w:rFonts w:ascii="Times New Roman" w:hAnsi="Times New Roman" w:cs="Times New Roman"/>
          <w:shd w:val="clear" w:color="auto" w:fill="FFFFFF"/>
          <w:lang w:eastAsia="ru-RU"/>
        </w:rPr>
        <w:t xml:space="preserve">: Владос, 2003. – </w:t>
      </w:r>
      <w:r>
        <w:rPr>
          <w:rFonts w:ascii="Times New Roman" w:hAnsi="Times New Roman" w:cs="Times New Roman"/>
          <w:shd w:val="clear" w:color="auto" w:fill="FFFFFF"/>
          <w:lang w:eastAsia="ru-RU"/>
        </w:rPr>
        <w:t>С. 5.</w:t>
      </w:r>
    </w:p>
  </w:footnote>
  <w:footnote w:id="7">
    <w:p w:rsidR="0016681A" w:rsidRPr="00C668EE" w:rsidRDefault="0016681A" w:rsidP="00335E40">
      <w:pPr>
        <w:pStyle w:val="a3"/>
        <w:jc w:val="both"/>
        <w:rPr>
          <w:rFonts w:ascii="Times New Roman" w:hAnsi="Times New Roman" w:cs="Times New Roman"/>
          <w:shd w:val="clear" w:color="auto" w:fill="FFFFFF"/>
          <w:lang w:eastAsia="ru-RU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 w:cs="Times New Roman"/>
          <w:shd w:val="clear" w:color="auto" w:fill="FFFFFF"/>
          <w:lang w:eastAsia="ru-RU"/>
        </w:rPr>
        <w:t>Белов Е.Е. Понятие «Вокальная школа» в историко-культурологическом анализе. –/ Журнал/ Известия Самарского научного центра Российской академии наук, т 11, 4 (5), 2009. – С. 1346</w:t>
      </w:r>
    </w:p>
  </w:footnote>
  <w:footnote w:id="8">
    <w:p w:rsidR="0016681A" w:rsidRPr="00C668EE" w:rsidRDefault="0016681A" w:rsidP="007210AF">
      <w:pPr>
        <w:pStyle w:val="a3"/>
        <w:jc w:val="both"/>
        <w:rPr>
          <w:rFonts w:ascii="Times New Roman" w:hAnsi="Times New Roman" w:cs="Times New Roman"/>
          <w:shd w:val="clear" w:color="auto" w:fill="FFFFFF"/>
          <w:lang w:eastAsia="ru-RU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 w:cs="Times New Roman"/>
          <w:shd w:val="clear" w:color="auto" w:fill="FFFFFF"/>
          <w:lang w:eastAsia="ru-RU"/>
        </w:rPr>
        <w:t xml:space="preserve">Наумова Е.Е. </w:t>
      </w:r>
      <w:r w:rsidRPr="007210AF">
        <w:rPr>
          <w:rFonts w:ascii="Times New Roman" w:hAnsi="Times New Roman" w:cs="Times New Roman"/>
          <w:shd w:val="clear" w:color="auto" w:fill="FFFFFF"/>
          <w:lang w:eastAsia="ru-RU"/>
        </w:rPr>
        <w:t>Камерный вокальный ансамбль в русской музыке: история и типология жанра</w:t>
      </w:r>
      <w:r>
        <w:rPr>
          <w:rFonts w:ascii="Times New Roman" w:hAnsi="Times New Roman" w:cs="Times New Roman"/>
          <w:shd w:val="clear" w:color="auto" w:fill="FFFFFF"/>
          <w:lang w:eastAsia="ru-RU"/>
        </w:rPr>
        <w:t>. Диссертация. М.- 2002.</w:t>
      </w:r>
    </w:p>
  </w:footnote>
  <w:footnote w:id="9">
    <w:p w:rsidR="0016681A" w:rsidRPr="00C668EE" w:rsidRDefault="0016681A" w:rsidP="00A9652E">
      <w:pPr>
        <w:pStyle w:val="a3"/>
        <w:jc w:val="both"/>
        <w:rPr>
          <w:rFonts w:ascii="Times New Roman" w:hAnsi="Times New Roman" w:cs="Times New Roman"/>
          <w:shd w:val="clear" w:color="auto" w:fill="FFFFFF"/>
          <w:lang w:eastAsia="ru-RU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 w:cs="Times New Roman"/>
          <w:shd w:val="clear" w:color="auto" w:fill="FFFFFF"/>
          <w:lang w:eastAsia="ru-RU"/>
        </w:rPr>
        <w:t>Дмитриевский</w:t>
      </w:r>
      <w:r w:rsidRPr="00CF211F">
        <w:rPr>
          <w:rFonts w:ascii="Times New Roman" w:hAnsi="Times New Roman" w:cs="Times New Roman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hd w:val="clear" w:color="auto" w:fill="FFFFFF"/>
          <w:lang w:eastAsia="ru-RU"/>
        </w:rPr>
        <w:t>Г.А.  Хороведение и управление хором. Элементарный курс: Учебное пособие. – 5-е изд., стер. – СПб.: Издательство «Лань»; Издательство «Планета музыки», 2017. – С. 5.</w:t>
      </w:r>
    </w:p>
  </w:footnote>
  <w:footnote w:id="10">
    <w:p w:rsidR="0016681A" w:rsidRPr="00C668EE" w:rsidRDefault="0016681A" w:rsidP="002D48AD">
      <w:pPr>
        <w:pStyle w:val="a3"/>
        <w:jc w:val="both"/>
        <w:rPr>
          <w:rFonts w:ascii="Times New Roman" w:hAnsi="Times New Roman" w:cs="Times New Roman"/>
          <w:shd w:val="clear" w:color="auto" w:fill="FFFFFF"/>
          <w:lang w:eastAsia="ru-RU"/>
        </w:rPr>
      </w:pPr>
      <w:r>
        <w:rPr>
          <w:rStyle w:val="ad"/>
        </w:rPr>
        <w:footnoteRef/>
      </w:r>
      <w:r>
        <w:t xml:space="preserve"> </w:t>
      </w:r>
      <w:r w:rsidRPr="006B10FC">
        <w:rPr>
          <w:rFonts w:ascii="Times New Roman" w:hAnsi="Times New Roman" w:cs="Times New Roman"/>
          <w:shd w:val="clear" w:color="auto" w:fill="FFFFFF"/>
          <w:lang w:eastAsia="ru-RU"/>
        </w:rPr>
        <w:t>Ефремова</w:t>
      </w:r>
      <w:r w:rsidRPr="00CF211F">
        <w:rPr>
          <w:rFonts w:ascii="Times New Roman" w:hAnsi="Times New Roman" w:cs="Times New Roman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hd w:val="clear" w:color="auto" w:fill="FFFFFF"/>
          <w:lang w:eastAsia="ru-RU"/>
        </w:rPr>
        <w:t>А.С.</w:t>
      </w:r>
      <w:r w:rsidRPr="006B10FC">
        <w:rPr>
          <w:rFonts w:ascii="Times New Roman" w:hAnsi="Times New Roman" w:cs="Times New Roman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hd w:val="clear" w:color="auto" w:fill="FFFFFF"/>
          <w:lang w:eastAsia="ru-RU"/>
        </w:rPr>
        <w:t>Организация вокального ансамбля как средство развития исполнительских навыков студентов культурно-</w:t>
      </w:r>
      <w:r w:rsidRPr="006B10FC">
        <w:rPr>
          <w:rFonts w:ascii="Times New Roman" w:hAnsi="Times New Roman" w:cs="Times New Roman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hd w:val="clear" w:color="auto" w:fill="FFFFFF"/>
          <w:lang w:eastAsia="ru-RU"/>
        </w:rPr>
        <w:t xml:space="preserve">образовательного центра. </w:t>
      </w:r>
      <w:r w:rsidRPr="006B10FC">
        <w:rPr>
          <w:rFonts w:ascii="Times New Roman" w:hAnsi="Times New Roman" w:cs="Times New Roman"/>
          <w:shd w:val="clear" w:color="auto" w:fill="FFFFFF"/>
          <w:lang w:eastAsia="ru-RU"/>
        </w:rPr>
        <w:t>Выпускная квалификационная работа бакалавра. Екатеринбург, 2017</w:t>
      </w:r>
      <w:r>
        <w:rPr>
          <w:rFonts w:ascii="Times New Roman" w:hAnsi="Times New Roman" w:cs="Times New Roman"/>
          <w:shd w:val="clear" w:color="auto" w:fill="FFFFFF"/>
          <w:lang w:eastAsia="ru-RU"/>
        </w:rPr>
        <w:t xml:space="preserve"> – С. 17.</w:t>
      </w:r>
      <w:r w:rsidRPr="006B10FC">
        <w:rPr>
          <w:rFonts w:ascii="Times New Roman" w:hAnsi="Times New Roman" w:cs="Times New Roman"/>
          <w:shd w:val="clear" w:color="auto" w:fill="FFFFFF"/>
          <w:lang w:eastAsia="ru-RU"/>
        </w:rPr>
        <w:t xml:space="preserve"> Режим доступа: </w:t>
      </w:r>
      <w:hyperlink r:id="rId4" w:history="1">
        <w:r w:rsidRPr="00F25E0B">
          <w:rPr>
            <w:rStyle w:val="aa"/>
            <w:rFonts w:ascii="Times New Roman" w:hAnsi="Times New Roman" w:cs="Times New Roman"/>
            <w:shd w:val="clear" w:color="auto" w:fill="FFFFFF"/>
            <w:lang w:eastAsia="ru-RU"/>
          </w:rPr>
          <w:t>http://elar.rsvpu.ru/bitstream/123456789/20281/1/RSVPU_2017_306.pdf</w:t>
        </w:r>
      </w:hyperlink>
    </w:p>
  </w:footnote>
  <w:footnote w:id="11">
    <w:p w:rsidR="0016681A" w:rsidRPr="00C668EE" w:rsidRDefault="0016681A" w:rsidP="00483206">
      <w:pPr>
        <w:pStyle w:val="a3"/>
        <w:jc w:val="both"/>
        <w:rPr>
          <w:rFonts w:ascii="Times New Roman" w:hAnsi="Times New Roman" w:cs="Times New Roman"/>
          <w:shd w:val="clear" w:color="auto" w:fill="FFFFFF"/>
          <w:lang w:eastAsia="ru-RU"/>
        </w:rPr>
      </w:pPr>
      <w:r>
        <w:rPr>
          <w:rStyle w:val="ad"/>
        </w:rPr>
        <w:footnoteRef/>
      </w:r>
      <w:r>
        <w:t xml:space="preserve"> </w:t>
      </w:r>
      <w:r w:rsidRPr="00483206">
        <w:rPr>
          <w:rFonts w:ascii="Times New Roman" w:hAnsi="Times New Roman" w:cs="Times New Roman"/>
          <w:shd w:val="clear" w:color="auto" w:fill="FFFFFF"/>
          <w:lang w:eastAsia="ru-RU"/>
        </w:rPr>
        <w:t xml:space="preserve">Вопросы хороведения. Учебное </w:t>
      </w:r>
      <w:r>
        <w:rPr>
          <w:rFonts w:ascii="Times New Roman" w:hAnsi="Times New Roman" w:cs="Times New Roman"/>
          <w:shd w:val="clear" w:color="auto" w:fill="FFFFFF"/>
          <w:lang w:eastAsia="ru-RU"/>
        </w:rPr>
        <w:t xml:space="preserve">пособие для учащихся регентско-хорового отделения </w:t>
      </w:r>
      <w:r w:rsidRPr="00483206">
        <w:rPr>
          <w:rFonts w:ascii="Times New Roman" w:hAnsi="Times New Roman" w:cs="Times New Roman"/>
          <w:shd w:val="clear" w:color="auto" w:fill="FFFFFF"/>
          <w:lang w:eastAsia="ru-RU"/>
        </w:rPr>
        <w:t>Новокузнецкого Пр</w:t>
      </w:r>
      <w:r>
        <w:rPr>
          <w:rFonts w:ascii="Times New Roman" w:hAnsi="Times New Roman" w:cs="Times New Roman"/>
          <w:shd w:val="clear" w:color="auto" w:fill="FFFFFF"/>
          <w:lang w:eastAsia="ru-RU"/>
        </w:rPr>
        <w:t xml:space="preserve">авославного Духовного училища. </w:t>
      </w:r>
      <w:r w:rsidRPr="00483206">
        <w:rPr>
          <w:rFonts w:ascii="Times New Roman" w:hAnsi="Times New Roman" w:cs="Times New Roman"/>
          <w:shd w:val="clear" w:color="auto" w:fill="FFFFFF"/>
          <w:lang w:eastAsia="ru-RU"/>
        </w:rPr>
        <w:t xml:space="preserve">Том I / Составитель А.А. Толстокулакова. – Новокузнецк: ИПК, 2004. – </w:t>
      </w:r>
      <w:r>
        <w:rPr>
          <w:rFonts w:ascii="Times New Roman" w:hAnsi="Times New Roman" w:cs="Times New Roman"/>
          <w:shd w:val="clear" w:color="auto" w:fill="FFFFFF"/>
          <w:lang w:eastAsia="ru-RU"/>
        </w:rPr>
        <w:t>С. 40.</w:t>
      </w:r>
    </w:p>
  </w:footnote>
  <w:footnote w:id="12">
    <w:p w:rsidR="0016681A" w:rsidRPr="00C668EE" w:rsidRDefault="0016681A" w:rsidP="00F371C7">
      <w:pPr>
        <w:pStyle w:val="a3"/>
        <w:jc w:val="both"/>
        <w:rPr>
          <w:rFonts w:ascii="Times New Roman" w:hAnsi="Times New Roman" w:cs="Times New Roman"/>
          <w:shd w:val="clear" w:color="auto" w:fill="FFFFFF"/>
          <w:lang w:eastAsia="ru-RU"/>
        </w:rPr>
      </w:pPr>
      <w:r>
        <w:rPr>
          <w:rStyle w:val="ad"/>
        </w:rPr>
        <w:footnoteRef/>
      </w:r>
      <w:r>
        <w:t xml:space="preserve"> </w:t>
      </w:r>
      <w:r w:rsidRPr="00F371C7">
        <w:rPr>
          <w:rFonts w:ascii="Times New Roman" w:hAnsi="Times New Roman" w:cs="Times New Roman"/>
          <w:color w:val="000000"/>
        </w:rPr>
        <w:t>Червакова А.В.</w:t>
      </w:r>
      <w:r w:rsidRPr="00F371C7">
        <w:rPr>
          <w:rFonts w:ascii="Times New Roman" w:hAnsi="Times New Roman" w:cs="Times New Roman"/>
        </w:rPr>
        <w:t xml:space="preserve"> </w:t>
      </w:r>
      <w:r w:rsidRPr="00F371C7">
        <w:rPr>
          <w:rFonts w:ascii="Times New Roman" w:hAnsi="Times New Roman" w:cs="Times New Roman"/>
          <w:color w:val="000000"/>
        </w:rPr>
        <w:t>Особенности вокально-хоровой работы с детьми в мутационный период развития голоса.</w:t>
      </w:r>
      <w:r>
        <w:rPr>
          <w:rFonts w:ascii="Times New Roman" w:hAnsi="Times New Roman" w:cs="Times New Roman"/>
          <w:color w:val="000000"/>
        </w:rPr>
        <w:t xml:space="preserve"> – Электронный ресурс. – С.2. Режим доступа:</w:t>
      </w:r>
      <w:r w:rsidRPr="00F371C7">
        <w:t xml:space="preserve"> </w:t>
      </w:r>
      <w:hyperlink r:id="rId5" w:history="1">
        <w:r>
          <w:rPr>
            <w:rStyle w:val="aa"/>
          </w:rPr>
          <w:t>https://studfiles.net/preview/4189678/page:2/</w:t>
        </w:r>
      </w:hyperlink>
    </w:p>
  </w:footnote>
  <w:footnote w:id="13">
    <w:p w:rsidR="0016681A" w:rsidRPr="00A7137B" w:rsidRDefault="0016681A" w:rsidP="00B92A9B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 w:cs="Times New Roman"/>
          <w:shd w:val="clear" w:color="auto" w:fill="FFFFFF"/>
          <w:lang w:eastAsia="ru-RU"/>
        </w:rPr>
        <w:t xml:space="preserve">Попова Ф.Х. </w:t>
      </w:r>
      <w:r w:rsidRPr="002649D6">
        <w:rPr>
          <w:rFonts w:ascii="Times New Roman" w:hAnsi="Times New Roman" w:cs="Times New Roman"/>
          <w:shd w:val="clear" w:color="auto" w:fill="FFFFFF"/>
          <w:lang w:eastAsia="ru-RU"/>
        </w:rPr>
        <w:t xml:space="preserve"> Культуротворческие технологии: учебно-методическое пособие для студентов отделений очного и заочного обучения / сост. Ф.Х. Попова. – Тюмень, РИЦ ТГАКИ, 2008. – С. 74</w:t>
      </w:r>
    </w:p>
    <w:p w:rsidR="0016681A" w:rsidRPr="00C668EE" w:rsidRDefault="0016681A" w:rsidP="00B92A9B">
      <w:pPr>
        <w:pStyle w:val="a3"/>
        <w:jc w:val="both"/>
        <w:rPr>
          <w:rFonts w:ascii="Times New Roman" w:hAnsi="Times New Roman" w:cs="Times New Roman"/>
          <w:shd w:val="clear" w:color="auto" w:fill="FFFFFF"/>
          <w:lang w:eastAsia="ru-RU"/>
        </w:rPr>
      </w:pPr>
    </w:p>
  </w:footnote>
  <w:footnote w:id="14">
    <w:p w:rsidR="0016681A" w:rsidRPr="00B86AB6" w:rsidRDefault="0016681A" w:rsidP="00B92A9B">
      <w:pPr>
        <w:pStyle w:val="a3"/>
        <w:jc w:val="both"/>
      </w:pPr>
      <w:r>
        <w:rPr>
          <w:rStyle w:val="ad"/>
        </w:rPr>
        <w:footnoteRef/>
      </w:r>
      <w:r>
        <w:t xml:space="preserve"> </w:t>
      </w:r>
      <w:r w:rsidRPr="00B92A9B">
        <w:t xml:space="preserve">Основы социально-культурных технологий (учебное пособие) / Л.И. Козловская, О.В. Рогачева, Е.В. Рябова, Н. В. Самерсова и др. – Минск.- 2014 – С. </w:t>
      </w:r>
      <w:r>
        <w:t>9</w:t>
      </w:r>
      <w:r w:rsidRPr="00B92A9B">
        <w:t xml:space="preserve">. Режим доступа: </w:t>
      </w:r>
      <w:hyperlink r:id="rId6" w:history="1">
        <w:r w:rsidRPr="002730F4">
          <w:rPr>
            <w:rStyle w:val="aa"/>
          </w:rPr>
          <w:t>https://zinref.ru/000_uchebniki/02700kultura/002_TEKhNOLOGII_social_kultur_deateln_kozlovskaia_2014/009.htm</w:t>
        </w:r>
      </w:hyperlink>
    </w:p>
  </w:footnote>
  <w:footnote w:id="15">
    <w:p w:rsidR="0016681A" w:rsidRPr="00B86AB6" w:rsidRDefault="0016681A" w:rsidP="00B86AB6">
      <w:pPr>
        <w:pStyle w:val="a3"/>
        <w:jc w:val="both"/>
      </w:pPr>
      <w:r>
        <w:rPr>
          <w:rStyle w:val="ad"/>
        </w:rPr>
        <w:footnoteRef/>
      </w:r>
      <w:r>
        <w:t xml:space="preserve"> </w:t>
      </w:r>
      <w:r w:rsidRPr="00B86AB6">
        <w:t>Федеральный закон от 29 декабря 2012 г. N 273-ФЗ "Об образовании в Российской Федерации"</w:t>
      </w:r>
      <w:r>
        <w:t>/ российская газета – Федеральный выпуск № 303(5976) – 2012. Режим доступа:</w:t>
      </w:r>
      <w:r w:rsidRPr="00BD6872">
        <w:t xml:space="preserve"> </w:t>
      </w:r>
      <w:hyperlink r:id="rId7" w:history="1">
        <w:r>
          <w:rPr>
            <w:rStyle w:val="aa"/>
          </w:rPr>
          <w:t>https://rg.ru/2012/12/30/obrazovanie-dok.html</w:t>
        </w:r>
      </w:hyperlink>
    </w:p>
  </w:footnote>
  <w:footnote w:id="16">
    <w:p w:rsidR="0016681A" w:rsidRPr="0019371F" w:rsidRDefault="0016681A" w:rsidP="0019371F">
      <w:pPr>
        <w:pStyle w:val="a3"/>
        <w:jc w:val="both"/>
      </w:pPr>
      <w:r>
        <w:rPr>
          <w:rStyle w:val="ad"/>
        </w:rPr>
        <w:footnoteRef/>
      </w:r>
      <w:r>
        <w:t xml:space="preserve"> Шаповалова К.В. Цели, задачи и функции дополнительного образования детей в российской образовательной системе. – Социальная сеть работников образования </w:t>
      </w:r>
      <w:r>
        <w:rPr>
          <w:lang w:val="en-US"/>
        </w:rPr>
        <w:t>nsportal</w:t>
      </w:r>
      <w:r w:rsidRPr="0019371F">
        <w:t>.</w:t>
      </w:r>
      <w:r>
        <w:rPr>
          <w:lang w:val="en-US"/>
        </w:rPr>
        <w:t>ru</w:t>
      </w:r>
      <w:r>
        <w:t>. Режим доступа:</w:t>
      </w:r>
      <w:r w:rsidRPr="0019371F">
        <w:t xml:space="preserve"> </w:t>
      </w:r>
      <w:hyperlink r:id="rId8" w:history="1">
        <w:r>
          <w:rPr>
            <w:rStyle w:val="aa"/>
          </w:rPr>
          <w:t>https://nsportal.ru/shkola/dopolnitelnoe-obrazovanie/library/2015/02/24/tseli-zadachi-i-funktsii-dopolnitelnogo</w:t>
        </w:r>
      </w:hyperlink>
    </w:p>
  </w:footnote>
  <w:footnote w:id="17">
    <w:p w:rsidR="0016681A" w:rsidRPr="00785FB9" w:rsidRDefault="0016681A" w:rsidP="00785FB9">
      <w:pPr>
        <w:pStyle w:val="a3"/>
        <w:jc w:val="both"/>
        <w:rPr>
          <w:rFonts w:ascii="Times New Roman" w:hAnsi="Times New Roman" w:cs="Times New Roman"/>
          <w:shd w:val="clear" w:color="auto" w:fill="FFFFFF"/>
          <w:lang w:eastAsia="ru-RU"/>
        </w:rPr>
      </w:pPr>
      <w:r>
        <w:rPr>
          <w:rStyle w:val="ad"/>
        </w:rPr>
        <w:footnoteRef/>
      </w:r>
      <w:r>
        <w:t xml:space="preserve"> </w:t>
      </w:r>
      <w:r w:rsidRPr="00785FB9">
        <w:rPr>
          <w:rFonts w:ascii="Times New Roman" w:hAnsi="Times New Roman" w:cs="Times New Roman"/>
          <w:shd w:val="clear" w:color="auto" w:fill="FFFFFF"/>
          <w:lang w:eastAsia="ru-RU"/>
        </w:rPr>
        <w:t xml:space="preserve">Кривых С. В. Теория и практика дополнительного образования детей  [учебное пособие : для педагогов дополнительного и общего образования, слушателей системы профессиональной переподготовки и повышения квалификации] - Санкт-Петербург : ИДПИ, 2011. – С.43. </w:t>
      </w:r>
    </w:p>
  </w:footnote>
  <w:footnote w:id="18">
    <w:p w:rsidR="0016681A" w:rsidRPr="00785FB9" w:rsidRDefault="0016681A" w:rsidP="002E1BB3">
      <w:pPr>
        <w:pStyle w:val="a3"/>
        <w:jc w:val="both"/>
      </w:pPr>
      <w:r w:rsidRPr="00785FB9">
        <w:rPr>
          <w:rStyle w:val="ad"/>
          <w:rFonts w:ascii="Times New Roman" w:hAnsi="Times New Roman" w:cs="Times New Roman"/>
        </w:rPr>
        <w:footnoteRef/>
      </w:r>
      <w:r w:rsidRPr="00785FB9">
        <w:rPr>
          <w:rFonts w:ascii="Times New Roman" w:hAnsi="Times New Roman" w:cs="Times New Roman"/>
        </w:rPr>
        <w:t xml:space="preserve"> МИНИСТЕРСТВО ОБРАЗОВАНИЯ И НАУКИ РОССИЙСКОЙ ФЕДЕРАЦИИ ПРИКАЗ от 26 июня 2012 г. № 504 «Об утверждении типового положения об образовательном учреждении дополнительного образования детей» - Режим доступа:</w:t>
      </w:r>
      <w:r w:rsidRPr="00785FB9">
        <w:t xml:space="preserve"> </w:t>
      </w:r>
      <w:hyperlink r:id="rId9" w:history="1">
        <w:r>
          <w:rPr>
            <w:rStyle w:val="aa"/>
          </w:rPr>
          <w:t>http://d18302.edu35.ru/documents/108-tipovoe-polozhenie-ob-uchrezhdenii-dopolnitelnogo-obrazovaniya</w:t>
        </w:r>
      </w:hyperlink>
    </w:p>
  </w:footnote>
  <w:footnote w:id="19">
    <w:p w:rsidR="0016681A" w:rsidRPr="009638DA" w:rsidRDefault="0016681A" w:rsidP="00F66B78">
      <w:pPr>
        <w:pStyle w:val="a3"/>
        <w:jc w:val="both"/>
        <w:rPr>
          <w:rFonts w:ascii="Times New Roman" w:hAnsi="Times New Roman" w:cs="Times New Roman"/>
        </w:rPr>
      </w:pPr>
      <w:r w:rsidRPr="00785FB9">
        <w:rPr>
          <w:rStyle w:val="ad"/>
          <w:rFonts w:ascii="Times New Roman" w:hAnsi="Times New Roman" w:cs="Times New Roman"/>
        </w:rPr>
        <w:footnoteRef/>
      </w:r>
      <w:r w:rsidRPr="00785F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Шамина Л. В. </w:t>
      </w:r>
      <w:r w:rsidRPr="009638DA">
        <w:rPr>
          <w:rFonts w:ascii="Times New Roman" w:hAnsi="Times New Roman" w:cs="Times New Roman"/>
        </w:rPr>
        <w:t>Работа с самодеятельным хоровым коллективом.- Москва: Музыка, 198</w:t>
      </w:r>
      <w:r>
        <w:rPr>
          <w:rFonts w:ascii="Times New Roman" w:hAnsi="Times New Roman" w:cs="Times New Roman"/>
        </w:rPr>
        <w:t>3</w:t>
      </w:r>
      <w:r w:rsidRPr="009638DA">
        <w:rPr>
          <w:rFonts w:ascii="Times New Roman" w:hAnsi="Times New Roman" w:cs="Times New Roman"/>
        </w:rPr>
        <w:t xml:space="preserve">. – С. </w:t>
      </w:r>
      <w:r>
        <w:rPr>
          <w:rFonts w:ascii="Times New Roman" w:hAnsi="Times New Roman" w:cs="Times New Roman"/>
        </w:rPr>
        <w:t>26.</w:t>
      </w:r>
      <w:r w:rsidRPr="009638DA">
        <w:rPr>
          <w:rFonts w:ascii="Times New Roman" w:hAnsi="Times New Roman" w:cs="Times New Roman"/>
        </w:rPr>
        <w:t xml:space="preserve">  </w:t>
      </w:r>
    </w:p>
  </w:footnote>
  <w:footnote w:id="20">
    <w:p w:rsidR="0016681A" w:rsidRDefault="0016681A" w:rsidP="001F0DFB">
      <w:pPr>
        <w:pStyle w:val="a3"/>
        <w:rPr>
          <w:rFonts w:ascii="Times New Roman" w:hAnsi="Times New Roman" w:cs="Times New Roman"/>
        </w:rPr>
      </w:pPr>
      <w:r w:rsidRPr="00785FB9">
        <w:rPr>
          <w:rStyle w:val="ad"/>
          <w:rFonts w:ascii="Times New Roman" w:hAnsi="Times New Roman" w:cs="Times New Roman"/>
        </w:rPr>
        <w:footnoteRef/>
      </w:r>
      <w:r w:rsidRPr="00785FB9">
        <w:rPr>
          <w:rFonts w:ascii="Times New Roman" w:hAnsi="Times New Roman" w:cs="Times New Roman"/>
        </w:rPr>
        <w:t xml:space="preserve"> </w:t>
      </w:r>
      <w:r w:rsidRPr="001F0DFB">
        <w:rPr>
          <w:rFonts w:ascii="Times New Roman" w:hAnsi="Times New Roman" w:cs="Times New Roman"/>
        </w:rPr>
        <w:t>Методика вокального обучения участников ансамбля. - Интернет р</w:t>
      </w:r>
      <w:r>
        <w:rPr>
          <w:rFonts w:ascii="Times New Roman" w:hAnsi="Times New Roman" w:cs="Times New Roman"/>
        </w:rPr>
        <w:t xml:space="preserve">есурс: allbest (ООО «Олбест») -Режим доступа: </w:t>
      </w:r>
      <w:hyperlink r:id="rId10" w:history="1">
        <w:r w:rsidRPr="0094145F">
          <w:rPr>
            <w:rStyle w:val="aa"/>
            <w:rFonts w:ascii="Times New Roman" w:hAnsi="Times New Roman" w:cs="Times New Roman"/>
          </w:rPr>
          <w:t>https://knowledge.allbest.ru/pedagogics/2c0b65635b3bc68a4c53b88421216d36_0.html</w:t>
        </w:r>
      </w:hyperlink>
    </w:p>
    <w:p w:rsidR="0016681A" w:rsidRPr="009638DA" w:rsidRDefault="0016681A" w:rsidP="001F0DFB">
      <w:pPr>
        <w:pStyle w:val="a3"/>
        <w:rPr>
          <w:rFonts w:ascii="Times New Roman" w:hAnsi="Times New Roman" w:cs="Times New Roman"/>
        </w:rPr>
      </w:pPr>
    </w:p>
  </w:footnote>
  <w:footnote w:id="21">
    <w:p w:rsidR="0016681A" w:rsidRPr="009638DA" w:rsidRDefault="0016681A" w:rsidP="0003673E">
      <w:pPr>
        <w:pStyle w:val="a3"/>
        <w:jc w:val="both"/>
        <w:rPr>
          <w:rFonts w:ascii="Times New Roman" w:hAnsi="Times New Roman" w:cs="Times New Roman"/>
        </w:rPr>
      </w:pPr>
      <w:r w:rsidRPr="00785FB9">
        <w:rPr>
          <w:rStyle w:val="ad"/>
          <w:rFonts w:ascii="Times New Roman" w:hAnsi="Times New Roman" w:cs="Times New Roman"/>
        </w:rPr>
        <w:footnoteRef/>
      </w:r>
      <w:r w:rsidRPr="00785F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Шамина Л. В. </w:t>
      </w:r>
      <w:r w:rsidRPr="009638DA">
        <w:rPr>
          <w:rFonts w:ascii="Times New Roman" w:hAnsi="Times New Roman" w:cs="Times New Roman"/>
        </w:rPr>
        <w:t>Работа с самодеятельным хоровым коллективом.- Москва: Музыка, 198</w:t>
      </w:r>
      <w:r>
        <w:rPr>
          <w:rFonts w:ascii="Times New Roman" w:hAnsi="Times New Roman" w:cs="Times New Roman"/>
        </w:rPr>
        <w:t>3</w:t>
      </w:r>
      <w:r w:rsidRPr="009638DA">
        <w:rPr>
          <w:rFonts w:ascii="Times New Roman" w:hAnsi="Times New Roman" w:cs="Times New Roman"/>
        </w:rPr>
        <w:t xml:space="preserve">. – С. </w:t>
      </w:r>
      <w:r>
        <w:rPr>
          <w:rFonts w:ascii="Times New Roman" w:hAnsi="Times New Roman" w:cs="Times New Roman"/>
        </w:rPr>
        <w:t>28.</w:t>
      </w:r>
      <w:r w:rsidRPr="009638DA">
        <w:rPr>
          <w:rFonts w:ascii="Times New Roman" w:hAnsi="Times New Roman" w:cs="Times New Roman"/>
        </w:rPr>
        <w:t xml:space="preserve">  </w:t>
      </w:r>
    </w:p>
  </w:footnote>
  <w:footnote w:id="22">
    <w:p w:rsidR="0016681A" w:rsidRPr="0003673E" w:rsidRDefault="0016681A" w:rsidP="0003673E">
      <w:pPr>
        <w:pStyle w:val="a3"/>
        <w:jc w:val="both"/>
        <w:rPr>
          <w:rFonts w:ascii="Times New Roman" w:hAnsi="Times New Roman" w:cs="Times New Roman"/>
        </w:rPr>
      </w:pPr>
      <w:r w:rsidRPr="00785FB9">
        <w:rPr>
          <w:rStyle w:val="ad"/>
          <w:rFonts w:ascii="Times New Roman" w:hAnsi="Times New Roman" w:cs="Times New Roman"/>
        </w:rPr>
        <w:footnoteRef/>
      </w:r>
      <w:r w:rsidRPr="00785FB9">
        <w:rPr>
          <w:rFonts w:ascii="Times New Roman" w:hAnsi="Times New Roman" w:cs="Times New Roman"/>
        </w:rPr>
        <w:t xml:space="preserve"> </w:t>
      </w:r>
      <w:r w:rsidRPr="009638DA">
        <w:rPr>
          <w:rFonts w:ascii="Times New Roman" w:hAnsi="Times New Roman" w:cs="Times New Roman"/>
        </w:rPr>
        <w:t xml:space="preserve">  </w:t>
      </w:r>
      <w:r w:rsidRPr="0003673E">
        <w:rPr>
          <w:rFonts w:ascii="Times New Roman" w:hAnsi="Times New Roman" w:cs="Times New Roman"/>
        </w:rPr>
        <w:t>Особенности вокальной работы в детском художественно-творческом коллективе</w:t>
      </w:r>
      <w:r>
        <w:rPr>
          <w:rFonts w:ascii="Times New Roman" w:hAnsi="Times New Roman" w:cs="Times New Roman"/>
        </w:rPr>
        <w:t xml:space="preserve">. – Методика обучения участников ансамбля. – </w:t>
      </w:r>
      <w:r>
        <w:rPr>
          <w:rFonts w:ascii="Times New Roman" w:hAnsi="Times New Roman" w:cs="Times New Roman"/>
          <w:lang w:val="en-US"/>
        </w:rPr>
        <w:t>edutower</w:t>
      </w:r>
      <w:r>
        <w:rPr>
          <w:rFonts w:ascii="Times New Roman" w:hAnsi="Times New Roman" w:cs="Times New Roman"/>
        </w:rPr>
        <w:t xml:space="preserve">.- С.1.  Режим доступа: </w:t>
      </w:r>
      <w:hyperlink r:id="rId11" w:history="1">
        <w:r>
          <w:rPr>
            <w:rStyle w:val="aa"/>
          </w:rPr>
          <w:t>http://www.edutower.ru/towems-579-1.html</w:t>
        </w:r>
      </w:hyperlink>
    </w:p>
  </w:footnote>
  <w:footnote w:id="23">
    <w:p w:rsidR="0016681A" w:rsidRPr="00625335" w:rsidRDefault="0016681A" w:rsidP="00625335">
      <w:pPr>
        <w:pStyle w:val="a3"/>
        <w:jc w:val="both"/>
        <w:rPr>
          <w:rFonts w:ascii="Times New Roman" w:hAnsi="Times New Roman" w:cs="Times New Roman"/>
        </w:rPr>
      </w:pPr>
      <w:r w:rsidRPr="00785FB9">
        <w:rPr>
          <w:rStyle w:val="ad"/>
          <w:rFonts w:ascii="Times New Roman" w:hAnsi="Times New Roman" w:cs="Times New Roman"/>
        </w:rPr>
        <w:footnoteRef/>
      </w:r>
      <w:r w:rsidRPr="00785FB9">
        <w:rPr>
          <w:rFonts w:ascii="Times New Roman" w:hAnsi="Times New Roman" w:cs="Times New Roman"/>
        </w:rPr>
        <w:t xml:space="preserve"> </w:t>
      </w:r>
      <w:r w:rsidRPr="009638D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Юневич В.Н. </w:t>
      </w:r>
      <w:r w:rsidRPr="00625335">
        <w:rPr>
          <w:rFonts w:ascii="Times New Roman" w:hAnsi="Times New Roman" w:cs="Times New Roman"/>
        </w:rPr>
        <w:t>Специфика хоровой работы в самодеятельном коллективе</w:t>
      </w:r>
      <w:r>
        <w:rPr>
          <w:rFonts w:ascii="Times New Roman" w:hAnsi="Times New Roman" w:cs="Times New Roman"/>
        </w:rPr>
        <w:t xml:space="preserve">.- Реферат. Ведущий образовательный портал России: ИНФОУРОК.  Режим доступа: </w:t>
      </w:r>
      <w:hyperlink r:id="rId12" w:history="1">
        <w:r>
          <w:rPr>
            <w:rStyle w:val="aa"/>
          </w:rPr>
          <w:t>https://infourok.ru/referat-po-teme-specifika-horovoy-raboti-v-samodeyatelnom-kollektive-2965095.html</w:t>
        </w:r>
      </w:hyperlink>
    </w:p>
  </w:footnote>
  <w:footnote w:id="24">
    <w:p w:rsidR="0016681A" w:rsidRPr="009638DA" w:rsidRDefault="0016681A" w:rsidP="00241C3D">
      <w:pPr>
        <w:pStyle w:val="a3"/>
        <w:jc w:val="both"/>
        <w:rPr>
          <w:rFonts w:ascii="Times New Roman" w:hAnsi="Times New Roman" w:cs="Times New Roman"/>
        </w:rPr>
      </w:pPr>
      <w:r w:rsidRPr="00785FB9">
        <w:rPr>
          <w:rStyle w:val="ad"/>
          <w:rFonts w:ascii="Times New Roman" w:hAnsi="Times New Roman" w:cs="Times New Roman"/>
        </w:rPr>
        <w:footnoteRef/>
      </w:r>
      <w:r w:rsidRPr="00785FB9">
        <w:rPr>
          <w:rFonts w:ascii="Times New Roman" w:hAnsi="Times New Roman" w:cs="Times New Roman"/>
        </w:rPr>
        <w:t xml:space="preserve"> </w:t>
      </w:r>
      <w:r w:rsidRPr="00344844">
        <w:rPr>
          <w:rFonts w:ascii="Times New Roman" w:hAnsi="Times New Roman" w:cs="Times New Roman"/>
        </w:rPr>
        <w:t xml:space="preserve">Организация народно-художественной работы ансамбля. Интернет ресурс: Студенческая библиотека онлайн – studbooks.net- Режим доступа:  </w:t>
      </w:r>
      <w:hyperlink r:id="rId13" w:history="1">
        <w:r w:rsidRPr="0094145F">
          <w:rPr>
            <w:rStyle w:val="aa"/>
            <w:rFonts w:ascii="Times New Roman" w:hAnsi="Times New Roman" w:cs="Times New Roman"/>
          </w:rPr>
          <w:t>https://studbooks.net/1921238/pedagogika/organizatsiya_narodno_hudozhestvennoy_raboty_ansamblya</w:t>
        </w:r>
      </w:hyperlink>
    </w:p>
  </w:footnote>
  <w:footnote w:id="25">
    <w:p w:rsidR="0016681A" w:rsidRPr="00670D5E" w:rsidRDefault="0016681A" w:rsidP="00241C3D">
      <w:pPr>
        <w:pStyle w:val="a3"/>
        <w:jc w:val="both"/>
        <w:rPr>
          <w:rFonts w:ascii="Times New Roman" w:hAnsi="Times New Roman" w:cs="Times New Roman"/>
        </w:rPr>
      </w:pPr>
      <w:r w:rsidRPr="00785FB9">
        <w:rPr>
          <w:rStyle w:val="ad"/>
          <w:rFonts w:ascii="Times New Roman" w:hAnsi="Times New Roman" w:cs="Times New Roman"/>
        </w:rPr>
        <w:footnoteRef/>
      </w:r>
      <w:r w:rsidRPr="00785F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Шуклецова Л.Г. Методики вокального обучения (практические упражнения) – Все для учителя </w:t>
      </w:r>
      <w:r>
        <w:rPr>
          <w:rFonts w:ascii="Times New Roman" w:hAnsi="Times New Roman" w:cs="Times New Roman"/>
          <w:lang w:val="en-US"/>
        </w:rPr>
        <w:t>For</w:t>
      </w:r>
      <w:r w:rsidRPr="00670D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670D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Teacher</w:t>
      </w:r>
      <w:r>
        <w:rPr>
          <w:rFonts w:ascii="Times New Roman" w:hAnsi="Times New Roman" w:cs="Times New Roman"/>
        </w:rPr>
        <w:t xml:space="preserve">. Режим доступа: </w:t>
      </w:r>
      <w:hyperlink r:id="rId14" w:history="1">
        <w:r>
          <w:rPr>
            <w:rStyle w:val="aa"/>
          </w:rPr>
          <w:t>https://for-teacher.ru/edu/muzyka/doc-qeunaxc.html</w:t>
        </w:r>
      </w:hyperlink>
    </w:p>
    <w:p w:rsidR="0016681A" w:rsidRPr="009638DA" w:rsidRDefault="0016681A" w:rsidP="00241C3D">
      <w:pPr>
        <w:pStyle w:val="a3"/>
        <w:rPr>
          <w:rFonts w:ascii="Times New Roman" w:hAnsi="Times New Roman" w:cs="Times New Roman"/>
        </w:rPr>
      </w:pPr>
    </w:p>
  </w:footnote>
  <w:footnote w:id="26">
    <w:p w:rsidR="0016681A" w:rsidRPr="00670D5E" w:rsidRDefault="0016681A" w:rsidP="00CB1A58">
      <w:pPr>
        <w:pStyle w:val="a3"/>
        <w:jc w:val="both"/>
        <w:rPr>
          <w:rFonts w:ascii="Times New Roman" w:hAnsi="Times New Roman" w:cs="Times New Roman"/>
        </w:rPr>
      </w:pPr>
      <w:r w:rsidRPr="00785FB9">
        <w:rPr>
          <w:rStyle w:val="ad"/>
          <w:rFonts w:ascii="Times New Roman" w:hAnsi="Times New Roman" w:cs="Times New Roman"/>
        </w:rPr>
        <w:footnoteRef/>
      </w:r>
      <w:r w:rsidRPr="00785F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Боронникова Ю.С. Методические рекомендации по созданию школьного хора. – Социальная сеть работников образования </w:t>
      </w:r>
      <w:r>
        <w:rPr>
          <w:rFonts w:ascii="Times New Roman" w:hAnsi="Times New Roman" w:cs="Times New Roman"/>
          <w:lang w:val="en-US"/>
        </w:rPr>
        <w:t>nsportal</w:t>
      </w:r>
      <w:r w:rsidRPr="00670D5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ru</w:t>
      </w:r>
      <w:r>
        <w:rPr>
          <w:rFonts w:ascii="Times New Roman" w:hAnsi="Times New Roman" w:cs="Times New Roman"/>
        </w:rPr>
        <w:t xml:space="preserve"> – Режим доступа: </w:t>
      </w:r>
    </w:p>
    <w:p w:rsidR="0016681A" w:rsidRPr="009638DA" w:rsidRDefault="00E53353" w:rsidP="00CB1A58">
      <w:pPr>
        <w:pStyle w:val="a3"/>
        <w:jc w:val="both"/>
        <w:rPr>
          <w:rFonts w:ascii="Times New Roman" w:hAnsi="Times New Roman" w:cs="Times New Roman"/>
        </w:rPr>
      </w:pPr>
      <w:hyperlink r:id="rId15" w:history="1">
        <w:r w:rsidR="0016681A">
          <w:rPr>
            <w:rStyle w:val="aa"/>
          </w:rPr>
          <w:t>https://nsportal.ru/kultura/muzykalnoe-iskusstvo/library/2015/05/23/metodicheskie-rekomendatsii-po-sozdaniyu-shkolnogo</w:t>
        </w:r>
      </w:hyperlink>
    </w:p>
  </w:footnote>
  <w:footnote w:id="27">
    <w:p w:rsidR="0016681A" w:rsidRPr="00C539B8" w:rsidRDefault="0016681A" w:rsidP="005539C8">
      <w:pPr>
        <w:pStyle w:val="ab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C539B8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C539B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ru-RU"/>
        </w:rPr>
        <w:t>Лучкина О.А. Вокальный ансамбль. Методические рекомендации для работы ДШИ.- Карачев, 2014.-С.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65AA8"/>
    <w:multiLevelType w:val="hybridMultilevel"/>
    <w:tmpl w:val="A3D465A2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0A69F5"/>
    <w:multiLevelType w:val="hybridMultilevel"/>
    <w:tmpl w:val="1D9062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ED3F60"/>
    <w:multiLevelType w:val="hybridMultilevel"/>
    <w:tmpl w:val="F200AF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67366"/>
    <w:multiLevelType w:val="hybridMultilevel"/>
    <w:tmpl w:val="A8E4CF0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BAD7564"/>
    <w:multiLevelType w:val="multilevel"/>
    <w:tmpl w:val="85EAEA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556EB6"/>
    <w:multiLevelType w:val="hybridMultilevel"/>
    <w:tmpl w:val="C888A7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451AC"/>
    <w:multiLevelType w:val="hybridMultilevel"/>
    <w:tmpl w:val="6FACB912"/>
    <w:lvl w:ilvl="0" w:tplc="12B61F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9974A3"/>
    <w:multiLevelType w:val="hybridMultilevel"/>
    <w:tmpl w:val="115EA70C"/>
    <w:lvl w:ilvl="0" w:tplc="B248EE64">
      <w:start w:val="9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FF33B9C"/>
    <w:multiLevelType w:val="multilevel"/>
    <w:tmpl w:val="0A3888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224DBE"/>
    <w:multiLevelType w:val="hybridMultilevel"/>
    <w:tmpl w:val="8B00EF78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1165CD7"/>
    <w:multiLevelType w:val="hybridMultilevel"/>
    <w:tmpl w:val="97F0654A"/>
    <w:lvl w:ilvl="0" w:tplc="06868F8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A0EE9"/>
    <w:multiLevelType w:val="hybridMultilevel"/>
    <w:tmpl w:val="7BCA9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87658"/>
    <w:multiLevelType w:val="hybridMultilevel"/>
    <w:tmpl w:val="C0842374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1922EA5"/>
    <w:multiLevelType w:val="hybridMultilevel"/>
    <w:tmpl w:val="D1F646E8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2544AE6"/>
    <w:multiLevelType w:val="multilevel"/>
    <w:tmpl w:val="3A02F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00162D"/>
    <w:multiLevelType w:val="multilevel"/>
    <w:tmpl w:val="D8E2D1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9D230D8"/>
    <w:multiLevelType w:val="hybridMultilevel"/>
    <w:tmpl w:val="FD74D646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30D6DF3"/>
    <w:multiLevelType w:val="multilevel"/>
    <w:tmpl w:val="99F82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1F07AE"/>
    <w:multiLevelType w:val="hybridMultilevel"/>
    <w:tmpl w:val="9E98CE12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EF4075F"/>
    <w:multiLevelType w:val="multilevel"/>
    <w:tmpl w:val="D4789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73473F"/>
    <w:multiLevelType w:val="hybridMultilevel"/>
    <w:tmpl w:val="DEB09A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8031596"/>
    <w:multiLevelType w:val="hybridMultilevel"/>
    <w:tmpl w:val="CAFE21F4"/>
    <w:lvl w:ilvl="0" w:tplc="426699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157638"/>
    <w:multiLevelType w:val="hybridMultilevel"/>
    <w:tmpl w:val="C6A2C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571FE"/>
    <w:multiLevelType w:val="hybridMultilevel"/>
    <w:tmpl w:val="6E38E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3516E"/>
    <w:multiLevelType w:val="hybridMultilevel"/>
    <w:tmpl w:val="53E4A3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1"/>
  </w:num>
  <w:num w:numId="7">
    <w:abstractNumId w:val="10"/>
  </w:num>
  <w:num w:numId="8">
    <w:abstractNumId w:val="6"/>
  </w:num>
  <w:num w:numId="9">
    <w:abstractNumId w:val="16"/>
  </w:num>
  <w:num w:numId="10">
    <w:abstractNumId w:val="5"/>
  </w:num>
  <w:num w:numId="11">
    <w:abstractNumId w:val="24"/>
  </w:num>
  <w:num w:numId="12">
    <w:abstractNumId w:val="18"/>
  </w:num>
  <w:num w:numId="13">
    <w:abstractNumId w:val="9"/>
  </w:num>
  <w:num w:numId="14">
    <w:abstractNumId w:val="0"/>
  </w:num>
  <w:num w:numId="15">
    <w:abstractNumId w:val="12"/>
  </w:num>
  <w:num w:numId="16">
    <w:abstractNumId w:val="23"/>
  </w:num>
  <w:num w:numId="17">
    <w:abstractNumId w:val="11"/>
  </w:num>
  <w:num w:numId="18">
    <w:abstractNumId w:val="13"/>
  </w:num>
  <w:num w:numId="19">
    <w:abstractNumId w:val="14"/>
  </w:num>
  <w:num w:numId="20">
    <w:abstractNumId w:val="20"/>
  </w:num>
  <w:num w:numId="21">
    <w:abstractNumId w:val="4"/>
  </w:num>
  <w:num w:numId="22">
    <w:abstractNumId w:val="17"/>
  </w:num>
  <w:num w:numId="23">
    <w:abstractNumId w:val="8"/>
  </w:num>
  <w:num w:numId="24">
    <w:abstractNumId w:val="15"/>
  </w:num>
  <w:num w:numId="25">
    <w:abstractNumId w:val="2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8E5"/>
    <w:rsid w:val="0002544A"/>
    <w:rsid w:val="0003673E"/>
    <w:rsid w:val="000367FA"/>
    <w:rsid w:val="00052F3F"/>
    <w:rsid w:val="00075005"/>
    <w:rsid w:val="00087B08"/>
    <w:rsid w:val="000905B0"/>
    <w:rsid w:val="000A5517"/>
    <w:rsid w:val="000E39D2"/>
    <w:rsid w:val="000F5E50"/>
    <w:rsid w:val="00103837"/>
    <w:rsid w:val="001150CE"/>
    <w:rsid w:val="001241AF"/>
    <w:rsid w:val="00126E5C"/>
    <w:rsid w:val="0014150E"/>
    <w:rsid w:val="001553ED"/>
    <w:rsid w:val="00162F41"/>
    <w:rsid w:val="0016681A"/>
    <w:rsid w:val="00192781"/>
    <w:rsid w:val="00193293"/>
    <w:rsid w:val="0019371F"/>
    <w:rsid w:val="001A03E8"/>
    <w:rsid w:val="001A4B79"/>
    <w:rsid w:val="001A6389"/>
    <w:rsid w:val="001A6412"/>
    <w:rsid w:val="001A7AEA"/>
    <w:rsid w:val="001B5EB5"/>
    <w:rsid w:val="001D11EF"/>
    <w:rsid w:val="001F0DFB"/>
    <w:rsid w:val="00212582"/>
    <w:rsid w:val="0023175C"/>
    <w:rsid w:val="00241C3D"/>
    <w:rsid w:val="00242D98"/>
    <w:rsid w:val="0026045A"/>
    <w:rsid w:val="00261B9E"/>
    <w:rsid w:val="002628A7"/>
    <w:rsid w:val="002649D6"/>
    <w:rsid w:val="00272F7D"/>
    <w:rsid w:val="002773C6"/>
    <w:rsid w:val="00281E70"/>
    <w:rsid w:val="00284712"/>
    <w:rsid w:val="002A1579"/>
    <w:rsid w:val="002B1C3D"/>
    <w:rsid w:val="002D2E98"/>
    <w:rsid w:val="002D48AD"/>
    <w:rsid w:val="002E1BB3"/>
    <w:rsid w:val="00311DB4"/>
    <w:rsid w:val="00332FFD"/>
    <w:rsid w:val="00335E40"/>
    <w:rsid w:val="00344844"/>
    <w:rsid w:val="003870BE"/>
    <w:rsid w:val="003A5A51"/>
    <w:rsid w:val="003D3222"/>
    <w:rsid w:val="003E03AE"/>
    <w:rsid w:val="003E3F17"/>
    <w:rsid w:val="00421741"/>
    <w:rsid w:val="00426920"/>
    <w:rsid w:val="0042729E"/>
    <w:rsid w:val="00444E99"/>
    <w:rsid w:val="00475BCC"/>
    <w:rsid w:val="00483206"/>
    <w:rsid w:val="004A16F1"/>
    <w:rsid w:val="004A19FC"/>
    <w:rsid w:val="004A4DB4"/>
    <w:rsid w:val="004E0D74"/>
    <w:rsid w:val="004E3F3F"/>
    <w:rsid w:val="004F2553"/>
    <w:rsid w:val="00502EFC"/>
    <w:rsid w:val="00511CCC"/>
    <w:rsid w:val="005539C8"/>
    <w:rsid w:val="00565684"/>
    <w:rsid w:val="00583AE1"/>
    <w:rsid w:val="005A117F"/>
    <w:rsid w:val="005A211C"/>
    <w:rsid w:val="005B695A"/>
    <w:rsid w:val="005C0DB2"/>
    <w:rsid w:val="005E7392"/>
    <w:rsid w:val="005F0948"/>
    <w:rsid w:val="005F49A8"/>
    <w:rsid w:val="00600701"/>
    <w:rsid w:val="00625335"/>
    <w:rsid w:val="00657C80"/>
    <w:rsid w:val="006652BB"/>
    <w:rsid w:val="00670D5E"/>
    <w:rsid w:val="00672A34"/>
    <w:rsid w:val="00676E0F"/>
    <w:rsid w:val="006A3AC4"/>
    <w:rsid w:val="006B10FC"/>
    <w:rsid w:val="006B1ABD"/>
    <w:rsid w:val="006C32C0"/>
    <w:rsid w:val="006D0D60"/>
    <w:rsid w:val="006E5286"/>
    <w:rsid w:val="006E6A45"/>
    <w:rsid w:val="006E6FCD"/>
    <w:rsid w:val="006F0366"/>
    <w:rsid w:val="006F3255"/>
    <w:rsid w:val="006F7D50"/>
    <w:rsid w:val="00716C5F"/>
    <w:rsid w:val="007210AF"/>
    <w:rsid w:val="00730758"/>
    <w:rsid w:val="007324F1"/>
    <w:rsid w:val="007408E1"/>
    <w:rsid w:val="0074205B"/>
    <w:rsid w:val="007772B0"/>
    <w:rsid w:val="00785FB9"/>
    <w:rsid w:val="007F279E"/>
    <w:rsid w:val="007F7E3A"/>
    <w:rsid w:val="008079CE"/>
    <w:rsid w:val="0082052A"/>
    <w:rsid w:val="00823FA0"/>
    <w:rsid w:val="00831275"/>
    <w:rsid w:val="00835915"/>
    <w:rsid w:val="008431A6"/>
    <w:rsid w:val="00854AF9"/>
    <w:rsid w:val="00874EFE"/>
    <w:rsid w:val="00896D1E"/>
    <w:rsid w:val="008D2C87"/>
    <w:rsid w:val="008E6162"/>
    <w:rsid w:val="008E7249"/>
    <w:rsid w:val="008F0725"/>
    <w:rsid w:val="00917A9C"/>
    <w:rsid w:val="00923760"/>
    <w:rsid w:val="00927B9F"/>
    <w:rsid w:val="0095779A"/>
    <w:rsid w:val="0095790F"/>
    <w:rsid w:val="009638DA"/>
    <w:rsid w:val="009649E5"/>
    <w:rsid w:val="00980C85"/>
    <w:rsid w:val="00986091"/>
    <w:rsid w:val="00986498"/>
    <w:rsid w:val="009D2756"/>
    <w:rsid w:val="009D4296"/>
    <w:rsid w:val="00A020E3"/>
    <w:rsid w:val="00A2484C"/>
    <w:rsid w:val="00A2581B"/>
    <w:rsid w:val="00A34BF7"/>
    <w:rsid w:val="00A7137B"/>
    <w:rsid w:val="00A71EB6"/>
    <w:rsid w:val="00A725AD"/>
    <w:rsid w:val="00A83EBC"/>
    <w:rsid w:val="00A87D93"/>
    <w:rsid w:val="00A912B3"/>
    <w:rsid w:val="00A9652E"/>
    <w:rsid w:val="00AF1D19"/>
    <w:rsid w:val="00AF2B9D"/>
    <w:rsid w:val="00B14E19"/>
    <w:rsid w:val="00B35A27"/>
    <w:rsid w:val="00B6794E"/>
    <w:rsid w:val="00B82C79"/>
    <w:rsid w:val="00B86AB6"/>
    <w:rsid w:val="00B92A9B"/>
    <w:rsid w:val="00BA1E4A"/>
    <w:rsid w:val="00BA3B0C"/>
    <w:rsid w:val="00BB270D"/>
    <w:rsid w:val="00BB29DE"/>
    <w:rsid w:val="00BC364C"/>
    <w:rsid w:val="00BD08E1"/>
    <w:rsid w:val="00BD6872"/>
    <w:rsid w:val="00BE2E19"/>
    <w:rsid w:val="00BE419B"/>
    <w:rsid w:val="00BF32D4"/>
    <w:rsid w:val="00C04625"/>
    <w:rsid w:val="00C06B1D"/>
    <w:rsid w:val="00C0781C"/>
    <w:rsid w:val="00C20B2F"/>
    <w:rsid w:val="00C36378"/>
    <w:rsid w:val="00C539B8"/>
    <w:rsid w:val="00C668EE"/>
    <w:rsid w:val="00C67043"/>
    <w:rsid w:val="00C848B7"/>
    <w:rsid w:val="00C87419"/>
    <w:rsid w:val="00C91826"/>
    <w:rsid w:val="00C93592"/>
    <w:rsid w:val="00C94935"/>
    <w:rsid w:val="00CA0731"/>
    <w:rsid w:val="00CA5CC4"/>
    <w:rsid w:val="00CB1A58"/>
    <w:rsid w:val="00CB67DB"/>
    <w:rsid w:val="00CF211F"/>
    <w:rsid w:val="00CF3F6B"/>
    <w:rsid w:val="00CF6060"/>
    <w:rsid w:val="00D06684"/>
    <w:rsid w:val="00D128E5"/>
    <w:rsid w:val="00D34421"/>
    <w:rsid w:val="00D41D83"/>
    <w:rsid w:val="00D52B42"/>
    <w:rsid w:val="00D66493"/>
    <w:rsid w:val="00D66912"/>
    <w:rsid w:val="00D878ED"/>
    <w:rsid w:val="00D9062B"/>
    <w:rsid w:val="00DB3F5A"/>
    <w:rsid w:val="00DB7779"/>
    <w:rsid w:val="00DF462F"/>
    <w:rsid w:val="00E216B0"/>
    <w:rsid w:val="00E21FEC"/>
    <w:rsid w:val="00E46182"/>
    <w:rsid w:val="00E53353"/>
    <w:rsid w:val="00E60520"/>
    <w:rsid w:val="00E70CB4"/>
    <w:rsid w:val="00E710EE"/>
    <w:rsid w:val="00E81741"/>
    <w:rsid w:val="00E878B6"/>
    <w:rsid w:val="00ED0732"/>
    <w:rsid w:val="00EE2B77"/>
    <w:rsid w:val="00EF3007"/>
    <w:rsid w:val="00EF43AC"/>
    <w:rsid w:val="00F01212"/>
    <w:rsid w:val="00F2238F"/>
    <w:rsid w:val="00F371C7"/>
    <w:rsid w:val="00F560D9"/>
    <w:rsid w:val="00F62D76"/>
    <w:rsid w:val="00F66B78"/>
    <w:rsid w:val="00F75953"/>
    <w:rsid w:val="00F82A24"/>
    <w:rsid w:val="00F938D6"/>
    <w:rsid w:val="00FA002A"/>
    <w:rsid w:val="00FB2792"/>
    <w:rsid w:val="00FB6BDE"/>
    <w:rsid w:val="00FD0D91"/>
    <w:rsid w:val="00FD16BB"/>
    <w:rsid w:val="00FD53E5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7F241"/>
  <w15:docId w15:val="{6E9B13D5-F422-4A62-A598-6B4BCBB0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8E5"/>
  </w:style>
  <w:style w:type="paragraph" w:styleId="1">
    <w:name w:val="heading 1"/>
    <w:basedOn w:val="a"/>
    <w:link w:val="10"/>
    <w:uiPriority w:val="9"/>
    <w:qFormat/>
    <w:rsid w:val="000750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50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28E5"/>
    <w:pPr>
      <w:spacing w:after="0" w:line="240" w:lineRule="auto"/>
    </w:pPr>
  </w:style>
  <w:style w:type="paragraph" w:customStyle="1" w:styleId="p">
    <w:name w:val="p"/>
    <w:basedOn w:val="a"/>
    <w:rsid w:val="00D128E5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3">
    <w:name w:val="zag3"/>
    <w:basedOn w:val="a"/>
    <w:rsid w:val="00D128E5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5B6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5B695A"/>
  </w:style>
  <w:style w:type="character" w:customStyle="1" w:styleId="eop">
    <w:name w:val="eop"/>
    <w:basedOn w:val="a0"/>
    <w:rsid w:val="005B695A"/>
  </w:style>
  <w:style w:type="character" w:customStyle="1" w:styleId="scxw40632851">
    <w:name w:val="scxw40632851"/>
    <w:basedOn w:val="a0"/>
    <w:rsid w:val="005B695A"/>
  </w:style>
  <w:style w:type="character" w:customStyle="1" w:styleId="contextualspellingandgrammarerror">
    <w:name w:val="contextualspellingandgrammarerror"/>
    <w:basedOn w:val="a0"/>
    <w:rsid w:val="005B695A"/>
  </w:style>
  <w:style w:type="character" w:customStyle="1" w:styleId="spellingerror">
    <w:name w:val="spellingerror"/>
    <w:basedOn w:val="a0"/>
    <w:rsid w:val="005B695A"/>
  </w:style>
  <w:style w:type="paragraph" w:styleId="a4">
    <w:name w:val="header"/>
    <w:basedOn w:val="a"/>
    <w:link w:val="a5"/>
    <w:uiPriority w:val="99"/>
    <w:unhideWhenUsed/>
    <w:rsid w:val="005C0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0DB2"/>
  </w:style>
  <w:style w:type="paragraph" w:styleId="a6">
    <w:name w:val="footer"/>
    <w:basedOn w:val="a"/>
    <w:link w:val="a7"/>
    <w:uiPriority w:val="99"/>
    <w:unhideWhenUsed/>
    <w:rsid w:val="005C0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0DB2"/>
  </w:style>
  <w:style w:type="paragraph" w:styleId="a8">
    <w:name w:val="Balloon Text"/>
    <w:basedOn w:val="a"/>
    <w:link w:val="a9"/>
    <w:uiPriority w:val="99"/>
    <w:semiHidden/>
    <w:unhideWhenUsed/>
    <w:rsid w:val="005C0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DB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5C0DB2"/>
    <w:rPr>
      <w:color w:val="0000FF"/>
      <w:u w:val="single"/>
    </w:rPr>
  </w:style>
  <w:style w:type="paragraph" w:styleId="ab">
    <w:name w:val="footnote text"/>
    <w:basedOn w:val="a"/>
    <w:link w:val="ac"/>
    <w:uiPriority w:val="99"/>
    <w:unhideWhenUsed/>
    <w:rsid w:val="006E6FCD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6E6FCD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6E6FCD"/>
    <w:rPr>
      <w:vertAlign w:val="superscript"/>
    </w:rPr>
  </w:style>
  <w:style w:type="character" w:styleId="ae">
    <w:name w:val="FollowedHyperlink"/>
    <w:basedOn w:val="a0"/>
    <w:uiPriority w:val="99"/>
    <w:semiHidden/>
    <w:unhideWhenUsed/>
    <w:rsid w:val="00C668EE"/>
    <w:rPr>
      <w:color w:val="800080" w:themeColor="followedHyperlink"/>
      <w:u w:val="single"/>
    </w:rPr>
  </w:style>
  <w:style w:type="paragraph" w:styleId="af">
    <w:name w:val="Normal (Web)"/>
    <w:basedOn w:val="a"/>
    <w:unhideWhenUsed/>
    <w:rsid w:val="00E46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912B3"/>
  </w:style>
  <w:style w:type="table" w:styleId="af0">
    <w:name w:val="Table Grid"/>
    <w:basedOn w:val="a1"/>
    <w:uiPriority w:val="39"/>
    <w:rsid w:val="003A5A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5">
    <w:name w:val="Font Style15"/>
    <w:rsid w:val="00B35A2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rsid w:val="00B35A27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B35A27"/>
    <w:pPr>
      <w:widowControl w:val="0"/>
      <w:suppressAutoHyphens/>
      <w:autoSpaceDE w:val="0"/>
      <w:spacing w:after="0" w:line="322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8">
    <w:name w:val="Style8"/>
    <w:basedOn w:val="a"/>
    <w:rsid w:val="00B35A27"/>
    <w:pPr>
      <w:widowControl w:val="0"/>
      <w:suppressAutoHyphens/>
      <w:autoSpaceDE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0750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750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List Paragraph"/>
    <w:basedOn w:val="a"/>
    <w:uiPriority w:val="34"/>
    <w:qFormat/>
    <w:rsid w:val="00075005"/>
    <w:pPr>
      <w:ind w:left="720"/>
      <w:contextualSpacing/>
    </w:pPr>
  </w:style>
  <w:style w:type="paragraph" w:customStyle="1" w:styleId="Default">
    <w:name w:val="Default"/>
    <w:rsid w:val="00075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2">
    <w:name w:val="Emphasis"/>
    <w:basedOn w:val="a0"/>
    <w:uiPriority w:val="20"/>
    <w:qFormat/>
    <w:rsid w:val="00075005"/>
    <w:rPr>
      <w:i/>
      <w:iCs/>
    </w:rPr>
  </w:style>
  <w:style w:type="character" w:styleId="af3">
    <w:name w:val="Strong"/>
    <w:basedOn w:val="a0"/>
    <w:uiPriority w:val="22"/>
    <w:qFormat/>
    <w:rsid w:val="00075005"/>
    <w:rPr>
      <w:b/>
      <w:bCs/>
    </w:rPr>
  </w:style>
  <w:style w:type="character" w:customStyle="1" w:styleId="hl">
    <w:name w:val="hl"/>
    <w:basedOn w:val="a0"/>
    <w:rsid w:val="00075005"/>
  </w:style>
  <w:style w:type="character" w:customStyle="1" w:styleId="5">
    <w:name w:val="Основной текст (5)_"/>
    <w:basedOn w:val="a0"/>
    <w:link w:val="50"/>
    <w:rsid w:val="0007500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75005"/>
    <w:pPr>
      <w:widowControl w:val="0"/>
      <w:shd w:val="clear" w:color="auto" w:fill="FFFFFF"/>
      <w:spacing w:after="0" w:line="233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(2)"/>
    <w:basedOn w:val="a0"/>
    <w:rsid w:val="00075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075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796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092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nauka-pedagogika.com/pedagogika-13-00-02/dissertaciya-vokalnyy-estradnyy-ansambl-kak-forma-razvitiya-tolerantnogo-otnosheniya-podrostkov-vospitannikov-detskogo-doma-k-sverstni" TargetMode="External"/><Relationship Id="rId18" Type="http://schemas.openxmlformats.org/officeDocument/2006/relationships/hyperlink" Target="https://zinref.ru/000_uchebniki/02700kultura/002_TEKhNOLOGII_social_kultur_deateln_kozlovskaia_2014/009.ht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bioweb.ru/index.php?ds=42551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ultiurok.ru/files/riefierat-na-tiemu-zvukoobrazovaniie.html" TargetMode="External"/><Relationship Id="rId17" Type="http://schemas.openxmlformats.org/officeDocument/2006/relationships/hyperlink" Target="https://studbooks.net/1921238/pedagogika/organizatsiya_narodno_hudozhestvennoy_raboty_ansamblya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dissercat.com/content/kamernyi-vokalnyi-ansambl-v-russkoi-muzyke-istoriya-i-tipologiya-zhanra" TargetMode="External"/><Relationship Id="rId20" Type="http://schemas.openxmlformats.org/officeDocument/2006/relationships/hyperlink" Target="https://docplayer.ru/35903056-Pedagogicheskiy-process-v-lyubitelskom-kollektive-na-primere-samodeyatelnogo-hora-oglavleni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ar.rsvpu.ru/bitstream/123456789/20281/1/RSVPU_2017_306.pdf" TargetMode="External"/><Relationship Id="rId24" Type="http://schemas.openxmlformats.org/officeDocument/2006/relationships/hyperlink" Target="https://infourok.ru/referat-po-teme-specifika-horovoy-raboti-v-samodeyatelnom-kollektive-296509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nowledge.allbest.ru/pedagogics/2c0b65635b3bc68a4c53b88421216d36_0.html" TargetMode="External"/><Relationship Id="rId23" Type="http://schemas.openxmlformats.org/officeDocument/2006/relationships/hyperlink" Target="https://for-teacher.ru/edu/muzyka/doc-qeunaxc.html" TargetMode="External"/><Relationship Id="rId10" Type="http://schemas.openxmlformats.org/officeDocument/2006/relationships/hyperlink" Target="https://nsportal.ru/kultura/muzykalnoe-iskusstvo/library/2015/05/23/metodicheskie-rekomendatsii-po-sozdaniyu-shkolnogo" TargetMode="External"/><Relationship Id="rId19" Type="http://schemas.openxmlformats.org/officeDocument/2006/relationships/hyperlink" Target="http://www.edutower.ru/towems-579-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v/ponyatie-vokalnaya-shkola-v-istoriko-kulturologicheskom-analize" TargetMode="External"/><Relationship Id="rId14" Type="http://schemas.openxmlformats.org/officeDocument/2006/relationships/hyperlink" Target="http://elar.rsvpu.ru/bitstream/123456789/1773/1/fks_2013_13.pdf" TargetMode="External"/><Relationship Id="rId22" Type="http://schemas.openxmlformats.org/officeDocument/2006/relationships/hyperlink" Target="https://studbooks.net/1921237/pedagogika/sozdanie_organizatsiya_detskogo_hudozhestvenno_tvorcheskogo_kollektiva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dopolnitelnoe-obrazovanie/library/2015/02/24/tseli-zadachi-i-funktsii-dopolnitelnogo" TargetMode="External"/><Relationship Id="rId13" Type="http://schemas.openxmlformats.org/officeDocument/2006/relationships/hyperlink" Target="https://studbooks.net/1921238/pedagogika/organizatsiya_narodno_hudozhestvennoy_raboty_ansamblya" TargetMode="External"/><Relationship Id="rId3" Type="http://schemas.openxmlformats.org/officeDocument/2006/relationships/hyperlink" Target="http://elar.rsvpu.ru/bitstream/123456789/1773/1/fks_2013_13.pdf" TargetMode="External"/><Relationship Id="rId7" Type="http://schemas.openxmlformats.org/officeDocument/2006/relationships/hyperlink" Target="https://rg.ru/2012/12/30/obrazovanie-dok.html" TargetMode="External"/><Relationship Id="rId12" Type="http://schemas.openxmlformats.org/officeDocument/2006/relationships/hyperlink" Target="https://infourok.ru/referat-po-teme-specifika-horovoy-raboti-v-samodeyatelnom-kollektive-2965095.html" TargetMode="External"/><Relationship Id="rId2" Type="http://schemas.openxmlformats.org/officeDocument/2006/relationships/hyperlink" Target="http://nauka-pedagogika.com/pedagogika-13-00-02/dissertaciya-vokalnyy-estradnyy-ansambl-kak-forma-razvitiya-tolerantnogo-otnosheniya-podrostkov-vospitannikov-detskogo-doma-k-sverstni" TargetMode="External"/><Relationship Id="rId1" Type="http://schemas.openxmlformats.org/officeDocument/2006/relationships/hyperlink" Target="https://www.mkrf.ru/documents/programma-razvitiya-sistemy-rossiyskogo-muzykalnogo-obrazovaniya-na-period-s-2015-po-2020-gody-i-pla/" TargetMode="External"/><Relationship Id="rId6" Type="http://schemas.openxmlformats.org/officeDocument/2006/relationships/hyperlink" Target="https://zinref.ru/000_uchebniki/02700kultura/002_TEKhNOLOGII_social_kultur_deateln_kozlovskaia_2014/009.htm" TargetMode="External"/><Relationship Id="rId11" Type="http://schemas.openxmlformats.org/officeDocument/2006/relationships/hyperlink" Target="http://www.edutower.ru/towems-579-1.html" TargetMode="External"/><Relationship Id="rId5" Type="http://schemas.openxmlformats.org/officeDocument/2006/relationships/hyperlink" Target="https://studfiles.net/preview/4189678/page:2/" TargetMode="External"/><Relationship Id="rId15" Type="http://schemas.openxmlformats.org/officeDocument/2006/relationships/hyperlink" Target="https://nsportal.ru/kultura/muzykalnoe-iskusstvo/library/2015/05/23/metodicheskie-rekomendatsii-po-sozdaniyu-shkolnogo" TargetMode="External"/><Relationship Id="rId10" Type="http://schemas.openxmlformats.org/officeDocument/2006/relationships/hyperlink" Target="https://knowledge.allbest.ru/pedagogics/2c0b65635b3bc68a4c53b88421216d36_0.html" TargetMode="External"/><Relationship Id="rId4" Type="http://schemas.openxmlformats.org/officeDocument/2006/relationships/hyperlink" Target="http://elar.rsvpu.ru/bitstream/123456789/20281/1/RSVPU_2017_306.pdf" TargetMode="External"/><Relationship Id="rId9" Type="http://schemas.openxmlformats.org/officeDocument/2006/relationships/hyperlink" Target="http://d18302.edu35.ru/documents/108-tipovoe-polozhenie-ob-uchrezhdenii-dopolnitelnogo-obrazovaniya" TargetMode="External"/><Relationship Id="rId14" Type="http://schemas.openxmlformats.org/officeDocument/2006/relationships/hyperlink" Target="https://for-teacher.ru/edu/muzyka/doc-qeunaxc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AE8D7-66A0-434D-BBE1-957C3C0DC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1</Pages>
  <Words>7373</Words>
  <Characters>42027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Ирина</cp:lastModifiedBy>
  <cp:revision>15</cp:revision>
  <cp:lastPrinted>2019-04-06T08:48:00Z</cp:lastPrinted>
  <dcterms:created xsi:type="dcterms:W3CDTF">2019-05-12T11:00:00Z</dcterms:created>
  <dcterms:modified xsi:type="dcterms:W3CDTF">2019-11-06T04:51:00Z</dcterms:modified>
</cp:coreProperties>
</file>