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Методическая разработка </w:t>
      </w:r>
      <w:r w:rsidR="00485108">
        <w:rPr>
          <w:b/>
          <w:bCs/>
          <w:color w:val="000000"/>
          <w:sz w:val="27"/>
          <w:szCs w:val="27"/>
        </w:rPr>
        <w:t>по МАТЕМАТИКЕ 2 класс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Тема: СЛОЖЕНИЕ И ВЫЧИТАНИЕ</w:t>
      </w:r>
      <w:r>
        <w:rPr>
          <w:b/>
          <w:bCs/>
          <w:color w:val="000000"/>
          <w:sz w:val="27"/>
          <w:szCs w:val="27"/>
        </w:rPr>
        <w:br/>
        <w:t>В СЛУЧАЯХ 30 + 5, 35 – 5, 35 – 30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    </w:t>
      </w:r>
      <w:r w:rsidR="00CA5E0C">
        <w:rPr>
          <w:b/>
          <w:bCs/>
          <w:color w:val="000000"/>
          <w:sz w:val="27"/>
          <w:szCs w:val="27"/>
        </w:rPr>
        <w:t>Педагогические задачи:</w:t>
      </w:r>
      <w:r w:rsidR="00CA5E0C">
        <w:rPr>
          <w:color w:val="000000"/>
          <w:sz w:val="27"/>
          <w:szCs w:val="27"/>
        </w:rPr>
        <w:t> познакомить с применением приемов сложения и вычитания, основанных на знании десятичного состава числа; развивать умение сравнивать именованные числа, преобразовывать величины, решать задачи и выражения изученных видов; развивать навыки счёта, смекалку, внимание.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    </w:t>
      </w:r>
      <w:r w:rsidR="00CA5E0C">
        <w:rPr>
          <w:b/>
          <w:bCs/>
          <w:color w:val="000000"/>
          <w:sz w:val="27"/>
          <w:szCs w:val="27"/>
        </w:rPr>
        <w:t>Планируемые образовательные результаты: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      </w:t>
      </w:r>
      <w:r w:rsidR="00CA5E0C">
        <w:rPr>
          <w:b/>
          <w:bCs/>
          <w:i/>
          <w:iCs/>
          <w:color w:val="000000"/>
          <w:sz w:val="27"/>
          <w:szCs w:val="27"/>
        </w:rPr>
        <w:t>Личностные:</w:t>
      </w:r>
      <w:r w:rsidR="00CA5E0C">
        <w:rPr>
          <w:b/>
          <w:bCs/>
          <w:color w:val="000000"/>
          <w:sz w:val="27"/>
          <w:szCs w:val="27"/>
        </w:rPr>
        <w:t> </w:t>
      </w:r>
      <w:r w:rsidR="00CA5E0C">
        <w:rPr>
          <w:color w:val="000000"/>
          <w:sz w:val="27"/>
          <w:szCs w:val="27"/>
        </w:rPr>
        <w:t>имеют мотивацию к учебной деятельности, проявляют интерес к предмету; стремятся развивать внимание, память, мышление, совершенствовать навыки сотрудничества со сверстниками и со взрослыми; проявляют самостоятельность, личную ответственность.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     </w:t>
      </w:r>
      <w:r w:rsidR="00CA5E0C">
        <w:rPr>
          <w:b/>
          <w:bCs/>
          <w:i/>
          <w:iCs/>
          <w:color w:val="000000"/>
          <w:sz w:val="27"/>
          <w:szCs w:val="27"/>
        </w:rPr>
        <w:t>Предметные:</w:t>
      </w:r>
      <w:r w:rsidR="00CA5E0C">
        <w:rPr>
          <w:color w:val="000000"/>
          <w:sz w:val="27"/>
          <w:szCs w:val="27"/>
        </w:rPr>
        <w:t> </w:t>
      </w:r>
      <w:r w:rsidR="00CA5E0C">
        <w:rPr>
          <w:i/>
          <w:iCs/>
          <w:color w:val="000000"/>
          <w:sz w:val="27"/>
          <w:szCs w:val="27"/>
        </w:rPr>
        <w:t>знают,</w:t>
      </w:r>
      <w:r w:rsidR="00CA5E0C">
        <w:rPr>
          <w:color w:val="000000"/>
          <w:sz w:val="27"/>
          <w:szCs w:val="27"/>
        </w:rPr>
        <w:t> как сложить двузначное число и однозначное, как из двузначного числа вычесть однозначное и как из двузначного числа, в котором есть и десятки, и единицы, вычесть двузначное число, состоящее из одних десятков; нумерацию чисел в пределах 100; </w:t>
      </w:r>
      <w:r w:rsidR="00CA5E0C">
        <w:rPr>
          <w:i/>
          <w:iCs/>
          <w:color w:val="000000"/>
          <w:sz w:val="27"/>
          <w:szCs w:val="27"/>
        </w:rPr>
        <w:t>умеют:</w:t>
      </w:r>
      <w:r w:rsidR="00CA5E0C">
        <w:rPr>
          <w:color w:val="000000"/>
          <w:sz w:val="27"/>
          <w:szCs w:val="27"/>
        </w:rPr>
        <w:t> складывать двузначное число с однозначным, вычитать однозначное число из двузначного, вычитать двузначное число, состоящее из десятков, из двузначного числа, состоящего из десятков и единиц, решать задачи изученных видов, сравнивать именованные числа.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     </w:t>
      </w:r>
      <w:r w:rsidR="00CA5E0C">
        <w:rPr>
          <w:b/>
          <w:bCs/>
          <w:i/>
          <w:iCs/>
          <w:color w:val="000000"/>
          <w:sz w:val="27"/>
          <w:szCs w:val="27"/>
        </w:rPr>
        <w:t>Метапредметные (критерии сформированности/оценки компонентов универсальных учебных действий – УУД):</w:t>
      </w:r>
      <w:r w:rsidR="00CA5E0C">
        <w:rPr>
          <w:b/>
          <w:bCs/>
          <w:color w:val="000000"/>
          <w:sz w:val="27"/>
          <w:szCs w:val="27"/>
        </w:rPr>
        <w:t> </w:t>
      </w:r>
      <w:r w:rsidR="00CA5E0C">
        <w:rPr>
          <w:i/>
          <w:iCs/>
          <w:color w:val="000000"/>
          <w:sz w:val="27"/>
          <w:szCs w:val="27"/>
        </w:rPr>
        <w:t>регулятивные: </w:t>
      </w:r>
      <w:r w:rsidR="00CA5E0C">
        <w:rPr>
          <w:color w:val="000000"/>
          <w:sz w:val="27"/>
          <w:szCs w:val="27"/>
        </w:rPr>
        <w:t xml:space="preserve">формулируют учебную задачу, ориентируются в учебнике, контролируют собственную деятельность и деятельность партнёра, осуществляют взаимопроверку и самопроверку, корректируют свои действия, внося необходимые изменения в случае расхождения с образцом, оценивают процесс и результат своей деятельности, выделяя и осознавая то, что уже усвоено и что нужно усвоить, способны к мобилизации волевых </w:t>
      </w:r>
      <w:proofErr w:type="spellStart"/>
      <w:r w:rsidR="00CA5E0C">
        <w:rPr>
          <w:color w:val="000000"/>
          <w:sz w:val="27"/>
          <w:szCs w:val="27"/>
        </w:rPr>
        <w:t>усилий;</w:t>
      </w:r>
      <w:r w:rsidR="00CA5E0C">
        <w:rPr>
          <w:i/>
          <w:iCs/>
          <w:color w:val="000000"/>
          <w:sz w:val="27"/>
          <w:szCs w:val="27"/>
        </w:rPr>
        <w:t>познавательные</w:t>
      </w:r>
      <w:proofErr w:type="spellEnd"/>
      <w:r w:rsidR="00CA5E0C">
        <w:rPr>
          <w:i/>
          <w:iCs/>
          <w:color w:val="000000"/>
          <w:sz w:val="27"/>
          <w:szCs w:val="27"/>
        </w:rPr>
        <w:t>:</w:t>
      </w:r>
      <w:r w:rsidR="00CA5E0C">
        <w:rPr>
          <w:color w:val="000000"/>
          <w:sz w:val="27"/>
          <w:szCs w:val="27"/>
        </w:rPr>
        <w:t> формулируют познавательную цель, выделяют необходимую информацию, опираясь на различные источники, анализируют объекты, сравнивают их, самостоятельно или в сотрудничестве с учителем и одноклассниками, создают способы решения проблемы и алгоритмы деятельности; </w:t>
      </w:r>
      <w:proofErr w:type="spellStart"/>
      <w:r w:rsidR="00CA5E0C">
        <w:rPr>
          <w:i/>
          <w:iCs/>
          <w:color w:val="000000"/>
          <w:sz w:val="27"/>
          <w:szCs w:val="27"/>
        </w:rPr>
        <w:t>коммуникативные:</w:t>
      </w:r>
      <w:r w:rsidR="00CA5E0C">
        <w:rPr>
          <w:color w:val="000000"/>
          <w:sz w:val="27"/>
          <w:szCs w:val="27"/>
        </w:rPr>
        <w:t>слушают</w:t>
      </w:r>
      <w:proofErr w:type="spellEnd"/>
      <w:r w:rsidR="00CA5E0C">
        <w:rPr>
          <w:color w:val="000000"/>
          <w:sz w:val="27"/>
          <w:szCs w:val="27"/>
        </w:rPr>
        <w:t xml:space="preserve"> и понимают партнёра, взаимно контролируют деятельность друг друга, уважают в общении и сотрудничестве как партнёра, так и самого себя, не создают конфликтов в спорных ситуациях.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методы и формы обучения: </w:t>
      </w:r>
      <w:r>
        <w:rPr>
          <w:color w:val="000000"/>
          <w:sz w:val="27"/>
          <w:szCs w:val="27"/>
        </w:rPr>
        <w:t>частично-поисковый; индивидуальная, фронтальная, групповая.</w:t>
      </w:r>
    </w:p>
    <w:p w:rsidR="00CA5E0C" w:rsidRDefault="00485108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    </w:t>
      </w:r>
      <w:bookmarkStart w:id="0" w:name="_GoBack"/>
      <w:bookmarkEnd w:id="0"/>
      <w:r w:rsidR="00CA5E0C">
        <w:rPr>
          <w:b/>
          <w:bCs/>
          <w:color w:val="000000"/>
          <w:sz w:val="27"/>
          <w:szCs w:val="27"/>
        </w:rPr>
        <w:t>Образовательные ресурсы: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http://petrova181087.ucoz.ru/publ/priemy_zapominanija_i_usvoenija_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informacii</w:t>
      </w:r>
      <w:proofErr w:type="spellEnd"/>
      <w:r>
        <w:rPr>
          <w:color w:val="000000"/>
          <w:sz w:val="27"/>
          <w:szCs w:val="27"/>
        </w:rPr>
        <w:t>/1-1-0-7 – Наш веселый дружный класс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Основные понятия и термины: </w:t>
      </w:r>
      <w:r>
        <w:rPr>
          <w:i/>
          <w:iCs/>
          <w:color w:val="000000"/>
          <w:sz w:val="27"/>
          <w:szCs w:val="27"/>
        </w:rPr>
        <w:t>увеличить, уменьшить, меньше, больше, сложение, вычитание, сумма, разность, прибавить, вычесть, закономерность, равенство, сравнить, двузначные числа, однозначные числа, десяток, единица, сантиметр, дециметр, миллиметр, задача.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организационная структура (сценарий) урока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I. Каллиграфическая минутка.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Прозвенел звонок и смолк, Строчку цифр и строчку знаков...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Начался у нас урок. Вы пишите аккуратно,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руки ручки вы </w:t>
      </w:r>
      <w:proofErr w:type="gramStart"/>
      <w:r>
        <w:rPr>
          <w:color w:val="000000"/>
          <w:sz w:val="27"/>
          <w:szCs w:val="27"/>
        </w:rPr>
        <w:t>возьмите Так</w:t>
      </w:r>
      <w:proofErr w:type="gramEnd"/>
      <w:r>
        <w:rPr>
          <w:color w:val="000000"/>
          <w:sz w:val="27"/>
          <w:szCs w:val="27"/>
        </w:rPr>
        <w:t>, чтоб было всем приятно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И красиво </w:t>
      </w:r>
      <w:proofErr w:type="gramStart"/>
      <w:r>
        <w:rPr>
          <w:color w:val="000000"/>
          <w:sz w:val="27"/>
          <w:szCs w:val="27"/>
        </w:rPr>
        <w:t>напишите К</w:t>
      </w:r>
      <w:proofErr w:type="gramEnd"/>
      <w:r>
        <w:rPr>
          <w:color w:val="000000"/>
          <w:sz w:val="27"/>
          <w:szCs w:val="27"/>
        </w:rPr>
        <w:t xml:space="preserve"> вам в тетрадку посмотреть...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Сегодня к нам на минутку чистописания пришла цифра, о которой </w:t>
      </w:r>
      <w:r>
        <w:rPr>
          <w:i/>
          <w:iCs/>
          <w:color w:val="000000"/>
          <w:sz w:val="27"/>
          <w:szCs w:val="27"/>
        </w:rPr>
        <w:t xml:space="preserve">С. Я. </w:t>
      </w:r>
      <w:proofErr w:type="spellStart"/>
      <w:r>
        <w:rPr>
          <w:i/>
          <w:iCs/>
          <w:color w:val="000000"/>
          <w:sz w:val="27"/>
          <w:szCs w:val="27"/>
        </w:rPr>
        <w:t>Маршак</w:t>
      </w:r>
      <w:r>
        <w:rPr>
          <w:color w:val="000000"/>
          <w:sz w:val="27"/>
          <w:szCs w:val="27"/>
        </w:rPr>
        <w:t>сказал</w:t>
      </w:r>
      <w:proofErr w:type="spellEnd"/>
      <w:r>
        <w:rPr>
          <w:color w:val="000000"/>
          <w:sz w:val="27"/>
          <w:szCs w:val="27"/>
        </w:rPr>
        <w:t>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один, иль единица,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Очень тонкая, как спица.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Учитель прописывает на доске образец цифры «один». Ученики в тетрадях пишут строчку: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1 1 1 1 1 1 1 1 1 1 1 1 1</w:t>
      </w:r>
      <w:r>
        <w:rPr>
          <w:i/>
          <w:iCs/>
          <w:color w:val="000000"/>
          <w:sz w:val="27"/>
          <w:szCs w:val="27"/>
        </w:rPr>
        <w:t>…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С цифрой 1 пришёл знак. Узнайте, какой?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скажите, как можно узнать,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Какой между числами знак написать?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Нет-нет, не смотрите, друзья, в потолок!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знака есть острый такой уголок: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Укажет, где </w:t>
      </w:r>
      <w:r>
        <w:rPr>
          <w:i/>
          <w:iCs/>
          <w:color w:val="000000"/>
          <w:sz w:val="27"/>
          <w:szCs w:val="27"/>
        </w:rPr>
        <w:t>меньшее</w:t>
      </w:r>
      <w:r>
        <w:rPr>
          <w:color w:val="000000"/>
          <w:sz w:val="27"/>
          <w:szCs w:val="27"/>
        </w:rPr>
        <w:t> будет число, –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Такое, друзья, у него ремесло.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Учитель прописывает на доске образец знака «меньше». Ученики в тетрадях пишут строчку: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&lt; &lt; &lt; &lt; &lt; &lt; &lt; &lt; &lt; &lt; &lt; &lt; &lt; &lt; &lt; </w:t>
      </w:r>
      <w:r>
        <w:rPr>
          <w:i/>
          <w:iCs/>
          <w:color w:val="000000"/>
          <w:sz w:val="27"/>
          <w:szCs w:val="27"/>
        </w:rPr>
        <w:t>…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II. Устный счет.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теперь у нас игра – По цепочке мы пойдём,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Устный счёт начать пора, Нужное число найдём.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«Цепочка».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B2AD370" wp14:editId="7A759F1A">
            <wp:extent cx="3848100" cy="790575"/>
            <wp:effectExtent l="0" t="0" r="0" b="9525"/>
            <wp:docPr id="2" name="Рисунок 2" descr="hello_html_6f0c74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f0c74f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Парная работа Загадайте вы число,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Продолжает устный счёт. А сосед пусть назовёт.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Работа в парах (по вариантам).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Задумайте три двузначных числа.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Уменьшите каждое из задуманных вами чисел на 10.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Назовите вновь полученные числа своему соседу, пусть он догадается, какие числа были вами задуманы.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Ваш сосед прав?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Задумайте три однозначных числа.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Увеличьте каждое из них на 50.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Назовите вновь полученные числа своему соседу, пусть он догадается, какие числа вы задумали.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Ваш сосед прав?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III. Сообщение темы и целей учебной деятельности.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 xml:space="preserve">Вы уже умеете складывать и вычитать числа в пределах двадцати, складывать и вычитать числа, состоящие из круглых десятков. Сегодня вы узнаете, как можно сложить двузначное число и однозначное, как из двузначного числа </w:t>
      </w:r>
      <w:r>
        <w:rPr>
          <w:color w:val="000000"/>
          <w:sz w:val="27"/>
          <w:szCs w:val="27"/>
        </w:rPr>
        <w:lastRenderedPageBreak/>
        <w:t>вычесть однозначное и как из двузначного числа, в котором есть и десятки, и единицы, вычесть двузначное число, состоящее из одних десятков.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IV. Открытие новых знаний.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Познакомимся со сложением и вычитанием в случаях вида: 30 + 5, 35 – 5, 35 – 30, используя пучки палочек и отдельные палочки.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 30 + 5. 30 – это 3 десятка, 5 – это 5 единиц; 3 десятка и 5 единиц – это 35, значит, 30 + 5 = 35.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35 – 5. 35 – это 3 десятка и 5 единиц. Из 3 десятков 5 единиц вычесть 5 единиц, получится 3 десятка, или 30 единиц, значит, 35 – 5 = 30.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35 – 30. 35 – это 3 десятка и 5 единиц. Из 3 десятков 5 единиц вычесть 3 десятка, получится 5 единиц, значит, 35 – 30 = 5.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Рассмотрим аналогичные случаи сложения и вычитания: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10 + 2 = 12 3 + 20 = 23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12 – 2 = 10 23 – 3 = 20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12 – 10 = 2 23 – 20 = 3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Выполните </w:t>
      </w:r>
      <w:r>
        <w:rPr>
          <w:b/>
          <w:bCs/>
          <w:i/>
          <w:iCs/>
          <w:color w:val="000000"/>
          <w:sz w:val="27"/>
          <w:szCs w:val="27"/>
        </w:rPr>
        <w:t>задание 1</w:t>
      </w:r>
      <w:r>
        <w:rPr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 xml:space="preserve">(с. </w:t>
      </w:r>
      <w:proofErr w:type="gramStart"/>
      <w:r>
        <w:rPr>
          <w:i/>
          <w:iCs/>
          <w:color w:val="000000"/>
          <w:sz w:val="27"/>
          <w:szCs w:val="27"/>
        </w:rPr>
        <w:t>14)</w:t>
      </w:r>
      <w:r>
        <w:rPr>
          <w:i/>
          <w:iCs/>
          <w:color w:val="000000"/>
          <w:sz w:val="27"/>
          <w:szCs w:val="27"/>
          <w:vertAlign w:val="superscript"/>
        </w:rPr>
        <w:t>*</w:t>
      </w:r>
      <w:proofErr w:type="gramEnd"/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 подробным объяснением.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 К числу 40 прибавили число 3.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40 – это 4 десятка; 3 – это 3 единицы; 4 десятка и 3 единицы – это 43.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Из числа 57 вычли число 7.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57 – это 5 десятков и 7 единиц; 7 – это 7 единиц; из 5 десятков 7 единиц вычесть 7 единиц, получим 5 десятков, или число 50.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Из числа 24 вычли число 20.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24 – это 2 десятка и 4 единицы; 20 – это 2 десятка; из 2 десятков 4 единиц вычесть 2 десятка, получим 4 единицы, то есть число 4. И т. д.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V. Закрепление знания нумерации чисел в пределах 100.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Назовите по порядку числа: от 52 до 63; от 79 до 93; от 73 до 58.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Рассмотрите ряды чисел: 90, 80, 60, 40, 30, 20, 10; 11, 12, 14, 15, 17, 18, 19.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Какие из чисел пропущены в каждом ряду? Обоснуйте своё мнение.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4FE689F" wp14:editId="2065B899">
            <wp:extent cx="2752725" cy="600075"/>
            <wp:effectExtent l="0" t="0" r="9525" b="9525"/>
            <wp:docPr id="3" name="Рисунок 3" descr="hello_html_m20d2c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0d2ccf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болоте две подружки – Ножками топали,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Две зелёные лягушки. Ручками хлопали,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Утром рано умывались</w:t>
      </w:r>
      <w:proofErr w:type="gramStart"/>
      <w:r>
        <w:rPr>
          <w:color w:val="000000"/>
          <w:sz w:val="27"/>
          <w:szCs w:val="27"/>
        </w:rPr>
        <w:t>, Вправо-влево</w:t>
      </w:r>
      <w:proofErr w:type="gramEnd"/>
      <w:r>
        <w:rPr>
          <w:color w:val="000000"/>
          <w:sz w:val="27"/>
          <w:szCs w:val="27"/>
        </w:rPr>
        <w:t xml:space="preserve"> наклонялись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Полотенцем растирались. И обратно возвращались.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здоровья в чём секрет.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Всем друзьям – </w:t>
      </w:r>
      <w:proofErr w:type="spellStart"/>
      <w:r>
        <w:rPr>
          <w:color w:val="000000"/>
          <w:sz w:val="27"/>
          <w:szCs w:val="27"/>
        </w:rPr>
        <w:t>физкультпривет</w:t>
      </w:r>
      <w:proofErr w:type="spellEnd"/>
      <w:r>
        <w:rPr>
          <w:color w:val="000000"/>
          <w:sz w:val="27"/>
          <w:szCs w:val="27"/>
        </w:rPr>
        <w:t>!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VI. Работа над задачами.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Прочитайте </w:t>
      </w:r>
      <w:r>
        <w:rPr>
          <w:b/>
          <w:bCs/>
          <w:i/>
          <w:iCs/>
          <w:color w:val="000000"/>
          <w:sz w:val="27"/>
          <w:szCs w:val="27"/>
        </w:rPr>
        <w:t>задачу 3 </w:t>
      </w:r>
      <w:r>
        <w:rPr>
          <w:i/>
          <w:iCs/>
          <w:color w:val="000000"/>
          <w:sz w:val="27"/>
          <w:szCs w:val="27"/>
        </w:rPr>
        <w:t>(с. 14)</w:t>
      </w:r>
      <w:r>
        <w:rPr>
          <w:color w:val="000000"/>
          <w:sz w:val="27"/>
          <w:szCs w:val="27"/>
        </w:rPr>
        <w:t>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Что в задаче известно? О чём спрашивается?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Какая это задача: простая или составная? </w:t>
      </w:r>
      <w:r>
        <w:rPr>
          <w:i/>
          <w:iCs/>
          <w:color w:val="000000"/>
          <w:sz w:val="27"/>
          <w:szCs w:val="27"/>
        </w:rPr>
        <w:t>(Составная.)</w:t>
      </w:r>
      <w:r>
        <w:rPr>
          <w:color w:val="000000"/>
          <w:sz w:val="27"/>
          <w:szCs w:val="27"/>
        </w:rPr>
        <w:t> Почему так считаете?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Рассмотрите, как эту задачу решили два ученика. Кто из них прав? </w:t>
      </w:r>
      <w:r>
        <w:rPr>
          <w:i/>
          <w:iCs/>
          <w:color w:val="000000"/>
          <w:sz w:val="27"/>
          <w:szCs w:val="27"/>
        </w:rPr>
        <w:t>(Оба.)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Объясните, как рассуждала Катя, решая задачу. </w:t>
      </w:r>
      <w:r>
        <w:rPr>
          <w:i/>
          <w:iCs/>
          <w:color w:val="000000"/>
          <w:sz w:val="27"/>
          <w:szCs w:val="27"/>
        </w:rPr>
        <w:t>(Катя сначала нашла общее количество рисунков, нарисованных Настей, а затем из них вычла количество рисунков, взятых на выставку.)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– </w:t>
      </w:r>
      <w:r>
        <w:rPr>
          <w:color w:val="000000"/>
          <w:sz w:val="27"/>
          <w:szCs w:val="27"/>
        </w:rPr>
        <w:t>Как рассуждал Дима? </w:t>
      </w:r>
      <w:r>
        <w:rPr>
          <w:i/>
          <w:iCs/>
          <w:color w:val="000000"/>
          <w:sz w:val="27"/>
          <w:szCs w:val="27"/>
        </w:rPr>
        <w:t>(Так как из всех рисунков, нарисованных Настей, на выставку взяли только рисунки, выполненные карандашами, можно из общего количества рисунков, сделанных карандашами (семи), вычесть количество рисунков, взятых на выставку (два), а затем к полученному результату прибавить количество рисунков, выполненных красками.)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Решите </w:t>
      </w:r>
      <w:r>
        <w:rPr>
          <w:b/>
          <w:bCs/>
          <w:i/>
          <w:iCs/>
          <w:color w:val="000000"/>
          <w:sz w:val="27"/>
          <w:szCs w:val="27"/>
        </w:rPr>
        <w:t>задачу 4 </w:t>
      </w:r>
      <w:r>
        <w:rPr>
          <w:i/>
          <w:iCs/>
          <w:color w:val="000000"/>
          <w:sz w:val="27"/>
          <w:szCs w:val="27"/>
        </w:rPr>
        <w:t>(с. 14)</w:t>
      </w:r>
      <w:r>
        <w:rPr>
          <w:color w:val="000000"/>
          <w:sz w:val="27"/>
          <w:szCs w:val="27"/>
        </w:rPr>
        <w:t>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Ученики выделяют условие, вопрос, называют данные и искомые числа, составляют краткую запись, самостоятельно записывают решение и ответ, которые проверяются фронтально.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VII. Сравнение именованных чисел. Решение выражений.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 Фронтальное выполнение </w:t>
      </w:r>
      <w:r>
        <w:rPr>
          <w:b/>
          <w:bCs/>
          <w:i/>
          <w:iCs/>
          <w:color w:val="000000"/>
          <w:sz w:val="27"/>
          <w:szCs w:val="27"/>
        </w:rPr>
        <w:t>задания 5 </w:t>
      </w:r>
      <w:r>
        <w:rPr>
          <w:i/>
          <w:iCs/>
          <w:color w:val="000000"/>
          <w:sz w:val="27"/>
          <w:szCs w:val="27"/>
        </w:rPr>
        <w:t>(с. 14)</w:t>
      </w:r>
      <w:r>
        <w:rPr>
          <w:color w:val="000000"/>
          <w:sz w:val="27"/>
          <w:szCs w:val="27"/>
        </w:rPr>
        <w:t>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Учащиеся сравнивают именованные числа (один ученик выполняет задание на доске), предварительно повторив изученное: 1 м = 10 </w:t>
      </w:r>
      <w:proofErr w:type="spellStart"/>
      <w:r>
        <w:rPr>
          <w:color w:val="000000"/>
          <w:sz w:val="27"/>
          <w:szCs w:val="27"/>
        </w:rPr>
        <w:t>дм</w:t>
      </w:r>
      <w:proofErr w:type="spellEnd"/>
      <w:r>
        <w:rPr>
          <w:color w:val="000000"/>
          <w:sz w:val="27"/>
          <w:szCs w:val="27"/>
        </w:rPr>
        <w:t xml:space="preserve"> = 100 см; 1 </w:t>
      </w:r>
      <w:proofErr w:type="spellStart"/>
      <w:r>
        <w:rPr>
          <w:color w:val="000000"/>
          <w:sz w:val="27"/>
          <w:szCs w:val="27"/>
        </w:rPr>
        <w:t>дм</w:t>
      </w:r>
      <w:proofErr w:type="spellEnd"/>
      <w:r>
        <w:rPr>
          <w:color w:val="000000"/>
          <w:sz w:val="27"/>
          <w:szCs w:val="27"/>
        </w:rPr>
        <w:t xml:space="preserve"> = 10 см = 100 мм; 1 см = 10 мм.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 Самостоятельное выполнение </w:t>
      </w:r>
      <w:r>
        <w:rPr>
          <w:b/>
          <w:bCs/>
          <w:i/>
          <w:iCs/>
          <w:color w:val="000000"/>
          <w:sz w:val="27"/>
          <w:szCs w:val="27"/>
        </w:rPr>
        <w:t>задания 6 </w:t>
      </w:r>
      <w:r>
        <w:rPr>
          <w:i/>
          <w:iCs/>
          <w:color w:val="000000"/>
          <w:sz w:val="27"/>
          <w:szCs w:val="27"/>
        </w:rPr>
        <w:t>(с. 14)</w:t>
      </w:r>
      <w:r>
        <w:rPr>
          <w:color w:val="000000"/>
          <w:sz w:val="27"/>
          <w:szCs w:val="27"/>
        </w:rPr>
        <w:t> и </w:t>
      </w:r>
      <w:r>
        <w:rPr>
          <w:b/>
          <w:bCs/>
          <w:i/>
          <w:iCs/>
          <w:color w:val="000000"/>
          <w:sz w:val="27"/>
          <w:szCs w:val="27"/>
        </w:rPr>
        <w:t>задания «Проверь себя»</w:t>
      </w:r>
      <w:r>
        <w:rPr>
          <w:color w:val="000000"/>
          <w:sz w:val="27"/>
          <w:szCs w:val="27"/>
        </w:rPr>
        <w:t> с последующей самопроверкой,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VIII. Рефлексия учебной деятельности.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Что нового узнали на уроке?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Что вас больше всего удивило?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Какое задание показалось самым интересным?</w:t>
      </w:r>
    </w:p>
    <w:p w:rsidR="00CA5E0C" w:rsidRDefault="00CA5E0C" w:rsidP="00CA5E0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Какова ваша роль на уроке?</w:t>
      </w:r>
    </w:p>
    <w:p w:rsidR="00960387" w:rsidRDefault="00960387"/>
    <w:sectPr w:rsidR="00960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87"/>
    <w:rsid w:val="00485108"/>
    <w:rsid w:val="00960387"/>
    <w:rsid w:val="00CA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99DA"/>
  <w15:chartTrackingRefBased/>
  <w15:docId w15:val="{518AFFEB-FC8E-4E95-88DC-98453EB7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5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Катюша</cp:lastModifiedBy>
  <cp:revision>2</cp:revision>
  <dcterms:created xsi:type="dcterms:W3CDTF">2019-10-12T15:37:00Z</dcterms:created>
  <dcterms:modified xsi:type="dcterms:W3CDTF">2019-10-12T15:37:00Z</dcterms:modified>
</cp:coreProperties>
</file>