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EF2" w:rsidRDefault="00A74EF2" w:rsidP="00B956E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4EF2" w:rsidRDefault="00A74EF2" w:rsidP="00B956E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4EF2" w:rsidRPr="00BA26CA" w:rsidRDefault="00A74EF2" w:rsidP="00A74EF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BA26CA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A74EF2" w:rsidRDefault="00A74EF2" w:rsidP="00A74EF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внеурочной деятельности</w:t>
      </w:r>
    </w:p>
    <w:p w:rsidR="00A74EF2" w:rsidRPr="00BA26CA" w:rsidRDefault="00A74EF2" w:rsidP="00A74EF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курсу «Быстрее, выше, сильнее»</w:t>
      </w:r>
    </w:p>
    <w:p w:rsidR="00A74EF2" w:rsidRDefault="00A74EF2" w:rsidP="00A74EF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A74EF2" w:rsidRDefault="00A74EF2" w:rsidP="00B956E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1-4 класс</w:t>
      </w:r>
      <w:bookmarkStart w:id="0" w:name="_GoBack"/>
      <w:bookmarkEnd w:id="0"/>
    </w:p>
    <w:p w:rsidR="00A74EF2" w:rsidRDefault="00A74EF2" w:rsidP="00B956E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956E4" w:rsidRPr="008F0A47" w:rsidRDefault="00B956E4" w:rsidP="00B956E4">
      <w:pPr>
        <w:jc w:val="center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647890">
        <w:rPr>
          <w:rFonts w:ascii="Times New Roman" w:hAnsi="Times New Roman" w:cs="Times New Roman"/>
          <w:b/>
          <w:sz w:val="24"/>
          <w:szCs w:val="24"/>
          <w:lang w:val="ru-RU"/>
        </w:rPr>
        <w:t>П</w:t>
      </w:r>
      <w:r w:rsidRPr="006478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ланируемые предметные результаты освоения </w:t>
      </w:r>
      <w:r>
        <w:rPr>
          <w:rFonts w:ascii="Times New Roman" w:hAnsi="Times New Roman"/>
          <w:b/>
          <w:sz w:val="24"/>
          <w:szCs w:val="24"/>
          <w:lang w:val="ru-RU"/>
        </w:rPr>
        <w:t>курса «Быстрее, выше, сильнее»</w:t>
      </w:r>
    </w:p>
    <w:p w:rsidR="00B956E4" w:rsidRPr="0006674B" w:rsidRDefault="00B956E4" w:rsidP="00B956E4">
      <w:pPr>
        <w:pStyle w:val="ab"/>
        <w:tabs>
          <w:tab w:val="left" w:pos="284"/>
        </w:tabs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06674B">
        <w:rPr>
          <w:rFonts w:ascii="Times New Roman" w:hAnsi="Times New Roman" w:cs="Times New Roman"/>
          <w:b/>
          <w:i/>
          <w:sz w:val="24"/>
          <w:szCs w:val="24"/>
          <w:lang w:val="ru-RU"/>
        </w:rPr>
        <w:t>(на уровень обучения)</w:t>
      </w:r>
    </w:p>
    <w:p w:rsidR="00B956E4" w:rsidRPr="0006674B" w:rsidRDefault="00B956E4" w:rsidP="00B956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956E4" w:rsidRPr="00DE6DB5" w:rsidRDefault="00B956E4" w:rsidP="00B956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В ходе реализации программы курса «Быстрее, выше, сильнее» будет обеспечено достижение обучающимися воспитательных результатов и эффектов.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результате прохождения программного материала к концу 1 класса 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t>обучающиеся  должны знать:</w:t>
      </w:r>
    </w:p>
    <w:p w:rsidR="00B956E4" w:rsidRPr="00DE6DB5" w:rsidRDefault="00B956E4" w:rsidP="00B956E4">
      <w:pPr>
        <w:tabs>
          <w:tab w:val="left" w:pos="900"/>
        </w:tabs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об истории зарождения  физической культуры и спорта;</w:t>
      </w:r>
    </w:p>
    <w:p w:rsidR="00B956E4" w:rsidRPr="00DE6DB5" w:rsidRDefault="00B956E4" w:rsidP="00B956E4">
      <w:pPr>
        <w:tabs>
          <w:tab w:val="left" w:pos="900"/>
        </w:tabs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 способах и особенностях движений, передвижений;</w:t>
      </w:r>
    </w:p>
    <w:p w:rsidR="00B956E4" w:rsidRPr="00DE6DB5" w:rsidRDefault="00B956E4" w:rsidP="00B956E4">
      <w:pPr>
        <w:tabs>
          <w:tab w:val="left" w:pos="900"/>
        </w:tabs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 терминологии разучиваемых игр  и  воздействии на организм;</w:t>
      </w:r>
    </w:p>
    <w:p w:rsidR="00B956E4" w:rsidRPr="00DE6DB5" w:rsidRDefault="00B956E4" w:rsidP="00B956E4">
      <w:pPr>
        <w:tabs>
          <w:tab w:val="left" w:pos="900"/>
        </w:tabs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 фрагментах различных подвижных игр;</w:t>
      </w:r>
    </w:p>
    <w:p w:rsidR="00B956E4" w:rsidRPr="00DE6DB5" w:rsidRDefault="00B956E4" w:rsidP="00B956E4">
      <w:pPr>
        <w:tabs>
          <w:tab w:val="left" w:pos="900"/>
        </w:tabs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об индивидуальных основах личной гигиены, профилактике нарушений осанки;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t>обучающиеся должны уметь:</w:t>
      </w:r>
    </w:p>
    <w:p w:rsidR="00B956E4" w:rsidRPr="00DE6DB5" w:rsidRDefault="00B956E4" w:rsidP="00B956E4">
      <w:pPr>
        <w:tabs>
          <w:tab w:val="left" w:pos="900"/>
        </w:tabs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правильно выполнять комплексы оздоровительной  гимнастики  на развитие координации, гибкости, силы, на формирование правильной осанки;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взаимодействовать с ребятами в процессе занятий.</w:t>
      </w:r>
    </w:p>
    <w:p w:rsidR="00B956E4" w:rsidRPr="00DE6DB5" w:rsidRDefault="00B956E4" w:rsidP="00B956E4">
      <w:pPr>
        <w:widowControl w:val="0"/>
        <w:shd w:val="clear" w:color="auto" w:fill="FFFFFF"/>
        <w:tabs>
          <w:tab w:val="left" w:pos="960"/>
        </w:tabs>
        <w:suppressAutoHyphens/>
        <w:autoSpaceDE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 уметь играть в подвижные игры с бегом, прыжками, метаниями;</w:t>
      </w:r>
    </w:p>
    <w:p w:rsidR="00B956E4" w:rsidRPr="00DE6DB5" w:rsidRDefault="00B956E4" w:rsidP="00B956E4">
      <w:pPr>
        <w:widowControl w:val="0"/>
        <w:shd w:val="clear" w:color="auto" w:fill="FFFFFF"/>
        <w:tabs>
          <w:tab w:val="left" w:pos="960"/>
        </w:tabs>
        <w:suppressAutoHyphens/>
        <w:autoSpaceDE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владеть мячом: держание, передача на расстоянии до 5 метров, ловля и ведение;</w:t>
      </w:r>
    </w:p>
    <w:p w:rsidR="00B956E4" w:rsidRPr="00DE6DB5" w:rsidRDefault="00B956E4" w:rsidP="00B956E4">
      <w:pPr>
        <w:widowControl w:val="0"/>
        <w:shd w:val="clear" w:color="auto" w:fill="FFFFFF"/>
        <w:tabs>
          <w:tab w:val="left" w:pos="960"/>
        </w:tabs>
        <w:suppressAutoHyphens/>
        <w:autoSpaceDE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преодолевать с помощью бега и прыжков полосу препятствий.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результате прохождения программного материала к концу 2 класса 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t>обучающиеся  должны знать:</w:t>
      </w:r>
    </w:p>
    <w:p w:rsidR="00B956E4" w:rsidRPr="00DE6DB5" w:rsidRDefault="00B956E4" w:rsidP="00B956E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- о </w:t>
      </w:r>
      <w:r w:rsidRPr="00DE6DB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подвижных играх;</w:t>
      </w:r>
    </w:p>
    <w:p w:rsidR="00B956E4" w:rsidRPr="00DE6DB5" w:rsidRDefault="00B956E4" w:rsidP="00B956E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- </w:t>
      </w:r>
      <w:r w:rsidRPr="00DE6DB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разнообразных формах досуга;</w:t>
      </w:r>
    </w:p>
    <w:p w:rsidR="00B956E4" w:rsidRPr="00DE6DB5" w:rsidRDefault="00B956E4" w:rsidP="00B956E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- </w:t>
      </w:r>
      <w:r w:rsidRPr="00DE6DB5">
        <w:rPr>
          <w:rFonts w:ascii="Times New Roman" w:eastAsia="Calibri" w:hAnsi="Times New Roman" w:cs="Times New Roman"/>
          <w:sz w:val="24"/>
          <w:szCs w:val="24"/>
          <w:lang w:val="ru-RU"/>
        </w:rPr>
        <w:t>здоровом образе жизни;</w:t>
      </w:r>
    </w:p>
    <w:p w:rsidR="00B956E4" w:rsidRPr="00DE6DB5" w:rsidRDefault="00B956E4" w:rsidP="00B956E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- </w:t>
      </w:r>
      <w:r w:rsidRPr="00DE6DB5">
        <w:rPr>
          <w:rFonts w:ascii="Times New Roman" w:eastAsia="Calibri" w:hAnsi="Times New Roman" w:cs="Times New Roman"/>
          <w:sz w:val="24"/>
          <w:szCs w:val="24"/>
          <w:lang w:val="ru-RU"/>
        </w:rPr>
        <w:t>правилах поведения при занятиях ОФП;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обучающиеся должны уметь: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- </w:t>
      </w:r>
      <w:r w:rsidRPr="00DE6DB5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бег с прыжками и ускорением, с изменяющимся направлением движений;</w:t>
      </w:r>
    </w:p>
    <w:p w:rsidR="00B956E4" w:rsidRPr="00DE6DB5" w:rsidRDefault="00B956E4" w:rsidP="00B956E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- </w:t>
      </w:r>
      <w:r w:rsidRPr="00DE6DB5">
        <w:rPr>
          <w:rFonts w:ascii="Times New Roman" w:eastAsia="Calibri" w:hAnsi="Times New Roman" w:cs="Times New Roman"/>
          <w:sz w:val="24"/>
          <w:szCs w:val="24"/>
          <w:lang w:val="ru-RU"/>
        </w:rPr>
        <w:t>прыгать на месте, с продвижением вперёд и назад, левым и правым боком;</w:t>
      </w:r>
    </w:p>
    <w:p w:rsidR="00B956E4" w:rsidRPr="00DE6DB5" w:rsidRDefault="00B956E4" w:rsidP="00B956E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- </w:t>
      </w:r>
      <w:r w:rsidRPr="00DE6DB5">
        <w:rPr>
          <w:rFonts w:ascii="Times New Roman" w:eastAsia="Calibri" w:hAnsi="Times New Roman" w:cs="Times New Roman"/>
          <w:sz w:val="24"/>
          <w:szCs w:val="24"/>
          <w:lang w:val="ru-RU"/>
        </w:rPr>
        <w:t>метать мяч в цель;</w:t>
      </w:r>
    </w:p>
    <w:p w:rsidR="00B956E4" w:rsidRPr="00DE6DB5" w:rsidRDefault="00B956E4" w:rsidP="00B956E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- </w:t>
      </w:r>
      <w:r w:rsidRPr="00DE6DB5">
        <w:rPr>
          <w:rFonts w:ascii="Times New Roman" w:eastAsia="Calibri" w:hAnsi="Times New Roman" w:cs="Times New Roman"/>
          <w:sz w:val="24"/>
          <w:szCs w:val="24"/>
          <w:lang w:val="ru-RU"/>
        </w:rPr>
        <w:t>ловить, передавать и выполнять броски мяча двумя руками</w:t>
      </w:r>
    </w:p>
    <w:p w:rsidR="00B956E4" w:rsidRPr="00DE6DB5" w:rsidRDefault="00B956E4" w:rsidP="00B956E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956E4" w:rsidRPr="00DE6DB5" w:rsidRDefault="00B956E4" w:rsidP="00B956E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результате прохождения программного материала к концу 3 класса 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t>обучающиеся  должны знать: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val="ru-RU" w:eastAsia="ru-RU"/>
        </w:rPr>
        <w:t xml:space="preserve">- </w:t>
      </w:r>
      <w:r w:rsidRPr="00DE6DB5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> </w:t>
      </w: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>о связи занятий физическими упражнениями с укреплением здоровья и повышением физической подготовленности;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>-   о режиме дня и личной гигиене; - о способах изменения направления и скорости движения;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 xml:space="preserve">- </w:t>
      </w: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>о народной игре как средстве подвижной игры;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>- о соблюдении правил игры.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val="ru-RU" w:eastAsia="ru-RU"/>
        </w:rPr>
        <w:t xml:space="preserve"> </w:t>
      </w: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t>обучающиеся должны уметь: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val="ru-RU" w:eastAsia="ru-RU"/>
        </w:rPr>
        <w:t xml:space="preserve">- </w:t>
      </w:r>
      <w:r w:rsidRPr="00DE6DB5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> </w:t>
      </w: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>выполнять комплексы упражнений, направленные на формирование правильной осанки;</w:t>
      </w: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>- выполнять комплексы упражнений утренней зарядки и физкультминуток;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 xml:space="preserve">- </w:t>
      </w: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>играть в подвижные игры;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 xml:space="preserve">- </w:t>
      </w: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>выполнять передвижения в ходьбе, беге, прыжках разными способами;</w:t>
      </w: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val="ru-RU" w:eastAsia="ru-RU"/>
        </w:rPr>
        <w:t xml:space="preserve">- </w:t>
      </w:r>
      <w:r w:rsidRPr="00DE6DB5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> </w:t>
      </w: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>выполнять строевые упражнения;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ru-RU"/>
        </w:rPr>
        <w:t>- соблюдать правила игры.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результате прохождения программного материала к концу 4 класса </w:t>
      </w:r>
    </w:p>
    <w:p w:rsidR="00B956E4" w:rsidRPr="00DE6DB5" w:rsidRDefault="00B956E4" w:rsidP="00B956E4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t>обучающиеся  должны знать:</w:t>
      </w:r>
    </w:p>
    <w:p w:rsidR="00B956E4" w:rsidRPr="00DE6DB5" w:rsidRDefault="00B956E4" w:rsidP="00B956E4">
      <w:pPr>
        <w:pStyle w:val="a9"/>
        <w:widowControl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6DB5">
        <w:rPr>
          <w:rFonts w:ascii="Times New Roman" w:hAnsi="Times New Roman"/>
          <w:sz w:val="24"/>
          <w:szCs w:val="24"/>
        </w:rPr>
        <w:t xml:space="preserve"> - роль и значение регулярных занятий физическими упражнениями для укрепления здоровья человека; </w:t>
      </w:r>
    </w:p>
    <w:p w:rsidR="00B956E4" w:rsidRPr="00DE6DB5" w:rsidRDefault="00B956E4" w:rsidP="00B956E4">
      <w:pPr>
        <w:pStyle w:val="a9"/>
        <w:widowControl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6DB5">
        <w:rPr>
          <w:rFonts w:ascii="Times New Roman" w:hAnsi="Times New Roman"/>
          <w:sz w:val="24"/>
          <w:szCs w:val="24"/>
        </w:rPr>
        <w:t>- правила и последовательность выполнения упражнений утренней гимнастики, физкультминуток, физкультпауз, простейших комплексов для развития физических качеств и формирования правильной осанки; в комплексах по профилактике остроты зрения и дыхательной гимнастики;</w:t>
      </w:r>
    </w:p>
    <w:p w:rsidR="00B956E4" w:rsidRPr="00DE6DB5" w:rsidRDefault="00B956E4" w:rsidP="00B956E4">
      <w:pPr>
        <w:pStyle w:val="a9"/>
        <w:widowControl w:val="0"/>
        <w:spacing w:after="0"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r w:rsidRPr="00DE6DB5">
        <w:rPr>
          <w:rFonts w:ascii="Times New Roman" w:hAnsi="Times New Roman"/>
          <w:b/>
          <w:sz w:val="24"/>
          <w:szCs w:val="24"/>
        </w:rPr>
        <w:t>обучающиеся должны уметь:</w:t>
      </w:r>
    </w:p>
    <w:p w:rsidR="00B956E4" w:rsidRPr="00DE6DB5" w:rsidRDefault="00B956E4" w:rsidP="00B956E4">
      <w:pPr>
        <w:pStyle w:val="a9"/>
        <w:widowControl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6DB5">
        <w:rPr>
          <w:rFonts w:ascii="Times New Roman" w:hAnsi="Times New Roman"/>
          <w:sz w:val="24"/>
          <w:szCs w:val="24"/>
        </w:rPr>
        <w:t xml:space="preserve">- передвигаться различными способами (ходьба, бег, прыжки) в различных условиях; </w:t>
      </w:r>
    </w:p>
    <w:p w:rsidR="00B956E4" w:rsidRPr="00DE6DB5" w:rsidRDefault="00B956E4" w:rsidP="00B956E4">
      <w:pPr>
        <w:pStyle w:val="a9"/>
        <w:widowControl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6DB5">
        <w:rPr>
          <w:rFonts w:ascii="Times New Roman" w:hAnsi="Times New Roman"/>
          <w:sz w:val="24"/>
          <w:szCs w:val="24"/>
        </w:rPr>
        <w:t>- выполнять акробатические и гимнастические упражнения;</w:t>
      </w:r>
    </w:p>
    <w:p w:rsidR="00B956E4" w:rsidRPr="00DE6DB5" w:rsidRDefault="00B956E4" w:rsidP="00B956E4">
      <w:pPr>
        <w:pStyle w:val="a9"/>
        <w:widowControl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6DB5">
        <w:rPr>
          <w:rFonts w:ascii="Times New Roman" w:hAnsi="Times New Roman"/>
          <w:sz w:val="24"/>
          <w:szCs w:val="24"/>
        </w:rPr>
        <w:lastRenderedPageBreak/>
        <w:t xml:space="preserve">- выполнять общеразвивающие упражнения (с предметами и без предметов) для развития основных физических качеств (силы, быстроты, гибкости, ловкости, координации и выносливости); </w:t>
      </w:r>
    </w:p>
    <w:p w:rsidR="00B956E4" w:rsidRPr="00DE6DB5" w:rsidRDefault="00B956E4" w:rsidP="00B956E4">
      <w:pPr>
        <w:pStyle w:val="a9"/>
        <w:widowControl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6DB5">
        <w:rPr>
          <w:rFonts w:ascii="Times New Roman" w:hAnsi="Times New Roman"/>
          <w:sz w:val="24"/>
          <w:szCs w:val="24"/>
        </w:rPr>
        <w:t xml:space="preserve">- осуществлять индивидуальные и групповые действия в подвижных играх; </w:t>
      </w:r>
    </w:p>
    <w:p w:rsidR="00B956E4" w:rsidRDefault="00B956E4" w:rsidP="00B956E4">
      <w:pPr>
        <w:widowControl w:val="0"/>
        <w:shd w:val="clear" w:color="auto" w:fill="FFFFFF"/>
        <w:tabs>
          <w:tab w:val="left" w:pos="2200"/>
        </w:tabs>
        <w:suppressAutoHyphens/>
        <w:autoSpaceDE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956E4" w:rsidRDefault="00B956E4" w:rsidP="00B956E4">
      <w:pPr>
        <w:widowControl w:val="0"/>
        <w:shd w:val="clear" w:color="auto" w:fill="FFFFFF"/>
        <w:tabs>
          <w:tab w:val="left" w:pos="2200"/>
        </w:tabs>
        <w:suppressAutoHyphens/>
        <w:autoSpaceDE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956E4" w:rsidRDefault="00B956E4" w:rsidP="00B956E4">
      <w:pPr>
        <w:widowControl w:val="0"/>
        <w:shd w:val="clear" w:color="auto" w:fill="FFFFFF"/>
        <w:tabs>
          <w:tab w:val="left" w:pos="2200"/>
        </w:tabs>
        <w:suppressAutoHyphens/>
        <w:autoSpaceDE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956E4" w:rsidRDefault="00B956E4" w:rsidP="00B956E4">
      <w:pPr>
        <w:widowControl w:val="0"/>
        <w:shd w:val="clear" w:color="auto" w:fill="FFFFFF"/>
        <w:tabs>
          <w:tab w:val="left" w:pos="2200"/>
        </w:tabs>
        <w:suppressAutoHyphens/>
        <w:autoSpaceDE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956E4" w:rsidRPr="00647890" w:rsidRDefault="00B956E4" w:rsidP="00B956E4">
      <w:pPr>
        <w:tabs>
          <w:tab w:val="left" w:pos="1575"/>
        </w:tabs>
        <w:jc w:val="center"/>
        <w:rPr>
          <w:lang w:val="ru-RU"/>
        </w:rPr>
      </w:pPr>
      <w:r w:rsidRPr="00647890">
        <w:rPr>
          <w:rFonts w:ascii="Times New Roman" w:hAnsi="Times New Roman"/>
          <w:b/>
          <w:sz w:val="24"/>
          <w:szCs w:val="24"/>
          <w:lang w:val="ru-RU"/>
        </w:rPr>
        <w:t xml:space="preserve">Содержание учебного предмета, курса </w:t>
      </w:r>
      <w:r w:rsidRPr="00647890">
        <w:rPr>
          <w:rFonts w:ascii="Times New Roman" w:hAnsi="Times New Roman"/>
          <w:b/>
          <w:i/>
          <w:sz w:val="24"/>
          <w:szCs w:val="24"/>
          <w:lang w:val="ru-RU"/>
        </w:rPr>
        <w:t>(на уровень обучения с разбивкой по годам)</w:t>
      </w:r>
    </w:p>
    <w:p w:rsidR="00B956E4" w:rsidRPr="00A9770D" w:rsidRDefault="00B956E4" w:rsidP="00B956E4">
      <w:pPr>
        <w:tabs>
          <w:tab w:val="left" w:pos="2910"/>
        </w:tabs>
        <w:jc w:val="center"/>
        <w:rPr>
          <w:rFonts w:ascii="Times New Roman" w:hAnsi="Times New Roman"/>
          <w:sz w:val="24"/>
          <w:szCs w:val="24"/>
          <w:lang w:val="ru-RU"/>
        </w:rPr>
      </w:pPr>
      <w:r w:rsidRPr="00A9770D">
        <w:rPr>
          <w:rFonts w:ascii="Times New Roman" w:hAnsi="Times New Roman"/>
          <w:sz w:val="24"/>
          <w:szCs w:val="24"/>
          <w:lang w:val="ru-RU"/>
        </w:rPr>
        <w:t>1 класс</w:t>
      </w:r>
    </w:p>
    <w:p w:rsidR="00B956E4" w:rsidRDefault="00B956E4" w:rsidP="00B956E4">
      <w:pPr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A9770D">
        <w:rPr>
          <w:rFonts w:ascii="Times New Roman" w:hAnsi="Times New Roman"/>
          <w:sz w:val="24"/>
          <w:szCs w:val="24"/>
          <w:lang w:val="ru-RU"/>
        </w:rPr>
        <w:t xml:space="preserve">Согласно базисному (образовательному) плану образовательных учреждений РФ на изучение физической </w:t>
      </w:r>
      <w:r>
        <w:rPr>
          <w:rFonts w:ascii="Times New Roman" w:hAnsi="Times New Roman"/>
          <w:sz w:val="24"/>
          <w:szCs w:val="24"/>
          <w:lang w:val="ru-RU"/>
        </w:rPr>
        <w:t>культуры в 1 классе отводится 33 ч (1</w:t>
      </w:r>
      <w:r w:rsidRPr="00A9770D">
        <w:rPr>
          <w:rFonts w:ascii="Times New Roman" w:hAnsi="Times New Roman"/>
          <w:sz w:val="24"/>
          <w:szCs w:val="24"/>
          <w:lang w:val="ru-RU"/>
        </w:rPr>
        <w:t xml:space="preserve"> ч в неделю, 33 учебные недели). </w:t>
      </w:r>
    </w:p>
    <w:p w:rsidR="00B956E4" w:rsidRPr="0006674B" w:rsidRDefault="00B956E4" w:rsidP="00B956E4">
      <w:pPr>
        <w:ind w:firstLine="540"/>
        <w:rPr>
          <w:rFonts w:ascii="Times New Roman" w:hAnsi="Times New Roman"/>
          <w:b/>
          <w:sz w:val="24"/>
          <w:szCs w:val="24"/>
          <w:lang w:val="ru-RU"/>
        </w:rPr>
      </w:pPr>
      <w:r w:rsidRPr="0006674B">
        <w:rPr>
          <w:rFonts w:ascii="Times New Roman" w:hAnsi="Times New Roman"/>
          <w:b/>
          <w:sz w:val="24"/>
          <w:szCs w:val="24"/>
          <w:lang w:val="ru-RU"/>
        </w:rPr>
        <w:t xml:space="preserve">Бессюжетные игры </w:t>
      </w:r>
      <w:r>
        <w:rPr>
          <w:rFonts w:ascii="Times New Roman" w:hAnsi="Times New Roman"/>
          <w:b/>
          <w:sz w:val="24"/>
          <w:szCs w:val="24"/>
          <w:lang w:val="ru-RU"/>
        </w:rPr>
        <w:t>(</w:t>
      </w:r>
      <w:r w:rsidRPr="0006674B">
        <w:rPr>
          <w:rFonts w:ascii="Times New Roman" w:hAnsi="Times New Roman"/>
          <w:b/>
          <w:sz w:val="24"/>
          <w:szCs w:val="24"/>
          <w:lang w:val="ru-RU"/>
        </w:rPr>
        <w:t>8 ч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«Вороны и воробьи».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06674B">
        <w:rPr>
          <w:rFonts w:ascii="Times New Roman" w:hAnsi="Times New Roman" w:cs="Times New Roman"/>
          <w:sz w:val="24"/>
          <w:szCs w:val="24"/>
          <w:lang w:val="ru-RU"/>
        </w:rPr>
        <w:t>«Ловишки-перебежки»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06674B">
        <w:rPr>
          <w:rFonts w:ascii="Times New Roman" w:hAnsi="Times New Roman" w:cs="Times New Roman"/>
          <w:sz w:val="24"/>
          <w:szCs w:val="24"/>
          <w:lang w:val="ru-RU"/>
        </w:rPr>
        <w:t>«Паровозик»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Pr="0006674B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06674B">
        <w:rPr>
          <w:rFonts w:ascii="Times New Roman" w:hAnsi="Times New Roman" w:cs="Times New Roman"/>
          <w:sz w:val="24"/>
          <w:szCs w:val="24"/>
          <w:lang w:val="ru-RU"/>
        </w:rPr>
        <w:t>«Белые медведи»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06674B">
        <w:rPr>
          <w:rFonts w:ascii="Times New Roman" w:hAnsi="Times New Roman" w:cs="Times New Roman"/>
          <w:sz w:val="24"/>
          <w:szCs w:val="24"/>
          <w:lang w:val="ru-RU"/>
        </w:rPr>
        <w:t>«На одной ноге»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06674B">
        <w:rPr>
          <w:rFonts w:ascii="Times New Roman" w:hAnsi="Times New Roman" w:cs="Times New Roman"/>
          <w:sz w:val="24"/>
          <w:szCs w:val="24"/>
          <w:lang w:val="ru-RU"/>
        </w:rPr>
        <w:t>«Петушиный бой»</w:t>
      </w:r>
    </w:p>
    <w:p w:rsidR="00B956E4" w:rsidRPr="001115C7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sz w:val="24"/>
          <w:szCs w:val="24"/>
          <w:lang w:val="ru-RU"/>
        </w:rPr>
        <w:t>«Веселый бег»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Pr="001115C7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sz w:val="24"/>
          <w:szCs w:val="24"/>
          <w:lang w:val="ru-RU"/>
        </w:rPr>
        <w:t>«Попади в след»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b/>
          <w:sz w:val="24"/>
          <w:szCs w:val="24"/>
          <w:lang w:val="ru-RU"/>
        </w:rPr>
        <w:t>Игры-забавы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(7 ч)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sz w:val="24"/>
          <w:szCs w:val="24"/>
          <w:lang w:val="ru-RU"/>
        </w:rPr>
        <w:t>«Охота на тигра»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Pr="001115C7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sz w:val="24"/>
          <w:szCs w:val="24"/>
          <w:lang w:val="ru-RU"/>
        </w:rPr>
        <w:t>«Донеси рыбку»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sz w:val="24"/>
          <w:szCs w:val="24"/>
          <w:lang w:val="ru-RU"/>
        </w:rPr>
        <w:t>«Черепаха -путешественница»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Pr="001115C7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sz w:val="24"/>
          <w:szCs w:val="24"/>
          <w:lang w:val="ru-RU"/>
        </w:rPr>
        <w:t>«Собери орехи»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sz w:val="24"/>
          <w:szCs w:val="24"/>
          <w:lang w:val="ru-RU"/>
        </w:rPr>
        <w:t>«Повяжу я шелковый платочек»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sz w:val="24"/>
          <w:szCs w:val="24"/>
          <w:lang w:val="ru-RU"/>
        </w:rPr>
        <w:t>«Дриблинг»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Повторение.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b/>
          <w:sz w:val="24"/>
          <w:szCs w:val="24"/>
          <w:lang w:val="ru-RU"/>
        </w:rPr>
        <w:t>Народные игры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(8 ч)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sz w:val="24"/>
          <w:szCs w:val="24"/>
          <w:lang w:val="ru-RU"/>
        </w:rPr>
        <w:lastRenderedPageBreak/>
        <w:t>Р.Н.И «Краски»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sz w:val="24"/>
          <w:szCs w:val="24"/>
          <w:lang w:val="ru-RU"/>
        </w:rPr>
        <w:t>Р.Н.И «Стадо»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Тадж. нар. игра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«Горный козел»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1115C7">
        <w:rPr>
          <w:rFonts w:ascii="Times New Roman" w:hAnsi="Times New Roman" w:cs="Times New Roman"/>
          <w:sz w:val="24"/>
          <w:szCs w:val="24"/>
          <w:lang w:val="ru-RU"/>
        </w:rPr>
        <w:t>Укр. нар. игра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115C7">
        <w:rPr>
          <w:rFonts w:ascii="Times New Roman" w:hAnsi="Times New Roman" w:cs="Times New Roman"/>
          <w:sz w:val="24"/>
          <w:szCs w:val="24"/>
          <w:lang w:val="ru-RU"/>
        </w:rPr>
        <w:t>«Хлебец»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Чеченская народн. игра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«Игра в башню»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Дагест. народн. игра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«Достань шапку»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Бурятская народн. игра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«Волк и ягнята»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Повторение.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870B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Любимые игры детей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0870B7">
        <w:rPr>
          <w:rFonts w:ascii="Times New Roman" w:hAnsi="Times New Roman" w:cs="Times New Roman"/>
          <w:b/>
          <w:sz w:val="24"/>
          <w:szCs w:val="24"/>
          <w:lang w:val="ru-RU"/>
        </w:rPr>
        <w:t>10 ч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0870B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0870B7">
        <w:rPr>
          <w:rFonts w:ascii="Times New Roman" w:hAnsi="Times New Roman" w:cs="Times New Roman"/>
          <w:sz w:val="24"/>
          <w:szCs w:val="24"/>
          <w:lang w:val="ru-RU"/>
        </w:rPr>
        <w:t>«Увернись от мяча»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0870B7">
        <w:rPr>
          <w:rFonts w:ascii="Times New Roman" w:hAnsi="Times New Roman" w:cs="Times New Roman"/>
          <w:sz w:val="24"/>
          <w:szCs w:val="24"/>
          <w:lang w:val="ru-RU"/>
        </w:rPr>
        <w:t>«Сильный бросок»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0870B7">
        <w:rPr>
          <w:rFonts w:ascii="Times New Roman" w:hAnsi="Times New Roman" w:cs="Times New Roman"/>
          <w:sz w:val="24"/>
          <w:szCs w:val="24"/>
          <w:lang w:val="ru-RU"/>
        </w:rPr>
        <w:t>«Космонавты»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0870B7">
        <w:rPr>
          <w:rFonts w:ascii="Times New Roman" w:hAnsi="Times New Roman" w:cs="Times New Roman"/>
          <w:sz w:val="24"/>
          <w:szCs w:val="24"/>
          <w:lang w:val="ru-RU"/>
        </w:rPr>
        <w:t>«Второй лишний»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0870B7">
        <w:rPr>
          <w:rFonts w:ascii="Times New Roman" w:hAnsi="Times New Roman" w:cs="Times New Roman"/>
          <w:sz w:val="24"/>
          <w:szCs w:val="24"/>
          <w:lang w:val="ru-RU"/>
        </w:rPr>
        <w:t>«Два  мороза»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0870B7">
        <w:rPr>
          <w:rFonts w:ascii="Times New Roman" w:hAnsi="Times New Roman" w:cs="Times New Roman"/>
          <w:sz w:val="24"/>
          <w:szCs w:val="24"/>
          <w:lang w:val="ru-RU"/>
        </w:rPr>
        <w:t>«Большой мяч»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2A210D">
        <w:rPr>
          <w:rFonts w:ascii="Times New Roman" w:hAnsi="Times New Roman" w:cs="Times New Roman"/>
          <w:sz w:val="24"/>
          <w:szCs w:val="24"/>
          <w:lang w:val="ru-RU"/>
        </w:rPr>
        <w:t>«Шлепанки»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«Прятки».</w:t>
      </w:r>
    </w:p>
    <w:p w:rsidR="00B956E4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Повторение.</w:t>
      </w:r>
    </w:p>
    <w:p w:rsidR="00B956E4" w:rsidRPr="00BB0F43" w:rsidRDefault="00B956E4" w:rsidP="00B956E4">
      <w:pPr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BB0F43">
        <w:rPr>
          <w:rFonts w:ascii="Times New Roman" w:hAnsi="Times New Roman"/>
          <w:b/>
          <w:sz w:val="24"/>
          <w:szCs w:val="24"/>
          <w:lang w:val="ru-RU"/>
        </w:rPr>
        <w:t>Формы</w:t>
      </w:r>
      <w:r w:rsidRPr="00BB0F43">
        <w:rPr>
          <w:rFonts w:ascii="Times New Roman" w:hAnsi="Times New Roman"/>
          <w:sz w:val="24"/>
          <w:szCs w:val="24"/>
          <w:lang w:val="ru-RU"/>
        </w:rPr>
        <w:t xml:space="preserve"> организации учебных занятий: </w:t>
      </w:r>
    </w:p>
    <w:p w:rsidR="00B956E4" w:rsidRPr="00BB0F43" w:rsidRDefault="00B956E4" w:rsidP="00B956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0F43">
        <w:rPr>
          <w:rFonts w:ascii="Times New Roman" w:hAnsi="Times New Roman" w:cs="Times New Roman"/>
          <w:sz w:val="24"/>
          <w:szCs w:val="24"/>
          <w:lang w:val="ru-RU"/>
        </w:rPr>
        <w:t>- соревнования;</w:t>
      </w:r>
    </w:p>
    <w:p w:rsidR="00B956E4" w:rsidRPr="00BB0F43" w:rsidRDefault="00B956E4" w:rsidP="00B956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0F43">
        <w:rPr>
          <w:rFonts w:ascii="Times New Roman" w:hAnsi="Times New Roman" w:cs="Times New Roman"/>
          <w:sz w:val="24"/>
          <w:szCs w:val="24"/>
          <w:lang w:val="ru-RU"/>
        </w:rPr>
        <w:t xml:space="preserve">              - практикум;</w:t>
      </w:r>
    </w:p>
    <w:p w:rsidR="00B956E4" w:rsidRPr="00BB0F43" w:rsidRDefault="00B956E4" w:rsidP="00B956E4">
      <w:pPr>
        <w:tabs>
          <w:tab w:val="left" w:pos="91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0F43">
        <w:rPr>
          <w:rFonts w:ascii="Times New Roman" w:hAnsi="Times New Roman" w:cs="Times New Roman"/>
          <w:sz w:val="24"/>
          <w:szCs w:val="24"/>
          <w:lang w:val="ru-RU"/>
        </w:rPr>
        <w:t xml:space="preserve">              - спортивные праздники и фестивали.</w:t>
      </w:r>
    </w:p>
    <w:p w:rsidR="00B956E4" w:rsidRDefault="00B956E4" w:rsidP="00B956E4">
      <w:pPr>
        <w:shd w:val="clear" w:color="auto" w:fill="F7F7F9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</w:p>
    <w:p w:rsidR="00B956E4" w:rsidRPr="00A9770D" w:rsidRDefault="00B956E4" w:rsidP="00B956E4">
      <w:pPr>
        <w:tabs>
          <w:tab w:val="left" w:pos="2910"/>
        </w:tabs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Pr="00A9770D">
        <w:rPr>
          <w:rFonts w:ascii="Times New Roman" w:hAnsi="Times New Roman"/>
          <w:sz w:val="24"/>
          <w:szCs w:val="24"/>
          <w:lang w:val="ru-RU"/>
        </w:rPr>
        <w:t xml:space="preserve"> класс</w:t>
      </w:r>
    </w:p>
    <w:p w:rsidR="00B956E4" w:rsidRDefault="00B956E4" w:rsidP="00B956E4">
      <w:pPr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A9770D">
        <w:rPr>
          <w:rFonts w:ascii="Times New Roman" w:hAnsi="Times New Roman"/>
          <w:sz w:val="24"/>
          <w:szCs w:val="24"/>
          <w:lang w:val="ru-RU"/>
        </w:rPr>
        <w:t xml:space="preserve">Согласно базисному (образовательному) плану образовательных учреждений РФ на изучение физической </w:t>
      </w:r>
      <w:r>
        <w:rPr>
          <w:rFonts w:ascii="Times New Roman" w:hAnsi="Times New Roman"/>
          <w:sz w:val="24"/>
          <w:szCs w:val="24"/>
          <w:lang w:val="ru-RU"/>
        </w:rPr>
        <w:t>культуры во 2 классе отводится 34 ч (1 ч в неделю, 34</w:t>
      </w:r>
      <w:r w:rsidRPr="00A9770D">
        <w:rPr>
          <w:rFonts w:ascii="Times New Roman" w:hAnsi="Times New Roman"/>
          <w:sz w:val="24"/>
          <w:szCs w:val="24"/>
          <w:lang w:val="ru-RU"/>
        </w:rPr>
        <w:t xml:space="preserve"> учебные недели). 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>Игры на развитие внимания, мышления, воображения, речи</w:t>
      </w:r>
      <w:r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 xml:space="preserve"> (6 ч).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на внимание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: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«Класс, смирно», «За флажками».  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на развитие внимания и памяти: «Карлики – великаны» «Запомни- порядок»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  <w:lastRenderedPageBreak/>
        <w:t> 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 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на развитие памяти: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Игры «Художник»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, «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Все помню»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на развитие воображения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: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Игры: «Море волнует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ся», «Запрещенное движение». ОРУ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с использованием скороговорок.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на развитие памяти: «Два мороза». Эстафеты с примерами на сложение и вычитание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на развитие мышления и речи. Игры «Угадай чей голосок»», «Определим игрушку».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b/>
          <w:bCs/>
          <w:i/>
          <w:iCs/>
          <w:color w:val="444446"/>
          <w:sz w:val="24"/>
          <w:szCs w:val="24"/>
          <w:lang w:val="ru-RU" w:eastAsia="ru-RU"/>
        </w:rPr>
        <w:t xml:space="preserve">  </w:t>
      </w:r>
      <w:r w:rsidRPr="00DE6DB5"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>Народные игры</w:t>
      </w:r>
      <w:r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 xml:space="preserve"> (6 ч).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Русская народная игра «У медведя во бору», «Горелки»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Русские народные игры: «Зайка», «Прыгание с перевязанными ногами»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  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  Русская народная игра «Горелки», «Наседка и коршун»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   Русская народная игра «Кот и мышь» «Локомотив».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Русская народная игра «Большой мяч», «Укротитель зверей»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Русская народная игра « Удар по веревочке»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>Подвижные игры</w:t>
      </w:r>
      <w:r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 xml:space="preserve"> (14 ч).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с элементами ОРУ «Кочка, дорожка, копна», «Космонавты»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   Беседа «Я сильный, ловкий, быстрый». Эстафеты   с баскетбольным мячом.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с мячом «Охотники и утки», «Совушка».       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Весёлые старты со скакалкой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«не давай мяч водящему», «Зайцы в огороде»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  Упражнения на формирование правил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ьной осанки. Игра «Волк во рву».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с прыжками «Попрыгунчики-воробушки», «Прыжки по полоскам»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с прыжками «Попрыгунчики-воробушки», «Прыжки по полоскам»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Эстафеты с санками и лыжами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Игры на лыжах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«Биатлон»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зимой: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«Охота на куропаток»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«Перемена мест» Игра «Удочка», «Бой петухов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».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«Салки с мячом».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«Прыгай через ров»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lastRenderedPageBreak/>
        <w:t>Спортивные игры</w:t>
      </w:r>
      <w:r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 xml:space="preserve"> (3 ч).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Футбол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Футбол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     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Футбол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  <w:r w:rsidRPr="00BB0F43"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 xml:space="preserve"> 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>Спортивные праздники</w:t>
      </w:r>
      <w:r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 xml:space="preserve"> (5 ч).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Спортивный праздник. 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Олимпийские игры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Большие гонки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Спортивный праздник «Фестиваль подвижных игр»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по выбору детей ( РЕЗЕРВ)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  <w:r w:rsidRPr="00BB0F43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B956E4" w:rsidRDefault="00B956E4" w:rsidP="00B956E4">
      <w:pPr>
        <w:tabs>
          <w:tab w:val="left" w:pos="91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56E4" w:rsidRDefault="00B956E4" w:rsidP="00B956E4">
      <w:pPr>
        <w:tabs>
          <w:tab w:val="left" w:pos="91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56E4" w:rsidRDefault="00B956E4" w:rsidP="00B956E4">
      <w:pPr>
        <w:tabs>
          <w:tab w:val="left" w:pos="2910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956E4" w:rsidRDefault="00B956E4" w:rsidP="00B956E4">
      <w:pPr>
        <w:tabs>
          <w:tab w:val="left" w:pos="2910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956E4" w:rsidRDefault="00B956E4" w:rsidP="00B956E4">
      <w:pPr>
        <w:tabs>
          <w:tab w:val="left" w:pos="2910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956E4" w:rsidRPr="00A9770D" w:rsidRDefault="00B956E4" w:rsidP="00B956E4">
      <w:pPr>
        <w:tabs>
          <w:tab w:val="left" w:pos="2910"/>
        </w:tabs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</w:t>
      </w:r>
      <w:r w:rsidRPr="00A9770D">
        <w:rPr>
          <w:rFonts w:ascii="Times New Roman" w:hAnsi="Times New Roman"/>
          <w:sz w:val="24"/>
          <w:szCs w:val="24"/>
          <w:lang w:val="ru-RU"/>
        </w:rPr>
        <w:t xml:space="preserve"> класс</w:t>
      </w:r>
    </w:p>
    <w:p w:rsidR="00B956E4" w:rsidRDefault="00B956E4" w:rsidP="00B956E4">
      <w:pPr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A9770D">
        <w:rPr>
          <w:rFonts w:ascii="Times New Roman" w:hAnsi="Times New Roman"/>
          <w:sz w:val="24"/>
          <w:szCs w:val="24"/>
          <w:lang w:val="ru-RU"/>
        </w:rPr>
        <w:t xml:space="preserve">Согласно базисному (образовательному) плану образовательных учреждений РФ на изучение физической </w:t>
      </w:r>
      <w:r>
        <w:rPr>
          <w:rFonts w:ascii="Times New Roman" w:hAnsi="Times New Roman"/>
          <w:sz w:val="24"/>
          <w:szCs w:val="24"/>
          <w:lang w:val="ru-RU"/>
        </w:rPr>
        <w:t>культуры в 3 классе отводится 34 ч (1 ч в неделю, 34</w:t>
      </w:r>
      <w:r w:rsidRPr="00A9770D">
        <w:rPr>
          <w:rFonts w:ascii="Times New Roman" w:hAnsi="Times New Roman"/>
          <w:sz w:val="24"/>
          <w:szCs w:val="24"/>
          <w:lang w:val="ru-RU"/>
        </w:rPr>
        <w:t xml:space="preserve"> учебные недели). </w:t>
      </w:r>
    </w:p>
    <w:p w:rsidR="00B956E4" w:rsidRDefault="00B956E4" w:rsidP="00B956E4">
      <w:pPr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2A210D"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  <w:t>Игры на развитие внимания, мышления, воображения, речи</w:t>
      </w:r>
      <w:r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(6 ч)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на внимание «Класс, смирно»,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«За флажками». 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на развитие внимания и памяти: «Карлики – великаны» «Запомни- порядок»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на развитие воображения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: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Игры: «Море волнует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ся», «Запрещенное движение». ОРУ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с использованием скороговорок.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на развитие памяти: «Два мороза». Эстафеты с примерами на сложение и вычитание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на развитие мышления и речи. Игры «Угадай чей голосок»», «Определим игрушку».</w:t>
      </w:r>
    </w:p>
    <w:p w:rsidR="00B956E4" w:rsidRPr="00C151FC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>Народные игры</w:t>
      </w:r>
      <w:r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 xml:space="preserve"> (6 ч).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Русская народная игра «У медведя во бору», «Горелки»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lastRenderedPageBreak/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Русские народные игры: «Зайка», «Прыгание с перевязанными ногами»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  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Русская народная игра «Горелки», «Наседка и коршун»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Русская народная игра «Кот и мышь» «Локомотив».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Русская народная игра «Большой мяч», «Укротитель зверей»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Русская народная игра «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Удар по веревочке»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>Подвижные игры</w:t>
      </w:r>
      <w:r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 xml:space="preserve"> (14 ч).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с элементами ОРУ «Кочка, дорожка, копна», «Космонавты»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   Беседа «Я сильный, ловкий, быстрый». Эстафеты   с баскетбольным мячом.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с мячом «Охотники и утки», «Совушка».       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Весёлые старты со скакалкой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«не давай мяч водящему», «Зайцы в огороде»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  Упражнения на формирование правил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ьной осанки. Игра «Волк во рву».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с прыжками «Попрыгунчики-воробушки», «Прыжки по полоскам»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с прыжками «Попрыгунчики-воробушки», «Прыжки по полоскам»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Эстафеты с санками и лыжами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Игры на лыжах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«Биатлон»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зимой: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«Охота на куропаток»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«Перемена мест» Игра «Удочка», «Бой петухов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».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«Салки с мячом».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Игра «Прыгай через ров»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>Спортивные игры</w:t>
      </w:r>
      <w:r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 xml:space="preserve"> (3 ч).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Футбол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Футбол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     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Футбол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  <w:r w:rsidRPr="00BB0F43"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 xml:space="preserve"> 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>Спортивные праздники</w:t>
      </w:r>
      <w:r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  <w:t xml:space="preserve"> (5 ч).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Спортивный праздник. 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Олимпийские игры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Большие гонки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ind w:firstLine="540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lastRenderedPageBreak/>
        <w:t>Спортивный праздник «Фестиваль подвижных игр»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 по выбору детей ( РЕЗЕРВ)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  <w:r w:rsidRPr="00BB0F43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B956E4" w:rsidRDefault="00B956E4" w:rsidP="00B956E4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956E4" w:rsidRPr="00DE6DB5" w:rsidRDefault="00B956E4" w:rsidP="00B956E4">
      <w:pPr>
        <w:shd w:val="clear" w:color="auto" w:fill="F7F7F9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Режим занятий: занятия по данной программе проводятся в форме урока, ограниченного временем (30) в системе целого учебного дня 1 раз в неделю.</w:t>
      </w:r>
    </w:p>
    <w:p w:rsidR="00B956E4" w:rsidRDefault="00B956E4" w:rsidP="00B956E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B0F43">
        <w:rPr>
          <w:rFonts w:ascii="Times New Roman" w:hAnsi="Times New Roman"/>
          <w:b/>
          <w:sz w:val="24"/>
          <w:szCs w:val="24"/>
          <w:lang w:val="ru-RU"/>
        </w:rPr>
        <w:t>Формы</w:t>
      </w:r>
      <w:r w:rsidRPr="00BB0F43">
        <w:rPr>
          <w:rFonts w:ascii="Times New Roman" w:hAnsi="Times New Roman"/>
          <w:sz w:val="24"/>
          <w:szCs w:val="24"/>
          <w:lang w:val="ru-RU"/>
        </w:rPr>
        <w:t xml:space="preserve"> организации учебных занятий</w:t>
      </w:r>
      <w:r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B956E4" w:rsidRPr="00BB0F43" w:rsidRDefault="00B956E4" w:rsidP="00B956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B0F43">
        <w:rPr>
          <w:rFonts w:ascii="Times New Roman" w:hAnsi="Times New Roman" w:cs="Times New Roman"/>
          <w:sz w:val="24"/>
          <w:szCs w:val="24"/>
          <w:lang w:val="ru-RU"/>
        </w:rPr>
        <w:t>соревнования;</w:t>
      </w:r>
    </w:p>
    <w:p w:rsidR="00B956E4" w:rsidRPr="00BB0F43" w:rsidRDefault="00B956E4" w:rsidP="00B956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0F43">
        <w:rPr>
          <w:rFonts w:ascii="Times New Roman" w:hAnsi="Times New Roman" w:cs="Times New Roman"/>
          <w:sz w:val="24"/>
          <w:szCs w:val="24"/>
          <w:lang w:val="ru-RU"/>
        </w:rPr>
        <w:t xml:space="preserve">              - практикум;</w:t>
      </w:r>
    </w:p>
    <w:p w:rsidR="00B956E4" w:rsidRDefault="00B956E4" w:rsidP="00B956E4">
      <w:pPr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BB0F43">
        <w:rPr>
          <w:rFonts w:ascii="Times New Roman" w:hAnsi="Times New Roman" w:cs="Times New Roman"/>
          <w:sz w:val="24"/>
          <w:szCs w:val="24"/>
          <w:lang w:val="ru-RU"/>
        </w:rPr>
        <w:t>- спортивные праздники и фестивали.</w:t>
      </w:r>
    </w:p>
    <w:p w:rsidR="00B956E4" w:rsidRDefault="00B956E4" w:rsidP="00B956E4">
      <w:pPr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56E4" w:rsidRDefault="00B956E4" w:rsidP="00B956E4">
      <w:pPr>
        <w:tabs>
          <w:tab w:val="left" w:pos="2910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956E4" w:rsidRPr="00A9770D" w:rsidRDefault="00B956E4" w:rsidP="00B956E4">
      <w:pPr>
        <w:tabs>
          <w:tab w:val="left" w:pos="2910"/>
        </w:tabs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</w:t>
      </w:r>
      <w:r w:rsidRPr="00A9770D">
        <w:rPr>
          <w:rFonts w:ascii="Times New Roman" w:hAnsi="Times New Roman"/>
          <w:sz w:val="24"/>
          <w:szCs w:val="24"/>
          <w:lang w:val="ru-RU"/>
        </w:rPr>
        <w:t xml:space="preserve"> класс</w:t>
      </w:r>
    </w:p>
    <w:p w:rsidR="00B956E4" w:rsidRDefault="00B956E4" w:rsidP="00B956E4">
      <w:pPr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A9770D">
        <w:rPr>
          <w:rFonts w:ascii="Times New Roman" w:hAnsi="Times New Roman"/>
          <w:sz w:val="24"/>
          <w:szCs w:val="24"/>
          <w:lang w:val="ru-RU"/>
        </w:rPr>
        <w:t xml:space="preserve">Согласно базисному (образовательному) плану образовательных учреждений РФ на изучение физической </w:t>
      </w:r>
      <w:r>
        <w:rPr>
          <w:rFonts w:ascii="Times New Roman" w:hAnsi="Times New Roman"/>
          <w:sz w:val="24"/>
          <w:szCs w:val="24"/>
          <w:lang w:val="ru-RU"/>
        </w:rPr>
        <w:t>культуры в 4 классе отводится 34 ч (1 ч в неделю, 34</w:t>
      </w:r>
      <w:r w:rsidRPr="00A9770D">
        <w:rPr>
          <w:rFonts w:ascii="Times New Roman" w:hAnsi="Times New Roman"/>
          <w:sz w:val="24"/>
          <w:szCs w:val="24"/>
          <w:lang w:val="ru-RU"/>
        </w:rPr>
        <w:t xml:space="preserve"> учебные недели). </w:t>
      </w:r>
    </w:p>
    <w:p w:rsidR="00B956E4" w:rsidRDefault="00B956E4" w:rsidP="00B956E4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956E4" w:rsidRDefault="00B956E4" w:rsidP="00B956E4">
      <w:pPr>
        <w:jc w:val="both"/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E6DB5"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  <w:t>Подвижные игры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(</w:t>
      </w:r>
      <w:r w:rsidRPr="00737B67"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  <w:t>13 ч</w:t>
      </w:r>
      <w:r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  <w:t>)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Вводное з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анятие: инструкция по ТБ.  «Гуси-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лебеди»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tabs>
          <w:tab w:val="left" w:pos="9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«Салки» Подвижные игры. Эстафеты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Pr="0010713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«Догони меня»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Подвижные игры. Эстафеты.</w:t>
      </w:r>
    </w:p>
    <w:p w:rsidR="00B956E4" w:rsidRDefault="00B956E4" w:rsidP="00B956E4">
      <w:pPr>
        <w:tabs>
          <w:tab w:val="left" w:pos="9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«Вызов номеров»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spacing w:after="0" w:line="360" w:lineRule="auto"/>
        <w:ind w:left="-142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«День и ночь» Подвижные игры. 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Эстафета по кругу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«Волк во рву»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«Горелки» Преодоление малых препятствий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Pr="00107134" w:rsidRDefault="00B956E4" w:rsidP="00B956E4">
      <w:pPr>
        <w:spacing w:after="0" w:line="360" w:lineRule="auto"/>
        <w:ind w:left="-142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  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«Лягушки-цапли», «Быстрее по местам».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Прыжки. Подвижные игры. 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Эстафета с 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прыжками с 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ноги на ногу.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Самостоятельные игры.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«Удочка», «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Аисты» Прыжки. Подвижные    игры.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Эстафета с прыжками через движущее 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препятствие.</w:t>
      </w:r>
      <w:r w:rsidRPr="00107134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«Не намочи ног»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.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Подвижные игры. Эстафета с переноской предметов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«О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хотники и утки» Подвижные игры.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Эстафеты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spacing w:after="0" w:line="360" w:lineRule="auto"/>
        <w:ind w:left="-142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«Пчёлки». Подвижные игры. 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Самостоятельные 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 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игры.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«Пятнашки», «Кот и мыши».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Подвижные игры. Эстафеты. Игры по выбору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Pr="0010713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</w:pP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  <w:lastRenderedPageBreak/>
        <w:t>Народные игры</w:t>
      </w:r>
      <w:r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(8 ч).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«Вышибалы».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  <w:t xml:space="preserve"> 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Подвижные игры. Игры по выбору. Эстафеты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«Пустое место» Подвижные игры. Весёлые старты. Ловля и передача мяча в движении. Ведение на месте правой и левой рукой в движении. Броски в цель. Весёлые старты.       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«Совушка» Подвижные игры. Эстафета с мячами, скакалками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«Подвижная цель» Эстафета с мячами, скакалками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«Попади в цель». Игры на улице, по выбору.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«Два мороза»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«Белые медведи»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«Охотники и утки»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Спортивные игры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«Казаки разбойники»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«Рыбаки и рыбки»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«Бросай – беги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«Сокол и мыши»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C01D9B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«Быстрая передача». Ловля и передача мяча в движении. Ведение на месте правой и левой рукой в движении. Броски в цель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. </w:t>
      </w:r>
      <w:r w:rsidRPr="00C01D9B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Эстафета прыжками.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  <w:t>Игры на развитие внимания, мышления, воображения</w:t>
      </w:r>
      <w:r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  <w:t xml:space="preserve"> (8 ч).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C01D9B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«Мяч среднему», «Мяч соседу»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  <w:t xml:space="preserve"> </w:t>
      </w:r>
      <w:r w:rsidRPr="00C01D9B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Ловля и передача мяча в движении. Ведение на месте правой и левой рукой в движении. Броски в цель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«Зайцы в огороде».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«Подвижная цель».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«Зайцы, сторож и Жучка»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«Снайперы».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«Играй, мяч не теряй» Подвижные игры.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«Запрещённое движение» Подвижные игры. Эстафета с обменом мячей. Игры по выбору Комбинированная эстафета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Весёл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ые старты. Итоговое занятие. </w:t>
      </w: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(РЕЗЕРВ)</w:t>
      </w:r>
      <w: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.</w:t>
      </w:r>
    </w:p>
    <w:p w:rsidR="00BF3A75" w:rsidRPr="00BF3A75" w:rsidRDefault="00BF3A75" w:rsidP="00BF3A75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</w:pPr>
      <w:r w:rsidRPr="00BF3A75">
        <w:rPr>
          <w:rFonts w:ascii="Times New Roman" w:eastAsia="Times New Roman" w:hAnsi="Times New Roman" w:cs="Times New Roman"/>
          <w:b/>
          <w:color w:val="444446"/>
          <w:sz w:val="24"/>
          <w:szCs w:val="24"/>
          <w:bdr w:val="none" w:sz="0" w:space="0" w:color="auto" w:frame="1"/>
          <w:lang w:val="ru-RU" w:eastAsia="ru-RU"/>
        </w:rPr>
        <w:t>1-4 класс</w:t>
      </w:r>
    </w:p>
    <w:p w:rsidR="00BF3A75" w:rsidRDefault="00BF3A75" w:rsidP="00BF3A75">
      <w:pPr>
        <w:shd w:val="clear" w:color="auto" w:fill="F7F7F9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</w:p>
    <w:p w:rsidR="00BF3A75" w:rsidRPr="00DE6DB5" w:rsidRDefault="00BF3A75" w:rsidP="00BF3A75">
      <w:pPr>
        <w:shd w:val="clear" w:color="auto" w:fill="F7F7F9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  <w:t>Режим занятий: занятия по данной программе проводятся в форме урока, ограниченного временем (30) в системе целого учебного дня 1 раз в неделю.</w:t>
      </w:r>
    </w:p>
    <w:p w:rsidR="00BF3A75" w:rsidRDefault="00BF3A75" w:rsidP="00BF3A7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B0F43">
        <w:rPr>
          <w:rFonts w:ascii="Times New Roman" w:hAnsi="Times New Roman"/>
          <w:b/>
          <w:sz w:val="24"/>
          <w:szCs w:val="24"/>
          <w:lang w:val="ru-RU"/>
        </w:rPr>
        <w:lastRenderedPageBreak/>
        <w:t>Формы</w:t>
      </w:r>
      <w:r w:rsidRPr="00BB0F43">
        <w:rPr>
          <w:rFonts w:ascii="Times New Roman" w:hAnsi="Times New Roman"/>
          <w:sz w:val="24"/>
          <w:szCs w:val="24"/>
          <w:lang w:val="ru-RU"/>
        </w:rPr>
        <w:t xml:space="preserve"> организации учебных занятий</w:t>
      </w:r>
      <w:r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BF3A75" w:rsidRPr="00BB0F43" w:rsidRDefault="00BF3A75" w:rsidP="00BF3A7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B0F43">
        <w:rPr>
          <w:rFonts w:ascii="Times New Roman" w:hAnsi="Times New Roman" w:cs="Times New Roman"/>
          <w:sz w:val="24"/>
          <w:szCs w:val="24"/>
          <w:lang w:val="ru-RU"/>
        </w:rPr>
        <w:t>соревнования;</w:t>
      </w:r>
    </w:p>
    <w:p w:rsidR="00BF3A75" w:rsidRPr="00BB0F43" w:rsidRDefault="00BF3A75" w:rsidP="00BF3A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0F43">
        <w:rPr>
          <w:rFonts w:ascii="Times New Roman" w:hAnsi="Times New Roman" w:cs="Times New Roman"/>
          <w:sz w:val="24"/>
          <w:szCs w:val="24"/>
          <w:lang w:val="ru-RU"/>
        </w:rPr>
        <w:t xml:space="preserve">              - практикум;</w:t>
      </w:r>
    </w:p>
    <w:p w:rsidR="00BF3A75" w:rsidRDefault="00BF3A75" w:rsidP="00BF3A75">
      <w:pPr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BB0F43">
        <w:rPr>
          <w:rFonts w:ascii="Times New Roman" w:hAnsi="Times New Roman" w:cs="Times New Roman"/>
          <w:sz w:val="24"/>
          <w:szCs w:val="24"/>
          <w:lang w:val="ru-RU"/>
        </w:rPr>
        <w:t>- спортивные праздники и фестивали.</w:t>
      </w:r>
    </w:p>
    <w:p w:rsidR="00BF3A75" w:rsidRDefault="00BF3A75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</w:p>
    <w:p w:rsidR="00BF3A75" w:rsidRPr="004866B7" w:rsidRDefault="00BF3A75" w:rsidP="00BF3A75">
      <w:pPr>
        <w:tabs>
          <w:tab w:val="left" w:pos="518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4866B7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 практикума внеурочной деятельности  курса «Быстрее, выше, сильнее» составлена на основании следующих нормативных документов: </w:t>
      </w:r>
    </w:p>
    <w:p w:rsidR="00BF3A75" w:rsidRPr="004866B7" w:rsidRDefault="00BF3A75" w:rsidP="00BF3A75">
      <w:pPr>
        <w:tabs>
          <w:tab w:val="left" w:pos="518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866B7">
        <w:rPr>
          <w:rFonts w:ascii="Times New Roman" w:hAnsi="Times New Roman" w:cs="Times New Roman"/>
          <w:sz w:val="24"/>
          <w:szCs w:val="24"/>
          <w:lang w:val="ru-RU"/>
        </w:rPr>
        <w:t>Конституции РФ; Конвенции о правах ребенка; закона РФ “Об основных гарантиях прав ребенка”; закона РФ “Основы законодательства РФ об охране здоровья граждан”; закона РФ “Об образовании”; письма Минобразования РФ от 26.06.2003 г. № 23-51-513/16 “Методические рекомендации по психолого-педагогическому сопровождению обучающихся в учебно-воспитательном процессе в условиях модернизации образования”; письма Минобразования РФ от 28.04.2003 № 13-51-86/13 “Об увеличении двигательной активности обучающихся ОУ// Вестник образования – 2003, июль №7; “Гигиенические требования к условиям обучения школьников в различных видах современных общеобразовательных учреждениях, СанПиН 2.4.2.1178-02” // Официальные документы в образовании – 2003, №3; региональной программы “Здоровье и образование”; приказа Минобразования России и Минздрава России от 30.06.98 № 186/272 “О совершенствовании системы медицинского обеспечения детей в образовательных учреждениях”; «Новые стандарты школьного обучения: гигиенические требования к их реализации» // Библиотечка журнала «Вестник образования России», № 7, 2009 г.; Медико-профилактические основы обучения и воспитания детей: Руководство для медицинских и педагогических работников образовательных учреждений, санитарно-эпидемиологической службы // Под ред. В.Р. Кучма. – М., 2005; Приказа Министерства образования и науки Российской Федерации от 30 августа 2010 года № 889; рекомендаций, подготовленных кафедрой коррекционной педагогики, специальной психологии и здоровьеформирующего образования Волгоградской государственной академии повышения квалификации и переподготовки работников образования.</w:t>
      </w:r>
    </w:p>
    <w:p w:rsidR="00BF3A75" w:rsidRDefault="00BF3A75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</w:p>
    <w:p w:rsidR="00B956E4" w:rsidRDefault="00B956E4" w:rsidP="00B956E4">
      <w:pPr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56E4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</w:p>
    <w:p w:rsidR="00B956E4" w:rsidRPr="00C01D9B" w:rsidRDefault="00B956E4" w:rsidP="00B956E4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</w:pPr>
    </w:p>
    <w:p w:rsidR="00B956E4" w:rsidRDefault="00B956E4" w:rsidP="00B956E4">
      <w:pPr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</w:p>
    <w:p w:rsidR="00B956E4" w:rsidRDefault="00B956E4" w:rsidP="00B956E4">
      <w:pPr>
        <w:jc w:val="both"/>
        <w:rPr>
          <w:rFonts w:ascii="Times New Roman" w:eastAsia="Times New Roman" w:hAnsi="Times New Roman" w:cs="Times New Roman"/>
          <w:color w:val="444446"/>
          <w:sz w:val="24"/>
          <w:szCs w:val="24"/>
          <w:bdr w:val="none" w:sz="0" w:space="0" w:color="auto" w:frame="1"/>
          <w:lang w:val="ru-RU" w:eastAsia="ru-RU"/>
        </w:rPr>
      </w:pPr>
    </w:p>
    <w:p w:rsidR="00B956E4" w:rsidRDefault="00B956E4" w:rsidP="00B956E4">
      <w:pPr>
        <w:widowControl w:val="0"/>
        <w:shd w:val="clear" w:color="auto" w:fill="FFFFFF"/>
        <w:tabs>
          <w:tab w:val="left" w:pos="2200"/>
        </w:tabs>
        <w:suppressAutoHyphens/>
        <w:autoSpaceDE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26AFC" w:rsidRDefault="00B26AFC" w:rsidP="00DE6DB5">
      <w:pPr>
        <w:shd w:val="clear" w:color="auto" w:fill="F7F7F9"/>
        <w:spacing w:after="0" w:line="36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</w:p>
    <w:p w:rsidR="00B26AFC" w:rsidRDefault="00B26AFC" w:rsidP="00DE6DB5">
      <w:pPr>
        <w:shd w:val="clear" w:color="auto" w:fill="F7F7F9"/>
        <w:spacing w:after="0" w:line="36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</w:p>
    <w:p w:rsidR="00B26AFC" w:rsidRDefault="00B26AFC" w:rsidP="00DE6DB5">
      <w:pPr>
        <w:shd w:val="clear" w:color="auto" w:fill="F7F7F9"/>
        <w:spacing w:after="0" w:line="36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</w:p>
    <w:p w:rsidR="00B26AFC" w:rsidRDefault="00B26AFC" w:rsidP="00DE6DB5">
      <w:pPr>
        <w:shd w:val="clear" w:color="auto" w:fill="F7F7F9"/>
        <w:spacing w:after="0" w:line="36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</w:p>
    <w:p w:rsidR="00FF62CE" w:rsidRDefault="00FF62CE" w:rsidP="00FF62CE">
      <w:pPr>
        <w:tabs>
          <w:tab w:val="left" w:pos="1650"/>
        </w:tabs>
        <w:rPr>
          <w:rFonts w:ascii="Times New Roman" w:eastAsia="Times New Roman" w:hAnsi="Times New Roman" w:cs="Times New Roman"/>
          <w:b/>
          <w:bCs/>
          <w:iCs/>
          <w:color w:val="444446"/>
          <w:sz w:val="24"/>
          <w:szCs w:val="24"/>
          <w:lang w:val="ru-RU" w:eastAsia="ru-RU"/>
        </w:rPr>
      </w:pPr>
    </w:p>
    <w:p w:rsidR="001D3E7B" w:rsidRDefault="001D3E7B" w:rsidP="00FF62CE">
      <w:pPr>
        <w:tabs>
          <w:tab w:val="left" w:pos="1650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C50D0" w:rsidRDefault="00AC50D0" w:rsidP="00FF62CE">
      <w:pPr>
        <w:tabs>
          <w:tab w:val="left" w:pos="1650"/>
        </w:tabs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8F0A47">
        <w:rPr>
          <w:rFonts w:ascii="Times New Roman" w:hAnsi="Times New Roman"/>
          <w:sz w:val="24"/>
          <w:szCs w:val="24"/>
          <w:lang w:val="ru-RU"/>
        </w:rPr>
        <w:t xml:space="preserve">Тематическое планирование </w:t>
      </w:r>
      <w:r w:rsidRPr="008F0A47">
        <w:rPr>
          <w:rFonts w:ascii="Times New Roman" w:hAnsi="Times New Roman"/>
          <w:b/>
          <w:i/>
          <w:sz w:val="24"/>
          <w:szCs w:val="24"/>
          <w:lang w:val="ru-RU"/>
        </w:rPr>
        <w:t>(на уровень обучения с разбивкой по годам)</w:t>
      </w:r>
    </w:p>
    <w:p w:rsidR="00E53EBB" w:rsidRPr="00DE6DB5" w:rsidRDefault="00E53EBB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t>1 класс</w:t>
      </w:r>
    </w:p>
    <w:p w:rsidR="00E53EBB" w:rsidRPr="00DE6DB5" w:rsidRDefault="00E53EBB" w:rsidP="00DE6DB5">
      <w:pPr>
        <w:spacing w:after="0" w:line="360" w:lineRule="auto"/>
        <w:ind w:firstLine="851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78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544"/>
        <w:gridCol w:w="2126"/>
        <w:gridCol w:w="2268"/>
      </w:tblGrid>
      <w:tr w:rsidR="00B956E4" w:rsidRPr="00DE6DB5" w:rsidTr="00B956E4">
        <w:trPr>
          <w:trHeight w:val="8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39343A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39343A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темы.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956E4" w:rsidRDefault="00B956E4" w:rsidP="0039343A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B956E4" w:rsidRPr="001D2053" w:rsidRDefault="00B956E4" w:rsidP="0039343A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956E4" w:rsidRPr="00DE6DB5" w:rsidRDefault="00B956E4" w:rsidP="0039343A">
            <w:pPr>
              <w:tabs>
                <w:tab w:val="center" w:pos="2585"/>
              </w:tabs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956E4" w:rsidRPr="00DE6DB5" w:rsidTr="00B956E4">
        <w:trPr>
          <w:trHeight w:val="6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00C5F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C5F">
              <w:rPr>
                <w:rFonts w:ascii="Times New Roman" w:hAnsi="Times New Roman" w:cs="Times New Roman"/>
                <w:b/>
                <w:sz w:val="24"/>
                <w:szCs w:val="24"/>
              </w:rPr>
              <w:t>Бессюжетные игры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 xml:space="preserve">«Вороны и Воробьи»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«Ловишки-перебежки»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«Паровизик»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rPr>
          <w:trHeight w:val="3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«Белые медведи»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rPr>
          <w:trHeight w:val="5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«На одной ноге»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rPr>
          <w:trHeight w:val="3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«Петушиный бой»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«Веселый бег»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«Попади в след»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00C5F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C5F">
              <w:rPr>
                <w:rFonts w:ascii="Times New Roman" w:hAnsi="Times New Roman" w:cs="Times New Roman"/>
                <w:b/>
                <w:sz w:val="24"/>
                <w:szCs w:val="24"/>
              </w:rPr>
              <w:t>Игры-забавы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«Охота на тигра»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«Донеси рыбку»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«Черепаха -путешественница»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«Собери орехи»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«Повяжу я шелковый платочек»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«Дриблинг»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00C5F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C5F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игры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Р.Н.И «Краски»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Р.Н.И «Стадо»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Тадж. нар. игра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6D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«Горный козел»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Укр. нар. игра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«Хлебец»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Чеченская народн. игра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6D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«Игра в башню»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Дагест. народн. игра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6D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«Достань шапку»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Бурятская народн. игра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6D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«Волк и ягнята»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00C5F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C5F">
              <w:rPr>
                <w:rFonts w:ascii="Times New Roman" w:hAnsi="Times New Roman" w:cs="Times New Roman"/>
                <w:b/>
                <w:sz w:val="24"/>
                <w:szCs w:val="24"/>
              </w:rPr>
              <w:t>Любимые игры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«Увернись от мяча»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«Сильный бросок»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39343A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«Космонавты»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«Второй лишний»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«Два  мороза»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«Большой мяч»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«Шлепанки»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Pr="00DE6D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рятки</w:t>
            </w: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6E4" w:rsidRPr="00DE6DB5" w:rsidTr="00B956E4">
        <w:trPr>
          <w:trHeight w:val="6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6E4" w:rsidRPr="00DE6DB5" w:rsidRDefault="00B956E4" w:rsidP="001D2053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53EBB" w:rsidRDefault="00E53EBB" w:rsidP="00FF62C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F62CE" w:rsidRDefault="00FF62CE" w:rsidP="00FF62C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F62CE" w:rsidRPr="00DE6DB5" w:rsidRDefault="00FF62CE" w:rsidP="00FF62C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  <w:sectPr w:rsidR="00FF62CE" w:rsidRPr="00DE6DB5" w:rsidSect="00DE6DB5">
          <w:footerReference w:type="default" r:id="rId8"/>
          <w:pgSz w:w="11906" w:h="16838"/>
          <w:pgMar w:top="1134" w:right="850" w:bottom="1134" w:left="1134" w:header="708" w:footer="708" w:gutter="0"/>
          <w:pgNumType w:start="2"/>
          <w:cols w:space="708"/>
          <w:docGrid w:linePitch="360"/>
        </w:sectPr>
      </w:pPr>
    </w:p>
    <w:p w:rsidR="00AC50D0" w:rsidRDefault="00AC50D0" w:rsidP="00FF62CE">
      <w:pPr>
        <w:tabs>
          <w:tab w:val="left" w:pos="1650"/>
        </w:tabs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8F0A47">
        <w:rPr>
          <w:rFonts w:ascii="Times New Roman" w:hAnsi="Times New Roman"/>
          <w:sz w:val="24"/>
          <w:szCs w:val="24"/>
          <w:lang w:val="ru-RU"/>
        </w:rPr>
        <w:lastRenderedPageBreak/>
        <w:t xml:space="preserve">Тематическое планирование </w:t>
      </w:r>
      <w:r w:rsidRPr="008F0A47">
        <w:rPr>
          <w:rFonts w:ascii="Times New Roman" w:hAnsi="Times New Roman"/>
          <w:b/>
          <w:i/>
          <w:sz w:val="24"/>
          <w:szCs w:val="24"/>
          <w:lang w:val="ru-RU"/>
        </w:rPr>
        <w:t>(на уровень обучения с разбивкой по годам)</w:t>
      </w:r>
    </w:p>
    <w:p w:rsidR="00AF1CDC" w:rsidRPr="00DE6DB5" w:rsidRDefault="00E53EBB" w:rsidP="00AC50D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p w:rsidR="00AF1CDC" w:rsidRPr="00DE6DB5" w:rsidRDefault="00AF1CDC" w:rsidP="00DE6DB5">
      <w:pPr>
        <w:shd w:val="clear" w:color="auto" w:fill="F7F7F9"/>
        <w:spacing w:after="0" w:line="360" w:lineRule="auto"/>
        <w:ind w:firstLine="851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</w:pPr>
    </w:p>
    <w:tbl>
      <w:tblPr>
        <w:tblW w:w="11146" w:type="dxa"/>
        <w:tblInd w:w="432" w:type="dxa"/>
        <w:shd w:val="clear" w:color="auto" w:fill="F7F7F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12"/>
        <w:gridCol w:w="999"/>
        <w:gridCol w:w="20"/>
        <w:gridCol w:w="608"/>
        <w:gridCol w:w="101"/>
        <w:gridCol w:w="1492"/>
        <w:gridCol w:w="236"/>
        <w:gridCol w:w="1628"/>
      </w:tblGrid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№ п/п</w:t>
            </w:r>
          </w:p>
        </w:tc>
        <w:tc>
          <w:tcPr>
            <w:tcW w:w="52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Наименование раздела,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темы</w:t>
            </w:r>
          </w:p>
        </w:tc>
        <w:tc>
          <w:tcPr>
            <w:tcW w:w="16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B956E4">
            <w:pPr>
              <w:spacing w:after="0" w:line="360" w:lineRule="auto"/>
              <w:ind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Количество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часов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39343A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При</w:t>
            </w:r>
            <w:r w:rsidRPr="0039343A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мечание</w:t>
            </w: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  <w:t xml:space="preserve">Игры на развитие внимания, мышления, воображения, речи 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6ч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внимание «Класс, смирно», «За флажками».  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развитие внимания и памяти: «Карлики – великаны» «Запомни- порядок»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 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развитие памяти. Игры «Художник»   « Все помню»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4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развитие воображения Игры: «Море волнуется», «Запрещенное движение». Ору с использованием скороговорок.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5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развитие памяти: «Два мороза». Эстафеты с примерами на сложение и вычитание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6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развитие мышления и речи. Игры «Угадай чей голосок»», «Определим игрушку».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4446"/>
                <w:sz w:val="24"/>
                <w:szCs w:val="24"/>
                <w:lang w:val="ru-RU" w:eastAsia="ru-RU"/>
              </w:rPr>
              <w:t xml:space="preserve">  </w:t>
            </w:r>
            <w:r w:rsidRPr="00DE6DB5"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  <w:t xml:space="preserve">Народные игры 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6ч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1"/>
          <w:wAfter w:w="1628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7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Русская народная игра «У медведя во бору», «Горелки»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1"/>
          <w:wAfter w:w="1628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8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Русские народные игры: «Зайка», «Прыгание с перевязанными ногами»    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1"/>
          <w:wAfter w:w="1628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9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Русская народная игра «Горелки», «Наседка и коршун»   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ind w:firstLine="851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1"/>
          <w:wAfter w:w="1628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Русская народная игра «Кот и мышь» «Локомотив».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1"/>
          <w:wAfter w:w="1628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11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Русская народная игра «Большой мяч», «Укротитель зверей»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1"/>
          <w:wAfter w:w="1628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12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Русская народная игра « Удар по веревочке»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lastRenderedPageBreak/>
              <w:t> 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4446"/>
                <w:sz w:val="24"/>
                <w:szCs w:val="24"/>
                <w:lang w:val="ru-RU" w:eastAsia="ru-RU"/>
              </w:rPr>
              <w:t xml:space="preserve"> </w:t>
            </w:r>
            <w:r w:rsidRPr="00DE6DB5"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  <w:t xml:space="preserve">Подвижные игры 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14</w:t>
            </w: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13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с элементами ОРУ «Кочка, дорожка, копна», «Космонавты»   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14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Беседа «Я сильный, ловкий, быстрый». Эстафеты   с баскетбольным мячом.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15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с мячом «Охотники и утки», «Совушка».       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16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Весёлые старты со скакалкой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17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«не давай мяч водящему», «Зайцы в огороде»  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18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Упражнения на формирование правильной осанки. Игра «Волк во рву»,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 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1099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19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с прыжками «Попрыгунчики-воробушки», «Прыжки по полоскам»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1099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свежем воздухе «Два Мороза», «Метко в цель».     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21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Эстафеты с санками и лыжами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22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лыжах   «Биатлон»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23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зимой:«Охота на куропаток»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24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«Перемена мест» Игра «Удочка», «Бой петухов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25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«Салки с мячом».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26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«Прыгай через ров»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  <w:t>Спортивные игры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3ч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27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Футбол     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28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Футбол.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29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Футбол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    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  <w:t xml:space="preserve"> Спортивные праздники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5ч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lastRenderedPageBreak/>
              <w:t>30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Спортивный праздник. 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31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Олимпийские игры</w:t>
            </w:r>
          </w:p>
        </w:tc>
        <w:tc>
          <w:tcPr>
            <w:tcW w:w="162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32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Большие гонки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33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Спортивный праздник «Фестиваль подвижных игр»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1864" w:type="dxa"/>
          <w:trHeight w:val="60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34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по выбору детей ( РЕЗЕРВ)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39343A">
            <w:pPr>
              <w:spacing w:after="0" w:line="36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</w:tr>
    </w:tbl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F1CDC" w:rsidRDefault="00AC50D0" w:rsidP="00FF62CE">
      <w:pPr>
        <w:tabs>
          <w:tab w:val="left" w:pos="1650"/>
        </w:tabs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8F0A47">
        <w:rPr>
          <w:rFonts w:ascii="Times New Roman" w:hAnsi="Times New Roman"/>
          <w:sz w:val="24"/>
          <w:szCs w:val="24"/>
          <w:lang w:val="ru-RU"/>
        </w:rPr>
        <w:t xml:space="preserve">Тематическое планирование </w:t>
      </w:r>
      <w:r w:rsidRPr="008F0A47">
        <w:rPr>
          <w:rFonts w:ascii="Times New Roman" w:hAnsi="Times New Roman"/>
          <w:b/>
          <w:i/>
          <w:sz w:val="24"/>
          <w:szCs w:val="24"/>
          <w:lang w:val="ru-RU"/>
        </w:rPr>
        <w:t>(на уровень обучения с разбивкой по годам)</w:t>
      </w:r>
    </w:p>
    <w:p w:rsidR="00AC50D0" w:rsidRDefault="00AC50D0" w:rsidP="00AC50D0">
      <w:pPr>
        <w:tabs>
          <w:tab w:val="left" w:pos="1650"/>
        </w:tabs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z w:val="24"/>
          <w:szCs w:val="24"/>
          <w:lang w:val="ru-RU"/>
        </w:rPr>
        <w:t>3 класс</w:t>
      </w:r>
    </w:p>
    <w:p w:rsidR="00AC50D0" w:rsidRPr="00AC50D0" w:rsidRDefault="00AC50D0" w:rsidP="00AC50D0">
      <w:pPr>
        <w:tabs>
          <w:tab w:val="left" w:pos="1650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058" w:type="dxa"/>
        <w:tblInd w:w="-95" w:type="dxa"/>
        <w:shd w:val="clear" w:color="auto" w:fill="F7F7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86"/>
        <w:gridCol w:w="709"/>
        <w:gridCol w:w="3789"/>
        <w:gridCol w:w="60"/>
        <w:gridCol w:w="1348"/>
        <w:gridCol w:w="33"/>
        <w:gridCol w:w="60"/>
        <w:gridCol w:w="1541"/>
        <w:gridCol w:w="1667"/>
      </w:tblGrid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№</w:t>
            </w:r>
          </w:p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п/п</w:t>
            </w:r>
          </w:p>
        </w:tc>
        <w:tc>
          <w:tcPr>
            <w:tcW w:w="51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Наименование раздела,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тем</w:t>
            </w:r>
          </w:p>
        </w:tc>
        <w:tc>
          <w:tcPr>
            <w:tcW w:w="16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Количество </w:t>
            </w:r>
          </w:p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часов</w:t>
            </w:r>
          </w:p>
        </w:tc>
        <w:tc>
          <w:tcPr>
            <w:tcW w:w="16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Примечание</w:t>
            </w: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  <w:t xml:space="preserve">Игры на развитие внимания, мышления, </w:t>
            </w:r>
          </w:p>
          <w:p w:rsidR="00B956E4" w:rsidRPr="00513C0F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  <w:t xml:space="preserve">воображения, речи 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6ч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внимание «Класс, смирно»,</w:t>
            </w:r>
          </w:p>
          <w:p w:rsidR="00B956E4" w:rsidRPr="0047787C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«За флажками».  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развитие внимания и памяти: «Карлики –</w:t>
            </w:r>
          </w:p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великаны» «Запомни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- порядок»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 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развитие памяти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4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развитие воображения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5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развитие памяти «Два мороза».</w:t>
            </w:r>
          </w:p>
          <w:p w:rsidR="00B956E4" w:rsidRPr="00513C0F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Эстафеты с примерами на сложение и вычитание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6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Игры на развитие мышления и речи. Игры </w:t>
            </w:r>
          </w:p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«Угадай чей голосок»», «Определим игрушку».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  <w:t xml:space="preserve">Народные игры 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  <w:t>+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956E4" w:rsidRPr="0019528B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6ч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7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Русская народная игра «У медведя во бору»,</w:t>
            </w:r>
          </w:p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«Горелки»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8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Русские народные игры: «Зайка», «Прыгание с перевязанными ногами»    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lastRenderedPageBreak/>
              <w:t>9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Русская народная игра «Горелки», «Наседка и </w:t>
            </w:r>
          </w:p>
          <w:p w:rsidR="00B956E4" w:rsidRPr="0019528B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коршун»   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10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47787C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Русская народная игра «Кот и мышь» «Локомотив».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11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Русская народная игра «Большой мяч»,</w:t>
            </w:r>
          </w:p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«Укротитель зверей»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12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Русская народная игра « Удар по веревочке»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519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  <w:t xml:space="preserve"> Подвижные игры 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14</w:t>
            </w: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13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с элементами ОРУ «Кочка, дорожка, копна», «Космонавты»   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14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Беседа «Я сильный, ловкий, быстрый». </w:t>
            </w:r>
          </w:p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Эстафеты   с баскетбольным мячом.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15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с мячом «Охотники и утки», «Совушка».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16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Весёлые старты со скакалкой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17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«н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е давай мяч водящему», «Зайцы в</w:t>
            </w:r>
          </w:p>
          <w:p w:rsidR="00B956E4" w:rsidRPr="0047787C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огороде»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18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Упражнения на формирование правильной </w:t>
            </w:r>
          </w:p>
          <w:p w:rsidR="00B956E4" w:rsidRPr="00584EEB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осанки. Игра «Волк во рву»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80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19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Игра с прыжками «Попрыгунчики-воробушки», </w:t>
            </w:r>
          </w:p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«Прыжки по полоскам»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84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20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7787C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свежем воздухе «Два Мороза»,</w:t>
            </w:r>
          </w:p>
          <w:p w:rsidR="00B956E4" w:rsidRPr="00DE6DB5" w:rsidRDefault="00B956E4" w:rsidP="0047787C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«Метко в цель».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52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21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Эстафеты с санками и лыжами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47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22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лыжах   «Биатлон»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41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23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зимой:«Охота на куропаток»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24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«Перемена мест» Игра «Удочка»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,</w:t>
            </w:r>
          </w:p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«Бой петухов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25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«Салки с мячом».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26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Игра «Прыгай через ров»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  <w:t>Спортивные игры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3ч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27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Футбол     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28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Футбол.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lastRenderedPageBreak/>
              <w:t>29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Футбол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    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bCs/>
                <w:iCs/>
                <w:color w:val="444446"/>
                <w:sz w:val="24"/>
                <w:szCs w:val="24"/>
                <w:lang w:val="ru-RU" w:eastAsia="ru-RU"/>
              </w:rPr>
              <w:t xml:space="preserve"> Спортивные праздники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5ч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30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Спортивный праздник. 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31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Олимпийские игры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32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Большие гонки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33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Спортивн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ый праздник «Фестиваль подвижных</w:t>
            </w:r>
          </w:p>
          <w:p w:rsidR="00B956E4" w:rsidRPr="0047787C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игр»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Before w:val="2"/>
          <w:wBefore w:w="851" w:type="dxa"/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34</w:t>
            </w:r>
          </w:p>
        </w:tc>
        <w:tc>
          <w:tcPr>
            <w:tcW w:w="51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4374EE">
            <w:pPr>
              <w:spacing w:after="0" w:line="360" w:lineRule="auto"/>
              <w:ind w:right="-96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по выбору детей ( РЕЗЕРВ)</w:t>
            </w:r>
          </w:p>
        </w:tc>
        <w:tc>
          <w:tcPr>
            <w:tcW w:w="16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19528B">
            <w:pPr>
              <w:spacing w:after="0" w:line="360" w:lineRule="auto"/>
              <w:ind w:right="-963"/>
              <w:rPr>
                <w:rFonts w:ascii="Times New Roman" w:hAnsi="Times New Roman" w:cs="Times New Roman"/>
                <w:sz w:val="24"/>
                <w:szCs w:val="24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19528B">
            <w:pPr>
              <w:spacing w:after="0" w:line="360" w:lineRule="auto"/>
              <w:ind w:left="461" w:right="-963" w:hanging="237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gridAfter w:val="2"/>
          <w:wAfter w:w="3208" w:type="dxa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6E4" w:rsidRPr="00DE6DB5" w:rsidRDefault="00B956E4" w:rsidP="00DE6DB5">
            <w:pPr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6E4" w:rsidRPr="00DE6DB5" w:rsidRDefault="00B956E4" w:rsidP="0019528B">
            <w:pPr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6E4" w:rsidRPr="00DE6DB5" w:rsidRDefault="00B956E4" w:rsidP="0019528B">
            <w:pPr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 </w:t>
            </w:r>
          </w:p>
        </w:tc>
      </w:tr>
    </w:tbl>
    <w:p w:rsidR="00A95E83" w:rsidRDefault="00A95E83" w:rsidP="00FF62CE">
      <w:pPr>
        <w:tabs>
          <w:tab w:val="left" w:pos="165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F0A47" w:rsidRDefault="008F0A47" w:rsidP="00AC50D0">
      <w:pPr>
        <w:tabs>
          <w:tab w:val="left" w:pos="1650"/>
        </w:tabs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8F0A47">
        <w:rPr>
          <w:rFonts w:ascii="Times New Roman" w:hAnsi="Times New Roman"/>
          <w:sz w:val="24"/>
          <w:szCs w:val="24"/>
          <w:lang w:val="ru-RU"/>
        </w:rPr>
        <w:t xml:space="preserve">Тематическое планирование </w:t>
      </w:r>
      <w:r w:rsidRPr="008F0A47">
        <w:rPr>
          <w:rFonts w:ascii="Times New Roman" w:hAnsi="Times New Roman"/>
          <w:b/>
          <w:i/>
          <w:sz w:val="24"/>
          <w:szCs w:val="24"/>
          <w:lang w:val="ru-RU"/>
        </w:rPr>
        <w:t>(на уровень обучения с разбивкой по годам)</w:t>
      </w:r>
    </w:p>
    <w:p w:rsidR="00AC50D0" w:rsidRPr="008F0A47" w:rsidRDefault="00AC50D0" w:rsidP="00AC50D0">
      <w:pPr>
        <w:tabs>
          <w:tab w:val="left" w:pos="1650"/>
        </w:tabs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z w:val="24"/>
          <w:szCs w:val="24"/>
          <w:lang w:val="ru-RU"/>
        </w:rPr>
        <w:t>4 класс</w:t>
      </w:r>
    </w:p>
    <w:p w:rsidR="00AF1CDC" w:rsidRPr="00DE6DB5" w:rsidRDefault="00AF1CDC" w:rsidP="00AC50D0">
      <w:pPr>
        <w:shd w:val="clear" w:color="auto" w:fill="F7F7F9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</w:pPr>
      <w:r w:rsidRPr="00DE6DB5">
        <w:rPr>
          <w:rFonts w:ascii="Times New Roman" w:eastAsia="Times New Roman" w:hAnsi="Times New Roman" w:cs="Times New Roman"/>
          <w:color w:val="444446"/>
          <w:sz w:val="24"/>
          <w:szCs w:val="24"/>
          <w:lang w:val="ru-RU" w:eastAsia="ru-RU"/>
        </w:rPr>
        <w:t> </w:t>
      </w:r>
    </w:p>
    <w:tbl>
      <w:tblPr>
        <w:tblW w:w="8930" w:type="dxa"/>
        <w:tblInd w:w="250" w:type="dxa"/>
        <w:shd w:val="clear" w:color="auto" w:fill="F7F7F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819"/>
        <w:gridCol w:w="1418"/>
        <w:gridCol w:w="1842"/>
      </w:tblGrid>
      <w:tr w:rsidR="00B956E4" w:rsidRPr="00DE6DB5" w:rsidTr="00B956E4">
        <w:trPr>
          <w:trHeight w:val="1101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№ п/п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Наименование раздела, тем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584EEB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Коли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чество</w:t>
            </w:r>
          </w:p>
          <w:p w:rsidR="00B956E4" w:rsidRPr="00DE6DB5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часов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Примечание</w:t>
            </w:r>
          </w:p>
          <w:p w:rsidR="00B956E4" w:rsidRPr="00DE6DB5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1101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Подвижные игры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13ч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47787C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Default="00B956E4" w:rsidP="0047787C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Вводное з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анятие: инструкция по ТБ. </w:t>
            </w:r>
          </w:p>
          <w:p w:rsidR="00B956E4" w:rsidRPr="00DE6DB5" w:rsidRDefault="00B956E4" w:rsidP="0047787C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«Гуси-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лебеди»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47787C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«Салки» Подвижные игры. Эстафеты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47787C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«Догони меня»</w:t>
            </w:r>
          </w:p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Подвижные игры. Эстафеты.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47787C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«Вызов номеров»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47787C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843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Default="00B956E4" w:rsidP="0047787C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«День и ночь» Подвижные игры. </w:t>
            </w:r>
          </w:p>
          <w:p w:rsidR="00B956E4" w:rsidRPr="00DE6DB5" w:rsidRDefault="00B956E4" w:rsidP="0047787C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Эстафета по кругу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47787C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«Волк во рву»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47787C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«Горелки» Преодоление малых препятствий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47787C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956E4" w:rsidRPr="00DE6DB5" w:rsidRDefault="00B956E4" w:rsidP="0047787C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«Лягушки-цапли», «Быстрее по местам».</w:t>
            </w:r>
          </w:p>
          <w:p w:rsidR="00B956E4" w:rsidRDefault="00B956E4" w:rsidP="0047787C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Прыжки. Подвижные игры. 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</w:p>
          <w:p w:rsidR="00B956E4" w:rsidRPr="00DE6DB5" w:rsidRDefault="00B956E4" w:rsidP="0047787C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lastRenderedPageBreak/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Эстафета с 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прыжками с ноги на ногу.</w:t>
            </w:r>
          </w:p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Самостоятельные игры.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lastRenderedPageBreak/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lastRenderedPageBreak/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513C0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«Удочка», «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Аисты» Прыжки. Подвижные    игры.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Эстафета с прыжками через движущее 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препятствие.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513C0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«Не намочи ног».Подвижные игры. Эстафета с переноской предметов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«О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хотники и утки» Подвижные игры.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Эстафеты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«Пчёлки». Подвижные игры. </w:t>
            </w:r>
          </w:p>
          <w:p w:rsidR="00B956E4" w:rsidRPr="00DE6DB5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Самостоятельные 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«Пятнашки», «Кот и мыши».</w:t>
            </w:r>
          </w:p>
          <w:p w:rsidR="00B956E4" w:rsidRPr="00DE6DB5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Подвижные игры. Эстафеты. Игры по выбору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Народные игры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8ч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«Вышибалы».</w:t>
            </w:r>
          </w:p>
          <w:p w:rsidR="00B956E4" w:rsidRPr="00DE6DB5" w:rsidRDefault="00B956E4" w:rsidP="00513C0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Подвижные игры. Игры по выбору. Эстафеты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513C0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«Пустое место» Подвижные игры. Весёлые старты. Ловля и передача мяча в движении. Ведение на месте правой и левой рукой в движении. Броски в цель. Весёлые старты.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70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513C0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«Совушка» Подвижные игры. Эстафета с мячами, скакалками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513C0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«Подвижная цель» Эстафета с мячами, скакалками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513C0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«Попади в цель». Игры на улице, по выбору.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19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«Два мороза»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«Белые медведи»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«Охотники и утки»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Спортивные игры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5ч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«Казаки разбойники»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lastRenderedPageBreak/>
              <w:t>23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«Рыбаки и рыбки»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«Бросай – беги 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«Сокол и мыши»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513C0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«Быстрая передача». Ловля и передача мяча в движении. Ведение на месте правой и левой рукой в движении. Броски в цель</w:t>
            </w:r>
          </w:p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Эстафета прыжками.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513C0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Игры на развитие внимания, мышления, воображения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textAlignment w:val="baseline"/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b/>
                <w:color w:val="444446"/>
                <w:sz w:val="24"/>
                <w:szCs w:val="24"/>
                <w:lang w:val="ru-RU" w:eastAsia="ru-RU"/>
              </w:rPr>
              <w:t>8ч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«Мяч среднему», «Мяч соседу»</w:t>
            </w:r>
          </w:p>
          <w:p w:rsidR="00B956E4" w:rsidRPr="00CD1E44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Ловля и</w:t>
            </w: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п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ередача мяча в движении. Ведение на месте правой и левой рукой в движении. Броски в цель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«Зайцы в огороде».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29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«Подвижная цель».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«Зайцы, сторож и Жучка»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«Снайперы».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513C0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«Играй, мяч не теряй» Подвижные игры.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513C0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«Запрещённое движение» Подвижные игры. Эстафета с обменом мячей. Игры по выбору Комбинированная эстафета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34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513C0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  <w:t>Весёлые старты. Итоговое занятие     (РЕЗЕРВ)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 xml:space="preserve">  </w:t>
            </w:r>
            <w:r w:rsidRPr="00DE6DB5"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  <w:t>1ч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ind w:left="-142" w:firstLine="993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427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  <w:tr w:rsidR="00B956E4" w:rsidRPr="00DE6DB5" w:rsidTr="00B956E4">
        <w:trPr>
          <w:trHeight w:val="6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bdr w:val="none" w:sz="0" w:space="0" w:color="auto" w:frame="1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6E4" w:rsidRPr="00DE6DB5" w:rsidRDefault="00B956E4" w:rsidP="00CD1E4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6E4" w:rsidRPr="00DE6DB5" w:rsidRDefault="00B956E4" w:rsidP="00CD1E44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444446"/>
                <w:sz w:val="24"/>
                <w:szCs w:val="24"/>
                <w:lang w:val="ru-RU" w:eastAsia="ru-RU"/>
              </w:rPr>
            </w:pPr>
          </w:p>
        </w:tc>
      </w:tr>
    </w:tbl>
    <w:p w:rsidR="00F34635" w:rsidRPr="00DE6DB5" w:rsidRDefault="00F34635" w:rsidP="0047787C">
      <w:pPr>
        <w:tabs>
          <w:tab w:val="left" w:pos="1521"/>
        </w:tabs>
        <w:spacing w:after="0" w:line="360" w:lineRule="auto"/>
        <w:ind w:left="-142" w:firstLine="993"/>
        <w:rPr>
          <w:rFonts w:ascii="Times New Roman" w:hAnsi="Times New Roman" w:cs="Times New Roman"/>
          <w:sz w:val="24"/>
          <w:szCs w:val="24"/>
          <w:lang w:val="ru-RU"/>
        </w:rPr>
      </w:pPr>
    </w:p>
    <w:p w:rsidR="00F34635" w:rsidRPr="00DE6DB5" w:rsidRDefault="00F34635" w:rsidP="0047787C">
      <w:pPr>
        <w:spacing w:after="0" w:line="360" w:lineRule="auto"/>
        <w:ind w:left="-142" w:firstLine="993"/>
        <w:rPr>
          <w:rFonts w:ascii="Times New Roman" w:hAnsi="Times New Roman" w:cs="Times New Roman"/>
          <w:sz w:val="24"/>
          <w:szCs w:val="24"/>
          <w:lang w:val="ru-RU"/>
        </w:rPr>
      </w:pPr>
    </w:p>
    <w:p w:rsidR="00F34635" w:rsidRPr="00DE6DB5" w:rsidRDefault="00F34635" w:rsidP="0047787C">
      <w:pPr>
        <w:spacing w:after="0" w:line="360" w:lineRule="auto"/>
        <w:ind w:left="-142" w:firstLine="993"/>
        <w:rPr>
          <w:rFonts w:ascii="Times New Roman" w:hAnsi="Times New Roman" w:cs="Times New Roman"/>
          <w:sz w:val="24"/>
          <w:szCs w:val="24"/>
          <w:lang w:val="ru-RU"/>
        </w:rPr>
      </w:pPr>
    </w:p>
    <w:p w:rsidR="006D432A" w:rsidRPr="00DE6DB5" w:rsidRDefault="006D432A" w:rsidP="0047787C">
      <w:pPr>
        <w:tabs>
          <w:tab w:val="left" w:pos="7476"/>
        </w:tabs>
        <w:spacing w:after="0" w:line="360" w:lineRule="auto"/>
        <w:ind w:left="-142" w:firstLine="99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D432A" w:rsidRPr="00DE6DB5" w:rsidRDefault="006D432A" w:rsidP="00DE6DB5">
      <w:pPr>
        <w:tabs>
          <w:tab w:val="left" w:pos="7476"/>
        </w:tabs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13C0F" w:rsidRDefault="00513C0F" w:rsidP="00DE6DB5">
      <w:pPr>
        <w:tabs>
          <w:tab w:val="left" w:pos="7476"/>
        </w:tabs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17309" w:rsidRDefault="00017309" w:rsidP="00017309">
      <w:pPr>
        <w:tabs>
          <w:tab w:val="left" w:pos="165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62CE" w:rsidRDefault="00FF62CE" w:rsidP="00FF62CE">
      <w:pPr>
        <w:widowControl w:val="0"/>
        <w:shd w:val="clear" w:color="auto" w:fill="FFFFFF"/>
        <w:tabs>
          <w:tab w:val="left" w:pos="2200"/>
        </w:tabs>
        <w:suppressAutoHyphens/>
        <w:autoSpaceDE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30E32" w:rsidRDefault="00730E32" w:rsidP="00FF62CE">
      <w:pPr>
        <w:widowControl w:val="0"/>
        <w:shd w:val="clear" w:color="auto" w:fill="FFFFFF"/>
        <w:tabs>
          <w:tab w:val="left" w:pos="2200"/>
        </w:tabs>
        <w:suppressAutoHyphens/>
        <w:autoSpaceDE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782B" w:rsidRPr="00DE6DB5" w:rsidRDefault="00F1782B" w:rsidP="00FF62CE">
      <w:pPr>
        <w:widowControl w:val="0"/>
        <w:shd w:val="clear" w:color="auto" w:fill="FFFFFF"/>
        <w:tabs>
          <w:tab w:val="left" w:pos="2200"/>
        </w:tabs>
        <w:suppressAutoHyphens/>
        <w:autoSpaceDE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Рекомендуемая литература</w:t>
      </w:r>
    </w:p>
    <w:p w:rsidR="00F1782B" w:rsidRPr="00DE6DB5" w:rsidRDefault="00F1782B" w:rsidP="00F1782B">
      <w:pPr>
        <w:widowControl w:val="0"/>
        <w:shd w:val="clear" w:color="auto" w:fill="FFFFFF"/>
        <w:tabs>
          <w:tab w:val="left" w:pos="2200"/>
        </w:tabs>
        <w:suppressAutoHyphens/>
        <w:autoSpaceDE w:val="0"/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782B" w:rsidRPr="00DE6DB5" w:rsidRDefault="00F1782B" w:rsidP="00F1782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1.Библиотечка журнала «Вестник образования России», № 7, 2010 г.;</w:t>
      </w:r>
    </w:p>
    <w:p w:rsidR="00F1782B" w:rsidRPr="00DE6DB5" w:rsidRDefault="00F1782B" w:rsidP="00F1782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2.Детские подвижные народные игры. А.В. Кенеман. - М.: Просвещение, 2011г;</w:t>
      </w:r>
    </w:p>
    <w:p w:rsidR="00F1782B" w:rsidRPr="00DE6DB5" w:rsidRDefault="00F1782B" w:rsidP="00F1782B">
      <w:pPr>
        <w:widowControl w:val="0"/>
        <w:shd w:val="clear" w:color="auto" w:fill="FFFFFF"/>
        <w:tabs>
          <w:tab w:val="left" w:pos="285"/>
        </w:tabs>
        <w:suppressAutoHyphens/>
        <w:autoSpaceDE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3.Игры на открытом воздухе. В.Н. Дмитриев. - М., 2010г.;                                                                                               4.Медико-профилактические основы обучения и воспитания детей: Руководство для медицинских и педагогических работников образовательных учреждений, санитарно-эпидемиологической службы // Под ред. В.Р. Кучма. – М., 2011г;</w:t>
      </w:r>
    </w:p>
    <w:p w:rsidR="00F1782B" w:rsidRPr="00DE6DB5" w:rsidRDefault="00F1782B" w:rsidP="00F1782B">
      <w:pPr>
        <w:widowControl w:val="0"/>
        <w:shd w:val="clear" w:color="auto" w:fill="FFFFFF"/>
        <w:tabs>
          <w:tab w:val="left" w:pos="285"/>
        </w:tabs>
        <w:suppressAutoHyphens/>
        <w:autoSpaceDE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5.Старинные русские игры.  С.К. Якуб. - М.: Детская литература, 2010г.</w:t>
      </w:r>
    </w:p>
    <w:p w:rsidR="00F1782B" w:rsidRPr="00DE6DB5" w:rsidRDefault="00F1782B" w:rsidP="00F1782B">
      <w:pPr>
        <w:shd w:val="clear" w:color="auto" w:fill="FFFFFF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Pr="00DE6DB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 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«Комплексная программа физического воспитания 1-11 классы», В.И.Лях, А.А.Зданевич; Москва: «Просвещение»,2011</w:t>
      </w:r>
    </w:p>
    <w:p w:rsidR="00F1782B" w:rsidRPr="00DE6DB5" w:rsidRDefault="00F1782B" w:rsidP="00F1782B">
      <w:pPr>
        <w:shd w:val="clear" w:color="auto" w:fill="FFFFFF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DE6DB5">
        <w:rPr>
          <w:rFonts w:ascii="Times New Roman" w:hAnsi="Times New Roman" w:cs="Times New Roman"/>
          <w:sz w:val="24"/>
          <w:szCs w:val="24"/>
        </w:rPr>
        <w:t> 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«Справочник учителя физической культуры», П.А.Киселев, С.Б.Киселева; -Волгоград: «Учитель»,2012.</w:t>
      </w:r>
    </w:p>
    <w:p w:rsidR="00F1782B" w:rsidRPr="00DE6DB5" w:rsidRDefault="00F1782B" w:rsidP="00F1782B">
      <w:pPr>
        <w:shd w:val="clear" w:color="auto" w:fill="FFFFFF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8. «Двигательные игры, тренинги и уроки здоровья 1-5 классы», Н.И.Дереклеева; Москва: «ВАКО»,2011.</w:t>
      </w:r>
    </w:p>
    <w:p w:rsidR="00F1782B" w:rsidRPr="00DE6DB5" w:rsidRDefault="00F1782B" w:rsidP="00F1782B">
      <w:pPr>
        <w:shd w:val="clear" w:color="auto" w:fill="FFFFFF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9. «Подвижные игры 1-4 классы», А.Ю.Патрикеев; Москва: «ВАКО»,2012.</w:t>
      </w:r>
    </w:p>
    <w:p w:rsidR="00F1782B" w:rsidRPr="00DE6DB5" w:rsidRDefault="00F1782B" w:rsidP="00F1782B">
      <w:pPr>
        <w:shd w:val="clear" w:color="auto" w:fill="FFFFFF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10. «Зимние подвижные игры 1-4 классы», А.Ю.Патрикеев; Москва: «ВАКО»,2010.</w:t>
      </w:r>
    </w:p>
    <w:p w:rsidR="00F1782B" w:rsidRPr="00DE6DB5" w:rsidRDefault="00F1782B" w:rsidP="00F1782B">
      <w:pPr>
        <w:shd w:val="clear" w:color="auto" w:fill="FFFFFF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11.«Дружить со спортом и игрой», Г.П.Попова; Волгоград: «Учитель»,2011.</w:t>
      </w:r>
    </w:p>
    <w:p w:rsidR="00F1782B" w:rsidRPr="00DE6DB5" w:rsidRDefault="00F1782B" w:rsidP="00F1782B">
      <w:pPr>
        <w:shd w:val="clear" w:color="auto" w:fill="FFFFFF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12.«Физкультура в начальной школе», Г.П.Болонов; Москва: «ТЦ Сфера»,2010.</w:t>
      </w:r>
    </w:p>
    <w:p w:rsidR="00F1782B" w:rsidRDefault="00F1782B" w:rsidP="00DE6DB5">
      <w:pPr>
        <w:tabs>
          <w:tab w:val="left" w:pos="313"/>
        </w:tabs>
        <w:spacing w:after="0" w:line="360" w:lineRule="auto"/>
        <w:ind w:firstLine="851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C6D5D" w:rsidRPr="00DE6DB5" w:rsidRDefault="005C6D5D" w:rsidP="00DE6DB5">
      <w:pPr>
        <w:tabs>
          <w:tab w:val="left" w:pos="313"/>
        </w:tabs>
        <w:spacing w:after="0" w:line="360" w:lineRule="auto"/>
        <w:ind w:firstLine="851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Ресурсовое обеспечение реализации программы</w:t>
      </w:r>
    </w:p>
    <w:p w:rsidR="005C6D5D" w:rsidRPr="00DE6DB5" w:rsidRDefault="005C6D5D" w:rsidP="00F1782B">
      <w:pPr>
        <w:pStyle w:val="a6"/>
        <w:spacing w:line="360" w:lineRule="auto"/>
        <w:rPr>
          <w:rFonts w:ascii="Times New Roman" w:hAnsi="Times New Roman"/>
          <w:b/>
          <w:sz w:val="24"/>
          <w:szCs w:val="24"/>
        </w:rPr>
      </w:pPr>
      <w:r w:rsidRPr="00DE6DB5">
        <w:rPr>
          <w:rFonts w:ascii="Times New Roman" w:hAnsi="Times New Roman"/>
          <w:sz w:val="24"/>
          <w:szCs w:val="24"/>
        </w:rPr>
        <w:t>Кадровый состав:</w:t>
      </w:r>
    </w:p>
    <w:p w:rsidR="005C6D5D" w:rsidRPr="00DE6DB5" w:rsidRDefault="005C6D5D" w:rsidP="00DE6DB5">
      <w:pPr>
        <w:pStyle w:val="a6"/>
        <w:spacing w:line="360" w:lineRule="auto"/>
        <w:ind w:firstLine="851"/>
        <w:rPr>
          <w:rFonts w:ascii="Times New Roman" w:hAnsi="Times New Roman"/>
          <w:sz w:val="24"/>
          <w:szCs w:val="24"/>
        </w:rPr>
      </w:pPr>
      <w:r w:rsidRPr="00DE6DB5">
        <w:rPr>
          <w:rFonts w:ascii="Times New Roman" w:hAnsi="Times New Roman"/>
          <w:sz w:val="24"/>
          <w:szCs w:val="24"/>
        </w:rPr>
        <w:t xml:space="preserve"> Нуянзина Е.В. ,директор МБОУ «СОШ с УИОП № 52»  г. Курска.                                                                              </w:t>
      </w:r>
    </w:p>
    <w:p w:rsidR="005C6D5D" w:rsidRPr="00DE6DB5" w:rsidRDefault="005C6D5D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Самсонова Е.Б., завуч по воспитательной работе – администрация.</w:t>
      </w:r>
    </w:p>
    <w:p w:rsidR="005C6D5D" w:rsidRPr="00DE6DB5" w:rsidRDefault="005C6D5D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Шеполухина Е.В., учитель физической культуры , учитель физ.культуры Дьяченко Л.П.- высшая категория, Евдокимова Т.В.- соответствие.</w:t>
      </w:r>
    </w:p>
    <w:p w:rsidR="005C6D5D" w:rsidRPr="00DE6DB5" w:rsidRDefault="005C6D5D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Львовская Н.А., врач - педиатр  – школьный медицинский работник.</w:t>
      </w:r>
    </w:p>
    <w:p w:rsidR="005C6D5D" w:rsidRPr="00DE6DB5" w:rsidRDefault="005C6D5D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Материально – техническое обеспечение:</w:t>
      </w:r>
    </w:p>
    <w:p w:rsidR="005C6D5D" w:rsidRPr="00DE6DB5" w:rsidRDefault="005C6D5D" w:rsidP="00DE6DB5">
      <w:pPr>
        <w:shd w:val="clear" w:color="auto" w:fill="FFFFFF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Спортивный зал, площадка на открытом воздухе, подсобное помещение для хранения инвентаря и оборудования, медицинская аптечка, мячи, повязки, скакалки, обручи, гимнастические маты, канат, мягкие модули, кегли.</w:t>
      </w:r>
    </w:p>
    <w:p w:rsidR="005C6D5D" w:rsidRPr="00DE6DB5" w:rsidRDefault="005C6D5D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Информационное обеспечение:</w:t>
      </w:r>
    </w:p>
    <w:p w:rsidR="005C6D5D" w:rsidRPr="00DE6DB5" w:rsidRDefault="005C6D5D" w:rsidP="00DE6DB5">
      <w:pPr>
        <w:widowControl w:val="0"/>
        <w:shd w:val="clear" w:color="auto" w:fill="FFFFFF"/>
        <w:tabs>
          <w:tab w:val="left" w:pos="285"/>
        </w:tabs>
        <w:suppressAutoHyphens/>
        <w:autoSpaceDE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1.</w:t>
      </w:r>
      <w:hyperlink r:id="rId9" w:history="1">
        <w:r w:rsidRPr="00DE6DB5">
          <w:rPr>
            <w:rStyle w:val="a5"/>
            <w:rFonts w:ascii="Times New Roman" w:hAnsi="Times New Roman" w:cs="Times New Roman"/>
            <w:sz w:val="24"/>
            <w:szCs w:val="24"/>
          </w:rPr>
          <w:t>http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</w:rPr>
          <w:t>nsportal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</w:rPr>
          <w:t>ru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</w:rPr>
          <w:t>nachalnaya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</w:rPr>
          <w:t>shkola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</w:rPr>
          <w:t>fizkultura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</w:rPr>
          <w:t>rabochaya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</w:rPr>
          <w:t>programma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</w:rPr>
          <w:t>podvizhnye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DE6DB5">
          <w:rPr>
            <w:rStyle w:val="a5"/>
            <w:rFonts w:ascii="Times New Roman" w:hAnsi="Times New Roman" w:cs="Times New Roman"/>
            <w:sz w:val="24"/>
            <w:szCs w:val="24"/>
          </w:rPr>
          <w:t>igry</w:t>
        </w:r>
      </w:hyperlink>
    </w:p>
    <w:p w:rsidR="00F1782B" w:rsidRDefault="005C6D5D" w:rsidP="00F1782B">
      <w:pPr>
        <w:widowControl w:val="0"/>
        <w:shd w:val="clear" w:color="auto" w:fill="FFFFFF"/>
        <w:tabs>
          <w:tab w:val="left" w:pos="285"/>
        </w:tabs>
        <w:suppressAutoHyphens/>
        <w:autoSpaceDE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DE6DB5">
        <w:rPr>
          <w:rFonts w:ascii="Times New Roman" w:hAnsi="Times New Roman" w:cs="Times New Roman"/>
          <w:sz w:val="24"/>
          <w:szCs w:val="24"/>
        </w:rPr>
        <w:t>http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DE6DB5">
        <w:rPr>
          <w:rFonts w:ascii="Times New Roman" w:hAnsi="Times New Roman" w:cs="Times New Roman"/>
          <w:sz w:val="24"/>
          <w:szCs w:val="24"/>
        </w:rPr>
        <w:t>ped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E6DB5">
        <w:rPr>
          <w:rFonts w:ascii="Times New Roman" w:hAnsi="Times New Roman" w:cs="Times New Roman"/>
          <w:sz w:val="24"/>
          <w:szCs w:val="24"/>
        </w:rPr>
        <w:t>kopilka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E6DB5">
        <w:rPr>
          <w:rFonts w:ascii="Times New Roman" w:hAnsi="Times New Roman" w:cs="Times New Roman"/>
          <w:sz w:val="24"/>
          <w:szCs w:val="24"/>
        </w:rPr>
        <w:t>ru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DE6DB5">
        <w:rPr>
          <w:rFonts w:ascii="Times New Roman" w:hAnsi="Times New Roman" w:cs="Times New Roman"/>
          <w:sz w:val="24"/>
          <w:szCs w:val="24"/>
        </w:rPr>
        <w:t>uchiteljam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E6DB5">
        <w:rPr>
          <w:rFonts w:ascii="Times New Roman" w:hAnsi="Times New Roman" w:cs="Times New Roman"/>
          <w:sz w:val="24"/>
          <w:szCs w:val="24"/>
        </w:rPr>
        <w:t>predmetnikam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DE6DB5">
        <w:rPr>
          <w:rFonts w:ascii="Times New Roman" w:hAnsi="Times New Roman" w:cs="Times New Roman"/>
          <w:sz w:val="24"/>
          <w:szCs w:val="24"/>
        </w:rPr>
        <w:t>fizicheskaja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E6DB5">
        <w:rPr>
          <w:rFonts w:ascii="Times New Roman" w:hAnsi="Times New Roman" w:cs="Times New Roman"/>
          <w:sz w:val="24"/>
          <w:szCs w:val="24"/>
        </w:rPr>
        <w:t>kultura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DE6DB5">
        <w:rPr>
          <w:rFonts w:ascii="Times New Roman" w:hAnsi="Times New Roman" w:cs="Times New Roman"/>
          <w:sz w:val="24"/>
          <w:szCs w:val="24"/>
        </w:rPr>
        <w:t>rabochaja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E6DB5">
        <w:rPr>
          <w:rFonts w:ascii="Times New Roman" w:hAnsi="Times New Roman" w:cs="Times New Roman"/>
          <w:sz w:val="24"/>
          <w:szCs w:val="24"/>
        </w:rPr>
        <w:t>programa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E6DB5">
        <w:rPr>
          <w:rFonts w:ascii="Times New Roman" w:hAnsi="Times New Roman" w:cs="Times New Roman"/>
          <w:sz w:val="24"/>
          <w:szCs w:val="24"/>
        </w:rPr>
        <w:t>podvizhnye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E6DB5">
        <w:rPr>
          <w:rFonts w:ascii="Times New Roman" w:hAnsi="Times New Roman" w:cs="Times New Roman"/>
          <w:sz w:val="24"/>
          <w:szCs w:val="24"/>
        </w:rPr>
        <w:t>igry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E6DB5">
        <w:rPr>
          <w:rFonts w:ascii="Times New Roman" w:hAnsi="Times New Roman" w:cs="Times New Roman"/>
          <w:sz w:val="24"/>
          <w:szCs w:val="24"/>
        </w:rPr>
        <w:t>v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E6DB5">
        <w:rPr>
          <w:rFonts w:ascii="Times New Roman" w:hAnsi="Times New Roman" w:cs="Times New Roman"/>
          <w:sz w:val="24"/>
          <w:szCs w:val="24"/>
        </w:rPr>
        <w:t>ramkah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E6DB5">
        <w:rPr>
          <w:rFonts w:ascii="Times New Roman" w:hAnsi="Times New Roman" w:cs="Times New Roman"/>
          <w:sz w:val="24"/>
          <w:szCs w:val="24"/>
        </w:rPr>
        <w:t>fgos</w:t>
      </w:r>
    </w:p>
    <w:p w:rsidR="006D432A" w:rsidRPr="00F1782B" w:rsidRDefault="006D432A" w:rsidP="00F1782B">
      <w:pPr>
        <w:widowControl w:val="0"/>
        <w:shd w:val="clear" w:color="auto" w:fill="FFFFFF"/>
        <w:tabs>
          <w:tab w:val="left" w:pos="285"/>
        </w:tabs>
        <w:suppressAutoHyphens/>
        <w:autoSpaceDE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Правила игр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1. Бессюжетные игры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«Вороны и воробьи»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На линиях в 3 – 5 м. друг от друга команды располагаются шеренгами спиной друг к другу. Одна команда – «Вороны», другая – «Воробьи». По сигналу «вороны» одноименная команда убегает, а другая старается догнать и «осалить» убегающих до определенной отметки. Побеждает команда, «осалившая» большее число игроков другой команды.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«Ловишки-перебежки»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По обеим сторонам площадки проводятся две черты. Группа детей становится на каждой стороне площадки за чертой. На середине между двумя линиями находится ребенок – ловишка. После слов: «Раз, два, три – лови!» - дети перебегают на другую сторону площадки, а ловишка ловит их. Тот, до кого ловишка дотронется, выбывает из игры. После 2 перебежек производится подсчет пойманных и выбирают новых ловишек.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«Паровозик»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Направляющий обегает стойку, возвращается и, взяв за руку партнера, повторяет упражнение. Вернувшись, они берут третьего и т. д., пока не пробежит дистанцию вся команда. Побеждает команда, первая  закончившая передвижение.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«Белые медведи»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Двое водящих берутся за руки, а свободными руками стараются «запятнать» бегущих по площадке детей. Пойманные присоединяются к водящим, образуя тройки, четверки и т. д., и помогают водящим. Игра проводится до тех пор, пока не будут пойманы все играющие.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«На одной ноге»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Прыгая на одной ноге, второй ногой постарайтесь прокатить мяч вокруг стола, кресла или провести его по извилистой дорожке: обогнуть расставленные в комнате стулья, кегли или другие предметы – один слева, другой справа. Мяч не должен касаться этих предметов.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«Петушиный бой»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Дети перестраиваются в две шеренги. Игроки стоят на линии лицом друг к другу. По сигналу они, передвигаясь на одной ноге, руки за спиной, стараются вытолкнуть соперника за контрольную линию. Подсчитывается количество вытолкнутых, и выигрывает команда, у которой было больше побед.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«Веселый бег»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 xml:space="preserve">Команды становятся во встречные колонны с одной стороны мальчики, с другой девочки (на расстоянии длины волейбольной площадки). Около направляющего колонны лежит мяч (резиновый) и гимнастическая палка. По команде он зажимает мяч между ногами, берет в обе 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lastRenderedPageBreak/>
        <w:t>руки гимнастическую палку и бежит к противоположной колонне девочек. Если по пути теряется один из предметов, игрок должен остановиться, взять предмет таким же способом и продолжить бег. Эстафета заканчивается, когда колонны мальчиков и девочек поменяются.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«Попади в след»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 xml:space="preserve">На полу рисуется три пары следов. Дети делятся на команды. Перед каждой командой по три пары следов. Необходимо прыгая точно попадать в след. Побеждает та команда, дети которой будут точнее. 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«Землемеры»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На площадке проводят две линии между стартом и финишем на расстоянии 12-15 м. Играющие делятся на две команды и располагаются с гимнастическими палками на старте. По сигналу они устремляются к противоположной линии, измеряя расстояние палками (при каждом промере кладут палку на землю). Побеждает тот, кто первым достигнет линии финиша, не нарушив правил.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Игры – забавы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«Охота на тигра»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Для проведения этой игры требуется мишень – фанерный щит, на котором нарисована голова свирепого тигра, а в пасти вырезано круглое отверстие. Необходимо иметь 5 теннисных резиновых мячей. Задача играющих с 4-5 шагов попасть мячом в отверстие – пасть. Побеждает тот, кто сделает больше точных бросков.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«Донести рыбку»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 xml:space="preserve">Дети делятся на две команды. На линии старта двум игрокам вручается по две удочки длиной в 1 метр. На конце каждой удочки кладется фанерная рыбка. Удочки держатся одна в правой руке, другая – в левой. Участники должны пронести и опустить «рыбок» в спасательный круг, который находится на линии старта на расстоянии 8-10 метров. Играющие начинают движение одновременно по сигналу судьи. Уронивший «рыбку» должен тут же положить ее на удочки и двигаться дальше. Выигрывает та команда, которая раньше опустит «рыбок» в круг. 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«Черепаха-путешественница»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Для этой эстафеты каждой команде понадобится пластмассовый таз. Направляющий становится на четвереньки,  ему на спину устанавливают таз вверх дном. Получилась черепаха. Теперь она должна пройти путь до кегли и обратно, не потеряв при этом  свой «панцирь» - таз. Когда игрок «доползет» до старта, с него снимают «дом» и устанавливают его на спину другого участника. Выигрывает та команда, которая быстрее преодолеет предложенный путь.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«Собери орехи»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 xml:space="preserve">Дети делятся на команды. Каждой из них даются по 5 обручей и по 1 волейбольному мячу. Обручи кладутся на пол. Причем они могут лежать не по прямой линии. Задача каждой 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lastRenderedPageBreak/>
        <w:t>«белки»: пронести «орех» - волейбольный мяч, прыгая с «дерева на дерево» (из обруча в обруч), до отметки и обратно. Вернувшись к себе в «дупло», игрок передает «орех» следующей «белочке». Побеждает та команда, которая быстро и без потерь перенесет «орехи».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«Повяжу я шелковый платочек»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Дети делятся на команды. На двух стойках, между которыми натянута веревка, висят на нитках 10-15 надувных шаров, которые разрисованы  под матрешек. У каждого игрока небольшой платочек, который необходимо по сигналу повязать на шар. Побеждает та команда, которая быстрее повяжет платочки.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«Дриблинг»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Делим класс на две команды. Они разыгрывают между собой эстафету с воздушными шарами. Вести шар к финишу можно только ударяя его об пол, т. е. дриблингом. Побеждает команда, все игроки которой проведут шар к финишу и обратно раньше своих соперников. В команде может быть от пяти до десяти человек.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«Пролезь сквозь мешок»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 xml:space="preserve">Команды выстраиваются в колонну по одному лицевой линии волейбольной площадки. На линии нападения учитель и его помощники держат мешки без дна, другой край мешка закреплен на обруче. По сигналу игроки поочередно пролезают сквозь мешок, обегают кегли возвращаются обратно с правой стороны. 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Народные игры (учащихся класса)</w:t>
      </w:r>
    </w:p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Русская народная игра «Краски»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Участники игры выбирают хозяина и двух покупателей. Остальные игроки-краски. Каждая краска придумывает себе цвет и тихо называет хозяину. Когда все краски выбрали себе цвет и назвали его хозяину, он приглашает одного из покупателей.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Покупатель стучит: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Тук! Тук!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Кто там?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Покупатель.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Зачем пришел?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За краской.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За какой?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За голубой.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Если голубой краски нет, хозяин говорит: «Иди по голубой дорожке, найди голубые сапожки».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Если же покупатель угадал цвет краски, то краску забирает себе.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lastRenderedPageBreak/>
        <w:t>Идет второй покупатель, разговор с хозяином повторяется. И так они подходят по очереди и разбирают краски. Выигрывает покупатель, который набрал больше красок.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ab/>
        <w:t>Правила игры: Хозяином становится покупатель, который угадал больше     красок.</w:t>
      </w:r>
    </w:p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Русская народная игра «Стадо»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        Играющие выбирают пастуха и волка, а все остальные – овцы. Дом волка в лесу, а у овец два дома на противоположных концах площадки. Овцы громко зовут пастуха:          Пастушок! Пастушок!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Заиграй во рожок!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Гони стадо в поле,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Погулять на воле!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Пастух выгоняет овец на луг, они ходят, бегают, прыгают. По сигналу пастуха: «Волк!» - все овцы бегут в дом на противоположную сторону площадки.Пастух встает на пути волка, защищает овец. Все, кого поймал волк, выходят из игры.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Правила игры: Во время перебежки овцам нельзя возвращаться в тот дом, из которого они вышли. Пастух только заслоняет овец от волка, но не задерживает его руками.</w:t>
      </w:r>
    </w:p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Таджикская народная игра «Горный козел»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            Играющие собираются на площадке. Двух, трех детей назначают охотниками, а остальные – «горные козлы». Дети, изображающие «горных козлов», ходят или бегают по площадке. По сигналу охотники гонятся за ними и стреляют (салят их мячиками). Осаленный «горный козел» садится на скамейку. Это означает, что он пойман. 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Правила игры: В одного игрока могут бросить мяч сразу два охотника.</w:t>
      </w:r>
    </w:p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Украинская народная игра «Хлебчик»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Все желающие играть, взявшись за руки, становятся попарно (пара за парой) на некотором расстоянии от игрока, у которого нет пары. Он называется хлебчиком.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Пеку-пеку хлебчик! (Кричит хлебчик)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А выпечешь? (Спрашивает последняя пара)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Выпеку!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А убежишь?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- Посмотрю!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С этими словами два задних игрока в противоположных направлениях с намерением соединиться и встать перед хлебчиком. А тот пытается поймать одного из них до того, как они успеют взяться за руки. Если это ему удается, он вместе с пойманным составляет пару новую, а игрок, оставшийся без пары, оказывается хлебчиком.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Правила игры: Последняя пара может бежать только после окончания переклички.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Чеченская народная игра «Игра в башню»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На площадке чертится квадрат размером 50х50. От квадрата на расстоянии        1.5-2 м. проводится черта – это первый полукон, от полукона чертятся еще 6 линий – полуконов с промежутками в один шаг. В центре квадрата устанавливается круглая палочка длиной 15-18 см., диаметром 5 см. Из числа играющих выбирается водящий, остальные поочередно начинают игру с кона,     т. е. с последней отметки, стараясь выбить палочку из квадрата. Если играющий выбивает палочку, он бежит за своей битой, а водящий – за палочкой. Если водящий раньше успевает подбежать к квадрату и произнести слово «Башня!», он становится играющим, а играющий – водящим.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Если же раньше к квадрату подбежал играющий и успел сказать «Башня!», он приближается к квадрату на один полукон, а водящий продолжает водить. Игра продолжается до тех пор, пока один из играющих не выйдет на первый полукон, т. е. на первую черту от квадрата.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Правила игры: Промах считается потерей хода.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Дагестанская народная игра «Достань шапку»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            Игроки делятся на две команды, до 10 человек в каждой. На расстоянии 10-15 м. находятся шапки. Играющие в обеих командах становятся в пары и движутся к шапкам, выполняя разные движения. Сначала двигаются первые пары, затем вторые и т. д. Например, первые пары продвигаются вперед, прыгая на одной ноге, четвертые – в полуприседе и т. д.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Правила игры: Взять шапку имеет право только та пара, которая дошла первой. Побеждает команда, набравшая больше шапок.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Бурятская народная игра «Волк и ягнята»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            Выбираются: один игрок – волк, другой – овца, остальные – ягнята. Волк сидит на дороге, по которой движется овца с ягнятами. Овца впереди, за нею друг за другом гуськом идут ягнята. Подходят к волку. Овца спрашивает: «Что ты здесь делаешь?» «Вас жду», - говорит волк. «А зачем нас ждешь?» - «Чтобы вас всех съесть!» С этими словами он бросается на ягнят, а «овца» загораживает их. 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Правила игры: Ягнята держатся друг за друга и за овцу. Волк может ловить только последнего ягненка. Ягнята должны ловко делать повороты в сторону, следуя за движениями овцы. Волку нельзя отталкивать овцу.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Казахская народная игра «Конное состязание»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             Игроки парами (конь и наездник) встают на линию старта так, чтобы не мешать друг другу. Первый игрок – конь – вытягивает руки назад – вниз, второй – наездник – берет его за руки, и в таком положении пары бегут до линии финиша. Наездник, первым «прискакавший» к финишу, должен подпрыгнуть и достать платок, подвешенный на стойке.</w:t>
      </w:r>
    </w:p>
    <w:p w:rsidR="006D432A" w:rsidRPr="00DE6DB5" w:rsidRDefault="006D432A" w:rsidP="00DE6DB5">
      <w:pPr>
        <w:tabs>
          <w:tab w:val="left" w:pos="8581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Правила игры: Соревнование начинается только по сигналу. Платок достает наездник.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lastRenderedPageBreak/>
        <w:t>Любимые игры детей</w:t>
      </w:r>
    </w:p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bCs/>
          <w:sz w:val="24"/>
          <w:szCs w:val="24"/>
          <w:lang w:val="ru-RU"/>
        </w:rPr>
        <w:t>«Увернись от мяча»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           На площадке на расстоянии 10-15 м. чертится две линии. Игроки одной команды встают за этими линиями, игроки другой – посередине. Находящиеся в середине игроки стараются увернуться и не дать попасть в себя мячом игрокам другой команды. Игрок, в которого попал мяч, выбывает из игры. Когда все игроки из середины выбиты, то команды меняются ролями. Побеждает та команда, которая быстрее  выбьет соперников.</w:t>
      </w:r>
    </w:p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«Сильный бросок»</w:t>
      </w:r>
    </w:p>
    <w:p w:rsidR="006D432A" w:rsidRPr="002A210D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          Дети делятся на команды. Команды стоят в шеренге в 20-30 м. друг от друга. Посередине лежит баскетбольный мяч. Игроки бросают малые мячи вбольшой и стараются перекатить его на сторону противника. </w:t>
      </w:r>
      <w:r w:rsidRPr="002A210D">
        <w:rPr>
          <w:rFonts w:ascii="Times New Roman" w:hAnsi="Times New Roman" w:cs="Times New Roman"/>
          <w:sz w:val="24"/>
          <w:szCs w:val="24"/>
          <w:lang w:val="ru-RU"/>
        </w:rPr>
        <w:t>Команда, которой это удается, побеждает.</w:t>
      </w:r>
    </w:p>
    <w:p w:rsidR="006D432A" w:rsidRPr="002A210D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A210D">
        <w:rPr>
          <w:rFonts w:ascii="Times New Roman" w:hAnsi="Times New Roman" w:cs="Times New Roman"/>
          <w:sz w:val="24"/>
          <w:szCs w:val="24"/>
          <w:lang w:val="ru-RU"/>
        </w:rPr>
        <w:t>«Космонавты»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           На площадке в разных частях чертим контуры ракеты. Их должно быть на несколько штук меньше играющих. Все дети берутся за руки. Они идут по кругу со словами: «Ждут нас быстрые ракеты для прогулок по планетам. На какую захотим, на такую полетим! Но в игре один секрет: опоздавшим места нет!» Как только сказано последнее слово, дети разбегаются, стараясь занять свободное место в «ракете». Опоздавшие собираются в центре круга. Отмечаем тех детей, которые ни разу не опоздали на «ракету».</w:t>
      </w:r>
    </w:p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«Два Мороза»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Играющие располагаются по одной стороне площадки, на середине двое водящих – два Мороза». Морозы обращаются к ребятам со словами: «Мы два брата молодые, два Мороза удалые!» Один из них, указывая на себя, говорит: «Я Мороз – синий нос». Другой: «Я Мороз – красный нос». И вместе: «Кто из вас решится в путь-дорожку пуститься?» Все ребята отвечают: «Не боимся мы угроз, и не страшен нам мороз!» После этих слов дети перебегают на другую сторону площадки. Водящие стараются «осалить» перебегающих, «осаленные» остаются на том месте, где их «заморозил Мороз».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Во время следующих перебежек играющие могут выручить «замороженных» ребят, дотрагиваясь до них руками. После нескольких перебежек назначаются другие Морозы. Отмечаются те дети, которые не попали к Морозам ни разу, а также лучшая пара водящих.</w:t>
      </w:r>
    </w:p>
    <w:p w:rsidR="006D432A" w:rsidRPr="002A210D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A210D">
        <w:rPr>
          <w:rFonts w:ascii="Times New Roman" w:hAnsi="Times New Roman" w:cs="Times New Roman"/>
          <w:sz w:val="24"/>
          <w:szCs w:val="24"/>
          <w:lang w:val="ru-RU"/>
        </w:rPr>
        <w:t>«Большой мяч»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         Для игры нужен большой мяч. Играющие становятся в круг и берутся за руки. Водящий с мячом находится в середине круга. Он старается выкатить мяч из круга ногами, и тот, кто пропустил мяч между ног, становится водящим. Но он встает за кругом. Играющие поворачиваются спиной к центру. Теперь водящему нужно вкатить мяч в круг. Когда же мяч </w:t>
      </w:r>
      <w:r w:rsidRPr="00DE6DB5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попадет в круг, играющие опять поворачиваются лицом друг к другу, а в середину встает тот, кто пропустил мяч. Игра повторяется. Играющие не берут в руки мяч, они перекатывают его ногами.</w:t>
      </w:r>
    </w:p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«Шлепанки»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           Играющие встают в круг лицом к центру на расстоянии одного шага один от другого. Выбирается водящий.  Он выходит в центр круга. Называет по имени одного из детей, бросает мяч о землю так, чтобы он отскочил в нужном направлении. Играющий, чье имя назвал водящий, ловит мяч и отбивает его (шлепает ладонью). Число отбиваний перебрасывается водящему, и игра продолжается, пока кто-то из играющих не уронит мяч. В этом случае игра начинается сначала. Тот, кто уронил мяч, встает на место водящего. Играющий встает на место водящего только в том случае, если он поднял мяч с земли.</w:t>
      </w:r>
    </w:p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«Прятки»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         Дети идут играть в парк. Играющие оговаривают, где можно прятаться. Образуем две группы, одна из которых разбегается врассыпную и прячется, а другая пускается на поиски спрятавшихся. Дальше игроки меняются ролями. Нужно оговорить время, в течение которого следует найти всех игроков. (Например, досчитав до 10). </w:t>
      </w:r>
    </w:p>
    <w:p w:rsidR="006D432A" w:rsidRPr="00DE6DB5" w:rsidRDefault="006D432A" w:rsidP="00DE6DB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«Перехватчики»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 xml:space="preserve">          На противоположных концах площадки отмечаются линиями два дома. Играющие располагаются в одном из них в шеренгу. В середине лицом к детям находится водящий. Дети хором произносят: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Мы умеем быстро бегать,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Любим прыгать и скакать</w:t>
      </w:r>
    </w:p>
    <w:p w:rsidR="006D432A" w:rsidRPr="00DE6DB5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Ни за что нас не поймать!</w:t>
      </w:r>
    </w:p>
    <w:p w:rsidR="006D432A" w:rsidRDefault="006D432A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DE6DB5">
        <w:rPr>
          <w:rFonts w:ascii="Times New Roman" w:hAnsi="Times New Roman" w:cs="Times New Roman"/>
          <w:sz w:val="24"/>
          <w:szCs w:val="24"/>
          <w:lang w:val="ru-RU"/>
        </w:rPr>
        <w:t>После окончания этих слов все бегут врассыпную через площадку в другой дом. Водящий старается запятнать перебежчиков. Один из запятнанных становится водящим, и игра продолжается. В конце игры отмечаются лучшие ребята, не попавшиеся ни разу.</w:t>
      </w:r>
    </w:p>
    <w:p w:rsidR="00730E32" w:rsidRDefault="00730E32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730E32" w:rsidRDefault="00730E32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730E32" w:rsidRDefault="00730E32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730E32" w:rsidRDefault="00730E32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730E32" w:rsidRDefault="00730E32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730E32" w:rsidRDefault="00730E32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730E32" w:rsidRDefault="00730E32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730E32" w:rsidRDefault="00730E32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730E32" w:rsidRDefault="00730E32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730E32" w:rsidRDefault="00730E32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730E32" w:rsidRPr="00DE6DB5" w:rsidRDefault="00730E32" w:rsidP="00DE6DB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6D432A" w:rsidRPr="00DE6DB5" w:rsidRDefault="006D432A" w:rsidP="00DE6DB5">
      <w:pPr>
        <w:tabs>
          <w:tab w:val="left" w:pos="1002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p w:rsidR="00F34635" w:rsidRPr="00DE6DB5" w:rsidRDefault="00F34635" w:rsidP="00DE6DB5">
      <w:pPr>
        <w:tabs>
          <w:tab w:val="left" w:pos="7476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</w:p>
    <w:sectPr w:rsidR="00F34635" w:rsidRPr="00DE6DB5" w:rsidSect="0047787C">
      <w:footerReference w:type="default" r:id="rId10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24A" w:rsidRDefault="008A224A" w:rsidP="00BB7BAD">
      <w:pPr>
        <w:spacing w:after="0" w:line="240" w:lineRule="auto"/>
      </w:pPr>
      <w:r>
        <w:separator/>
      </w:r>
    </w:p>
  </w:endnote>
  <w:endnote w:type="continuationSeparator" w:id="0">
    <w:p w:rsidR="008A224A" w:rsidRDefault="008A224A" w:rsidP="00BB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56610"/>
      <w:docPartObj>
        <w:docPartGallery w:val="Page Numbers (Bottom of Page)"/>
        <w:docPartUnique/>
      </w:docPartObj>
    </w:sdtPr>
    <w:sdtEndPr/>
    <w:sdtContent>
      <w:p w:rsidR="001D3E7B" w:rsidRDefault="001D3E7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4E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3E7B" w:rsidRDefault="001D3E7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2682012"/>
      <w:docPartObj>
        <w:docPartGallery w:val="Page Numbers (Bottom of Page)"/>
        <w:docPartUnique/>
      </w:docPartObj>
    </w:sdtPr>
    <w:sdtEndPr/>
    <w:sdtContent>
      <w:p w:rsidR="001D3E7B" w:rsidRDefault="001D3E7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4EF2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1D3E7B" w:rsidRDefault="001D3E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24A" w:rsidRDefault="008A224A" w:rsidP="00BB7BAD">
      <w:pPr>
        <w:spacing w:after="0" w:line="240" w:lineRule="auto"/>
      </w:pPr>
      <w:r>
        <w:separator/>
      </w:r>
    </w:p>
  </w:footnote>
  <w:footnote w:type="continuationSeparator" w:id="0">
    <w:p w:rsidR="008A224A" w:rsidRDefault="008A224A" w:rsidP="00BB7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39F76A3"/>
    <w:multiLevelType w:val="multilevel"/>
    <w:tmpl w:val="54EE9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137BEF"/>
    <w:multiLevelType w:val="hybridMultilevel"/>
    <w:tmpl w:val="FDEAA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A5E0D"/>
    <w:multiLevelType w:val="hybridMultilevel"/>
    <w:tmpl w:val="D9BEC99C"/>
    <w:lvl w:ilvl="0" w:tplc="0B5069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9CF05AA"/>
    <w:multiLevelType w:val="hybridMultilevel"/>
    <w:tmpl w:val="C97AEF2C"/>
    <w:lvl w:ilvl="0" w:tplc="C23038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1CDC"/>
    <w:rsid w:val="00017309"/>
    <w:rsid w:val="0005238B"/>
    <w:rsid w:val="0006674B"/>
    <w:rsid w:val="000870B7"/>
    <w:rsid w:val="000E3566"/>
    <w:rsid w:val="000F48BC"/>
    <w:rsid w:val="00107134"/>
    <w:rsid w:val="001115C7"/>
    <w:rsid w:val="00143C6A"/>
    <w:rsid w:val="00145BC9"/>
    <w:rsid w:val="0019528B"/>
    <w:rsid w:val="001B221B"/>
    <w:rsid w:val="001B489B"/>
    <w:rsid w:val="001C491C"/>
    <w:rsid w:val="001D2053"/>
    <w:rsid w:val="001D3E7B"/>
    <w:rsid w:val="00286CA1"/>
    <w:rsid w:val="002A210D"/>
    <w:rsid w:val="00304260"/>
    <w:rsid w:val="00351F89"/>
    <w:rsid w:val="00357BD4"/>
    <w:rsid w:val="0039343A"/>
    <w:rsid w:val="003A2BE4"/>
    <w:rsid w:val="003B3407"/>
    <w:rsid w:val="003C4259"/>
    <w:rsid w:val="003F6C11"/>
    <w:rsid w:val="00425295"/>
    <w:rsid w:val="00432963"/>
    <w:rsid w:val="004374EE"/>
    <w:rsid w:val="00444AAA"/>
    <w:rsid w:val="0047787C"/>
    <w:rsid w:val="004866B7"/>
    <w:rsid w:val="00513C0F"/>
    <w:rsid w:val="00584EEB"/>
    <w:rsid w:val="00596EC5"/>
    <w:rsid w:val="005C2618"/>
    <w:rsid w:val="005C6D5D"/>
    <w:rsid w:val="005F4800"/>
    <w:rsid w:val="00647890"/>
    <w:rsid w:val="006B13BB"/>
    <w:rsid w:val="006B7C81"/>
    <w:rsid w:val="006C720A"/>
    <w:rsid w:val="006D432A"/>
    <w:rsid w:val="00715994"/>
    <w:rsid w:val="007270E4"/>
    <w:rsid w:val="007308C3"/>
    <w:rsid w:val="00730E32"/>
    <w:rsid w:val="00736FAC"/>
    <w:rsid w:val="00737B67"/>
    <w:rsid w:val="00865825"/>
    <w:rsid w:val="008767E5"/>
    <w:rsid w:val="008A224A"/>
    <w:rsid w:val="008D1A7F"/>
    <w:rsid w:val="008F0A47"/>
    <w:rsid w:val="009971CA"/>
    <w:rsid w:val="009A6063"/>
    <w:rsid w:val="00A04BC1"/>
    <w:rsid w:val="00A2421A"/>
    <w:rsid w:val="00A74EF2"/>
    <w:rsid w:val="00A84F2E"/>
    <w:rsid w:val="00A9037C"/>
    <w:rsid w:val="00A95E83"/>
    <w:rsid w:val="00A9770D"/>
    <w:rsid w:val="00AC50D0"/>
    <w:rsid w:val="00AF1CDC"/>
    <w:rsid w:val="00B11BCF"/>
    <w:rsid w:val="00B26AFC"/>
    <w:rsid w:val="00B41901"/>
    <w:rsid w:val="00B4281B"/>
    <w:rsid w:val="00B44064"/>
    <w:rsid w:val="00B76DE6"/>
    <w:rsid w:val="00B956E4"/>
    <w:rsid w:val="00BA6CF1"/>
    <w:rsid w:val="00BB0F43"/>
    <w:rsid w:val="00BB7BAD"/>
    <w:rsid w:val="00BD6381"/>
    <w:rsid w:val="00BE5724"/>
    <w:rsid w:val="00BF3A75"/>
    <w:rsid w:val="00C01D9B"/>
    <w:rsid w:val="00C151FC"/>
    <w:rsid w:val="00C175F1"/>
    <w:rsid w:val="00C9563C"/>
    <w:rsid w:val="00CD1E44"/>
    <w:rsid w:val="00D00C5F"/>
    <w:rsid w:val="00D3318F"/>
    <w:rsid w:val="00D36AA9"/>
    <w:rsid w:val="00DC3D8A"/>
    <w:rsid w:val="00DE6DB5"/>
    <w:rsid w:val="00DF7DA3"/>
    <w:rsid w:val="00E44E11"/>
    <w:rsid w:val="00E47DAF"/>
    <w:rsid w:val="00E53EBB"/>
    <w:rsid w:val="00EA0953"/>
    <w:rsid w:val="00F0085D"/>
    <w:rsid w:val="00F1782B"/>
    <w:rsid w:val="00F212B3"/>
    <w:rsid w:val="00F34635"/>
    <w:rsid w:val="00F6639D"/>
    <w:rsid w:val="00F9595A"/>
    <w:rsid w:val="00FC564A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2D810B-A412-4B02-BA2C-15D2F13A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CD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1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AF1CDC"/>
  </w:style>
  <w:style w:type="character" w:styleId="a4">
    <w:name w:val="Strong"/>
    <w:basedOn w:val="a0"/>
    <w:uiPriority w:val="22"/>
    <w:qFormat/>
    <w:rsid w:val="00AF1CDC"/>
    <w:rPr>
      <w:b/>
      <w:bCs/>
    </w:rPr>
  </w:style>
  <w:style w:type="character" w:styleId="a5">
    <w:name w:val="Hyperlink"/>
    <w:basedOn w:val="a0"/>
    <w:uiPriority w:val="99"/>
    <w:semiHidden/>
    <w:unhideWhenUsed/>
    <w:rsid w:val="00AF1CDC"/>
    <w:rPr>
      <w:color w:val="0000FF"/>
      <w:u w:val="single"/>
    </w:rPr>
  </w:style>
  <w:style w:type="paragraph" w:styleId="a6">
    <w:name w:val="No Spacing"/>
    <w:uiPriority w:val="1"/>
    <w:qFormat/>
    <w:rsid w:val="00E44E1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53EBB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E53EBB"/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unhideWhenUsed/>
    <w:rsid w:val="005C6D5D"/>
    <w:pPr>
      <w:spacing w:after="120"/>
      <w:ind w:left="283"/>
    </w:pPr>
    <w:rPr>
      <w:rFonts w:ascii="Calibri" w:eastAsia="Times New Roman" w:hAnsi="Calibri" w:cs="Times New Roman"/>
      <w:lang w:val="ru-RU" w:eastAsia="ru-RU"/>
    </w:rPr>
  </w:style>
  <w:style w:type="character" w:customStyle="1" w:styleId="aa">
    <w:name w:val="Основной текст с отступом Знак"/>
    <w:basedOn w:val="a0"/>
    <w:link w:val="a9"/>
    <w:rsid w:val="005C6D5D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30426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D3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D3E7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nsportal.ru/nachalnaya-shkola/fizkultura/rabochaya-programma-podvizhnye-ig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B05176-B58C-40FE-BE01-5C14B9B5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28</Pages>
  <Words>5580</Words>
  <Characters>31811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Шеполухин</cp:lastModifiedBy>
  <cp:revision>13</cp:revision>
  <cp:lastPrinted>2016-05-23T07:27:00Z</cp:lastPrinted>
  <dcterms:created xsi:type="dcterms:W3CDTF">2014-10-22T12:23:00Z</dcterms:created>
  <dcterms:modified xsi:type="dcterms:W3CDTF">2019-10-10T15:26:00Z</dcterms:modified>
</cp:coreProperties>
</file>