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A3" w:rsidRPr="009457A3" w:rsidRDefault="009457A3" w:rsidP="009457A3">
      <w:pPr>
        <w:shd w:val="clear" w:color="auto" w:fill="FFFFFF"/>
        <w:spacing w:after="150"/>
        <w:ind w:left="709" w:right="709"/>
        <w:jc w:val="center"/>
        <w:rPr>
          <w:rFonts w:eastAsia="Times New Roman" w:cs="Times New Roman"/>
          <w:b/>
          <w:i/>
          <w:color w:val="000000"/>
          <w:szCs w:val="28"/>
          <w:shd w:val="clear" w:color="auto" w:fill="FFFFFF"/>
          <w:lang w:eastAsia="ru-RU"/>
        </w:rPr>
      </w:pPr>
      <w:proofErr w:type="spellStart"/>
      <w:r w:rsidRPr="009457A3">
        <w:rPr>
          <w:rFonts w:eastAsia="Times New Roman" w:cs="Times New Roman"/>
          <w:b/>
          <w:i/>
          <w:color w:val="000000"/>
          <w:szCs w:val="28"/>
          <w:shd w:val="clear" w:color="auto" w:fill="FFFFFF"/>
          <w:lang w:eastAsia="ru-RU"/>
        </w:rPr>
        <w:t>Покутняя</w:t>
      </w:r>
      <w:proofErr w:type="spellEnd"/>
      <w:r w:rsidRPr="009457A3">
        <w:rPr>
          <w:rFonts w:eastAsia="Times New Roman" w:cs="Times New Roman"/>
          <w:b/>
          <w:i/>
          <w:color w:val="000000"/>
          <w:szCs w:val="28"/>
          <w:shd w:val="clear" w:color="auto" w:fill="FFFFFF"/>
          <w:lang w:eastAsia="ru-RU"/>
        </w:rPr>
        <w:t xml:space="preserve"> М.В.</w:t>
      </w:r>
    </w:p>
    <w:p w:rsidR="009457A3" w:rsidRPr="009457A3" w:rsidRDefault="009457A3" w:rsidP="009457A3">
      <w:pPr>
        <w:jc w:val="center"/>
        <w:rPr>
          <w:rFonts w:eastAsia="Times New Roman" w:cs="Times New Roman"/>
          <w:b/>
          <w:i/>
          <w:szCs w:val="28"/>
          <w:lang w:eastAsia="ru-RU"/>
        </w:rPr>
      </w:pPr>
      <w:r w:rsidRPr="009457A3">
        <w:rPr>
          <w:rFonts w:eastAsia="Times New Roman" w:cs="Times New Roman"/>
          <w:b/>
          <w:i/>
          <w:szCs w:val="28"/>
          <w:lang w:eastAsia="ru-RU"/>
        </w:rPr>
        <w:t>Белгородский государственный аграрный университет</w:t>
      </w:r>
    </w:p>
    <w:p w:rsidR="009457A3" w:rsidRPr="009457A3" w:rsidRDefault="009457A3" w:rsidP="009457A3">
      <w:pPr>
        <w:ind w:firstLine="709"/>
        <w:jc w:val="center"/>
        <w:rPr>
          <w:rFonts w:eastAsia="Times New Roman" w:cs="Times New Roman"/>
          <w:b/>
          <w:i/>
          <w:szCs w:val="28"/>
          <w:lang w:eastAsia="ru-RU"/>
        </w:rPr>
      </w:pPr>
      <w:r w:rsidRPr="009457A3">
        <w:rPr>
          <w:rFonts w:eastAsia="Times New Roman" w:cs="Times New Roman"/>
          <w:b/>
          <w:i/>
          <w:szCs w:val="28"/>
          <w:lang w:eastAsia="ru-RU"/>
        </w:rPr>
        <w:t>п. Майский, Белгородская область, Россия</w:t>
      </w:r>
    </w:p>
    <w:p w:rsidR="00750FA6" w:rsidRPr="001816F4" w:rsidRDefault="00750FA6" w:rsidP="00E15A30">
      <w:pPr>
        <w:spacing w:before="100" w:beforeAutospacing="1" w:after="100" w:afterAutospacing="1"/>
        <w:jc w:val="center"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1816F4">
        <w:rPr>
          <w:rFonts w:eastAsia="Times New Roman" w:cs="Times New Roman"/>
          <w:b/>
          <w:bCs/>
          <w:kern w:val="36"/>
          <w:szCs w:val="28"/>
          <w:lang w:eastAsia="ru-RU"/>
        </w:rPr>
        <w:t>Математические термины в играх на занятиях по РКИ</w:t>
      </w:r>
    </w:p>
    <w:p w:rsidR="00750FA6" w:rsidRPr="001816F4" w:rsidRDefault="00750FA6" w:rsidP="00330570">
      <w:pPr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1816F4">
        <w:rPr>
          <w:rFonts w:eastAsia="Times New Roman" w:cs="Times New Roman"/>
          <w:b/>
          <w:bCs/>
          <w:szCs w:val="28"/>
          <w:lang w:eastAsia="ru-RU"/>
        </w:rPr>
        <w:t>Библиографическое описание статьи для цитирования:</w:t>
      </w:r>
    </w:p>
    <w:p w:rsidR="00750FA6" w:rsidRPr="001816F4" w:rsidRDefault="00750FA6" w:rsidP="00472C5E">
      <w:pPr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1816F4">
        <w:rPr>
          <w:rFonts w:eastAsia="Times New Roman" w:cs="Times New Roman"/>
          <w:szCs w:val="28"/>
          <w:lang w:eastAsia="ru-RU"/>
        </w:rPr>
        <w:t>Нивина</w:t>
      </w:r>
      <w:proofErr w:type="spellEnd"/>
      <w:r w:rsidRPr="001816F4">
        <w:rPr>
          <w:rFonts w:eastAsia="Times New Roman" w:cs="Times New Roman"/>
          <w:szCs w:val="28"/>
          <w:lang w:eastAsia="ru-RU"/>
        </w:rPr>
        <w:t xml:space="preserve"> Е. А. Математические термины в играх на занятиях по РКИ (из опыта преподавания) // Научно-методический электронный журнал «Концепт». – 2016. – Т. 42. – С. 135–138. – URL: http://e-koncept.ru/2016/56968.htm. </w:t>
      </w:r>
    </w:p>
    <w:p w:rsidR="00750FA6" w:rsidRPr="001816F4" w:rsidRDefault="00750FA6" w:rsidP="00472C5E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bCs/>
          <w:szCs w:val="28"/>
          <w:lang w:eastAsia="ru-RU"/>
        </w:rPr>
        <w:t>Аннотация.</w:t>
      </w:r>
      <w:r w:rsidRPr="001816F4">
        <w:rPr>
          <w:rFonts w:eastAsia="Times New Roman" w:cs="Times New Roman"/>
          <w:szCs w:val="28"/>
          <w:lang w:eastAsia="ru-RU"/>
        </w:rPr>
        <w:t xml:space="preserve"> Статья посвящена описанию игровых видов работы при обучении русскому языку как иностранному, направленных на отработку математических терминов. </w:t>
      </w:r>
    </w:p>
    <w:p w:rsidR="00750FA6" w:rsidRPr="001816F4" w:rsidRDefault="00750FA6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bCs/>
          <w:szCs w:val="28"/>
          <w:lang w:eastAsia="ru-RU"/>
        </w:rPr>
        <w:t>Ключевые слова:</w:t>
      </w:r>
      <w:r w:rsidRPr="001816F4">
        <w:rPr>
          <w:rFonts w:eastAsia="Times New Roman" w:cs="Times New Roman"/>
          <w:szCs w:val="28"/>
          <w:lang w:eastAsia="ru-RU"/>
        </w:rPr>
        <w:t xml:space="preserve"> </w:t>
      </w:r>
      <w:hyperlink r:id="rId5" w:history="1">
        <w:r w:rsidRPr="001816F4">
          <w:rPr>
            <w:rFonts w:eastAsia="Times New Roman" w:cs="Times New Roman"/>
            <w:color w:val="0000FF"/>
            <w:szCs w:val="28"/>
            <w:u w:val="single"/>
            <w:lang w:eastAsia="ru-RU"/>
          </w:rPr>
          <w:t>математические термины</w:t>
        </w:r>
      </w:hyperlink>
      <w:r w:rsidRPr="001816F4">
        <w:rPr>
          <w:rFonts w:eastAsia="Times New Roman" w:cs="Times New Roman"/>
          <w:szCs w:val="28"/>
          <w:lang w:eastAsia="ru-RU"/>
        </w:rPr>
        <w:t xml:space="preserve">, </w:t>
      </w:r>
      <w:hyperlink r:id="rId6" w:history="1">
        <w:r w:rsidRPr="001816F4">
          <w:rPr>
            <w:rFonts w:eastAsia="Times New Roman" w:cs="Times New Roman"/>
            <w:color w:val="0000FF"/>
            <w:szCs w:val="28"/>
            <w:u w:val="single"/>
            <w:lang w:eastAsia="ru-RU"/>
          </w:rPr>
          <w:t>игровые виды деятельности</w:t>
        </w:r>
      </w:hyperlink>
      <w:r w:rsidRPr="001816F4">
        <w:rPr>
          <w:rFonts w:eastAsia="Times New Roman" w:cs="Times New Roman"/>
          <w:szCs w:val="28"/>
          <w:lang w:eastAsia="ru-RU"/>
        </w:rPr>
        <w:t xml:space="preserve">, </w:t>
      </w:r>
      <w:hyperlink r:id="rId7" w:history="1">
        <w:r w:rsidRPr="001816F4">
          <w:rPr>
            <w:rFonts w:eastAsia="Times New Roman" w:cs="Times New Roman"/>
            <w:color w:val="0000FF"/>
            <w:szCs w:val="28"/>
            <w:u w:val="single"/>
            <w:lang w:eastAsia="ru-RU"/>
          </w:rPr>
          <w:t xml:space="preserve">занятия по </w:t>
        </w:r>
        <w:proofErr w:type="spellStart"/>
        <w:r w:rsidRPr="001816F4">
          <w:rPr>
            <w:rFonts w:eastAsia="Times New Roman" w:cs="Times New Roman"/>
            <w:color w:val="0000FF"/>
            <w:szCs w:val="28"/>
            <w:u w:val="single"/>
            <w:lang w:eastAsia="ru-RU"/>
          </w:rPr>
          <w:t>рки</w:t>
        </w:r>
        <w:proofErr w:type="spellEnd"/>
      </w:hyperlink>
      <w:r w:rsidRPr="001816F4">
        <w:rPr>
          <w:rFonts w:eastAsia="Times New Roman" w:cs="Times New Roman"/>
          <w:szCs w:val="28"/>
          <w:lang w:eastAsia="ru-RU"/>
        </w:rPr>
        <w:t xml:space="preserve"> </w:t>
      </w:r>
    </w:p>
    <w:p w:rsidR="00866377" w:rsidRDefault="00750FA6" w:rsidP="009B69E0">
      <w:pPr>
        <w:pStyle w:val="a6"/>
        <w:jc w:val="both"/>
      </w:pPr>
      <w:r w:rsidRPr="00472C5E">
        <w:t xml:space="preserve">На уроках РКИ трудно обойтись без игровых и творческих заданий, т.к. эти виды работ помогают решить сразу несколько задач. Прежде всего, вносят разнообразие в учебный процесс и повышают его привлекательность в глазах учащихся. При этом игровые виды работы выполняют не только развлекательную функцию, но и служат практическим целям: они активизируют мыслительную деятельность и внимание учащегося, вызывают потребность говорить, способствуют творческому отношению к языку [2]. Игра может быть использована на всех этапах обучения – от начального до продвинутого. Играть можно и при закреплении нового материала, и при тестировании учащихся на усвоение предыдущих тем, и на повторительно-обобщающих уроках, и даже на переменах и во внеурочное время [4]. Успешность проведения игры на занятии целиком зависит от преподавателя. Во время игры преподаватель должен создать в группе атмосферу доверия, уверенности учащихся в собственных силах и достижимости поставленных целей. Залогом этого является доброжелательность, тактичность преподавателя, поощрение, одобрение действий учащихся. Разумеется, соотношение игровых заданий с другими видами работ целесообразно варьировать в соответствии с возрастным составом группы, наличием мотивации у учащихся и т.д. Игры нужно выбирать с учётом уровня подготовки, потребностей данного этапа обучения и чередовать различные виды игровых форм работы. В любом случае, цель игры, её практическое значение и своевременность на данном этапе должны быть очевидны как самому преподавателю, так и учащимся [3]. В данной статье мы предлагаем примеры игр, которые помогут внести разнообразие при отработке и закреплении знаний математических терминов на </w:t>
      </w:r>
      <w:r w:rsidR="009B69E0">
        <w:rPr>
          <w:lang w:eastAsia="ru-RU"/>
        </w:rPr>
        <w:t>уроках РКИ</w:t>
      </w:r>
      <w:r w:rsidR="009B69E0">
        <w:t>.</w:t>
      </w:r>
      <w:r w:rsidR="009B69E0" w:rsidRPr="00472C5E">
        <w:t xml:space="preserve"> </w:t>
      </w:r>
    </w:p>
    <w:p w:rsidR="00A56043" w:rsidRPr="00226A39" w:rsidRDefault="00866377" w:rsidP="00226A39">
      <w:pPr>
        <w:pStyle w:val="a6"/>
        <w:jc w:val="both"/>
        <w:rPr>
          <w:rFonts w:eastAsia="Times New Roman" w:cs="Times New Roman"/>
          <w:b/>
          <w:szCs w:val="28"/>
          <w:lang w:eastAsia="ru-RU"/>
        </w:rPr>
      </w:pPr>
      <w:r w:rsidRPr="00866377">
        <w:rPr>
          <w:b/>
        </w:rPr>
        <w:t>Математика в парах.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Реализуемый материал.</w:t>
      </w:r>
      <w:r w:rsidRPr="001816F4">
        <w:rPr>
          <w:rFonts w:eastAsia="Times New Roman" w:cs="Times New Roman"/>
          <w:szCs w:val="28"/>
          <w:lang w:eastAsia="ru-RU"/>
        </w:rPr>
        <w:t xml:space="preserve"> Числительные (до 20 или больше) и слова «плюс» и «минус». 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Подготовка к игре.</w:t>
      </w:r>
      <w:r w:rsidRPr="001816F4">
        <w:rPr>
          <w:rFonts w:eastAsia="Times New Roman" w:cs="Times New Roman"/>
          <w:szCs w:val="28"/>
          <w:lang w:eastAsia="ru-RU"/>
        </w:rPr>
        <w:t xml:space="preserve"> Сгруппируйте студентов парами. Возможна также группа из трех человек. </w:t>
      </w:r>
      <w:r w:rsidRPr="001816F4">
        <w:rPr>
          <w:rFonts w:eastAsia="Times New Roman" w:cs="Times New Roman"/>
          <w:b/>
          <w:szCs w:val="28"/>
          <w:lang w:eastAsia="ru-RU"/>
        </w:rPr>
        <w:t>Описание игры.</w:t>
      </w:r>
      <w:r w:rsidRPr="001816F4">
        <w:rPr>
          <w:rFonts w:eastAsia="Times New Roman" w:cs="Times New Roman"/>
          <w:szCs w:val="28"/>
          <w:lang w:eastAsia="ru-RU"/>
        </w:rPr>
        <w:t xml:space="preserve"> Это математика, тренируемая в парах. Дайте студентам несколько примеров на доске, чтобы показать, что от них ожидается. Оставьте примеры на доске для слабых студентов, чтобы они видели их. Затем </w:t>
      </w:r>
      <w:r w:rsidRPr="001816F4">
        <w:rPr>
          <w:rFonts w:eastAsia="Times New Roman" w:cs="Times New Roman"/>
          <w:szCs w:val="28"/>
          <w:lang w:eastAsia="ru-RU"/>
        </w:rPr>
        <w:lastRenderedPageBreak/>
        <w:t xml:space="preserve">начните игру, давая им возможность задавать вопросы подробно: Сколько будет два плюс три? 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Сколько будет четыре плюс восемь? 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Пять минус четыре? Двенадцати минус восемь? и т.д. 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Студенты должны отвечать полными предложениями: «Сколько будет два плюс три? – «Будет пять» и т.д.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</w:t>
      </w:r>
      <w:r w:rsidRPr="001816F4">
        <w:rPr>
          <w:rFonts w:eastAsia="Times New Roman" w:cs="Times New Roman"/>
          <w:b/>
          <w:szCs w:val="28"/>
          <w:lang w:eastAsia="ru-RU"/>
        </w:rPr>
        <w:t>Комментарий.</w:t>
      </w:r>
      <w:r w:rsidRPr="001816F4">
        <w:rPr>
          <w:rFonts w:eastAsia="Times New Roman" w:cs="Times New Roman"/>
          <w:szCs w:val="28"/>
          <w:lang w:eastAsia="ru-RU"/>
        </w:rPr>
        <w:t xml:space="preserve"> Удивительно, как студенты, которые не любят математику, получают удовольствие от этой игры. Они могут общаться друг с другом этим простым способом без помощи преподавателя. Игра очень хороша для тренировки в парах даже через несколько дней занятий русским языком.</w:t>
      </w:r>
      <w:r w:rsidRPr="001816F4">
        <w:rPr>
          <w:rFonts w:eastAsia="Times New Roman" w:cs="Times New Roman"/>
          <w:szCs w:val="28"/>
          <w:lang w:eastAsia="ru-RU"/>
        </w:rPr>
        <w:br/>
        <w:t xml:space="preserve">                                                        </w:t>
      </w:r>
      <w:r w:rsidRPr="001816F4">
        <w:rPr>
          <w:rFonts w:eastAsia="Times New Roman" w:cs="Times New Roman"/>
          <w:b/>
          <w:szCs w:val="28"/>
          <w:lang w:eastAsia="ru-RU"/>
        </w:rPr>
        <w:t>Бросание кубика</w:t>
      </w:r>
      <w:r w:rsidRPr="001816F4">
        <w:rPr>
          <w:rFonts w:eastAsia="Times New Roman" w:cs="Times New Roman"/>
          <w:szCs w:val="28"/>
          <w:lang w:eastAsia="ru-RU"/>
        </w:rPr>
        <w:t xml:space="preserve"> </w:t>
      </w:r>
    </w:p>
    <w:p w:rsidR="00A56043" w:rsidRPr="001816F4" w:rsidRDefault="00F95DE7" w:rsidP="00330570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927CAF">
        <w:rPr>
          <w:rFonts w:eastAsia="Times New Roman" w:cs="Times New Roman"/>
          <w:b/>
          <w:szCs w:val="28"/>
          <w:lang w:eastAsia="ru-RU"/>
        </w:rPr>
        <w:t xml:space="preserve"> </w:t>
      </w:r>
      <w:bookmarkStart w:id="0" w:name="_GoBack"/>
      <w:bookmarkEnd w:id="0"/>
      <w:r w:rsidR="00A56043" w:rsidRPr="001816F4">
        <w:rPr>
          <w:rFonts w:eastAsia="Times New Roman" w:cs="Times New Roman"/>
          <w:b/>
          <w:szCs w:val="28"/>
          <w:lang w:eastAsia="ru-RU"/>
        </w:rPr>
        <w:t>Цель.</w:t>
      </w:r>
      <w:r w:rsidR="00A56043" w:rsidRPr="001816F4">
        <w:rPr>
          <w:rFonts w:eastAsia="Times New Roman" w:cs="Times New Roman"/>
          <w:szCs w:val="28"/>
          <w:lang w:eastAsia="ru-RU"/>
        </w:rPr>
        <w:t xml:space="preserve"> Тренировать числительные.</w:t>
      </w:r>
    </w:p>
    <w:p w:rsidR="00A56043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</w:t>
      </w:r>
      <w:r w:rsidR="00927CAF">
        <w:rPr>
          <w:rFonts w:eastAsia="Times New Roman" w:cs="Times New Roman"/>
          <w:szCs w:val="28"/>
          <w:lang w:eastAsia="ru-RU"/>
        </w:rPr>
        <w:t xml:space="preserve"> </w:t>
      </w:r>
      <w:r w:rsidRPr="001816F4">
        <w:rPr>
          <w:rFonts w:eastAsia="Times New Roman" w:cs="Times New Roman"/>
          <w:b/>
          <w:szCs w:val="28"/>
          <w:lang w:eastAsia="ru-RU"/>
        </w:rPr>
        <w:t>Реализуемый материал.</w:t>
      </w:r>
      <w:r w:rsidRPr="001816F4">
        <w:rPr>
          <w:rFonts w:eastAsia="Times New Roman" w:cs="Times New Roman"/>
          <w:szCs w:val="28"/>
          <w:lang w:eastAsia="ru-RU"/>
        </w:rPr>
        <w:t xml:space="preserve"> Числительные от 1 – 50 или 1 – 100; слова «плюс» и «минус».</w:t>
      </w:r>
    </w:p>
    <w:p w:rsidR="00AE3978" w:rsidRPr="001816F4" w:rsidRDefault="00A56043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</w:t>
      </w:r>
      <w:r w:rsidRPr="001816F4">
        <w:rPr>
          <w:rFonts w:eastAsia="Times New Roman" w:cs="Times New Roman"/>
          <w:b/>
          <w:szCs w:val="28"/>
          <w:lang w:eastAsia="ru-RU"/>
        </w:rPr>
        <w:t>Подготовка к игре.</w:t>
      </w:r>
      <w:r w:rsidRPr="001816F4">
        <w:rPr>
          <w:rFonts w:eastAsia="Times New Roman" w:cs="Times New Roman"/>
          <w:szCs w:val="28"/>
          <w:lang w:eastAsia="ru-RU"/>
        </w:rPr>
        <w:t xml:space="preserve"> Возьмите один или несколько кубиков. Для каждой группы нужен один кубик. </w:t>
      </w:r>
      <w:r w:rsidRPr="001816F4">
        <w:rPr>
          <w:rFonts w:eastAsia="Times New Roman" w:cs="Times New Roman"/>
          <w:b/>
          <w:szCs w:val="28"/>
          <w:lang w:eastAsia="ru-RU"/>
        </w:rPr>
        <w:t>Описание игры.</w:t>
      </w:r>
      <w:r w:rsidRPr="001816F4">
        <w:rPr>
          <w:rFonts w:eastAsia="Times New Roman" w:cs="Times New Roman"/>
          <w:szCs w:val="28"/>
          <w:lang w:eastAsia="ru-RU"/>
        </w:rPr>
        <w:t xml:space="preserve"> Каждой группе студентов дается игральный кубик. Первый студент бросает кубик и произносит громко вслух, что написано на нем, например, «три». Затем он передает кубик следующему лицу, который бросает его и говорит, например, «два». Далее студент прибавляет это число к предыдущему числу, а затем произносит вслух: «Два плюс три будет пять». Кубик передается дальше. Следующий говорит, например: «Четыре – четыре плюс пять будет девять» и передает кубик дальше.</w:t>
      </w:r>
    </w:p>
    <w:p w:rsidR="00AE3978" w:rsidRPr="001816F4" w:rsidRDefault="00A56043" w:rsidP="00330570">
      <w:pPr>
        <w:jc w:val="both"/>
        <w:rPr>
          <w:rFonts w:eastAsia="Times New Roman" w:cs="Times New Roman"/>
          <w:b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Группа или студент с более высоким счетом выигрывает.</w:t>
      </w:r>
      <w:r w:rsidRPr="001816F4">
        <w:rPr>
          <w:rFonts w:eastAsia="Times New Roman" w:cs="Times New Roman"/>
          <w:szCs w:val="28"/>
          <w:lang w:eastAsia="ru-RU"/>
        </w:rPr>
        <w:br/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Двадцать один</w:t>
      </w:r>
      <w:r w:rsidRPr="001816F4">
        <w:rPr>
          <w:rFonts w:eastAsia="Times New Roman" w:cs="Times New Roman"/>
          <w:szCs w:val="28"/>
          <w:lang w:eastAsia="ru-RU"/>
        </w:rPr>
        <w:t xml:space="preserve"> 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</w:p>
    <w:p w:rsidR="00AE3978" w:rsidRPr="001816F4" w:rsidRDefault="00927CAF" w:rsidP="00330570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AE3978" w:rsidRPr="001816F4">
        <w:rPr>
          <w:rFonts w:eastAsia="Times New Roman" w:cs="Times New Roman"/>
          <w:b/>
          <w:szCs w:val="28"/>
          <w:lang w:eastAsia="ru-RU"/>
        </w:rPr>
        <w:t>Цель.</w:t>
      </w:r>
      <w:r w:rsidR="00AE3978" w:rsidRPr="001816F4">
        <w:rPr>
          <w:rFonts w:eastAsia="Times New Roman" w:cs="Times New Roman"/>
          <w:szCs w:val="28"/>
          <w:lang w:eastAsia="ru-RU"/>
        </w:rPr>
        <w:t xml:space="preserve"> Тренировать числительные.</w:t>
      </w:r>
    </w:p>
    <w:p w:rsidR="00AE3978" w:rsidRPr="001816F4" w:rsidRDefault="00927CAF" w:rsidP="00330570">
      <w:p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AE3978" w:rsidRPr="001816F4">
        <w:rPr>
          <w:rFonts w:eastAsia="Times New Roman" w:cs="Times New Roman"/>
          <w:b/>
          <w:szCs w:val="28"/>
          <w:lang w:eastAsia="ru-RU"/>
        </w:rPr>
        <w:t>Реализуемый материал.</w:t>
      </w:r>
      <w:r w:rsidR="00AE3978" w:rsidRPr="001816F4">
        <w:rPr>
          <w:rFonts w:eastAsia="Times New Roman" w:cs="Times New Roman"/>
          <w:szCs w:val="28"/>
          <w:lang w:eastAsia="ru-RU"/>
        </w:rPr>
        <w:t xml:space="preserve"> Числительные (например, до 21). 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Подготовка к игре.</w:t>
      </w:r>
      <w:r w:rsidRPr="001816F4">
        <w:rPr>
          <w:rFonts w:eastAsia="Times New Roman" w:cs="Times New Roman"/>
          <w:szCs w:val="28"/>
          <w:lang w:eastAsia="ru-RU"/>
        </w:rPr>
        <w:t xml:space="preserve"> Сгруппируйте студентов парами. Возможна группа из 3 человек. 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Игра.</w:t>
      </w:r>
      <w:r w:rsidRPr="001816F4">
        <w:rPr>
          <w:rFonts w:eastAsia="Times New Roman" w:cs="Times New Roman"/>
          <w:szCs w:val="28"/>
          <w:lang w:eastAsia="ru-RU"/>
        </w:rPr>
        <w:t xml:space="preserve"> В игре 2 участника. Они договариваются, что выигрывает тот, кто первый произнесет «21». Они по очереди произносят одно или два числа. Они не могут сказать больше двух чисел, которые должны следовать друг за другом. 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Например: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Игрок 1: 1</w:t>
      </w:r>
      <w:r w:rsidR="004C34D1" w:rsidRPr="001816F4">
        <w:rPr>
          <w:rFonts w:eastAsia="Times New Roman" w:cs="Times New Roman"/>
          <w:szCs w:val="28"/>
          <w:lang w:eastAsia="ru-RU"/>
        </w:rPr>
        <w:t>,</w:t>
      </w:r>
      <w:r w:rsidRPr="001816F4">
        <w:rPr>
          <w:rFonts w:eastAsia="Times New Roman" w:cs="Times New Roman"/>
          <w:szCs w:val="28"/>
          <w:lang w:eastAsia="ru-RU"/>
        </w:rPr>
        <w:t xml:space="preserve"> 2         </w:t>
      </w:r>
      <w:r w:rsidR="00330570">
        <w:rPr>
          <w:rFonts w:eastAsia="Times New Roman" w:cs="Times New Roman"/>
          <w:szCs w:val="28"/>
          <w:lang w:eastAsia="ru-RU"/>
        </w:rPr>
        <w:t xml:space="preserve"> </w:t>
      </w:r>
      <w:r w:rsidR="004C34D1" w:rsidRPr="001816F4">
        <w:rPr>
          <w:rFonts w:eastAsia="Times New Roman" w:cs="Times New Roman"/>
          <w:szCs w:val="28"/>
          <w:lang w:eastAsia="ru-RU"/>
        </w:rPr>
        <w:t>Игрок 2: 10,11</w:t>
      </w:r>
    </w:p>
    <w:p w:rsidR="00AE3978" w:rsidRPr="001816F4" w:rsidRDefault="00AE3978" w:rsidP="00330570">
      <w:pPr>
        <w:tabs>
          <w:tab w:val="left" w:pos="1699"/>
          <w:tab w:val="left" w:pos="1910"/>
        </w:tabs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Игрок 2: 3</w:t>
      </w:r>
      <w:r w:rsidR="004C34D1" w:rsidRPr="001816F4">
        <w:rPr>
          <w:rFonts w:eastAsia="Times New Roman" w:cs="Times New Roman"/>
          <w:szCs w:val="28"/>
          <w:lang w:eastAsia="ru-RU"/>
        </w:rPr>
        <w:tab/>
        <w:t xml:space="preserve"> </w:t>
      </w:r>
      <w:r w:rsidR="00330570">
        <w:rPr>
          <w:rFonts w:eastAsia="Times New Roman" w:cs="Times New Roman"/>
          <w:szCs w:val="28"/>
          <w:lang w:eastAsia="ru-RU"/>
        </w:rPr>
        <w:t xml:space="preserve">       </w:t>
      </w:r>
      <w:r w:rsidR="004C34D1" w:rsidRPr="001816F4">
        <w:rPr>
          <w:rFonts w:eastAsia="Times New Roman" w:cs="Times New Roman"/>
          <w:szCs w:val="28"/>
          <w:lang w:eastAsia="ru-RU"/>
        </w:rPr>
        <w:t>Игрок 1: 12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Игрок 1: 4 </w:t>
      </w:r>
      <w:r w:rsidR="004C34D1" w:rsidRPr="001816F4">
        <w:rPr>
          <w:rFonts w:eastAsia="Times New Roman" w:cs="Times New Roman"/>
          <w:szCs w:val="28"/>
          <w:lang w:eastAsia="ru-RU"/>
        </w:rPr>
        <w:t xml:space="preserve">             Игрок 2: 13,14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Игрок 2: 5</w:t>
      </w:r>
      <w:r w:rsidR="004C34D1" w:rsidRPr="001816F4">
        <w:rPr>
          <w:rFonts w:eastAsia="Times New Roman" w:cs="Times New Roman"/>
          <w:szCs w:val="28"/>
          <w:lang w:eastAsia="ru-RU"/>
        </w:rPr>
        <w:t>,</w:t>
      </w:r>
      <w:r w:rsidRPr="001816F4">
        <w:rPr>
          <w:rFonts w:eastAsia="Times New Roman" w:cs="Times New Roman"/>
          <w:szCs w:val="28"/>
          <w:lang w:eastAsia="ru-RU"/>
        </w:rPr>
        <w:t xml:space="preserve"> 6 </w:t>
      </w:r>
      <w:r w:rsidR="004C34D1" w:rsidRPr="001816F4">
        <w:rPr>
          <w:rFonts w:eastAsia="Times New Roman" w:cs="Times New Roman"/>
          <w:szCs w:val="28"/>
          <w:lang w:eastAsia="ru-RU"/>
        </w:rPr>
        <w:t xml:space="preserve">         Игрок 1: 15,16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Игрок 1: 7</w:t>
      </w:r>
      <w:r w:rsidR="004C34D1" w:rsidRPr="001816F4">
        <w:rPr>
          <w:rFonts w:eastAsia="Times New Roman" w:cs="Times New Roman"/>
          <w:szCs w:val="28"/>
          <w:lang w:eastAsia="ru-RU"/>
        </w:rPr>
        <w:t xml:space="preserve">              Игрок 2: 17,18</w:t>
      </w:r>
    </w:p>
    <w:p w:rsidR="00AE3978" w:rsidRPr="001816F4" w:rsidRDefault="00AE3978" w:rsidP="00330570">
      <w:pPr>
        <w:tabs>
          <w:tab w:val="left" w:pos="1440"/>
        </w:tabs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Игрок 2: 8</w:t>
      </w:r>
      <w:r w:rsidRPr="001816F4">
        <w:rPr>
          <w:rFonts w:eastAsia="Times New Roman" w:cs="Times New Roman"/>
          <w:szCs w:val="28"/>
          <w:lang w:eastAsia="ru-RU"/>
        </w:rPr>
        <w:tab/>
      </w:r>
      <w:r w:rsidR="004C34D1" w:rsidRPr="001816F4">
        <w:rPr>
          <w:rFonts w:eastAsia="Times New Roman" w:cs="Times New Roman"/>
          <w:szCs w:val="28"/>
          <w:lang w:eastAsia="ru-RU"/>
        </w:rPr>
        <w:t xml:space="preserve">       </w:t>
      </w:r>
      <w:r w:rsidR="00330570">
        <w:rPr>
          <w:rFonts w:eastAsia="Times New Roman" w:cs="Times New Roman"/>
          <w:szCs w:val="28"/>
          <w:lang w:eastAsia="ru-RU"/>
        </w:rPr>
        <w:t xml:space="preserve">    </w:t>
      </w:r>
      <w:r w:rsidR="004C34D1" w:rsidRPr="001816F4">
        <w:rPr>
          <w:rFonts w:eastAsia="Times New Roman" w:cs="Times New Roman"/>
          <w:szCs w:val="28"/>
          <w:lang w:eastAsia="ru-RU"/>
        </w:rPr>
        <w:t>Игрок1: 19,20</w:t>
      </w:r>
    </w:p>
    <w:p w:rsidR="00AE3978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Игрок 1: 9   </w:t>
      </w:r>
      <w:r w:rsidR="004C34D1" w:rsidRPr="001816F4">
        <w:rPr>
          <w:rFonts w:eastAsia="Times New Roman" w:cs="Times New Roman"/>
          <w:szCs w:val="28"/>
          <w:lang w:eastAsia="ru-RU"/>
        </w:rPr>
        <w:t xml:space="preserve">           Игрок 2: 21</w:t>
      </w:r>
    </w:p>
    <w:p w:rsidR="004C34D1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                                             </w:t>
      </w:r>
    </w:p>
    <w:p w:rsidR="00726623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В этом случае выигрывает второй игрок, т.к. он или она произносит «21». </w:t>
      </w:r>
    </w:p>
    <w:p w:rsidR="00ED2C39" w:rsidRPr="001816F4" w:rsidRDefault="00AE3978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Комментарий.</w:t>
      </w:r>
      <w:r w:rsidRPr="001816F4">
        <w:rPr>
          <w:rFonts w:eastAsia="Times New Roman" w:cs="Times New Roman"/>
          <w:szCs w:val="28"/>
          <w:lang w:eastAsia="ru-RU"/>
        </w:rPr>
        <w:t xml:space="preserve"> Изменяйте выигрывающие номера. Не всегда начинайте игру с единицы. В этом случае вы сможете избежать постоянного произнесения тех же самых числительных. Начните с тридцати, например, и назначьте 55 </w:t>
      </w:r>
      <w:r w:rsidRPr="001816F4">
        <w:rPr>
          <w:rFonts w:eastAsia="Times New Roman" w:cs="Times New Roman"/>
          <w:szCs w:val="28"/>
          <w:lang w:eastAsia="ru-RU"/>
        </w:rPr>
        <w:lastRenderedPageBreak/>
        <w:t>выигрывающим номером. Числа можно также считать с конца, начиная с 21, 50 или 100, выигрывающий номер 1</w:t>
      </w:r>
    </w:p>
    <w:p w:rsidR="00ED2C39" w:rsidRPr="001816F4" w:rsidRDefault="00ED2C39" w:rsidP="00330570">
      <w:pPr>
        <w:jc w:val="both"/>
        <w:rPr>
          <w:rFonts w:eastAsia="Times New Roman" w:cs="Times New Roman"/>
          <w:b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 xml:space="preserve">                                            Номер бинго</w:t>
      </w:r>
    </w:p>
    <w:p w:rsidR="00ED2C39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</w:t>
      </w:r>
      <w:r w:rsidRPr="001816F4">
        <w:rPr>
          <w:rFonts w:eastAsia="Times New Roman" w:cs="Times New Roman"/>
          <w:b/>
          <w:szCs w:val="28"/>
          <w:lang w:eastAsia="ru-RU"/>
        </w:rPr>
        <w:t>Цель</w:t>
      </w:r>
      <w:r w:rsidRPr="001816F4">
        <w:rPr>
          <w:rFonts w:eastAsia="Times New Roman" w:cs="Times New Roman"/>
          <w:szCs w:val="28"/>
          <w:lang w:eastAsia="ru-RU"/>
        </w:rPr>
        <w:t>. Практиковать понимание числительных.</w:t>
      </w:r>
    </w:p>
    <w:p w:rsidR="00ED2C39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 xml:space="preserve"> Реализуемый материал</w:t>
      </w:r>
      <w:r w:rsidRPr="001816F4">
        <w:rPr>
          <w:rFonts w:eastAsia="Times New Roman" w:cs="Times New Roman"/>
          <w:szCs w:val="28"/>
          <w:lang w:eastAsia="ru-RU"/>
        </w:rPr>
        <w:t xml:space="preserve">. Числа от 1 – 50 или 51 – 100 в зависимости от словарного запаса. </w:t>
      </w:r>
      <w:r w:rsidRPr="001816F4">
        <w:rPr>
          <w:rFonts w:eastAsia="Times New Roman" w:cs="Times New Roman"/>
          <w:b/>
          <w:szCs w:val="28"/>
          <w:lang w:eastAsia="ru-RU"/>
        </w:rPr>
        <w:t>Подготовка к игре.</w:t>
      </w:r>
      <w:r w:rsidRPr="001816F4">
        <w:rPr>
          <w:rFonts w:eastAsia="Times New Roman" w:cs="Times New Roman"/>
          <w:szCs w:val="28"/>
          <w:lang w:eastAsia="ru-RU"/>
        </w:rPr>
        <w:t xml:space="preserve"> Трафареты (шаблоны) бинго для каждого студента и набор пронумерованных «фишек» (можно использовать русское лото). </w:t>
      </w:r>
    </w:p>
    <w:p w:rsidR="00ED2C39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b/>
          <w:szCs w:val="28"/>
          <w:lang w:eastAsia="ru-RU"/>
        </w:rPr>
        <w:t>Описание игры.</w:t>
      </w:r>
      <w:r w:rsidRPr="001816F4">
        <w:rPr>
          <w:rFonts w:eastAsia="Times New Roman" w:cs="Times New Roman"/>
          <w:szCs w:val="28"/>
          <w:lang w:eastAsia="ru-RU"/>
        </w:rPr>
        <w:t xml:space="preserve"> Дайте каждому игроку карточку бинго. Она может выглядеть следующим образом: </w:t>
      </w:r>
    </w:p>
    <w:p w:rsidR="00ED2C39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2"/>
        <w:gridCol w:w="1924"/>
        <w:gridCol w:w="1924"/>
        <w:gridCol w:w="1924"/>
        <w:gridCol w:w="1934"/>
      </w:tblGrid>
      <w:tr w:rsidR="00ED2C39" w:rsidRPr="001816F4" w:rsidTr="00ED2C39">
        <w:tc>
          <w:tcPr>
            <w:tcW w:w="1970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472C5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816F4">
              <w:rPr>
                <w:rFonts w:eastAsia="Times New Roman" w:cs="Times New Roman"/>
                <w:szCs w:val="28"/>
                <w:lang w:eastAsia="ru-RU"/>
              </w:rPr>
              <w:t>1-10</w:t>
            </w:r>
          </w:p>
        </w:tc>
      </w:tr>
      <w:tr w:rsidR="00ED2C39" w:rsidRPr="001816F4" w:rsidTr="00ED2C39">
        <w:tc>
          <w:tcPr>
            <w:tcW w:w="1970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472C5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816F4">
              <w:rPr>
                <w:rFonts w:eastAsia="Times New Roman" w:cs="Times New Roman"/>
                <w:szCs w:val="28"/>
                <w:lang w:eastAsia="ru-RU"/>
              </w:rPr>
              <w:t>11-20</w:t>
            </w:r>
          </w:p>
        </w:tc>
      </w:tr>
      <w:tr w:rsidR="00ED2C39" w:rsidRPr="001816F4" w:rsidTr="00ED2C39">
        <w:tc>
          <w:tcPr>
            <w:tcW w:w="1970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472C5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816F4">
              <w:rPr>
                <w:rFonts w:eastAsia="Times New Roman" w:cs="Times New Roman"/>
                <w:szCs w:val="28"/>
                <w:lang w:eastAsia="ru-RU"/>
              </w:rPr>
              <w:t>21-30</w:t>
            </w:r>
          </w:p>
        </w:tc>
      </w:tr>
      <w:tr w:rsidR="00ED2C39" w:rsidRPr="001816F4" w:rsidTr="00ED2C39">
        <w:tc>
          <w:tcPr>
            <w:tcW w:w="1970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472C5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816F4">
              <w:rPr>
                <w:rFonts w:eastAsia="Times New Roman" w:cs="Times New Roman"/>
                <w:szCs w:val="28"/>
                <w:lang w:eastAsia="ru-RU"/>
              </w:rPr>
              <w:t>31-40</w:t>
            </w:r>
          </w:p>
        </w:tc>
      </w:tr>
      <w:tr w:rsidR="00ED2C39" w:rsidRPr="001816F4" w:rsidTr="00ED2C39">
        <w:tc>
          <w:tcPr>
            <w:tcW w:w="1970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330570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ED2C39" w:rsidRPr="001816F4" w:rsidRDefault="00ED2C39" w:rsidP="00472C5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816F4">
              <w:rPr>
                <w:rFonts w:eastAsia="Times New Roman" w:cs="Times New Roman"/>
                <w:szCs w:val="28"/>
                <w:lang w:eastAsia="ru-RU"/>
              </w:rPr>
              <w:t>41-50</w:t>
            </w:r>
          </w:p>
        </w:tc>
      </w:tr>
    </w:tbl>
    <w:p w:rsidR="00ED2C39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</w:p>
    <w:p w:rsidR="001A1F28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Преподаватель может заполнить карточки перед тем, как раздавать их студентам. </w:t>
      </w:r>
    </w:p>
    <w:p w:rsidR="001A1F28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Преподаватель или студент вытягивает пронумерованные фишки из шапки или сумки и называет номер. Все игроки с этим номером на карточке вычеркивают его.</w:t>
      </w:r>
    </w:p>
    <w:p w:rsidR="001A1F28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Вручите первый приз первому игроку, у которого полностью вычеркнута горизонтальная линия. Следующий приз вручите игроку, у которого полностью вычеркнута карточка. </w:t>
      </w:r>
    </w:p>
    <w:p w:rsidR="001A1F28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>Преподаватель должен проверять правильность карточки. Фишки должны быть расположены по порядку на столе, по мере того как они выкрикиваются. Это сделать легко. По традиции игрок, который выкрикивает, должен прокричать: «Бинго», но игроки могут кричать вместо этого: «У меня линия» или «Моя карточка полностью заполнена».</w:t>
      </w:r>
    </w:p>
    <w:p w:rsidR="000011AD" w:rsidRPr="001816F4" w:rsidRDefault="00ED2C39" w:rsidP="00330570">
      <w:pPr>
        <w:jc w:val="both"/>
        <w:rPr>
          <w:rFonts w:eastAsia="Times New Roman" w:cs="Times New Roman"/>
          <w:szCs w:val="28"/>
          <w:lang w:eastAsia="ru-RU"/>
        </w:rPr>
      </w:pPr>
      <w:r w:rsidRPr="001816F4">
        <w:rPr>
          <w:rFonts w:eastAsia="Times New Roman" w:cs="Times New Roman"/>
          <w:szCs w:val="28"/>
          <w:lang w:eastAsia="ru-RU"/>
        </w:rPr>
        <w:t xml:space="preserve"> </w:t>
      </w:r>
      <w:r w:rsidRPr="001816F4">
        <w:rPr>
          <w:rFonts w:eastAsia="Times New Roman" w:cs="Times New Roman"/>
          <w:b/>
          <w:szCs w:val="28"/>
          <w:lang w:eastAsia="ru-RU"/>
        </w:rPr>
        <w:t>Комментарий</w:t>
      </w:r>
      <w:r w:rsidRPr="001816F4">
        <w:rPr>
          <w:rFonts w:eastAsia="Times New Roman" w:cs="Times New Roman"/>
          <w:szCs w:val="28"/>
          <w:lang w:eastAsia="ru-RU"/>
        </w:rPr>
        <w:t xml:space="preserve">. Чтобы практиковать числительные, студенты могут по очереди произносить числа. </w:t>
      </w:r>
    </w:p>
    <w:p w:rsidR="000011AD" w:rsidRPr="001816F4" w:rsidRDefault="000011AD" w:rsidP="00330570">
      <w:pPr>
        <w:jc w:val="both"/>
        <w:rPr>
          <w:rFonts w:eastAsia="Times New Roman" w:cs="Times New Roman"/>
          <w:szCs w:val="28"/>
          <w:lang w:eastAsia="ru-RU"/>
        </w:rPr>
      </w:pPr>
    </w:p>
    <w:p w:rsidR="00ED2C39" w:rsidRPr="001816F4" w:rsidRDefault="000011AD" w:rsidP="00330570">
      <w:pPr>
        <w:rPr>
          <w:rFonts w:eastAsia="Times New Roman" w:cs="Times New Roman"/>
          <w:szCs w:val="28"/>
          <w:lang w:val="en-US" w:eastAsia="ru-RU"/>
        </w:rPr>
      </w:pPr>
      <w:r w:rsidRPr="001816F4">
        <w:rPr>
          <w:rFonts w:cs="Times New Roman"/>
          <w:szCs w:val="28"/>
        </w:rPr>
        <w:t xml:space="preserve">  Список литературы</w:t>
      </w:r>
      <w:r w:rsidR="00ED2C39" w:rsidRPr="001816F4">
        <w:rPr>
          <w:rFonts w:eastAsia="Times New Roman" w:cs="Times New Roman"/>
          <w:szCs w:val="28"/>
          <w:lang w:eastAsia="ru-RU"/>
        </w:rPr>
        <w:br/>
      </w:r>
      <w:r w:rsidR="00ED2C39" w:rsidRPr="001816F4">
        <w:rPr>
          <w:rFonts w:eastAsia="Times New Roman" w:cs="Times New Roman"/>
          <w:szCs w:val="28"/>
          <w:lang w:eastAsia="ru-RU"/>
        </w:rPr>
        <w:br/>
      </w:r>
      <w:r w:rsidRPr="001816F4">
        <w:rPr>
          <w:rFonts w:cs="Times New Roman"/>
          <w:szCs w:val="28"/>
        </w:rPr>
        <w:t xml:space="preserve">1. </w:t>
      </w:r>
      <w:proofErr w:type="spellStart"/>
      <w:r w:rsidRPr="001816F4">
        <w:rPr>
          <w:rFonts w:cs="Times New Roman"/>
          <w:szCs w:val="28"/>
        </w:rPr>
        <w:t>Акишина</w:t>
      </w:r>
      <w:proofErr w:type="spellEnd"/>
      <w:r w:rsidRPr="001816F4">
        <w:rPr>
          <w:rFonts w:cs="Times New Roman"/>
          <w:szCs w:val="28"/>
        </w:rPr>
        <w:t xml:space="preserve">, А.А. Русский язык в играх: Учебное пособие (раздаточный материал) / А.А. </w:t>
      </w:r>
      <w:proofErr w:type="spellStart"/>
      <w:r w:rsidRPr="001816F4">
        <w:rPr>
          <w:rFonts w:cs="Times New Roman"/>
          <w:szCs w:val="28"/>
        </w:rPr>
        <w:t>Акишина</w:t>
      </w:r>
      <w:proofErr w:type="spellEnd"/>
      <w:r w:rsidRPr="001816F4">
        <w:rPr>
          <w:rFonts w:cs="Times New Roman"/>
          <w:szCs w:val="28"/>
        </w:rPr>
        <w:t xml:space="preserve">. – М.: Русский язык. Курсы, 2011. – 88 с. </w:t>
      </w:r>
      <w:r w:rsidRPr="001816F4">
        <w:rPr>
          <w:rFonts w:cs="Times New Roman"/>
          <w:szCs w:val="28"/>
        </w:rPr>
        <w:br/>
      </w:r>
      <w:r w:rsidRPr="001816F4">
        <w:rPr>
          <w:rFonts w:cs="Times New Roman"/>
          <w:szCs w:val="28"/>
        </w:rPr>
        <w:br/>
        <w:t xml:space="preserve">2. </w:t>
      </w:r>
      <w:proofErr w:type="spellStart"/>
      <w:r w:rsidRPr="001816F4">
        <w:rPr>
          <w:rFonts w:cs="Times New Roman"/>
          <w:szCs w:val="28"/>
        </w:rPr>
        <w:t>Акишина</w:t>
      </w:r>
      <w:proofErr w:type="spellEnd"/>
      <w:r w:rsidRPr="001816F4">
        <w:rPr>
          <w:rFonts w:cs="Times New Roman"/>
          <w:szCs w:val="28"/>
        </w:rPr>
        <w:t xml:space="preserve">, А.А. Русский язык в играх: Учебное пособие (методическое описание) / А.А. </w:t>
      </w:r>
      <w:proofErr w:type="spellStart"/>
      <w:r w:rsidRPr="001816F4">
        <w:rPr>
          <w:rFonts w:cs="Times New Roman"/>
          <w:szCs w:val="28"/>
        </w:rPr>
        <w:t>Акишина</w:t>
      </w:r>
      <w:proofErr w:type="spellEnd"/>
      <w:r w:rsidRPr="001816F4">
        <w:rPr>
          <w:rFonts w:cs="Times New Roman"/>
          <w:szCs w:val="28"/>
        </w:rPr>
        <w:t xml:space="preserve">. – М.: Русский язык. Курсы, 2012. – 64 с. </w:t>
      </w:r>
      <w:r w:rsidRPr="001816F4">
        <w:rPr>
          <w:rFonts w:cs="Times New Roman"/>
          <w:szCs w:val="28"/>
        </w:rPr>
        <w:br/>
      </w:r>
      <w:r w:rsidRPr="001816F4">
        <w:rPr>
          <w:rFonts w:cs="Times New Roman"/>
          <w:szCs w:val="28"/>
        </w:rPr>
        <w:br/>
        <w:t xml:space="preserve">3. Арутюнов А.Р., Чеботарев П.Г., </w:t>
      </w:r>
      <w:proofErr w:type="spellStart"/>
      <w:r w:rsidRPr="001816F4">
        <w:rPr>
          <w:rFonts w:cs="Times New Roman"/>
          <w:szCs w:val="28"/>
        </w:rPr>
        <w:t>Музруков</w:t>
      </w:r>
      <w:proofErr w:type="spellEnd"/>
      <w:r w:rsidRPr="001816F4">
        <w:rPr>
          <w:rFonts w:cs="Times New Roman"/>
          <w:szCs w:val="28"/>
        </w:rPr>
        <w:t xml:space="preserve"> Н.Б. Игровые занятия на уроках русского языка. – М., 1984. </w:t>
      </w:r>
      <w:r w:rsidRPr="001816F4">
        <w:rPr>
          <w:rFonts w:cs="Times New Roman"/>
          <w:szCs w:val="28"/>
        </w:rPr>
        <w:br/>
      </w:r>
      <w:r w:rsidRPr="001816F4">
        <w:rPr>
          <w:rFonts w:cs="Times New Roman"/>
          <w:szCs w:val="28"/>
        </w:rPr>
        <w:br/>
        <w:t xml:space="preserve">4. Баев М.П. Играем на уроках русского языка. – М., 1989. </w:t>
      </w:r>
      <w:r w:rsidRPr="001816F4">
        <w:rPr>
          <w:rFonts w:cs="Times New Roman"/>
          <w:szCs w:val="28"/>
        </w:rPr>
        <w:br/>
      </w:r>
      <w:r w:rsidRPr="001816F4">
        <w:rPr>
          <w:rFonts w:cs="Times New Roman"/>
          <w:szCs w:val="28"/>
        </w:rPr>
        <w:br/>
        <w:t xml:space="preserve">5. Русский язык в играх: учебно-методическое пособие / сост.: Т.В. Губанова, </w:t>
      </w:r>
      <w:r w:rsidRPr="001816F4">
        <w:rPr>
          <w:rFonts w:cs="Times New Roman"/>
          <w:szCs w:val="28"/>
        </w:rPr>
        <w:lastRenderedPageBreak/>
        <w:t xml:space="preserve">Е.А. </w:t>
      </w:r>
      <w:proofErr w:type="spellStart"/>
      <w:r w:rsidRPr="001816F4">
        <w:rPr>
          <w:rFonts w:cs="Times New Roman"/>
          <w:szCs w:val="28"/>
        </w:rPr>
        <w:t>Нивина</w:t>
      </w:r>
      <w:proofErr w:type="spellEnd"/>
      <w:r w:rsidRPr="001816F4">
        <w:rPr>
          <w:rFonts w:cs="Times New Roman"/>
          <w:szCs w:val="28"/>
        </w:rPr>
        <w:t xml:space="preserve">. – Тамбов: Изд-во </w:t>
      </w:r>
      <w:proofErr w:type="spellStart"/>
      <w:r w:rsidRPr="001816F4">
        <w:rPr>
          <w:rFonts w:cs="Times New Roman"/>
          <w:szCs w:val="28"/>
        </w:rPr>
        <w:t>Тамб</w:t>
      </w:r>
      <w:proofErr w:type="spellEnd"/>
      <w:r w:rsidRPr="001816F4">
        <w:rPr>
          <w:rFonts w:cs="Times New Roman"/>
          <w:szCs w:val="28"/>
        </w:rPr>
        <w:t xml:space="preserve">. гос. </w:t>
      </w:r>
      <w:proofErr w:type="spellStart"/>
      <w:r w:rsidRPr="001816F4">
        <w:rPr>
          <w:rFonts w:cs="Times New Roman"/>
          <w:szCs w:val="28"/>
        </w:rPr>
        <w:t>техн</w:t>
      </w:r>
      <w:proofErr w:type="spellEnd"/>
      <w:r w:rsidRPr="001816F4">
        <w:rPr>
          <w:rFonts w:cs="Times New Roman"/>
          <w:szCs w:val="28"/>
        </w:rPr>
        <w:t xml:space="preserve">. ун-та, 2007. – 80 с. </w:t>
      </w:r>
      <w:r w:rsidRPr="001816F4">
        <w:rPr>
          <w:rFonts w:cs="Times New Roman"/>
          <w:szCs w:val="28"/>
        </w:rPr>
        <w:br/>
      </w:r>
      <w:r w:rsidRPr="001816F4">
        <w:rPr>
          <w:rFonts w:cs="Times New Roman"/>
          <w:szCs w:val="28"/>
        </w:rPr>
        <w:br/>
      </w:r>
      <w:r w:rsidRPr="001816F4">
        <w:rPr>
          <w:rFonts w:cs="Times New Roman"/>
          <w:szCs w:val="28"/>
          <w:lang w:val="en-US"/>
        </w:rPr>
        <w:t>6. Anthony Chamberlin, Kurt Stenberg Play and Practice! (graded games for English Language Teaching) – Lincolnwood, Illinois USA, 1975.</w:t>
      </w:r>
    </w:p>
    <w:p w:rsidR="00945D69" w:rsidRPr="001816F4" w:rsidRDefault="00ED2C39" w:rsidP="00330570">
      <w:pPr>
        <w:jc w:val="both"/>
        <w:rPr>
          <w:rFonts w:cs="Times New Roman"/>
          <w:b/>
          <w:szCs w:val="28"/>
          <w:lang w:val="en-US"/>
        </w:rPr>
      </w:pPr>
      <w:r w:rsidRPr="001816F4">
        <w:rPr>
          <w:rFonts w:eastAsia="Times New Roman" w:cs="Times New Roman"/>
          <w:b/>
          <w:szCs w:val="28"/>
          <w:lang w:val="en-US" w:eastAsia="ru-RU"/>
        </w:rPr>
        <w:br/>
      </w:r>
      <w:r w:rsidRPr="001816F4">
        <w:rPr>
          <w:rFonts w:eastAsia="Times New Roman" w:cs="Times New Roman"/>
          <w:b/>
          <w:szCs w:val="28"/>
          <w:lang w:val="en-US" w:eastAsia="ru-RU"/>
        </w:rPr>
        <w:br/>
      </w:r>
    </w:p>
    <w:p w:rsidR="00750FA6" w:rsidRPr="001816F4" w:rsidRDefault="00750FA6" w:rsidP="00330570">
      <w:pPr>
        <w:jc w:val="both"/>
        <w:rPr>
          <w:rFonts w:cs="Times New Roman"/>
          <w:szCs w:val="28"/>
          <w:lang w:val="en-US"/>
        </w:rPr>
      </w:pPr>
    </w:p>
    <w:p w:rsidR="000011AD" w:rsidRPr="001816F4" w:rsidRDefault="000011AD" w:rsidP="00330570">
      <w:pPr>
        <w:jc w:val="both"/>
        <w:rPr>
          <w:rFonts w:cs="Times New Roman"/>
          <w:szCs w:val="28"/>
          <w:lang w:val="en-US"/>
        </w:rPr>
      </w:pPr>
    </w:p>
    <w:sectPr w:rsidR="000011AD" w:rsidRPr="001816F4" w:rsidSect="003932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29"/>
    <w:rsid w:val="000011AD"/>
    <w:rsid w:val="001816F4"/>
    <w:rsid w:val="001A1F28"/>
    <w:rsid w:val="00205329"/>
    <w:rsid w:val="00226A39"/>
    <w:rsid w:val="002F6505"/>
    <w:rsid w:val="00330570"/>
    <w:rsid w:val="003932A0"/>
    <w:rsid w:val="003D0B0F"/>
    <w:rsid w:val="00472C5E"/>
    <w:rsid w:val="004C34D1"/>
    <w:rsid w:val="00726623"/>
    <w:rsid w:val="00750FA6"/>
    <w:rsid w:val="00866377"/>
    <w:rsid w:val="00927CAF"/>
    <w:rsid w:val="009457A3"/>
    <w:rsid w:val="00945D69"/>
    <w:rsid w:val="009B69E0"/>
    <w:rsid w:val="00A56043"/>
    <w:rsid w:val="00AE3978"/>
    <w:rsid w:val="00C93811"/>
    <w:rsid w:val="00E15A30"/>
    <w:rsid w:val="00ED2C39"/>
    <w:rsid w:val="00F95DE7"/>
    <w:rsid w:val="00FA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65A5"/>
  <w15:docId w15:val="{484CADFE-FB10-4AE7-8B84-78CCF7C7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2A0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72C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F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F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2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72C5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47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-koncept.ru/tag/%D0%B7%D0%B0%D0%BD%D1%8F%D1%82%D0%B8%D1%8F+%D0%BF%D0%BE+%D1%80%D0%BA%D0%B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-koncept.ru/tag/%D0%B8%D0%B3%D1%80%D0%BE%D0%B2%D1%8B%D0%B5+%D0%B2%D0%B8%D0%B4%D1%8B+%D0%B4%D0%B5%D1%8F%D1%82%D0%B5%D0%BB%D1%8C%D0%BD%D0%BE%D1%81%D1%82%D0%B8" TargetMode="External"/><Relationship Id="rId5" Type="http://schemas.openxmlformats.org/officeDocument/2006/relationships/hyperlink" Target="https://e-koncept.ru/tag/%D0%BC%D0%B0%D1%82%D0%B5%D0%BC%D0%B0%D1%82%D0%B8%D1%87%D0%B5%D1%81%D0%BA%D0%B8%D0%B5+%D1%82%D0%B5%D1%80%D0%BC%D0%B8%D0%BD%D1%8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BEE4-FA53-4B7A-BDB4-F01230534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Notebook_1</dc:creator>
  <cp:keywords/>
  <dc:description/>
  <cp:lastModifiedBy>Пользователь Windows</cp:lastModifiedBy>
  <cp:revision>5</cp:revision>
  <dcterms:created xsi:type="dcterms:W3CDTF">2019-10-06T17:04:00Z</dcterms:created>
  <dcterms:modified xsi:type="dcterms:W3CDTF">2019-10-06T17:07:00Z</dcterms:modified>
</cp:coreProperties>
</file>