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D65CE" w:rsidRDefault="0081387C">
      <w:pPr>
        <w:spacing w:after="0" w:line="240" w:lineRule="auto"/>
        <w:ind w:firstLine="624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Осипов В.Н.,</w:t>
      </w:r>
    </w:p>
    <w:p w:rsidR="00BD65CE" w:rsidRDefault="0081387C">
      <w:pPr>
        <w:spacing w:after="0" w:line="240" w:lineRule="auto"/>
        <w:ind w:firstLine="624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воспитатель КГБОУ «Красноярский кадетский корпус имени А.И. Лебедя»</w:t>
      </w:r>
    </w:p>
    <w:p w:rsidR="00BD65CE" w:rsidRDefault="0081387C">
      <w:pPr>
        <w:spacing w:after="0" w:line="240" w:lineRule="auto"/>
        <w:ind w:firstLine="62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Выбор профессии — выбор пути</w:t>
      </w:r>
    </w:p>
    <w:p w:rsidR="00BD65CE" w:rsidRDefault="0081387C">
      <w:pPr>
        <w:spacing w:after="0" w:line="240" w:lineRule="auto"/>
        <w:ind w:firstLine="62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жизни каждого человека наступает такое время, когда приходится принимать весьма важное решение в своей жизни,  выбрать свою профессию. Этот выбор зачастую определяет всю дальнейшую жизнь человека, и легкомысленное отношение к нему приводит иногда к печал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ьным последствиям. </w:t>
      </w:r>
    </w:p>
    <w:p w:rsidR="00BD65CE" w:rsidRDefault="0081387C">
      <w:pPr>
        <w:spacing w:after="0" w:line="240" w:lineRule="auto"/>
        <w:ind w:firstLine="62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Жизненная практика показывает, что достаточно многие люди, испытывают определенные затруднения в выборе профессионального пути по самым разнообразным причинам. Они заметно отличаются в зависимости от возраста, пола человека, места прожи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вания, социального положения семьи, но есть причины, присущие всем без исключения. Попробуем в них разобраться. </w:t>
      </w:r>
    </w:p>
    <w:p w:rsidR="00BD65CE" w:rsidRDefault="0081387C">
      <w:pPr>
        <w:spacing w:after="0" w:line="240" w:lineRule="auto"/>
        <w:ind w:firstLine="624"/>
        <w:jc w:val="both"/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Прежде чем начать выбирать профессию, необходимо «прислушаться к себе» и определить  важные для себя критерии будущей профессии. Условно пр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ичин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ы выбора той или иной профессии можно разделить на две группы: внешние и внутренние.</w:t>
      </w:r>
    </w:p>
    <w:p w:rsidR="00BD65CE" w:rsidRDefault="0081387C">
      <w:pPr>
        <w:spacing w:after="0" w:line="240" w:lineRule="auto"/>
        <w:ind w:firstLine="624"/>
        <w:outlineLvl w:val="2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Внешние причины выбора профессии</w:t>
      </w:r>
    </w:p>
    <w:p w:rsidR="00BD65CE" w:rsidRDefault="0081387C">
      <w:pPr>
        <w:numPr>
          <w:ilvl w:val="0"/>
          <w:numId w:val="1"/>
        </w:numPr>
        <w:spacing w:after="0" w:line="240" w:lineRule="auto"/>
        <w:ind w:left="0" w:firstLine="62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Мнение окружающих о профессии и её престижности (друзья, родители, успешные знакомые и т.д.) – часто специальность выбирается под впечатле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нием от её престижности в глазах окружающих, что обычно приводит к ситуации неудовлетворения от работы и необходимости переучиваться. </w:t>
      </w:r>
    </w:p>
    <w:p w:rsidR="00BD65CE" w:rsidRDefault="0081387C">
      <w:pPr>
        <w:numPr>
          <w:ilvl w:val="0"/>
          <w:numId w:val="1"/>
        </w:numPr>
        <w:spacing w:after="0" w:line="240" w:lineRule="auto"/>
        <w:ind w:left="0" w:firstLine="62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Желание родителей – очень распространены случаи, когда профессия выбирается под давлением со стороны родителей, желающих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устроить своего ребёнка на наиболее выгодную, с их точки зрения, специальность. С одной стороны ими двигают исключительно благие побуждения, с другой же практически всегда стремления, желания и способности непосредственно ребёнка уходят на второй план и не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учитываются.</w:t>
      </w:r>
    </w:p>
    <w:p w:rsidR="00BD65CE" w:rsidRDefault="0081387C">
      <w:pPr>
        <w:numPr>
          <w:ilvl w:val="0"/>
          <w:numId w:val="1"/>
        </w:numPr>
        <w:spacing w:after="0" w:line="240" w:lineRule="auto"/>
        <w:ind w:left="0" w:firstLine="62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Уровень заработной платы – немаловажная причина, которую, несомненно, стоит учитывать вместе с остальными. Одной из самых распространённых ошибок при выборе является упор исключительно на предполагаемую зарплату без учёта желаний и талантов.</w:t>
      </w:r>
    </w:p>
    <w:p w:rsidR="00BD65CE" w:rsidRDefault="0081387C">
      <w:pPr>
        <w:numPr>
          <w:ilvl w:val="0"/>
          <w:numId w:val="1"/>
        </w:numPr>
        <w:spacing w:after="0" w:line="240" w:lineRule="auto"/>
        <w:ind w:left="0" w:firstLine="62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Доступность обучения – согласитесь, получать образование намного легче и комфортнее в своём родном городе, где есть родные и близкие люди, а необходимость переезда и жизни в общежитии может отпугнуть многих людей.</w:t>
      </w:r>
    </w:p>
    <w:p w:rsidR="00BD65CE" w:rsidRDefault="0081387C">
      <w:pPr>
        <w:spacing w:after="0" w:line="240" w:lineRule="auto"/>
        <w:ind w:firstLine="624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Внутренние причины выбора профессии</w:t>
      </w:r>
    </w:p>
    <w:p w:rsidR="00BD65CE" w:rsidRDefault="0081387C">
      <w:pPr>
        <w:numPr>
          <w:ilvl w:val="0"/>
          <w:numId w:val="2"/>
        </w:numPr>
        <w:spacing w:after="0" w:line="240" w:lineRule="auto"/>
        <w:ind w:left="0" w:firstLine="62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Интере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– наряду со способностями одна из важнейших причин к выбору той или иной профессии. Наличие интереса может компенсировать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недостатки в других областях, таких как: склонности, таланты, знания и тому подобных.</w:t>
      </w:r>
    </w:p>
    <w:p w:rsidR="00BD65CE" w:rsidRDefault="0081387C">
      <w:pPr>
        <w:numPr>
          <w:ilvl w:val="0"/>
          <w:numId w:val="2"/>
        </w:numPr>
        <w:spacing w:after="0" w:line="240" w:lineRule="auto"/>
        <w:ind w:left="0" w:firstLine="62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Физические возможности – для музыкантов необхо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димо наличие слуха, для певцов голоса, повара и дегустаторы не смогут обойтись без развитых от природы вкусовых рецепторов. Исключения, конечно же, бывают, но они редки и больше подтверждают правило.</w:t>
      </w:r>
    </w:p>
    <w:p w:rsidR="00BD65CE" w:rsidRDefault="0081387C">
      <w:pPr>
        <w:numPr>
          <w:ilvl w:val="0"/>
          <w:numId w:val="2"/>
        </w:numPr>
        <w:spacing w:after="0" w:line="240" w:lineRule="auto"/>
        <w:ind w:left="0" w:firstLine="62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Наличие склонностей, талантов, способностей – уже в детс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ких садах и школах становятся видны склонности к разным видам деятельности. Если человек в школе с трудом осваивал математику и физику, то вряд ли ему стоит связывать карьерный путь с этими направлениями.</w:t>
      </w:r>
    </w:p>
    <w:p w:rsidR="00BD65CE" w:rsidRDefault="0081387C">
      <w:pPr>
        <w:numPr>
          <w:ilvl w:val="0"/>
          <w:numId w:val="2"/>
        </w:numPr>
        <w:spacing w:after="0" w:line="240" w:lineRule="auto"/>
        <w:ind w:left="0" w:firstLine="62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Возможность самореализации – естественное желание б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ыть мастером своего дела, расти и развиваться как профессионал.</w:t>
      </w:r>
    </w:p>
    <w:p w:rsidR="00BD65CE" w:rsidRDefault="0081387C">
      <w:pPr>
        <w:spacing w:after="0" w:line="240" w:lineRule="auto"/>
        <w:ind w:firstLine="62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Сложившиеся современные социально-экономические и военно-политические условия в мире обострили 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пасность развязывания войны, в том числе с применением ядерного заряда малой мощности. Реальност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ью являются формирование и укрепление региональных центров силы, возникновение новых локальных войн и вооруженных конфликтов, распространение ядерного и других видов оружия массового поражения, средств его доставки. Усиливаются национальный, этнический и 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елигиозный экстремизм, региональная гонка вооружений, обостряется информационное противоборство. Дестабилизирующее воздействие на военно-политическую обстановку оказывают и другие факторы. Отдельными государствами нарушаются международные договоры и соглаш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ения в области ограничения вооружений и разоружения. Расширяются масштабы организованной преступности, терроризма (в том числе информационного), незаконного оборота оружия 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наркотиков и многое другое. Угроза прямой военной агрессии против России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продолжает сохраняться. Усиливается тенденция к созданию однополярной структуры мира при экономическом и силовом доминировании США.</w:t>
      </w:r>
    </w:p>
    <w:p w:rsidR="00BD65CE" w:rsidRDefault="0081387C">
      <w:pPr>
        <w:spacing w:after="0" w:line="240" w:lineRule="auto"/>
        <w:ind w:firstLine="624"/>
        <w:jc w:val="both"/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сложившейся международной ситуации необходимо создания условий  и проведения целенаправленной работы по военно-патриотиче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скому воспитанию и профессиональной направленности обучения в образовательных учреждениях. Составной частью этой системы, является обучение и воспитание нынешних мальчишек в системе кадетских корпусов, а также военных институтов.</w:t>
      </w:r>
    </w:p>
    <w:p w:rsidR="00BD65CE" w:rsidRDefault="0081387C">
      <w:pPr>
        <w:spacing w:after="0" w:line="240" w:lineRule="auto"/>
        <w:ind w:firstLine="624"/>
        <w:jc w:val="both"/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«Все может родная земля: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 напоить из своих светлых родников, и накормить своим хлебом, и удивить красотой цветущих садов, вот одного она только не может — защитить себя, и сделать это должен тот, кто пьет ее воду, ест ее хлеб и любуется ее красотой». (А.В. Суворов) Кто, как ни оф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ицер России, больше всех причастен к этой священной миссии.</w:t>
      </w:r>
    </w:p>
    <w:p w:rsidR="00BD65CE" w:rsidRDefault="0081387C">
      <w:pPr>
        <w:spacing w:after="0" w:line="240" w:lineRule="auto"/>
        <w:ind w:firstLine="624"/>
        <w:jc w:val="both"/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Профессия офицера в России — это ставшее делом жизни человека занятие по вооруженной защите Родины. Она отличается особенно высоким уровнем социальной ответственности, сложности выполняемых функци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й, глубоким идейным и нравственным смыслом</w:t>
      </w:r>
    </w:p>
    <w:p w:rsidR="00BD65CE" w:rsidRDefault="0081387C">
      <w:pPr>
        <w:spacing w:after="0" w:line="240" w:lineRule="auto"/>
        <w:ind w:firstLine="62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 соответствии с п.2.3 Устава «Красноярского кадетского корпуса имени А.И. Лебедя», целями деятельности являются: «Осуществление образовательной деятельности по образовательным программам основного и среднего общего образования, интегрированным с дополните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льными общеразвивающими программами, имеющими целью подготовку обучающихся к военной или иной государственной службе. </w:t>
      </w:r>
    </w:p>
    <w:p w:rsidR="00BD65CE" w:rsidRDefault="0081387C">
      <w:pPr>
        <w:spacing w:after="0" w:line="240" w:lineRule="auto"/>
        <w:ind w:firstLine="624"/>
        <w:jc w:val="both"/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Образовательной программой Красноярского кадетского корпуса, предусмотрены специальные мероприятия и сам принцип обучения с наличием воен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но-профессиональной ориентации, направленной на подготовку кадет для поступления в военные образовательные учреждения Вооруженных Сил РФ, формирование и развитие у кадет стремления к овладению профессией офицера.</w:t>
      </w:r>
    </w:p>
    <w:p w:rsidR="00BD65CE" w:rsidRDefault="0081387C">
      <w:pPr>
        <w:spacing w:after="0" w:line="240" w:lineRule="auto"/>
        <w:ind w:firstLine="624"/>
        <w:jc w:val="both"/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Одной из задач, реализуемых в Красноярском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кадетском корпусе, является создание основы для осознанного выбора и получение обучающимися знаний, необходимых для продолжения дальнейшего обучения в образовательных учреждениях Министерства обороны РФ, а следовательно, процесс обучения должен быть постро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ен таким образом, чтобы у обучающихся появилась мотивация  к военной службе. Для того что бы в будущем, процесс адаптации в период обучения в военном ВУЗе прошел быстрее и легче, в образовательное пространство введена военизированная составляющая. </w:t>
      </w:r>
    </w:p>
    <w:p w:rsidR="00BD65CE" w:rsidRDefault="0081387C">
      <w:pPr>
        <w:spacing w:after="0" w:line="240" w:lineRule="auto"/>
        <w:ind w:firstLine="624"/>
        <w:jc w:val="both"/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Военизи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рованная составляющая  реализуется в ходе всего учебного процесса и  процесса воспитания. Повседневная деятельность базируется на дисциплине, которая достигается единоначалием и субординацией, а закрепляется Положениями из воинских Уставов. Следовательно,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усвоение уставных требований можно расценивать как первый шаг в становлении будущего военнослужащего. Распространяя  принципы военной жизнедеятельности на взаимоотношения участников образовательного процесса кадетского корпуса, можно, провести следующие па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раллели: преподаватель  и воспитатель-начальник, обучающиеся (кадеты) –подчиненные; начало урока – прибытие учебного взвода в распоряжение начальника. Из предложенных параллелей автоматически вытекают уставные взаимоотношения указанных участников образоват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ельного процесса, а именно:</w:t>
      </w:r>
    </w:p>
    <w:p w:rsidR="00BD65CE" w:rsidRDefault="0081387C">
      <w:pPr>
        <w:spacing w:after="0" w:line="240" w:lineRule="auto"/>
        <w:ind w:firstLine="624"/>
        <w:jc w:val="both"/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-построение подразделения (взвода, роты) перед началом учебных занятий, </w:t>
      </w:r>
    </w:p>
    <w:p w:rsidR="00BD65CE" w:rsidRDefault="0081387C">
      <w:pPr>
        <w:spacing w:after="0" w:line="240" w:lineRule="auto"/>
        <w:ind w:firstLine="624"/>
        <w:jc w:val="both"/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-подача и выполнение команд, </w:t>
      </w:r>
    </w:p>
    <w:p w:rsidR="00BD65CE" w:rsidRDefault="0081387C">
      <w:pPr>
        <w:spacing w:after="0" w:line="240" w:lineRule="auto"/>
        <w:ind w:firstLine="624"/>
        <w:jc w:val="both"/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-доклад о готовности к занятиям, приветствие. </w:t>
      </w:r>
    </w:p>
    <w:p w:rsidR="00BD65CE" w:rsidRDefault="0081387C">
      <w:pPr>
        <w:spacing w:after="0" w:line="240" w:lineRule="auto"/>
        <w:ind w:firstLine="624"/>
        <w:jc w:val="both"/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 учебных занятиях, для иллюстрации учебного материала, примеры подбирают так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чтобы они касались военной жизнедеятельности. В процессе воспитательной работы в кадетском корпусе осуществляются следующие воинские ритуалы:</w:t>
      </w:r>
    </w:p>
    <w:p w:rsidR="00BD65CE" w:rsidRDefault="0081387C">
      <w:pPr>
        <w:spacing w:after="0" w:line="240" w:lineRule="auto"/>
        <w:ind w:firstLine="62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1.  Посвящение в кадеты – торжественное построение  всего кадетского корпуса с объявлением приказа Директора о з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ачислении обучающихся  в кадетский корпус.</w:t>
      </w:r>
    </w:p>
    <w:p w:rsidR="00BD65CE" w:rsidRDefault="0081387C">
      <w:pPr>
        <w:spacing w:after="0" w:line="240" w:lineRule="auto"/>
        <w:ind w:firstLine="62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 Принятие клятвы с  вручением, обучающимся удостоверений кадета.</w:t>
      </w:r>
    </w:p>
    <w:p w:rsidR="00BD65CE" w:rsidRDefault="0081387C">
      <w:pPr>
        <w:spacing w:after="0" w:line="240" w:lineRule="auto"/>
        <w:ind w:firstLine="62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3. Ежедневное проведение  вечерней поверки в подразделении.</w:t>
      </w:r>
    </w:p>
    <w:p w:rsidR="00BD65CE" w:rsidRDefault="0081387C">
      <w:pPr>
        <w:spacing w:after="0" w:line="240" w:lineRule="auto"/>
        <w:ind w:firstLine="62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4. Торжественное построение и митинг в связи с началом и концом учебного года;</w:t>
      </w:r>
    </w:p>
    <w:p w:rsidR="00BD65CE" w:rsidRDefault="0081387C">
      <w:pPr>
        <w:spacing w:after="0" w:line="240" w:lineRule="auto"/>
        <w:ind w:firstLine="62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5. Каде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ты привлекаются  к участию в параде войск гарнизона.</w:t>
      </w:r>
    </w:p>
    <w:p w:rsidR="00BD65CE" w:rsidRDefault="0081387C">
      <w:pPr>
        <w:spacing w:after="0" w:line="240" w:lineRule="auto"/>
        <w:ind w:firstLine="624"/>
        <w:jc w:val="both"/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рамках реализации военной составляющей в корпусе введен и действует младший командный состав. Младший командный состав назначается из числа наиболее подготовленных и дисциплинированных обучающихся, они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назначаются на должности «заместитель командира взвода» и «командир отделения». Им присваивается звание «вице-фельдфебель» и «фельдфебель. Военная составляющая реализуется в рамках проведения занятий дополнительного образования «Основы военной службы», вк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люченных в учебный план корпуса. На данных учебных занятиях особое внимание уделяется изучению кадетами содержания основных положений Военной доктрины РФ; содержанию федеральных законов в области обороны и других нормативно-правовых актов РФ, определяющих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порядок подготовки граждан к военной службе, призыва и поступления на военную службу, прохождения военной службы. Кадеты изучают структуры Вооруженных Сил и других войск Российской Федерации, историю их создания и развития; предназначения Вооруженных Сил 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других войск РФ; классы основных воинских должностей; организацию подготовки военных кадров; обеспечение безопасности военной служб. Кадет знакомят с организацией учебно-воспитательного процесса в военных ВУЗах МО РФ. В ходе подготовки кадеты изучают осно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вные положения общевоинских уставов, элементов строевой подготовки, действия солдата в современном общевойсковом бою, умение обращаться со средствами индивидуальной защиты, правила оказания первой медицинской помощи. В процессе обучения каждый кадет должен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научиться пользоваться огнестрельным оружием (пневматическая винтовка, автомат Калашникова) и выполнить начальное упражнение стрельб из данного вида оружия. Обращаться к старшим (начальнику), действовать при выполнении приказаний и отдании воинского приве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тствия, соблюдать воинскую вежливость. Правильно выполнять команды в строю и одиночные строевые приемы с оружием и без оружия, изучают правила ношения военной формы одежды</w:t>
      </w:r>
    </w:p>
    <w:p w:rsidR="00BD65CE" w:rsidRDefault="0081387C">
      <w:pPr>
        <w:spacing w:after="0" w:line="240" w:lineRule="auto"/>
        <w:ind w:firstLine="624"/>
        <w:jc w:val="both"/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Красноярском кадетском корпусе одним из практических направлений по выполнению дан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ного требования является обязательное пр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охождение военных сборов, по окончании учебного года.</w:t>
      </w:r>
    </w:p>
    <w:p w:rsidR="00BD65CE" w:rsidRDefault="0081387C">
      <w:pPr>
        <w:spacing w:after="0" w:line="240" w:lineRule="auto"/>
        <w:ind w:firstLine="624"/>
        <w:jc w:val="both"/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Военно-профессиональная ориентация – это система социально-экономических, психолого-педагогических, медицинских и организационных мероприятий, являющихся составн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ой частью учебно-воспитательного процесса в кадетском корпусе, которая должна быть непосредственно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направлена на каждого кадета персонально. По выражению известного учителя-новатора И.П. Волкова, «профессиональная ориентации без знания индивидуальных особе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нностей - это создание вечного двигателя, т. е. бессмысленное занятие». Профессиональное самоопределение молодого человека — результат длительного процесса развития его личности. Своими истоками оно восходит еще к раннему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детству и дошкольному периоду. Реб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енок в процессе взаимодействия с взрослыми и в системе игр развивает познавательные психические процессы, психомоторные функции, речь, способность к волевым усилиям и самооценке, усваивает правила поведения и моральные нормы.</w:t>
      </w:r>
    </w:p>
    <w:p w:rsidR="00BD65CE" w:rsidRDefault="0081387C">
      <w:pPr>
        <w:shd w:val="clear" w:color="auto" w:fill="FFFFFF"/>
        <w:spacing w:after="0" w:line="240" w:lineRule="auto"/>
        <w:ind w:firstLine="624"/>
        <w:jc w:val="both"/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военно-профессиональной ор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иентации весьма важно не упустить из зоны своего внимания возрастной период, на котором происходит профессиональное самоопределение, выбор военно-учебного заведения и специальности. Спецификой этого этапа определяется целый ряд возможностей, с которыми нел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ьзя не считаться в ходе профориентационной работы. </w:t>
      </w:r>
    </w:p>
    <w:p w:rsidR="00BD65CE" w:rsidRDefault="0081387C">
      <w:pPr>
        <w:shd w:val="clear" w:color="auto" w:fill="FFFFFF"/>
        <w:spacing w:after="0" w:line="240" w:lineRule="auto"/>
        <w:ind w:firstLine="62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Особый интерес для анализа представляют учащиеся IX-XI классов (старший подростковый и юношеский возрасты). В этом возрасте процесс профессионального самоопределения вступает в решающую стадию - становятс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 осознанными интересы к различным видам деятельности, формируется готовность к выбору определенной профессии. Исследования последних лет подтверждают, что на  возрастном отрезке (16-17 лет) интерес к своему профессиональному будущему занимает одно из веду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щих мест в общей иерархии жизненных ценностей молодежи. Причем после 16-17 лет значимость интересной работы, как жизненной ценности, продолжает, быстро расти и уже к 3-4 курсам высшего учебного заведения устойчиво занимает главенствующее место среди других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ценностей.</w:t>
      </w:r>
    </w:p>
    <w:p w:rsidR="00BD65CE" w:rsidRDefault="0081387C">
      <w:pPr>
        <w:shd w:val="clear" w:color="auto" w:fill="FFFFFF"/>
        <w:spacing w:after="0" w:line="240" w:lineRule="auto"/>
        <w:ind w:firstLine="624"/>
        <w:jc w:val="both"/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Что главным образом отличает молодежь на данном этапе возрастного и социального развития? В юности заканчивается физическое созревание организма и большинство физиологических и психофизиологических функций достигает пика своих возможностей. Это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 период, по данным известного советского психолога Б. Г. Ананьева, в сравнении с другими возрастами, характеризуется наивысшей эффективностью оперативной памяти, переключения внимания, решения вербально-логических задач, наивысшей пластичностью в образова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нии двигательных и других навыков». Не случайно, что этот период считается лучшим для общего и профессионального обучения человека.</w:t>
      </w:r>
    </w:p>
    <w:p w:rsidR="00BD65CE" w:rsidRDefault="0081387C">
      <w:pPr>
        <w:shd w:val="clear" w:color="auto" w:fill="FFFFFF"/>
        <w:spacing w:after="0" w:line="240" w:lineRule="auto"/>
        <w:ind w:firstLine="624"/>
        <w:jc w:val="both"/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 сожалению, военно-профессиональная ориентация еще не овладела этой тенденцией, и не готова решать свои задачи, используя 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бщие закономерности развития личности ребенка. Военно-профессиональной ориентации (как, впрочем, и всей военной психологии) следует больше внимания уделить начальным этапам становления личности и, прежде всего здесь искать ключи к ее внутреннему миру. Надо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остро ставить вопрос о воспитании будущего защитника Родины, начиная с детства, уже в семье.</w:t>
      </w:r>
    </w:p>
    <w:p w:rsidR="00BD65CE" w:rsidRDefault="0081387C">
      <w:pPr>
        <w:shd w:val="clear" w:color="auto" w:fill="FFFFFF"/>
        <w:spacing w:after="0" w:line="240" w:lineRule="auto"/>
        <w:ind w:firstLine="62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 настоящее время всем, кто решает задачи ориентации молодежи на военные профессии нужно хорошо усвоить, что, упустив время, мы неизбежно теряем кандидатов в воен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но-учебные заведения и затем наверстываем эти потери второпях, на значительно более низком уровне качества. На ранних этапах личностного становления следует начинать  изучение индивидуально-психологических особенностей каждого юноши в интересах военно-проф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ессиональной ориентации. В этой связи можно выделить два основных направления сбора социально-психологических данных о личности кадета: во-первых, через анализ конкретных видов деятельности, которые юноша  выполнял в ранний  период; во-вторых, путем изучен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ия особенностей социального окружения, в котором прошло становление его личности.</w:t>
      </w:r>
    </w:p>
    <w:p w:rsidR="00BD65CE" w:rsidRDefault="0081387C">
      <w:pPr>
        <w:shd w:val="clear" w:color="auto" w:fill="FFFFFF"/>
        <w:spacing w:after="0" w:line="240" w:lineRule="auto"/>
        <w:ind w:firstLine="62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Анализ деятельности (учебная, профессиональная, трудовая, общественная, спортивная и др.) кадет на разных этапах возрастного и социального развития выступает как важное напра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вление в изучении его профессионально-личностных качеств и одновременно, источник наиболее достоверных показателей для оценки пригодности каждого юноши к той или иной военной специальности. И это не случайно, ведь именно в деятельности, как уже указывалось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и формируются и проявляются все индивидуально-психологические характеристики человека. </w:t>
      </w:r>
    </w:p>
    <w:p w:rsidR="00BD65CE" w:rsidRDefault="0081387C">
      <w:pPr>
        <w:spacing w:after="0" w:line="240" w:lineRule="auto"/>
        <w:ind w:firstLine="62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Военно-профессиональная направленность кадет является объектом работы воспитателя, всего педагогического коллектива корпуса в процессе выбора воспитанником офицерской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специальности и профиля ВУЗа в период обучения в корпусе. Организуя работу по военно-профессиональной ориентации, воспитатель, прежде всего, обязан учесть, что каждый кадет, определяя свой выбор, должен знать, в чем сущность выбранной профессии, основное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содержание и условия деятельности по ней, каковы перспективы ее развития, какие требования она предъявляет к человеку и, следовательно, каким он должен быть, чтобы ответить этим требованиям.</w:t>
      </w:r>
    </w:p>
    <w:p w:rsidR="00BD65CE" w:rsidRDefault="0081387C">
      <w:pPr>
        <w:spacing w:after="0" w:line="240" w:lineRule="auto"/>
        <w:ind w:firstLine="624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С целью выполнения мероприятий по профориентации выпускников корпуса, проводилось много встреч с представителями различных учебных заведений, вот некоторые из них: </w:t>
      </w:r>
    </w:p>
    <w:p w:rsidR="00BD65CE" w:rsidRDefault="0081387C">
      <w:pPr>
        <w:spacing w:after="0" w:line="240" w:lineRule="auto"/>
        <w:ind w:firstLine="624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Военно-воздушная академия имени Н.Е. Жуковского и Ю.А. Гагарина;</w:t>
      </w:r>
    </w:p>
    <w:p w:rsidR="00BD65CE" w:rsidRDefault="0081387C">
      <w:pPr>
        <w:spacing w:after="0" w:line="240" w:lineRule="auto"/>
        <w:ind w:firstLine="624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Михайловская </w:t>
      </w:r>
      <w:r>
        <w:rPr>
          <w:rFonts w:ascii="Times New Roman" w:eastAsia="Times New Roman" w:hAnsi="Times New Roman" w:cs="Times New Roman"/>
          <w:sz w:val="28"/>
          <w:szCs w:val="28"/>
        </w:rPr>
        <w:t>военно-артиллерийская академия;</w:t>
      </w:r>
    </w:p>
    <w:p w:rsidR="00BD65CE" w:rsidRDefault="0081387C">
      <w:pPr>
        <w:spacing w:after="0" w:line="240" w:lineRule="auto"/>
        <w:ind w:firstLine="624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Академия Федеральной службы охраны РФ;</w:t>
      </w:r>
    </w:p>
    <w:p w:rsidR="00BD65CE" w:rsidRDefault="0081387C">
      <w:pPr>
        <w:spacing w:after="0" w:line="240" w:lineRule="auto"/>
        <w:ind w:firstLine="624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Сибирская пожарно-спасательная академия МЧС России;</w:t>
      </w:r>
    </w:p>
    <w:p w:rsidR="00BD65CE" w:rsidRDefault="0081387C">
      <w:pPr>
        <w:spacing w:after="0" w:line="240" w:lineRule="auto"/>
        <w:ind w:firstLine="624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Сибирский государственный университет  им. Решетнева;</w:t>
      </w:r>
    </w:p>
    <w:p w:rsidR="00BD65CE" w:rsidRDefault="0081387C">
      <w:pPr>
        <w:spacing w:after="0" w:line="240" w:lineRule="auto"/>
        <w:ind w:firstLine="624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Главное управление МВД РФ по Красноярскому краю;</w:t>
      </w:r>
    </w:p>
    <w:p w:rsidR="00BD65CE" w:rsidRDefault="0081387C">
      <w:pPr>
        <w:spacing w:after="0" w:line="240" w:lineRule="auto"/>
        <w:ind w:firstLine="624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Главное управление Ф</w:t>
      </w:r>
      <w:r>
        <w:rPr>
          <w:rFonts w:ascii="Times New Roman" w:eastAsia="Times New Roman" w:hAnsi="Times New Roman" w:cs="Times New Roman"/>
          <w:sz w:val="28"/>
          <w:szCs w:val="28"/>
        </w:rPr>
        <w:t>СИН РФ по Красноярскому краю;</w:t>
      </w:r>
    </w:p>
    <w:p w:rsidR="00BD65CE" w:rsidRDefault="0081387C">
      <w:pPr>
        <w:spacing w:after="0" w:line="240" w:lineRule="auto"/>
        <w:ind w:firstLine="624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Красноярская медицинская академия.</w:t>
      </w:r>
    </w:p>
    <w:p w:rsidR="00BD65CE" w:rsidRDefault="0081387C">
      <w:pPr>
        <w:spacing w:after="0" w:line="240" w:lineRule="auto"/>
        <w:ind w:firstLine="624"/>
        <w:jc w:val="both"/>
      </w:pPr>
      <w:r>
        <w:rPr>
          <w:rFonts w:ascii="Times New Roman" w:eastAsia="Times New Roman" w:hAnsi="Times New Roman" w:cs="Times New Roman"/>
          <w:sz w:val="28"/>
          <w:szCs w:val="28"/>
        </w:rPr>
        <w:t>Итогом проведенной работы воспитателями роты и педагогами корпуса являются следующие показатели: из 68 кадет поступили в высшие учебные заведения 64 кадета. Из них 21 человек поступил в выс</w:t>
      </w:r>
      <w:r>
        <w:rPr>
          <w:rFonts w:ascii="Times New Roman" w:eastAsia="Times New Roman" w:hAnsi="Times New Roman" w:cs="Times New Roman"/>
          <w:sz w:val="28"/>
          <w:szCs w:val="28"/>
        </w:rPr>
        <w:t>шие учебные заведения силовых структур РФ.</w:t>
      </w:r>
    </w:p>
    <w:p w:rsidR="00BD65CE" w:rsidRDefault="0081387C">
      <w:pPr>
        <w:spacing w:after="0" w:line="240" w:lineRule="auto"/>
        <w:ind w:firstLine="624"/>
        <w:jc w:val="both"/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Количество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кадет 4 роты, выпускников 2019 года, решивших связать свою будущую профессиональную деятельность с Вооруженными Силами РФ и работой в правоохранительных органах, свидетельствует о том, что целенаправле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нная и плановая работа командования и преподавательского состава по подготовке кадет к поступлению дает свои положительные результаты. </w:t>
      </w:r>
    </w:p>
    <w:p w:rsidR="00BD65CE" w:rsidRDefault="0081387C">
      <w:pPr>
        <w:spacing w:after="0" w:line="240" w:lineRule="auto"/>
        <w:ind w:firstLine="62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Хочется надеяться, что количество выпускников Красноярского кадетского корпуса имени 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А.И. Лебедя, связывающих свою буду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щую профессиональную деятельность со службой  Отечеству в Вооруженных Силах и иных силовых структурах,  будет неуклонно расти.</w:t>
      </w:r>
    </w:p>
    <w:p w:rsidR="00BD65CE" w:rsidRDefault="00BD65CE">
      <w:pPr>
        <w:spacing w:after="0" w:line="240" w:lineRule="auto"/>
        <w:ind w:firstLine="62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D65CE" w:rsidRDefault="0081387C">
      <w:pPr>
        <w:spacing w:after="0" w:line="240" w:lineRule="auto"/>
        <w:ind w:firstLine="62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Использованные мате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риалы:</w:t>
      </w:r>
    </w:p>
    <w:p w:rsidR="00BD65CE" w:rsidRDefault="0081387C">
      <w:pPr>
        <w:pStyle w:val="1"/>
        <w:numPr>
          <w:ilvl w:val="0"/>
          <w:numId w:val="3"/>
        </w:numPr>
        <w:spacing w:before="0" w:after="0" w:line="240" w:lineRule="auto"/>
        <w:jc w:val="both"/>
        <w:rPr>
          <w:rFonts w:ascii="Times New Roman" w:hAnsi="Times New Roman"/>
        </w:rPr>
      </w:pPr>
      <w:bookmarkStart w:id="1" w:name="115"/>
      <w:bookmarkEnd w:id="1"/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Ананьев Б.Г. О системе возрастной психологии. </w:t>
      </w:r>
      <w:r>
        <w:rPr>
          <w:rFonts w:ascii="Times New Roman" w:hAnsi="Times New Roman"/>
          <w:color w:val="000000"/>
        </w:rPr>
        <w:t>Вопросы психологии. № 5,1957</w:t>
      </w:r>
      <w:r>
        <w:rPr>
          <w:rFonts w:ascii="Times New Roman" w:hAnsi="Times New Roman"/>
        </w:rPr>
        <w:t xml:space="preserve"> </w:t>
      </w:r>
    </w:p>
    <w:p w:rsidR="00BD65CE" w:rsidRDefault="0081387C">
      <w:pPr>
        <w:pStyle w:val="1"/>
        <w:numPr>
          <w:ilvl w:val="0"/>
          <w:numId w:val="3"/>
        </w:numPr>
        <w:spacing w:before="0"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color w:val="000000"/>
        </w:rPr>
        <w:t xml:space="preserve">Макаров И.Б. </w:t>
      </w:r>
      <w:r>
        <w:rPr>
          <w:rFonts w:ascii="Times New Roman" w:hAnsi="Times New Roman"/>
          <w:color w:val="000000"/>
          <w:lang w:eastAsia="ru-RU"/>
        </w:rPr>
        <w:t xml:space="preserve">Методическая разработка: </w:t>
      </w:r>
      <w:r>
        <w:rPr>
          <w:rFonts w:ascii="Times New Roman" w:hAnsi="Times New Roman"/>
          <w:color w:val="000000"/>
        </w:rPr>
        <w:t xml:space="preserve">профессиональное ориентирование суворовцев и его роль в воспитательном процессе. </w:t>
      </w:r>
      <w:r>
        <w:rPr>
          <w:rFonts w:ascii="Times New Roman" w:hAnsi="Times New Roman"/>
          <w:color w:val="000000"/>
        </w:rPr>
        <w:t xml:space="preserve"> ФГКОУ «Санкт-Петербургское суворовское военное училище Министерства обороны Российской Федерации»</w:t>
      </w:r>
      <w:r>
        <w:rPr>
          <w:rFonts w:ascii="Times New Roman" w:hAnsi="Times New Roman"/>
          <w:color w:val="000000"/>
        </w:rPr>
        <w:t>, 2013 год</w:t>
      </w:r>
    </w:p>
    <w:p w:rsidR="00BD65CE" w:rsidRDefault="0081387C">
      <w:pPr>
        <w:numPr>
          <w:ilvl w:val="0"/>
          <w:numId w:val="3"/>
        </w:numPr>
        <w:spacing w:after="0" w:line="240" w:lineRule="auto"/>
        <w:jc w:val="both"/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«Что такое профориентация» </w:t>
      </w:r>
      <w:hyperlink r:id="rId7">
        <w:r>
          <w:rPr>
            <w:rStyle w:val="-"/>
            <w:rFonts w:ascii="Times New Roman" w:eastAsia="Times New Roman" w:hAnsi="Times New Roman" w:cs="Times New Roman"/>
            <w:sz w:val="28"/>
            <w:szCs w:val="28"/>
            <w:lang w:eastAsia="ru-RU"/>
          </w:rPr>
          <w:t>https://proforientatsia.ru/career-guidance/chto-takoe-proforientatsiya/</w:t>
        </w:r>
      </w:hyperlink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sectPr w:rsidR="00BD65CE">
      <w:footerReference w:type="default" r:id="rId8"/>
      <w:pgSz w:w="11906" w:h="16838"/>
      <w:pgMar w:top="1134" w:right="850" w:bottom="1134" w:left="1701" w:header="0" w:footer="708" w:gutter="0"/>
      <w:cols w:space="720"/>
      <w:formProt w:val="0"/>
      <w:docGrid w:linePitch="360" w:charSpace="-204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0000" w:rsidRDefault="0081387C">
      <w:pPr>
        <w:spacing w:after="0" w:line="240" w:lineRule="auto"/>
      </w:pPr>
      <w:r>
        <w:separator/>
      </w:r>
    </w:p>
  </w:endnote>
  <w:endnote w:type="continuationSeparator" w:id="0">
    <w:p w:rsidR="00000000" w:rsidRDefault="008138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55794914"/>
      <w:docPartObj>
        <w:docPartGallery w:val="Page Numbers (Bottom of Page)"/>
        <w:docPartUnique/>
      </w:docPartObj>
    </w:sdtPr>
    <w:sdtEndPr/>
    <w:sdtContent>
      <w:p w:rsidR="00BD65CE" w:rsidRDefault="0081387C">
        <w:pPr>
          <w:pStyle w:val="ad"/>
          <w:jc w:val="right"/>
        </w:pPr>
        <w:r>
          <w:fldChar w:fldCharType="begin"/>
        </w:r>
        <w:r>
          <w:instrText>PAGE</w:instrText>
        </w:r>
        <w:r>
          <w:fldChar w:fldCharType="separate"/>
        </w:r>
        <w:r>
          <w:rPr>
            <w:noProof/>
          </w:rPr>
          <w:t>7</w:t>
        </w:r>
        <w:r>
          <w:fldChar w:fldCharType="end"/>
        </w:r>
      </w:p>
    </w:sdtContent>
  </w:sdt>
  <w:p w:rsidR="00BD65CE" w:rsidRDefault="00BD65CE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0000" w:rsidRDefault="0081387C">
      <w:pPr>
        <w:spacing w:after="0" w:line="240" w:lineRule="auto"/>
      </w:pPr>
      <w:r>
        <w:separator/>
      </w:r>
    </w:p>
  </w:footnote>
  <w:footnote w:type="continuationSeparator" w:id="0">
    <w:p w:rsidR="00000000" w:rsidRDefault="0081387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C869BE"/>
    <w:multiLevelType w:val="multilevel"/>
    <w:tmpl w:val="B1BE64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39DF5C97"/>
    <w:multiLevelType w:val="multilevel"/>
    <w:tmpl w:val="B5FAE8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B2D723E"/>
    <w:multiLevelType w:val="multilevel"/>
    <w:tmpl w:val="21D68310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5C17203C"/>
    <w:multiLevelType w:val="multilevel"/>
    <w:tmpl w:val="C2F6F8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65CE"/>
    <w:rsid w:val="0081387C"/>
    <w:rsid w:val="00BD65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8CD56B"/>
  <w15:docId w15:val="{7EDE0ECC-5857-4C49-BD8F-10DB61347B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37D7E"/>
    <w:pPr>
      <w:spacing w:after="200"/>
    </w:pPr>
  </w:style>
  <w:style w:type="paragraph" w:styleId="1">
    <w:name w:val="heading 1"/>
    <w:basedOn w:val="a0"/>
    <w:pPr>
      <w:outlineLvl w:val="0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a4">
    <w:name w:val="Верхний колонтитул Знак"/>
    <w:basedOn w:val="a1"/>
    <w:uiPriority w:val="99"/>
    <w:qFormat/>
    <w:rsid w:val="004840DA"/>
  </w:style>
  <w:style w:type="character" w:customStyle="1" w:styleId="a5">
    <w:name w:val="Нижний колонтитул Знак"/>
    <w:basedOn w:val="a1"/>
    <w:uiPriority w:val="99"/>
    <w:qFormat/>
    <w:rsid w:val="004840DA"/>
  </w:style>
  <w:style w:type="character" w:customStyle="1" w:styleId="ListLabel1">
    <w:name w:val="ListLabel 1"/>
    <w:qFormat/>
    <w:rPr>
      <w:sz w:val="20"/>
    </w:rPr>
  </w:style>
  <w:style w:type="character" w:customStyle="1" w:styleId="-">
    <w:name w:val="Интернет-ссылка"/>
    <w:rPr>
      <w:color w:val="000080"/>
      <w:u w:val="single"/>
    </w:rPr>
  </w:style>
  <w:style w:type="character" w:customStyle="1" w:styleId="a6">
    <w:name w:val="Символ нумерации"/>
    <w:qFormat/>
  </w:style>
  <w:style w:type="paragraph" w:styleId="a0">
    <w:name w:val="Title"/>
    <w:basedOn w:val="a"/>
    <w:next w:val="a7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7">
    <w:name w:val="Body Text"/>
    <w:basedOn w:val="a"/>
    <w:pPr>
      <w:spacing w:after="140" w:line="288" w:lineRule="auto"/>
    </w:pPr>
  </w:style>
  <w:style w:type="paragraph" w:styleId="a8">
    <w:name w:val="List"/>
    <w:basedOn w:val="a7"/>
    <w:rPr>
      <w:rFonts w:cs="Mangal"/>
    </w:rPr>
  </w:style>
  <w:style w:type="paragraph" w:customStyle="1" w:styleId="a9">
    <w:name w:val="Название"/>
    <w:basedOn w:val="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a">
    <w:name w:val="index heading"/>
    <w:basedOn w:val="a"/>
    <w:qFormat/>
    <w:pPr>
      <w:suppressLineNumbers/>
    </w:pPr>
    <w:rPr>
      <w:rFonts w:cs="Mangal"/>
    </w:rPr>
  </w:style>
  <w:style w:type="paragraph" w:styleId="ab">
    <w:name w:val="Normal (Web)"/>
    <w:basedOn w:val="a"/>
    <w:uiPriority w:val="99"/>
    <w:semiHidden/>
    <w:unhideWhenUsed/>
    <w:qFormat/>
    <w:rsid w:val="00E14421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header"/>
    <w:basedOn w:val="a"/>
    <w:uiPriority w:val="99"/>
    <w:unhideWhenUsed/>
    <w:rsid w:val="004840DA"/>
    <w:pPr>
      <w:tabs>
        <w:tab w:val="center" w:pos="4677"/>
        <w:tab w:val="right" w:pos="9355"/>
      </w:tabs>
      <w:spacing w:after="0" w:line="240" w:lineRule="auto"/>
    </w:pPr>
  </w:style>
  <w:style w:type="paragraph" w:styleId="ad">
    <w:name w:val="footer"/>
    <w:basedOn w:val="a"/>
    <w:uiPriority w:val="99"/>
    <w:unhideWhenUsed/>
    <w:rsid w:val="004840DA"/>
    <w:pPr>
      <w:tabs>
        <w:tab w:val="center" w:pos="4677"/>
        <w:tab w:val="right" w:pos="9355"/>
      </w:tabs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proforientatsia.ru/career-guidance/chto-takoe-proforientatsiya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458</TotalTime>
  <Pages>7</Pages>
  <Words>2514</Words>
  <Characters>14331</Characters>
  <Application>Microsoft Office Word</Application>
  <DocSecurity>0</DocSecurity>
  <Lines>119</Lines>
  <Paragraphs>33</Paragraphs>
  <ScaleCrop>false</ScaleCrop>
  <Company/>
  <LinksUpToDate>false</LinksUpToDate>
  <CharactersWithSpaces>16812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Успешный</dc:creator>
  <cp:lastModifiedBy>Пользователь</cp:lastModifiedBy>
  <cp:revision>39</cp:revision>
  <dcterms:created xsi:type="dcterms:W3CDTF">2019-09-13T04:20:00Z</dcterms:created>
  <dcterms:modified xsi:type="dcterms:W3CDTF">2019-09-20T15:04:00Z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