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3F3" w:rsidRDefault="007C43F3" w:rsidP="007C43F3">
      <w:pPr>
        <w:spacing w:line="360" w:lineRule="auto"/>
        <w:ind w:firstLine="709"/>
        <w:contextualSpacing/>
        <w:jc w:val="both"/>
        <w:rPr>
          <w:rFonts w:ascii="Times New Roman" w:hAnsi="Times New Roman" w:cs="Times New Roman"/>
          <w:b/>
          <w:sz w:val="28"/>
          <w:szCs w:val="28"/>
        </w:rPr>
      </w:pPr>
      <w:r w:rsidRPr="00E57902">
        <w:rPr>
          <w:rFonts w:ascii="Times New Roman" w:hAnsi="Times New Roman" w:cs="Times New Roman"/>
          <w:b/>
          <w:sz w:val="28"/>
          <w:szCs w:val="28"/>
        </w:rPr>
        <w:t xml:space="preserve">Принципы организации современного урока иностранного языка   </w:t>
      </w:r>
    </w:p>
    <w:p w:rsidR="007C43F3" w:rsidRPr="007C43F3" w:rsidRDefault="007C43F3" w:rsidP="007C43F3">
      <w:pPr>
        <w:spacing w:line="360" w:lineRule="auto"/>
        <w:ind w:firstLine="709"/>
        <w:contextualSpacing/>
        <w:jc w:val="center"/>
        <w:rPr>
          <w:rFonts w:ascii="Times New Roman" w:hAnsi="Times New Roman" w:cs="Times New Roman"/>
          <w:i/>
          <w:sz w:val="24"/>
          <w:szCs w:val="24"/>
        </w:rPr>
      </w:pPr>
      <w:proofErr w:type="spellStart"/>
      <w:r w:rsidRPr="007C43F3">
        <w:rPr>
          <w:rFonts w:ascii="Times New Roman" w:hAnsi="Times New Roman" w:cs="Times New Roman"/>
          <w:i/>
          <w:sz w:val="24"/>
          <w:szCs w:val="24"/>
        </w:rPr>
        <w:t>Кияшко</w:t>
      </w:r>
      <w:proofErr w:type="spellEnd"/>
      <w:r w:rsidRPr="007C43F3">
        <w:rPr>
          <w:rFonts w:ascii="Times New Roman" w:hAnsi="Times New Roman" w:cs="Times New Roman"/>
          <w:i/>
          <w:sz w:val="24"/>
          <w:szCs w:val="24"/>
        </w:rPr>
        <w:t xml:space="preserve"> Вероника, Кубанский государственный университет, факультет Романо-Германской филологии, 4 курс</w:t>
      </w:r>
      <w:r>
        <w:rPr>
          <w:rFonts w:ascii="Times New Roman" w:hAnsi="Times New Roman" w:cs="Times New Roman"/>
          <w:i/>
          <w:sz w:val="24"/>
          <w:szCs w:val="24"/>
        </w:rPr>
        <w:t xml:space="preserve">, 2019 г. </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Урок, согласно исследованиям ученых, является «основным участком УВП</w:t>
      </w:r>
      <w:r w:rsidRPr="0087392A">
        <w:rPr>
          <w:rFonts w:ascii="Times New Roman" w:hAnsi="Times New Roman" w:cs="Times New Roman"/>
          <w:sz w:val="28"/>
          <w:szCs w:val="28"/>
        </w:rPr>
        <w:t>, на котором учитель ежедневно осуществляет образование, воспитание и всестороннее развитие учащихся</w:t>
      </w:r>
      <w:r>
        <w:rPr>
          <w:rFonts w:ascii="Times New Roman" w:hAnsi="Times New Roman" w:cs="Times New Roman"/>
          <w:sz w:val="28"/>
          <w:szCs w:val="28"/>
        </w:rPr>
        <w:t xml:space="preserve">» </w:t>
      </w:r>
      <w:r w:rsidRPr="0087392A">
        <w:rPr>
          <w:rFonts w:ascii="Times New Roman" w:hAnsi="Times New Roman" w:cs="Times New Roman"/>
          <w:sz w:val="28"/>
          <w:szCs w:val="28"/>
        </w:rPr>
        <w:t>[</w:t>
      </w:r>
      <w:r w:rsidRPr="006B716C">
        <w:rPr>
          <w:rFonts w:ascii="Times New Roman" w:hAnsi="Times New Roman" w:cs="Times New Roman"/>
          <w:sz w:val="28"/>
          <w:szCs w:val="28"/>
        </w:rPr>
        <w:t xml:space="preserve">19, </w:t>
      </w:r>
      <w:r>
        <w:rPr>
          <w:rFonts w:ascii="Times New Roman" w:hAnsi="Times New Roman" w:cs="Times New Roman"/>
          <w:sz w:val="28"/>
          <w:szCs w:val="28"/>
          <w:lang w:val="en-US"/>
        </w:rPr>
        <w:t>C</w:t>
      </w:r>
      <w:r w:rsidRPr="006B716C">
        <w:rPr>
          <w:rFonts w:ascii="Times New Roman" w:hAnsi="Times New Roman" w:cs="Times New Roman"/>
          <w:sz w:val="28"/>
          <w:szCs w:val="28"/>
        </w:rPr>
        <w:t>. 69</w:t>
      </w:r>
      <w:r w:rsidRPr="0087392A">
        <w:rPr>
          <w:rFonts w:ascii="Times New Roman" w:hAnsi="Times New Roman" w:cs="Times New Roman"/>
          <w:sz w:val="28"/>
          <w:szCs w:val="28"/>
        </w:rPr>
        <w:t xml:space="preserve">]. </w:t>
      </w:r>
    </w:p>
    <w:p w:rsidR="007C43F3" w:rsidRPr="005000BF"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Если мы будем говорить об уроке иностранного языка, то здесь он понимается как «</w:t>
      </w:r>
      <w:r w:rsidRPr="0087392A">
        <w:rPr>
          <w:rFonts w:ascii="Times New Roman" w:hAnsi="Times New Roman" w:cs="Times New Roman"/>
          <w:sz w:val="28"/>
          <w:szCs w:val="28"/>
        </w:rPr>
        <w:t>основная организационная форма овладения коммуникативной компетенцией изучаемого языка</w:t>
      </w:r>
      <w:r>
        <w:rPr>
          <w:rFonts w:ascii="Times New Roman" w:hAnsi="Times New Roman" w:cs="Times New Roman"/>
          <w:sz w:val="28"/>
          <w:szCs w:val="28"/>
        </w:rPr>
        <w:t xml:space="preserve">» </w:t>
      </w:r>
      <w:r w:rsidRPr="0087392A">
        <w:rPr>
          <w:rFonts w:ascii="Times New Roman" w:hAnsi="Times New Roman" w:cs="Times New Roman"/>
          <w:sz w:val="28"/>
          <w:szCs w:val="28"/>
        </w:rPr>
        <w:t>[</w:t>
      </w:r>
      <w:r>
        <w:rPr>
          <w:rFonts w:ascii="Times New Roman" w:hAnsi="Times New Roman" w:cs="Times New Roman"/>
          <w:sz w:val="28"/>
          <w:szCs w:val="28"/>
        </w:rPr>
        <w:t>3</w:t>
      </w:r>
      <w:r w:rsidRPr="006B716C">
        <w:rPr>
          <w:rFonts w:ascii="Times New Roman" w:hAnsi="Times New Roman" w:cs="Times New Roman"/>
          <w:sz w:val="28"/>
          <w:szCs w:val="28"/>
        </w:rPr>
        <w:t xml:space="preserve">, </w:t>
      </w:r>
      <w:r>
        <w:rPr>
          <w:rFonts w:ascii="Times New Roman" w:hAnsi="Times New Roman" w:cs="Times New Roman"/>
          <w:sz w:val="28"/>
          <w:szCs w:val="28"/>
          <w:lang w:val="en-US"/>
        </w:rPr>
        <w:t>C</w:t>
      </w:r>
      <w:r w:rsidRPr="006B716C">
        <w:rPr>
          <w:rFonts w:ascii="Times New Roman" w:hAnsi="Times New Roman" w:cs="Times New Roman"/>
          <w:sz w:val="28"/>
          <w:szCs w:val="28"/>
        </w:rPr>
        <w:t>. 71</w:t>
      </w:r>
      <w:r w:rsidRPr="0087392A">
        <w:rPr>
          <w:rFonts w:ascii="Times New Roman" w:hAnsi="Times New Roman" w:cs="Times New Roman"/>
          <w:sz w:val="28"/>
          <w:szCs w:val="28"/>
        </w:rPr>
        <w:t>].</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Современный урок иностранного языка, в отличие от того варианта, который господствовал в процессе обучения до недавнего времени, направлен прежде всего на овладение учащимися коммуникативной компетенцией. Этому способствует каждый элемент урока иностранного языка. Многие опытные преподаватели утверждают, что организация урока, его ход зависят во многом от того, каким образом организовано учебное пространство в кабинете иностранного языка. При этом необходимо учитывать следующие факторы:</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 расстановка мест преподавателя и учащихся;</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положение преподавателя и обучающихся относительно источников света и доски;</w:t>
      </w:r>
    </w:p>
    <w:p w:rsidR="007C43F3" w:rsidRPr="005000BF"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ориентация учащихся относительно друг друга </w:t>
      </w:r>
      <w:r w:rsidRPr="00CF0C06">
        <w:rPr>
          <w:rFonts w:ascii="Times New Roman" w:hAnsi="Times New Roman" w:cs="Times New Roman"/>
          <w:sz w:val="28"/>
          <w:szCs w:val="28"/>
        </w:rPr>
        <w:t>[</w:t>
      </w:r>
      <w:r>
        <w:rPr>
          <w:rFonts w:ascii="Times New Roman" w:hAnsi="Times New Roman" w:cs="Times New Roman"/>
          <w:sz w:val="28"/>
          <w:szCs w:val="28"/>
        </w:rPr>
        <w:t>2</w:t>
      </w:r>
      <w:r w:rsidRPr="006B716C">
        <w:rPr>
          <w:rFonts w:ascii="Times New Roman" w:hAnsi="Times New Roman" w:cs="Times New Roman"/>
          <w:sz w:val="28"/>
          <w:szCs w:val="28"/>
        </w:rPr>
        <w:t xml:space="preserve">, </w:t>
      </w:r>
      <w:r>
        <w:rPr>
          <w:rFonts w:ascii="Times New Roman" w:hAnsi="Times New Roman" w:cs="Times New Roman"/>
          <w:sz w:val="28"/>
          <w:szCs w:val="28"/>
          <w:lang w:val="en-US"/>
        </w:rPr>
        <w:t>C</w:t>
      </w:r>
      <w:r w:rsidRPr="006B716C">
        <w:rPr>
          <w:rFonts w:ascii="Times New Roman" w:hAnsi="Times New Roman" w:cs="Times New Roman"/>
          <w:sz w:val="28"/>
          <w:szCs w:val="28"/>
        </w:rPr>
        <w:t>. 215</w:t>
      </w:r>
      <w:r w:rsidRPr="00CF0C06">
        <w:rPr>
          <w:rFonts w:ascii="Times New Roman" w:hAnsi="Times New Roman" w:cs="Times New Roman"/>
          <w:sz w:val="28"/>
          <w:szCs w:val="28"/>
        </w:rPr>
        <w:t>]</w:t>
      </w:r>
      <w:r>
        <w:rPr>
          <w:rFonts w:ascii="Times New Roman" w:hAnsi="Times New Roman" w:cs="Times New Roman"/>
          <w:sz w:val="28"/>
          <w:szCs w:val="28"/>
        </w:rPr>
        <w:t>.</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Занимаясь оценкой перечисленных выше факторов, преподавателю следует руководствоваться следующими важными принципами организации учебного пространства:</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каждый учащийся должен находиться на примерно одинаковом расстоянии от учителя, относительно других учащихся;</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в классе не должно быть помех, которые помешали бы преподавателю видеть учащихся, а учащимся – преподавателя;</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взгляду каждого учащегося должны быть доступны все дидактические материалы, которые демонстрирует преподаватель или которые висят на стенах кабинета;</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звуковые колонки или проигрыватель должны находиться на таком расстоянии от учащихся, чтобы они могли без помех хорошо слышать </w:t>
      </w:r>
      <w:proofErr w:type="spellStart"/>
      <w:r>
        <w:rPr>
          <w:rFonts w:ascii="Times New Roman" w:hAnsi="Times New Roman" w:cs="Times New Roman"/>
          <w:sz w:val="28"/>
          <w:szCs w:val="28"/>
        </w:rPr>
        <w:t>аудитивный</w:t>
      </w:r>
      <w:proofErr w:type="spellEnd"/>
      <w:r>
        <w:rPr>
          <w:rFonts w:ascii="Times New Roman" w:hAnsi="Times New Roman" w:cs="Times New Roman"/>
          <w:sz w:val="28"/>
          <w:szCs w:val="28"/>
        </w:rPr>
        <w:t xml:space="preserve"> материал;</w:t>
      </w:r>
    </w:p>
    <w:p w:rsidR="007C43F3" w:rsidRPr="005000BF" w:rsidRDefault="007C43F3" w:rsidP="007C43F3">
      <w:pPr>
        <w:spacing w:line="36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 пространство должно быть организовано таким образом, чтобы преподаватель легко мог перейти от индивидуальной или парной видов работы к групповой, не затрачивая при этом большое количество времени на реорганизацию обстановки классной комнаты </w:t>
      </w:r>
      <w:r w:rsidRPr="00601040">
        <w:rPr>
          <w:rFonts w:ascii="Times New Roman" w:hAnsi="Times New Roman" w:cs="Times New Roman"/>
          <w:sz w:val="28"/>
          <w:szCs w:val="28"/>
        </w:rPr>
        <w:t>[</w:t>
      </w:r>
      <w:r>
        <w:rPr>
          <w:rFonts w:ascii="Times New Roman" w:hAnsi="Times New Roman" w:cs="Times New Roman"/>
          <w:sz w:val="28"/>
          <w:szCs w:val="28"/>
        </w:rPr>
        <w:t>2</w:t>
      </w:r>
      <w:r w:rsidRPr="006B716C">
        <w:rPr>
          <w:rFonts w:ascii="Times New Roman" w:hAnsi="Times New Roman" w:cs="Times New Roman"/>
          <w:sz w:val="28"/>
          <w:szCs w:val="28"/>
        </w:rPr>
        <w:t xml:space="preserve">, </w:t>
      </w:r>
      <w:r>
        <w:rPr>
          <w:rFonts w:ascii="Times New Roman" w:hAnsi="Times New Roman" w:cs="Times New Roman"/>
          <w:sz w:val="28"/>
          <w:szCs w:val="28"/>
          <w:lang w:val="en-US"/>
        </w:rPr>
        <w:t>C</w:t>
      </w:r>
      <w:r w:rsidRPr="006B716C">
        <w:rPr>
          <w:rFonts w:ascii="Times New Roman" w:hAnsi="Times New Roman" w:cs="Times New Roman"/>
          <w:sz w:val="28"/>
          <w:szCs w:val="28"/>
        </w:rPr>
        <w:t>. 218</w:t>
      </w:r>
      <w:r w:rsidRPr="00601040">
        <w:rPr>
          <w:rFonts w:ascii="Times New Roman" w:hAnsi="Times New Roman" w:cs="Times New Roman"/>
          <w:sz w:val="28"/>
          <w:szCs w:val="28"/>
        </w:rPr>
        <w:t xml:space="preserve">]. </w:t>
      </w:r>
      <w:proofErr w:type="gramEnd"/>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После того, как организовано рабочее пространство кабинет иностранного языка, преподавателю необходимо позаботиться о времени и его соизмерении с изучаемой темой. Современные методисты выделяют три основных этапа урока иностранного языка:</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начало урока, когда преподаватель настраивает учащихся на восприятие иноязычной информации, мотивирует к началу работы, создает атмосферу, погружающую в обстановку страны изучаемого языка;</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центральная часть урока, когда происходит введение и изучение новой темы, отработка полученных знаний на практике, работа с аутентичным материалом;</w:t>
      </w:r>
    </w:p>
    <w:p w:rsidR="007C43F3" w:rsidRPr="005000BF"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завершающий этап, на котором подводятся итоги занятия, проводится текущий контроль усвоенных умений и навыков, </w:t>
      </w:r>
      <w:proofErr w:type="spellStart"/>
      <w:r>
        <w:rPr>
          <w:rFonts w:ascii="Times New Roman" w:hAnsi="Times New Roman" w:cs="Times New Roman"/>
          <w:sz w:val="28"/>
          <w:szCs w:val="28"/>
        </w:rPr>
        <w:t>саморефлексия</w:t>
      </w:r>
      <w:proofErr w:type="spellEnd"/>
      <w:r>
        <w:rPr>
          <w:rFonts w:ascii="Times New Roman" w:hAnsi="Times New Roman" w:cs="Times New Roman"/>
          <w:sz w:val="28"/>
          <w:szCs w:val="28"/>
        </w:rPr>
        <w:t xml:space="preserve"> учащихся, выставление оценок, а также объяснение домашнего задания</w:t>
      </w:r>
      <w:r w:rsidRPr="00CD2EE8">
        <w:rPr>
          <w:rFonts w:ascii="Times New Roman" w:hAnsi="Times New Roman" w:cs="Times New Roman"/>
          <w:sz w:val="28"/>
          <w:szCs w:val="28"/>
        </w:rPr>
        <w:t xml:space="preserve"> [</w:t>
      </w:r>
      <w:r>
        <w:rPr>
          <w:rFonts w:ascii="Times New Roman" w:hAnsi="Times New Roman" w:cs="Times New Roman"/>
          <w:sz w:val="28"/>
          <w:szCs w:val="28"/>
        </w:rPr>
        <w:t>1</w:t>
      </w:r>
      <w:r w:rsidRPr="00B53E2B">
        <w:rPr>
          <w:rFonts w:ascii="Times New Roman" w:hAnsi="Times New Roman" w:cs="Times New Roman"/>
          <w:sz w:val="28"/>
          <w:szCs w:val="28"/>
        </w:rPr>
        <w:t xml:space="preserve">, </w:t>
      </w:r>
      <w:r>
        <w:rPr>
          <w:rFonts w:ascii="Times New Roman" w:hAnsi="Times New Roman" w:cs="Times New Roman"/>
          <w:sz w:val="28"/>
          <w:szCs w:val="28"/>
          <w:lang w:val="en-US"/>
        </w:rPr>
        <w:t>C</w:t>
      </w:r>
      <w:r w:rsidRPr="00B53E2B">
        <w:rPr>
          <w:rFonts w:ascii="Times New Roman" w:hAnsi="Times New Roman" w:cs="Times New Roman"/>
          <w:sz w:val="28"/>
          <w:szCs w:val="28"/>
        </w:rPr>
        <w:t>. 280</w:t>
      </w:r>
      <w:r w:rsidRPr="00CD2EE8">
        <w:rPr>
          <w:rFonts w:ascii="Times New Roman" w:hAnsi="Times New Roman" w:cs="Times New Roman"/>
          <w:sz w:val="28"/>
          <w:szCs w:val="28"/>
        </w:rPr>
        <w:t>]</w:t>
      </w:r>
      <w:r>
        <w:rPr>
          <w:rFonts w:ascii="Times New Roman" w:hAnsi="Times New Roman" w:cs="Times New Roman"/>
          <w:sz w:val="28"/>
          <w:szCs w:val="28"/>
        </w:rPr>
        <w:t>.</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Самым длительным будет центральный этап урока, так как он является самым важным. Именно в ходе центральной части урока иностранного языка происходит формирование и пополнение базы знаний учащихся, отрабатываются умения и навыки в области иностранного языка, а также усваиваются основные </w:t>
      </w:r>
      <w:proofErr w:type="spellStart"/>
      <w:r>
        <w:rPr>
          <w:rFonts w:ascii="Times New Roman" w:hAnsi="Times New Roman" w:cs="Times New Roman"/>
          <w:sz w:val="28"/>
          <w:szCs w:val="28"/>
        </w:rPr>
        <w:t>лингвокультутрологические</w:t>
      </w:r>
      <w:proofErr w:type="spellEnd"/>
      <w:r>
        <w:rPr>
          <w:rFonts w:ascii="Times New Roman" w:hAnsi="Times New Roman" w:cs="Times New Roman"/>
          <w:sz w:val="28"/>
          <w:szCs w:val="28"/>
        </w:rPr>
        <w:t xml:space="preserve"> особенности новой страны. </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Одним из наиболее действенных способов, с помощью которых возможно добиться повышения мотивации, является использование различных мультимедийных средств обучения, которые, благодаря своим особенностям, станут хорошим помощником в изучении иностранных языков. Именно поэтому в следующем разделе нашей работы мы уделим внимание рассмотрению основных характеристик мультимедийных средств обучения, которые могут </w:t>
      </w:r>
      <w:proofErr w:type="gramStart"/>
      <w:r>
        <w:rPr>
          <w:rFonts w:ascii="Times New Roman" w:hAnsi="Times New Roman" w:cs="Times New Roman"/>
          <w:sz w:val="28"/>
          <w:szCs w:val="28"/>
        </w:rPr>
        <w:t>быть</w:t>
      </w:r>
      <w:proofErr w:type="gramEnd"/>
      <w:r>
        <w:rPr>
          <w:rFonts w:ascii="Times New Roman" w:hAnsi="Times New Roman" w:cs="Times New Roman"/>
          <w:sz w:val="28"/>
          <w:szCs w:val="28"/>
        </w:rPr>
        <w:t xml:space="preserve"> активно использованы на уроках иностранного языка.</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Таким образом, рассмотрев теоретические основы современного урока иностранного языка, мы увидели, что преподаватель должен руководствоваться основными методическими принципами, согласно которым необходимо выстраивать занятие. К таким принципам относятся следующие: целенаправленности, научности, развивающего и воспитывающего характера отношений, систематичности и последовательности, сознательности, личностно ориентированной направленности обучения, наглядности, доступности и посильности обучения, прочности. Соблюдение всех этих принципов практически во всех случаях гарантирует овладение знаниями, умениями и навыками, необходимыми для формирования коммуникативной компетенции того или иного иностранного языка.</w:t>
      </w:r>
    </w:p>
    <w:p w:rsidR="007C43F3" w:rsidRDefault="007C43F3" w:rsidP="007C43F3">
      <w:pPr>
        <w:spacing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Также мы увидели, что большую роль играют принципы, согласно которым необходимо организовывать занятие по иностранному языку. Здесь преподавателю важно думать о том, как правильно должны быть размещены парты, учебные материалы и средства </w:t>
      </w:r>
      <w:proofErr w:type="spellStart"/>
      <w:r>
        <w:rPr>
          <w:rFonts w:ascii="Times New Roman" w:hAnsi="Times New Roman" w:cs="Times New Roman"/>
          <w:sz w:val="28"/>
          <w:szCs w:val="28"/>
        </w:rPr>
        <w:t>мультимедийного</w:t>
      </w:r>
      <w:proofErr w:type="spellEnd"/>
      <w:r>
        <w:rPr>
          <w:rFonts w:ascii="Times New Roman" w:hAnsi="Times New Roman" w:cs="Times New Roman"/>
          <w:sz w:val="28"/>
          <w:szCs w:val="28"/>
        </w:rPr>
        <w:t xml:space="preserve"> обучения, чтобы они в равной степени были доступны всем ученикам. Необходимо также правильно распределять время занятия, чтобы уделить внимание каждому учащемуся, поспособствовать усвоению знаний и умений, получению навыков использования иностранного языка в коммуникации. </w:t>
      </w:r>
    </w:p>
    <w:p w:rsidR="00000000" w:rsidRDefault="007C43F3" w:rsidP="007C43F3">
      <w:pPr>
        <w:jc w:val="center"/>
        <w:rPr>
          <w:rFonts w:ascii="Times New Roman" w:hAnsi="Times New Roman" w:cs="Times New Roman"/>
          <w:sz w:val="28"/>
          <w:szCs w:val="28"/>
        </w:rPr>
      </w:pPr>
    </w:p>
    <w:p w:rsidR="007C43F3" w:rsidRDefault="007C43F3" w:rsidP="007C43F3">
      <w:pPr>
        <w:jc w:val="center"/>
        <w:rPr>
          <w:rFonts w:ascii="Times New Roman" w:hAnsi="Times New Roman" w:cs="Times New Roman"/>
          <w:sz w:val="28"/>
          <w:szCs w:val="28"/>
        </w:rPr>
      </w:pPr>
    </w:p>
    <w:p w:rsidR="007C43F3" w:rsidRDefault="007C43F3" w:rsidP="007C43F3">
      <w:pPr>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использованных источников:</w:t>
      </w:r>
    </w:p>
    <w:p w:rsidR="007C43F3" w:rsidRDefault="007C43F3" w:rsidP="007C43F3">
      <w:pPr>
        <w:jc w:val="both"/>
      </w:pPr>
    </w:p>
    <w:p w:rsidR="007C43F3" w:rsidRDefault="007C43F3" w:rsidP="007C43F3">
      <w:pPr>
        <w:numPr>
          <w:ilvl w:val="0"/>
          <w:numId w:val="1"/>
        </w:numPr>
        <w:spacing w:line="360" w:lineRule="auto"/>
        <w:ind w:left="-11" w:firstLine="720"/>
        <w:contextualSpacing/>
        <w:jc w:val="both"/>
        <w:rPr>
          <w:rFonts w:ascii="Times New Roman" w:hAnsi="Times New Roman"/>
          <w:sz w:val="28"/>
          <w:szCs w:val="28"/>
        </w:rPr>
      </w:pPr>
      <w:r w:rsidRPr="00E15444">
        <w:rPr>
          <w:rFonts w:ascii="Times New Roman" w:hAnsi="Times New Roman"/>
          <w:sz w:val="28"/>
          <w:szCs w:val="28"/>
        </w:rPr>
        <w:t>Методика обучения иностранному языку</w:t>
      </w:r>
      <w:proofErr w:type="gramStart"/>
      <w:r w:rsidRPr="00E15444">
        <w:rPr>
          <w:rFonts w:ascii="Times New Roman" w:hAnsi="Times New Roman"/>
          <w:sz w:val="28"/>
          <w:szCs w:val="28"/>
        </w:rPr>
        <w:t xml:space="preserve"> :</w:t>
      </w:r>
      <w:proofErr w:type="gramEnd"/>
      <w:r w:rsidRPr="00E15444">
        <w:rPr>
          <w:rFonts w:ascii="Times New Roman" w:hAnsi="Times New Roman"/>
          <w:sz w:val="28"/>
          <w:szCs w:val="28"/>
        </w:rPr>
        <w:t xml:space="preserve"> учебник и практикум для академического </w:t>
      </w:r>
      <w:proofErr w:type="spellStart"/>
      <w:r w:rsidRPr="00E15444">
        <w:rPr>
          <w:rFonts w:ascii="Times New Roman" w:hAnsi="Times New Roman"/>
          <w:sz w:val="28"/>
          <w:szCs w:val="28"/>
        </w:rPr>
        <w:t>бакалавриата</w:t>
      </w:r>
      <w:proofErr w:type="spellEnd"/>
      <w:r w:rsidRPr="00E15444">
        <w:rPr>
          <w:rFonts w:ascii="Times New Roman" w:hAnsi="Times New Roman"/>
          <w:sz w:val="28"/>
          <w:szCs w:val="28"/>
        </w:rPr>
        <w:t xml:space="preserve"> / О. И. </w:t>
      </w:r>
      <w:proofErr w:type="spellStart"/>
      <w:r w:rsidRPr="00E15444">
        <w:rPr>
          <w:rFonts w:ascii="Times New Roman" w:hAnsi="Times New Roman"/>
          <w:sz w:val="28"/>
          <w:szCs w:val="28"/>
        </w:rPr>
        <w:t>Трубицина</w:t>
      </w:r>
      <w:proofErr w:type="spellEnd"/>
      <w:r w:rsidRPr="00E15444">
        <w:rPr>
          <w:rFonts w:ascii="Times New Roman" w:hAnsi="Times New Roman"/>
          <w:sz w:val="28"/>
          <w:szCs w:val="28"/>
        </w:rPr>
        <w:t xml:space="preserve"> [и др.] ; под ред. О. И. </w:t>
      </w:r>
      <w:proofErr w:type="spellStart"/>
      <w:r w:rsidRPr="00E15444">
        <w:rPr>
          <w:rFonts w:ascii="Times New Roman" w:hAnsi="Times New Roman"/>
          <w:sz w:val="28"/>
          <w:szCs w:val="28"/>
        </w:rPr>
        <w:t>Трубициной</w:t>
      </w:r>
      <w:proofErr w:type="spellEnd"/>
      <w:r w:rsidRPr="00E15444">
        <w:rPr>
          <w:rFonts w:ascii="Times New Roman" w:hAnsi="Times New Roman"/>
          <w:sz w:val="28"/>
          <w:szCs w:val="28"/>
        </w:rPr>
        <w:t xml:space="preserve">. </w:t>
      </w:r>
      <w:r>
        <w:rPr>
          <w:rFonts w:ascii="Times New Roman" w:hAnsi="Times New Roman" w:cs="Times New Roman"/>
          <w:sz w:val="28"/>
          <w:szCs w:val="28"/>
        </w:rPr>
        <w:t>–</w:t>
      </w:r>
      <w:r w:rsidRPr="00E15444">
        <w:rPr>
          <w:rFonts w:ascii="Times New Roman" w:hAnsi="Times New Roman"/>
          <w:sz w:val="28"/>
          <w:szCs w:val="28"/>
        </w:rPr>
        <w:t xml:space="preserve"> Москва</w:t>
      </w:r>
      <w:proofErr w:type="gramStart"/>
      <w:r w:rsidRPr="00E15444">
        <w:rPr>
          <w:rFonts w:ascii="Times New Roman" w:hAnsi="Times New Roman"/>
          <w:sz w:val="28"/>
          <w:szCs w:val="28"/>
        </w:rPr>
        <w:t xml:space="preserve"> :</w:t>
      </w:r>
      <w:proofErr w:type="gramEnd"/>
      <w:r w:rsidRPr="00E15444">
        <w:rPr>
          <w:rFonts w:ascii="Times New Roman" w:hAnsi="Times New Roman"/>
          <w:sz w:val="28"/>
          <w:szCs w:val="28"/>
        </w:rPr>
        <w:t xml:space="preserve"> Издательство </w:t>
      </w:r>
      <w:proofErr w:type="spellStart"/>
      <w:r w:rsidRPr="00E15444">
        <w:rPr>
          <w:rFonts w:ascii="Times New Roman" w:hAnsi="Times New Roman"/>
          <w:sz w:val="28"/>
          <w:szCs w:val="28"/>
        </w:rPr>
        <w:t>Юрайт</w:t>
      </w:r>
      <w:proofErr w:type="spellEnd"/>
      <w:r w:rsidRPr="00E15444">
        <w:rPr>
          <w:rFonts w:ascii="Times New Roman" w:hAnsi="Times New Roman"/>
          <w:sz w:val="28"/>
          <w:szCs w:val="28"/>
        </w:rPr>
        <w:t xml:space="preserve">, 2019. </w:t>
      </w:r>
      <w:r>
        <w:rPr>
          <w:rFonts w:ascii="Times New Roman" w:hAnsi="Times New Roman" w:cs="Times New Roman"/>
          <w:sz w:val="28"/>
          <w:szCs w:val="28"/>
        </w:rPr>
        <w:t>–</w:t>
      </w:r>
      <w:r w:rsidRPr="00E15444">
        <w:rPr>
          <w:rFonts w:ascii="Times New Roman" w:hAnsi="Times New Roman"/>
          <w:sz w:val="28"/>
          <w:szCs w:val="28"/>
        </w:rPr>
        <w:t xml:space="preserve"> 384 с. </w:t>
      </w:r>
      <w:r>
        <w:rPr>
          <w:rFonts w:ascii="Times New Roman" w:hAnsi="Times New Roman" w:cs="Times New Roman"/>
          <w:sz w:val="28"/>
          <w:szCs w:val="28"/>
        </w:rPr>
        <w:t>–</w:t>
      </w:r>
      <w:r w:rsidRPr="00E15444">
        <w:rPr>
          <w:rFonts w:ascii="Times New Roman" w:hAnsi="Times New Roman"/>
          <w:sz w:val="28"/>
          <w:szCs w:val="28"/>
        </w:rPr>
        <w:t xml:space="preserve"> (Серия</w:t>
      </w:r>
      <w:proofErr w:type="gramStart"/>
      <w:r w:rsidRPr="00E15444">
        <w:rPr>
          <w:rFonts w:ascii="Times New Roman" w:hAnsi="Times New Roman"/>
          <w:sz w:val="28"/>
          <w:szCs w:val="28"/>
        </w:rPr>
        <w:t xml:space="preserve"> :</w:t>
      </w:r>
      <w:proofErr w:type="gramEnd"/>
      <w:r w:rsidRPr="00E15444">
        <w:rPr>
          <w:rFonts w:ascii="Times New Roman" w:hAnsi="Times New Roman"/>
          <w:sz w:val="28"/>
          <w:szCs w:val="28"/>
        </w:rPr>
        <w:t xml:space="preserve"> </w:t>
      </w:r>
      <w:proofErr w:type="gramStart"/>
      <w:r w:rsidRPr="00E15444">
        <w:rPr>
          <w:rFonts w:ascii="Times New Roman" w:hAnsi="Times New Roman"/>
          <w:sz w:val="28"/>
          <w:szCs w:val="28"/>
        </w:rPr>
        <w:t>Образовательный процесс).</w:t>
      </w:r>
      <w:proofErr w:type="gramEnd"/>
      <w:r w:rsidRPr="00E15444">
        <w:rPr>
          <w:rFonts w:ascii="Times New Roman" w:hAnsi="Times New Roman"/>
          <w:sz w:val="28"/>
          <w:szCs w:val="28"/>
        </w:rPr>
        <w:t xml:space="preserve"> </w:t>
      </w:r>
      <w:r>
        <w:rPr>
          <w:rFonts w:ascii="Times New Roman" w:hAnsi="Times New Roman" w:cs="Times New Roman"/>
          <w:sz w:val="28"/>
          <w:szCs w:val="28"/>
        </w:rPr>
        <w:t>–</w:t>
      </w:r>
      <w:r w:rsidRPr="00E15444">
        <w:rPr>
          <w:rFonts w:ascii="Times New Roman" w:hAnsi="Times New Roman"/>
          <w:sz w:val="28"/>
          <w:szCs w:val="28"/>
        </w:rPr>
        <w:t xml:space="preserve"> ISBN 978-5-534-09404-6. </w:t>
      </w:r>
      <w:r>
        <w:rPr>
          <w:rFonts w:ascii="Times New Roman" w:hAnsi="Times New Roman" w:cs="Times New Roman"/>
          <w:sz w:val="28"/>
          <w:szCs w:val="28"/>
        </w:rPr>
        <w:t>–</w:t>
      </w:r>
      <w:r w:rsidRPr="00E15444">
        <w:rPr>
          <w:rFonts w:ascii="Times New Roman" w:hAnsi="Times New Roman"/>
          <w:sz w:val="28"/>
          <w:szCs w:val="28"/>
        </w:rPr>
        <w:t xml:space="preserve"> Текст</w:t>
      </w:r>
      <w:proofErr w:type="gramStart"/>
      <w:r w:rsidRPr="00E15444">
        <w:rPr>
          <w:rFonts w:ascii="Times New Roman" w:hAnsi="Times New Roman"/>
          <w:sz w:val="28"/>
          <w:szCs w:val="28"/>
        </w:rPr>
        <w:t xml:space="preserve"> :</w:t>
      </w:r>
      <w:proofErr w:type="gramEnd"/>
      <w:r w:rsidRPr="00E15444">
        <w:rPr>
          <w:rFonts w:ascii="Times New Roman" w:hAnsi="Times New Roman"/>
          <w:sz w:val="28"/>
          <w:szCs w:val="28"/>
        </w:rPr>
        <w:t xml:space="preserve"> электронный // ЭБС </w:t>
      </w:r>
      <w:proofErr w:type="spellStart"/>
      <w:r w:rsidRPr="00E15444">
        <w:rPr>
          <w:rFonts w:ascii="Times New Roman" w:hAnsi="Times New Roman"/>
          <w:sz w:val="28"/>
          <w:szCs w:val="28"/>
        </w:rPr>
        <w:t>Юрайт</w:t>
      </w:r>
      <w:proofErr w:type="spellEnd"/>
      <w:r w:rsidRPr="00E15444">
        <w:rPr>
          <w:rFonts w:ascii="Times New Roman" w:hAnsi="Times New Roman"/>
          <w:sz w:val="28"/>
          <w:szCs w:val="28"/>
        </w:rPr>
        <w:t xml:space="preserve"> [сайт]. </w:t>
      </w:r>
      <w:r>
        <w:rPr>
          <w:rFonts w:ascii="Times New Roman" w:hAnsi="Times New Roman" w:cs="Times New Roman"/>
          <w:sz w:val="28"/>
          <w:szCs w:val="28"/>
        </w:rPr>
        <w:t>–</w:t>
      </w:r>
      <w:r w:rsidRPr="00E15444">
        <w:rPr>
          <w:rFonts w:ascii="Times New Roman" w:hAnsi="Times New Roman"/>
          <w:sz w:val="28"/>
          <w:szCs w:val="28"/>
        </w:rPr>
        <w:t xml:space="preserve"> URL: https://biblio-online.ru/bcode/433391 (дата обращения: 21.04.2019).</w:t>
      </w:r>
    </w:p>
    <w:p w:rsidR="007C43F3" w:rsidRDefault="007C43F3" w:rsidP="007C43F3">
      <w:pPr>
        <w:numPr>
          <w:ilvl w:val="0"/>
          <w:numId w:val="1"/>
        </w:numPr>
        <w:spacing w:line="360" w:lineRule="auto"/>
        <w:ind w:left="-11" w:firstLine="720"/>
        <w:contextualSpacing/>
        <w:jc w:val="both"/>
        <w:rPr>
          <w:rFonts w:ascii="Times New Roman" w:hAnsi="Times New Roman"/>
          <w:sz w:val="28"/>
          <w:szCs w:val="28"/>
        </w:rPr>
      </w:pPr>
      <w:r w:rsidRPr="00A605C8">
        <w:rPr>
          <w:rFonts w:ascii="Times New Roman" w:hAnsi="Times New Roman" w:cs="Times New Roman"/>
          <w:sz w:val="28"/>
          <w:szCs w:val="28"/>
        </w:rPr>
        <w:t>Методика обучения иностранным языкам в средней школе</w:t>
      </w:r>
      <w:proofErr w:type="gramStart"/>
      <w:r w:rsidRPr="00A605C8">
        <w:rPr>
          <w:rFonts w:ascii="Times New Roman" w:hAnsi="Times New Roman" w:cs="Times New Roman"/>
          <w:sz w:val="28"/>
          <w:szCs w:val="28"/>
        </w:rPr>
        <w:t xml:space="preserve"> :</w:t>
      </w:r>
      <w:proofErr w:type="gramEnd"/>
      <w:r w:rsidRPr="00A605C8">
        <w:rPr>
          <w:rFonts w:ascii="Times New Roman" w:hAnsi="Times New Roman" w:cs="Times New Roman"/>
          <w:sz w:val="28"/>
          <w:szCs w:val="28"/>
        </w:rPr>
        <w:t xml:space="preserve"> учебник / Н. И. </w:t>
      </w:r>
      <w:proofErr w:type="spellStart"/>
      <w:r w:rsidRPr="00A605C8">
        <w:rPr>
          <w:rFonts w:ascii="Times New Roman" w:hAnsi="Times New Roman" w:cs="Times New Roman"/>
          <w:sz w:val="28"/>
          <w:szCs w:val="28"/>
        </w:rPr>
        <w:t>Гез</w:t>
      </w:r>
      <w:proofErr w:type="spellEnd"/>
      <w:r w:rsidRPr="00A605C8">
        <w:rPr>
          <w:rFonts w:ascii="Times New Roman" w:hAnsi="Times New Roman" w:cs="Times New Roman"/>
          <w:sz w:val="28"/>
          <w:szCs w:val="28"/>
        </w:rPr>
        <w:t xml:space="preserve"> [и др.]. — М.</w:t>
      </w:r>
      <w:proofErr w:type="gramStart"/>
      <w:r w:rsidRPr="00A605C8">
        <w:rPr>
          <w:rFonts w:ascii="Times New Roman" w:hAnsi="Times New Roman" w:cs="Times New Roman"/>
          <w:sz w:val="28"/>
          <w:szCs w:val="28"/>
        </w:rPr>
        <w:t xml:space="preserve"> :</w:t>
      </w:r>
      <w:proofErr w:type="gramEnd"/>
      <w:r w:rsidRPr="00A605C8">
        <w:rPr>
          <w:rFonts w:ascii="Times New Roman" w:hAnsi="Times New Roman" w:cs="Times New Roman"/>
          <w:sz w:val="28"/>
          <w:szCs w:val="28"/>
        </w:rPr>
        <w:t xml:space="preserve"> Высшая школа, 1982.</w:t>
      </w:r>
      <w:r>
        <w:rPr>
          <w:rFonts w:ascii="Times New Roman" w:hAnsi="Times New Roman" w:cs="Times New Roman"/>
          <w:sz w:val="28"/>
          <w:szCs w:val="28"/>
        </w:rPr>
        <w:t xml:space="preserve"> </w:t>
      </w:r>
      <w:r w:rsidRPr="00CF72E6">
        <w:rPr>
          <w:rFonts w:ascii="Times New Roman" w:hAnsi="Times New Roman" w:cs="Times New Roman"/>
          <w:color w:val="000000"/>
          <w:sz w:val="28"/>
          <w:szCs w:val="28"/>
        </w:rPr>
        <w:t>–</w:t>
      </w:r>
      <w:r>
        <w:rPr>
          <w:rFonts w:ascii="Times New Roman" w:hAnsi="Times New Roman" w:cs="Times New Roman"/>
          <w:color w:val="000000"/>
          <w:sz w:val="28"/>
          <w:szCs w:val="28"/>
        </w:rPr>
        <w:t xml:space="preserve"> 341 с.</w:t>
      </w:r>
    </w:p>
    <w:p w:rsidR="007C43F3" w:rsidRDefault="007C43F3" w:rsidP="007C43F3">
      <w:pPr>
        <w:numPr>
          <w:ilvl w:val="0"/>
          <w:numId w:val="1"/>
        </w:numPr>
        <w:spacing w:line="360" w:lineRule="auto"/>
        <w:ind w:left="-11" w:firstLine="720"/>
        <w:contextualSpacing/>
        <w:jc w:val="both"/>
        <w:rPr>
          <w:rFonts w:ascii="Times New Roman" w:hAnsi="Times New Roman"/>
          <w:sz w:val="28"/>
          <w:szCs w:val="28"/>
        </w:rPr>
      </w:pPr>
      <w:proofErr w:type="spellStart"/>
      <w:r w:rsidRPr="00A605C8">
        <w:rPr>
          <w:rFonts w:ascii="Times New Roman" w:hAnsi="Times New Roman" w:cs="Times New Roman"/>
          <w:sz w:val="28"/>
          <w:szCs w:val="28"/>
        </w:rPr>
        <w:t>Тряпицына</w:t>
      </w:r>
      <w:proofErr w:type="spellEnd"/>
      <w:r w:rsidRPr="00A605C8">
        <w:rPr>
          <w:rFonts w:ascii="Times New Roman" w:hAnsi="Times New Roman" w:cs="Times New Roman"/>
          <w:sz w:val="28"/>
          <w:szCs w:val="28"/>
        </w:rPr>
        <w:t>, А. П. Педагогика</w:t>
      </w:r>
      <w:proofErr w:type="gramStart"/>
      <w:r w:rsidRPr="00A605C8">
        <w:rPr>
          <w:rFonts w:ascii="Times New Roman" w:hAnsi="Times New Roman" w:cs="Times New Roman"/>
          <w:sz w:val="28"/>
          <w:szCs w:val="28"/>
        </w:rPr>
        <w:t xml:space="preserve"> :</w:t>
      </w:r>
      <w:proofErr w:type="gramEnd"/>
      <w:r w:rsidRPr="00A605C8">
        <w:rPr>
          <w:rFonts w:ascii="Times New Roman" w:hAnsi="Times New Roman" w:cs="Times New Roman"/>
          <w:sz w:val="28"/>
          <w:szCs w:val="28"/>
        </w:rPr>
        <w:t xml:space="preserve"> учебник для вузов / А. П. </w:t>
      </w:r>
      <w:proofErr w:type="spellStart"/>
      <w:r w:rsidRPr="00A605C8">
        <w:rPr>
          <w:rFonts w:ascii="Times New Roman" w:hAnsi="Times New Roman" w:cs="Times New Roman"/>
          <w:sz w:val="28"/>
          <w:szCs w:val="28"/>
        </w:rPr>
        <w:t>Тряпицына</w:t>
      </w:r>
      <w:proofErr w:type="spellEnd"/>
      <w:r w:rsidRPr="00A605C8">
        <w:rPr>
          <w:rFonts w:ascii="Times New Roman" w:hAnsi="Times New Roman" w:cs="Times New Roman"/>
          <w:sz w:val="28"/>
          <w:szCs w:val="28"/>
        </w:rPr>
        <w:t xml:space="preserve">. </w:t>
      </w:r>
      <w:r w:rsidRPr="00CF72E6">
        <w:rPr>
          <w:rFonts w:ascii="Times New Roman" w:hAnsi="Times New Roman" w:cs="Times New Roman"/>
          <w:color w:val="000000"/>
          <w:sz w:val="28"/>
          <w:szCs w:val="28"/>
        </w:rPr>
        <w:t>–</w:t>
      </w:r>
      <w:r w:rsidRPr="00A605C8">
        <w:rPr>
          <w:rFonts w:ascii="Times New Roman" w:hAnsi="Times New Roman" w:cs="Times New Roman"/>
          <w:sz w:val="28"/>
          <w:szCs w:val="28"/>
        </w:rPr>
        <w:t xml:space="preserve"> СПб. : Питер, 2013.</w:t>
      </w:r>
      <w:r>
        <w:rPr>
          <w:rFonts w:ascii="Times New Roman" w:hAnsi="Times New Roman" w:cs="Times New Roman"/>
          <w:sz w:val="28"/>
          <w:szCs w:val="28"/>
        </w:rPr>
        <w:t xml:space="preserve"> </w:t>
      </w:r>
      <w:r w:rsidRPr="00CF72E6">
        <w:rPr>
          <w:rFonts w:ascii="Times New Roman" w:hAnsi="Times New Roman" w:cs="Times New Roman"/>
          <w:color w:val="000000"/>
          <w:sz w:val="28"/>
          <w:szCs w:val="28"/>
        </w:rPr>
        <w:t>–</w:t>
      </w:r>
      <w:r>
        <w:rPr>
          <w:rFonts w:ascii="Times New Roman" w:hAnsi="Times New Roman" w:cs="Times New Roman"/>
          <w:color w:val="000000"/>
          <w:sz w:val="28"/>
          <w:szCs w:val="28"/>
        </w:rPr>
        <w:t xml:space="preserve"> 248 </w:t>
      </w:r>
      <w:proofErr w:type="gramStart"/>
      <w:r>
        <w:rPr>
          <w:rFonts w:ascii="Times New Roman" w:hAnsi="Times New Roman" w:cs="Times New Roman"/>
          <w:color w:val="000000"/>
          <w:sz w:val="28"/>
          <w:szCs w:val="28"/>
        </w:rPr>
        <w:t>с</w:t>
      </w:r>
      <w:proofErr w:type="gramEnd"/>
      <w:r>
        <w:rPr>
          <w:rFonts w:ascii="Times New Roman" w:hAnsi="Times New Roman" w:cs="Times New Roman"/>
          <w:color w:val="000000"/>
          <w:sz w:val="28"/>
          <w:szCs w:val="28"/>
        </w:rPr>
        <w:t xml:space="preserve">. </w:t>
      </w:r>
    </w:p>
    <w:sectPr w:rsidR="007C43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865FC7"/>
    <w:multiLevelType w:val="hybridMultilevel"/>
    <w:tmpl w:val="55589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C43F3"/>
    <w:rsid w:val="007C4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838</Words>
  <Characters>4777</Characters>
  <Application>Microsoft Office Word</Application>
  <DocSecurity>0</DocSecurity>
  <Lines>39</Lines>
  <Paragraphs>11</Paragraphs>
  <ScaleCrop>false</ScaleCrop>
  <Company>SPecialiST RePack</Company>
  <LinksUpToDate>false</LinksUpToDate>
  <CharactersWithSpaces>5604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2019-08-29T09:50:00Z</dcterms:created>
  <dcterms:modified xsi:type="dcterms:W3CDTF">2019-08-29T09:56:00Z</dcterms:modified>
</cp:coreProperties>
</file>