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D6D" w:rsidRPr="00E163F4" w:rsidRDefault="00E97D6D" w:rsidP="00E764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4435" w:rsidRPr="00306CC7" w:rsidRDefault="00E60792" w:rsidP="00E163F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06CC7">
        <w:rPr>
          <w:rFonts w:ascii="Times New Roman" w:hAnsi="Times New Roman" w:cs="Times New Roman"/>
          <w:b/>
          <w:i/>
          <w:sz w:val="28"/>
          <w:szCs w:val="28"/>
        </w:rPr>
        <w:t>Проектно-исследовательское обучение  в начальной школе.</w:t>
      </w:r>
    </w:p>
    <w:p w:rsidR="00306CC7" w:rsidRDefault="00306CC7" w:rsidP="00E163F4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257636">
        <w:rPr>
          <w:rFonts w:ascii="Times New Roman" w:hAnsi="Times New Roman" w:cs="Times New Roman"/>
          <w:i/>
        </w:rPr>
        <w:t xml:space="preserve">Гридина Валентина Семёновна                                                                                                    </w:t>
      </w:r>
    </w:p>
    <w:p w:rsidR="00306CC7" w:rsidRPr="00E163F4" w:rsidRDefault="00306CC7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7636">
        <w:rPr>
          <w:rFonts w:ascii="Times New Roman" w:hAnsi="Times New Roman" w:cs="Times New Roman"/>
          <w:i/>
        </w:rPr>
        <w:t xml:space="preserve">  МБОУ СОШ №48 г. Воронеж   </w:t>
      </w:r>
    </w:p>
    <w:p w:rsidR="00E60792" w:rsidRPr="00E163F4" w:rsidRDefault="00E60792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Обучение путём исследований в современной образовательной практике рассматривается как один из эффективных способов познания окружающего мира ребёнком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Ни для кого не является секретом , что детская потребность в исследовательской работе обусловлена биологически. Всякий здоровый ребёнок рождается исследователем. Именно это внутреннее стремление к познанию через исследование порождает исследовательское поведение и создаёт условия для исследовательского обучения. Педагоги с давних времён выделяли два пути учения: «учение пассивное»- посредством преподавания и «учение активное»- посредством собственного опыта.</w:t>
      </w:r>
    </w:p>
    <w:p w:rsidR="0058733E" w:rsidRPr="00E163F4" w:rsidRDefault="00E60792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Активизация интереса к обучению посредством собственного опыта и есть так называемое «исследовательское обучение». Главная цель </w:t>
      </w:r>
      <w:r w:rsidR="0058733E" w:rsidRPr="00E163F4">
        <w:rPr>
          <w:rFonts w:ascii="Times New Roman" w:hAnsi="Times New Roman" w:cs="Times New Roman"/>
          <w:sz w:val="28"/>
          <w:szCs w:val="28"/>
        </w:rPr>
        <w:t>исследовательского обучения  - формирование у учащихся способности самостоятельно, творчески осваивать и перестраивать новые способы деятельности в любой сфере человеческой культуры.</w:t>
      </w:r>
    </w:p>
    <w:p w:rsidR="00E60792" w:rsidRPr="00E163F4" w:rsidRDefault="0058733E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Отмечая важность внедрения исследовательских методов обучения </w:t>
      </w:r>
      <w:r w:rsidR="00E60792" w:rsidRPr="00E163F4">
        <w:rPr>
          <w:rFonts w:ascii="Times New Roman" w:hAnsi="Times New Roman" w:cs="Times New Roman"/>
          <w:sz w:val="28"/>
          <w:szCs w:val="28"/>
        </w:rPr>
        <w:t xml:space="preserve"> </w:t>
      </w:r>
      <w:r w:rsidRPr="00E163F4">
        <w:rPr>
          <w:rFonts w:ascii="Times New Roman" w:hAnsi="Times New Roman" w:cs="Times New Roman"/>
          <w:sz w:val="28"/>
          <w:szCs w:val="28"/>
        </w:rPr>
        <w:t>в практику образования, не следует забывать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что репродуктивные методы, иногда называемые традиционными, не стоит рассматривать как нечто ненужное.</w:t>
      </w:r>
    </w:p>
    <w:p w:rsidR="0058733E" w:rsidRPr="00E163F4" w:rsidRDefault="0058733E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Во-первых, это наиболее экономичные способы передачи подрастающим поколениям обобщённого и систематизированного опыта человечества.</w:t>
      </w:r>
    </w:p>
    <w:p w:rsidR="0058733E" w:rsidRPr="00E163F4" w:rsidRDefault="0058733E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Во-вторых, использование исследовательских методов обучения даёт больший эффект лишь при умелом их сочетании с репродуктивными методами.</w:t>
      </w:r>
    </w:p>
    <w:p w:rsidR="0058733E" w:rsidRPr="00E163F4" w:rsidRDefault="0058733E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В-третьих, использование исследовательских методов добычи знаний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даже в ситуации открытия «субъективно нового», часто требует от ребёнка незаурядных творческих способностей.</w:t>
      </w:r>
    </w:p>
    <w:p w:rsidR="000D56BD" w:rsidRPr="00E163F4" w:rsidRDefault="000D56B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lastRenderedPageBreak/>
        <w:t>В современной педагогике и психологии понятия «проектное обучение», «исследовательское обучение», «метод проектов», «исследовательские методы обучения» строго не определяются. Выяснение сути этих понятий принципиально важно с точки зрения образовательной практики.</w:t>
      </w:r>
    </w:p>
    <w:p w:rsidR="0058733E" w:rsidRPr="00E163F4" w:rsidRDefault="000D56B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Проект – слово иноязычное.  Происходит от латинского </w:t>
      </w:r>
      <w:proofErr w:type="spellStart"/>
      <w:r w:rsidRPr="00E163F4">
        <w:rPr>
          <w:rFonts w:ascii="Times New Roman" w:hAnsi="Times New Roman" w:cs="Times New Roman"/>
          <w:i/>
          <w:sz w:val="28"/>
          <w:szCs w:val="28"/>
          <w:lang w:val="en-US"/>
        </w:rPr>
        <w:t>projektus</w:t>
      </w:r>
      <w:proofErr w:type="spellEnd"/>
      <w:r w:rsidRPr="00E163F4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Pr="00E163F4">
        <w:rPr>
          <w:rFonts w:ascii="Times New Roman" w:hAnsi="Times New Roman" w:cs="Times New Roman"/>
          <w:sz w:val="28"/>
          <w:szCs w:val="28"/>
        </w:rPr>
        <w:t xml:space="preserve"> «брошенный вперёд», в наиболее упрощённом виде  проектирование можно рассматривать как процесс разработки проекта (прототипа, прообраза, предполагаемого или возможного объекта или состояния).</w:t>
      </w:r>
    </w:p>
    <w:p w:rsidR="000D56BD" w:rsidRPr="00E163F4" w:rsidRDefault="000D56B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Понятие «исследование»- процесс выработки новых знаний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один из видов познавательной деятельности человека.</w:t>
      </w:r>
    </w:p>
    <w:p w:rsidR="000D56BD" w:rsidRPr="00E163F4" w:rsidRDefault="000D56B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Таким образом, исследование – бескорыстный поиск истины, а проектирование – решение определённой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</w:t>
      </w:r>
      <w:r w:rsidR="00B42265" w:rsidRPr="00E163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42265" w:rsidRPr="00E163F4">
        <w:rPr>
          <w:rFonts w:ascii="Times New Roman" w:hAnsi="Times New Roman" w:cs="Times New Roman"/>
          <w:sz w:val="28"/>
          <w:szCs w:val="28"/>
        </w:rPr>
        <w:t xml:space="preserve"> ясно осознаваемой задачи.</w:t>
      </w:r>
    </w:p>
    <w:p w:rsidR="00B42265" w:rsidRPr="00E163F4" w:rsidRDefault="00B4226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Несмотря на отмеченную разницу, и исследование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и проектирование имеют высокую ценность для современного образования. Исследование как бескорыстный поиск истины, истины  чрезвычайно важно в деле развития творческих способностей, а проектирование не так однозначно ориентировано на развитие </w:t>
      </w:r>
      <w:proofErr w:type="spellStart"/>
      <w:r w:rsidRPr="00E163F4">
        <w:rPr>
          <w:rFonts w:ascii="Times New Roman" w:hAnsi="Times New Roman" w:cs="Times New Roman"/>
          <w:sz w:val="28"/>
          <w:szCs w:val="28"/>
        </w:rPr>
        <w:t>креативности</w:t>
      </w:r>
      <w:proofErr w:type="spellEnd"/>
      <w:r w:rsidRPr="00E163F4">
        <w:rPr>
          <w:rFonts w:ascii="Times New Roman" w:hAnsi="Times New Roman" w:cs="Times New Roman"/>
          <w:sz w:val="28"/>
          <w:szCs w:val="28"/>
        </w:rPr>
        <w:t>, но оно учит строгости и чёткости в работе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умению планировать свои изыскания, формирует важное для жизни стремление – двигаться к намеченной цели . Но! Возможно ли проектирование без исследовательской деятельности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B42265" w:rsidRPr="00E163F4" w:rsidRDefault="00B4226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Знания, умения и навыки, необходимые в исследовательском поиске.</w:t>
      </w:r>
    </w:p>
    <w:p w:rsidR="00B42265" w:rsidRPr="00E163F4" w:rsidRDefault="00B4226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Методическая сторона данной проблемы лишь фрагментарно представлена в современной психолого-педагогической литературе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Под общими исследовательскими умениями и навыками следует понимать:</w:t>
      </w:r>
    </w:p>
    <w:p w:rsidR="00B42265" w:rsidRPr="00E163F4" w:rsidRDefault="00B4226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видеть проблемы;</w:t>
      </w:r>
    </w:p>
    <w:p w:rsidR="00B42265" w:rsidRPr="00E163F4" w:rsidRDefault="00B4226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задавать вопросы;</w:t>
      </w:r>
    </w:p>
    <w:p w:rsidR="00B42265" w:rsidRPr="00E163F4" w:rsidRDefault="00B4226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выдвигать гипотезы;</w:t>
      </w:r>
    </w:p>
    <w:p w:rsidR="00B42265" w:rsidRPr="00E163F4" w:rsidRDefault="00B4226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давать определение понятиям;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классифицировать;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*умения и навыки наблюдения;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lastRenderedPageBreak/>
        <w:t>*умения и навыки проведения экспериментов;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делать выводы и умозаключения;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*умения и навыки структурированного материала;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работы с текстом;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*умение отстаивать и защищать свои идеи.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Методики развития общих исследовательских умений и навыков школьников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1.Развитие умений видеть проблемы.</w:t>
      </w:r>
    </w:p>
    <w:p w:rsidR="00797C66" w:rsidRPr="00E163F4" w:rsidRDefault="00797C66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Проблема – затруднение, неопределённость. Умение видеть проблемы – дело непростое. Оно развивается в течение длительного времени в разных видах деятельности, но можно подобрать специальные упражнения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которые помогут в решении этой сложной проблемы.</w:t>
      </w:r>
    </w:p>
    <w:p w:rsidR="00797C66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797C66" w:rsidRPr="00E163F4">
        <w:rPr>
          <w:rFonts w:ascii="Times New Roman" w:hAnsi="Times New Roman" w:cs="Times New Roman"/>
          <w:b/>
          <w:sz w:val="28"/>
          <w:szCs w:val="28"/>
        </w:rPr>
        <w:t>Задание «Посмотрите на мир чужими глазами»</w:t>
      </w:r>
    </w:p>
    <w:p w:rsidR="00797C66" w:rsidRPr="00E163F4" w:rsidRDefault="00797C66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Читаем детям незаконченный рассказ:</w:t>
      </w:r>
    </w:p>
    <w:p w:rsidR="00797C66" w:rsidRPr="00E163F4" w:rsidRDefault="00797C66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«Утром небо покрылось чёрными тучами, и пошёл снег. Крутые снежные хлопья падали на дома, деревья, тротуары, газоны, дороги…»</w:t>
      </w:r>
    </w:p>
    <w:p w:rsidR="00797C66" w:rsidRPr="00E163F4" w:rsidRDefault="00E7644E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Предложите детям продолжить рассказ. Но сделать это необходимо несколькими способами. Например, представив, что ты просто гуляешь с друзьями. Затем представь себя водителем грузовика, едущего по дороге; мэром города, вороной, сидящей на дереве, зайчиком в лесу. В ходе этих занятий очень важно стремиться к тому, чтобы дети были раскованы, отвечали смело.</w:t>
      </w:r>
    </w:p>
    <w:p w:rsidR="00E7644E" w:rsidRPr="00E163F4" w:rsidRDefault="00E7644E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C66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E7644E" w:rsidRPr="00E163F4">
        <w:rPr>
          <w:rFonts w:ascii="Times New Roman" w:hAnsi="Times New Roman" w:cs="Times New Roman"/>
          <w:b/>
          <w:sz w:val="28"/>
          <w:szCs w:val="28"/>
        </w:rPr>
        <w:t xml:space="preserve"> Задание «Составь рассказ от имени другого персонажа»</w:t>
      </w:r>
    </w:p>
    <w:p w:rsidR="00E7644E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«Представьте, что вы на какое-то время стали столом в классной комнате, камешком на дороге, животным, человеком определённой профессии. Опишите один день вашей воображаемой жизни».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Эту работу можно сделать письменной, поощрить самые интересные, оригинальные детские работы.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E2B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7F1E2B" w:rsidRPr="00E163F4">
        <w:rPr>
          <w:rFonts w:ascii="Times New Roman" w:hAnsi="Times New Roman" w:cs="Times New Roman"/>
          <w:b/>
          <w:sz w:val="28"/>
          <w:szCs w:val="28"/>
        </w:rPr>
        <w:t xml:space="preserve"> Задание «Составь рассказ, используя данную концовку».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Прочитав детям концовку рассказа, предлагается сначала подумать, а потом рассказать о том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что было вначале и почему закончилось именно так.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«… Нам так и не удалось выехать на дачу».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«…Маленький котёнок сидел на дереве и громко мяукал».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«…Прозвенел звонок с урока, а Дима продолжал стоять у доски».</w:t>
      </w:r>
    </w:p>
    <w:p w:rsidR="00317C38" w:rsidRPr="00E163F4" w:rsidRDefault="00317C38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C38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317C38" w:rsidRPr="00E163F4">
        <w:rPr>
          <w:rFonts w:ascii="Times New Roman" w:hAnsi="Times New Roman" w:cs="Times New Roman"/>
          <w:b/>
          <w:sz w:val="28"/>
          <w:szCs w:val="28"/>
        </w:rPr>
        <w:t xml:space="preserve"> Задание «Сколько значений у предмета».</w:t>
      </w:r>
    </w:p>
    <w:p w:rsidR="00317C38" w:rsidRPr="00E163F4" w:rsidRDefault="00317C38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Такое задание позволяет иначе посмотреть на вещи и видеть новые проблемы. Например, детям предлагается какой-нибудь хорошо знакомый предмет, со свойствами, хорошо известными. Это может быть кирпич, газета, кусочек мела, карандаш, коробка и многое другое. Надо найти как можно больше вариантов нетрадиционного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но при этом реального использования предмета.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E2B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7F1E2B" w:rsidRPr="00E163F4">
        <w:rPr>
          <w:rFonts w:ascii="Times New Roman" w:hAnsi="Times New Roman" w:cs="Times New Roman"/>
          <w:b/>
          <w:sz w:val="28"/>
          <w:szCs w:val="28"/>
        </w:rPr>
        <w:t xml:space="preserve"> Задание «</w:t>
      </w:r>
      <w:r w:rsidR="00317C38" w:rsidRPr="00E163F4">
        <w:rPr>
          <w:rFonts w:ascii="Times New Roman" w:hAnsi="Times New Roman" w:cs="Times New Roman"/>
          <w:b/>
          <w:sz w:val="28"/>
          <w:szCs w:val="28"/>
        </w:rPr>
        <w:t>Назовите как можно больше признаков</w:t>
      </w:r>
      <w:r w:rsidR="007F1E2B" w:rsidRPr="00E163F4">
        <w:rPr>
          <w:rFonts w:ascii="Times New Roman" w:hAnsi="Times New Roman" w:cs="Times New Roman"/>
          <w:b/>
          <w:sz w:val="28"/>
          <w:szCs w:val="28"/>
        </w:rPr>
        <w:t xml:space="preserve"> предмета».</w:t>
      </w:r>
    </w:p>
    <w:p w:rsidR="007F1E2B" w:rsidRPr="00E163F4" w:rsidRDefault="007F1E2B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Называется любой предмет: стол, дом, самолёт, книга и т.д. Задача детей – как можно больше назвать признаков </w:t>
      </w:r>
      <w:r w:rsidR="00317C38" w:rsidRPr="00E163F4">
        <w:rPr>
          <w:rFonts w:ascii="Times New Roman" w:hAnsi="Times New Roman" w:cs="Times New Roman"/>
          <w:sz w:val="28"/>
          <w:szCs w:val="28"/>
        </w:rPr>
        <w:t>этого предмета. Стол может быть : красивым, высоким</w:t>
      </w:r>
      <w:proofErr w:type="gramStart"/>
      <w:r w:rsidR="00317C38"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17C38" w:rsidRPr="00E163F4">
        <w:rPr>
          <w:rFonts w:ascii="Times New Roman" w:hAnsi="Times New Roman" w:cs="Times New Roman"/>
          <w:sz w:val="28"/>
          <w:szCs w:val="28"/>
        </w:rPr>
        <w:t xml:space="preserve"> пластмассовым, письменным, детским, удобным и др. Выигрывает т от, кто как можно больше запишет в тетради признаков этого предмета.</w:t>
      </w:r>
    </w:p>
    <w:p w:rsidR="00317C38" w:rsidRPr="00E163F4" w:rsidRDefault="00317C38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C38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317C38" w:rsidRPr="00E163F4">
        <w:rPr>
          <w:rFonts w:ascii="Times New Roman" w:hAnsi="Times New Roman" w:cs="Times New Roman"/>
          <w:b/>
          <w:sz w:val="28"/>
          <w:szCs w:val="28"/>
        </w:rPr>
        <w:t xml:space="preserve"> Задание «Наблюдение </w:t>
      </w:r>
      <w:proofErr w:type="gramStart"/>
      <w:r w:rsidR="00317C38" w:rsidRPr="00E163F4">
        <w:rPr>
          <w:rFonts w:ascii="Times New Roman" w:hAnsi="Times New Roman" w:cs="Times New Roman"/>
          <w:b/>
          <w:sz w:val="28"/>
          <w:szCs w:val="28"/>
        </w:rPr>
        <w:t>очевидного</w:t>
      </w:r>
      <w:proofErr w:type="gramEnd"/>
      <w:r w:rsidR="00317C38" w:rsidRPr="00E163F4">
        <w:rPr>
          <w:rFonts w:ascii="Times New Roman" w:hAnsi="Times New Roman" w:cs="Times New Roman"/>
          <w:b/>
          <w:sz w:val="28"/>
          <w:szCs w:val="28"/>
        </w:rPr>
        <w:t>»</w:t>
      </w:r>
    </w:p>
    <w:p w:rsidR="00317C38" w:rsidRPr="00E163F4" w:rsidRDefault="00317C38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Ребёнку предлагается рассмотреть какой-либо хорошо знакомый объект и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сказать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что видят глаза в данную минуту. Например, знакомый человек, у него очевиден цвет глаз, длина волос,</w:t>
      </w:r>
      <w:r w:rsidR="00583752" w:rsidRPr="00E163F4">
        <w:rPr>
          <w:rFonts w:ascii="Times New Roman" w:hAnsi="Times New Roman" w:cs="Times New Roman"/>
          <w:sz w:val="28"/>
          <w:szCs w:val="28"/>
        </w:rPr>
        <w:t xml:space="preserve"> </w:t>
      </w:r>
      <w:r w:rsidRPr="00E163F4">
        <w:rPr>
          <w:rFonts w:ascii="Times New Roman" w:hAnsi="Times New Roman" w:cs="Times New Roman"/>
          <w:sz w:val="28"/>
          <w:szCs w:val="28"/>
        </w:rPr>
        <w:t xml:space="preserve">причёска, одежда. Затем поговорить с детьми о том, какую информацию из собственного прошлого опыта мы можем извлечь об этом человеке. </w:t>
      </w:r>
      <w:r w:rsidRPr="00E163F4">
        <w:rPr>
          <w:rFonts w:ascii="Times New Roman" w:hAnsi="Times New Roman" w:cs="Times New Roman"/>
          <w:sz w:val="28"/>
          <w:szCs w:val="28"/>
        </w:rPr>
        <w:lastRenderedPageBreak/>
        <w:t>Мы можем предположить, что человек чем-то расстроен</w:t>
      </w:r>
      <w:r w:rsidR="00583752" w:rsidRPr="00E163F4">
        <w:rPr>
          <w:rFonts w:ascii="Times New Roman" w:hAnsi="Times New Roman" w:cs="Times New Roman"/>
          <w:sz w:val="28"/>
          <w:szCs w:val="28"/>
        </w:rPr>
        <w:t>, а данное состояние может быть вызвано разными причинами. Узнать правду поможет повышенное внимание к этому человеку, разговор с ним, о нём, проявление внимания, стремления помочь.</w:t>
      </w:r>
    </w:p>
    <w:p w:rsidR="00583752" w:rsidRPr="00E163F4" w:rsidRDefault="00583752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3752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583752" w:rsidRPr="00E163F4">
        <w:rPr>
          <w:rFonts w:ascii="Times New Roman" w:hAnsi="Times New Roman" w:cs="Times New Roman"/>
          <w:b/>
          <w:sz w:val="28"/>
          <w:szCs w:val="28"/>
        </w:rPr>
        <w:t xml:space="preserve"> Задание «Тема одна – сюжетов много»</w:t>
      </w:r>
    </w:p>
    <w:p w:rsidR="00583752" w:rsidRPr="00E163F4" w:rsidRDefault="00583752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Детям предлагается придумать и нарисовать как можно больше сюжетов на одну и ту же тему. Например, тема «Осень». Раскрывая её, можно нарисовать деревья с пожелтевшими листьями, улетающих птиц, машины, убирающие урожай на полях; первоклассников, идущих в первый класс и многое другое.</w:t>
      </w:r>
    </w:p>
    <w:p w:rsidR="00583752" w:rsidRPr="00E163F4" w:rsidRDefault="00583752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3752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583752" w:rsidRPr="00E163F4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proofErr w:type="gramStart"/>
      <w:r w:rsidR="00583752" w:rsidRPr="00E163F4">
        <w:rPr>
          <w:rFonts w:ascii="Times New Roman" w:hAnsi="Times New Roman" w:cs="Times New Roman"/>
          <w:b/>
          <w:sz w:val="28"/>
          <w:szCs w:val="28"/>
        </w:rPr>
        <w:t>»У</w:t>
      </w:r>
      <w:proofErr w:type="gramEnd"/>
      <w:r w:rsidR="00583752" w:rsidRPr="00E163F4">
        <w:rPr>
          <w:rFonts w:ascii="Times New Roman" w:hAnsi="Times New Roman" w:cs="Times New Roman"/>
          <w:b/>
          <w:sz w:val="28"/>
          <w:szCs w:val="28"/>
        </w:rPr>
        <w:t>видеть в другом свете»</w:t>
      </w:r>
    </w:p>
    <w:p w:rsidR="00583752" w:rsidRPr="00E163F4" w:rsidRDefault="00583752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Одни и те же предметы при разном освещении выглядят по –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>: красивые и нежные розы в лучах утреннего солнца при свете луны могут казаться похожими на страшных чудовищ. Меняя мысленно характер освещённости предметов, можно приобрести возможность  увидеть его иначе, в «другом свете».</w:t>
      </w:r>
    </w:p>
    <w:p w:rsidR="00382364" w:rsidRPr="00E163F4" w:rsidRDefault="00382364" w:rsidP="00E163F4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3752" w:rsidRPr="00E163F4" w:rsidRDefault="00583752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2.Развитие умений выдвигать гипотезы.</w:t>
      </w:r>
    </w:p>
    <w:p w:rsidR="00382364" w:rsidRPr="00E163F4" w:rsidRDefault="0038236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Стоит нам только столкнуться с проблемой, как наш мозг сразу же начинает конструировать способы решения – изобретать гипотезы, строить предположения. Дети часто высказывают самые разные гипотезы по поводу того, что видят, слышат, чувствуют.</w:t>
      </w:r>
    </w:p>
    <w:p w:rsidR="00382364" w:rsidRPr="00E163F4" w:rsidRDefault="0038236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Одно из главных требований к гипотезе – её согласованность с фактическим материалом.</w:t>
      </w:r>
    </w:p>
    <w:p w:rsidR="00382364" w:rsidRPr="00E163F4" w:rsidRDefault="00382364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Как рождаются гипотезы</w:t>
      </w:r>
    </w:p>
    <w:p w:rsidR="00382364" w:rsidRPr="00E163F4" w:rsidRDefault="0038236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Гипотезы возникают как возможные варианты решения проблемы. Затем эти гипотезы подвергаются проверке в ходе исследования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Построение гипотез – основа исследовательского , творческого мышления.</w:t>
      </w:r>
    </w:p>
    <w:p w:rsidR="00382364" w:rsidRPr="00E163F4" w:rsidRDefault="0038236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lastRenderedPageBreak/>
        <w:t>В умении построения гипотез можно потренироваться.</w:t>
      </w:r>
    </w:p>
    <w:p w:rsidR="00551973" w:rsidRPr="00E163F4" w:rsidRDefault="00551973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Задание «Давайте вместе подумаем»</w:t>
      </w:r>
    </w:p>
    <w:p w:rsidR="00551973" w:rsidRPr="00E163F4" w:rsidRDefault="00551973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Можно задать детям вопрос,  например:  «Как птицы узнают дорогу на юг?»                                     Какими могут быть гипотезы в данном случае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Например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*Может быть, птицы определяют дорогу по солнцу и звёздам?</w:t>
      </w:r>
    </w:p>
    <w:p w:rsidR="00551973" w:rsidRPr="00E163F4" w:rsidRDefault="00551973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*Наверное, птицы сверху видят растения, которые  указывают им направление полёта.</w:t>
      </w:r>
    </w:p>
    <w:p w:rsidR="00551973" w:rsidRPr="00E163F4" w:rsidRDefault="00551973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*Допустим, что птицы находят тёплые воздушные потоки и летят по ним.</w:t>
      </w:r>
    </w:p>
    <w:p w:rsidR="00551973" w:rsidRPr="00E163F4" w:rsidRDefault="00551973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*А может быть, у них есть внутренний природный компас, почти такой, как в самолёте или корабле?</w:t>
      </w:r>
    </w:p>
    <w:p w:rsidR="00551973" w:rsidRPr="00E163F4" w:rsidRDefault="00551973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Бывают и совершенно иные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неправдоподобные гипотезы :</w:t>
      </w:r>
    </w:p>
    <w:p w:rsidR="00551973" w:rsidRPr="00E163F4" w:rsidRDefault="00551973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*А если птицы точно находят дорогу на юг потому, что они ловят специальные сигналы</w:t>
      </w:r>
      <w:r w:rsidR="00EB26AF" w:rsidRPr="00E163F4">
        <w:rPr>
          <w:rFonts w:ascii="Times New Roman" w:hAnsi="Times New Roman" w:cs="Times New Roman"/>
          <w:sz w:val="28"/>
          <w:szCs w:val="28"/>
        </w:rPr>
        <w:t xml:space="preserve"> из космоса.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163F4">
        <w:rPr>
          <w:rFonts w:ascii="Times New Roman" w:hAnsi="Times New Roman" w:cs="Times New Roman"/>
          <w:i/>
          <w:sz w:val="28"/>
          <w:szCs w:val="28"/>
        </w:rPr>
        <w:t>Для того</w:t>
      </w:r>
      <w:proofErr w:type="gramStart"/>
      <w:r w:rsidRPr="00E163F4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E163F4">
        <w:rPr>
          <w:rFonts w:ascii="Times New Roman" w:hAnsi="Times New Roman" w:cs="Times New Roman"/>
          <w:i/>
          <w:sz w:val="28"/>
          <w:szCs w:val="28"/>
        </w:rPr>
        <w:t xml:space="preserve"> чтобы научиться вырабатывать гипотезы, надо научиться, размышляя, задавать вопросы.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Значение детских вопросов в образовательной деятельности переоценить невозможно. Вопрос направляет мышление ребёнка на поиск ответа, пробуждая потребность в познании, приобщая его к умственному труду.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Вопросы, как утверждают специалисты в области логики, можно условно разделить на две части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исходная информация и указание на её недостаточность.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3.Какими могут быть вопросы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63F4">
        <w:rPr>
          <w:rFonts w:ascii="Times New Roman" w:hAnsi="Times New Roman" w:cs="Times New Roman"/>
          <w:b/>
          <w:i/>
          <w:sz w:val="28"/>
          <w:szCs w:val="28"/>
        </w:rPr>
        <w:t>*Уточняющие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«Правда ли, что у тебя дома живёт попугай?»,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«Верно ли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что если котёнок отказывается от еды и не играет, то он болен?»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Pr="00E163F4">
        <w:rPr>
          <w:rFonts w:ascii="Times New Roman" w:hAnsi="Times New Roman" w:cs="Times New Roman"/>
          <w:b/>
          <w:i/>
          <w:sz w:val="28"/>
          <w:szCs w:val="28"/>
        </w:rPr>
        <w:t>Восполняющие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Они обычно включают в свой состав слова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«где», «когда», «кто», «почему», «какие» и др.</w:t>
      </w:r>
    </w:p>
    <w:p w:rsidR="00EB26AF" w:rsidRPr="00E163F4" w:rsidRDefault="00EB26AF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«Где можно построить спроектированный тобой дом?»</w:t>
      </w:r>
      <w:r w:rsidR="002361FD" w:rsidRPr="00E163F4">
        <w:rPr>
          <w:rFonts w:ascii="Times New Roman" w:hAnsi="Times New Roman" w:cs="Times New Roman"/>
          <w:sz w:val="28"/>
          <w:szCs w:val="28"/>
        </w:rPr>
        <w:t>,</w:t>
      </w:r>
    </w:p>
    <w:p w:rsidR="002361FD" w:rsidRPr="00E163F4" w:rsidRDefault="002361F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«Кто, когда и где может построить спроектированный тобой дом?»</w:t>
      </w:r>
    </w:p>
    <w:p w:rsidR="002361FD" w:rsidRPr="00E163F4" w:rsidRDefault="002361F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1FD" w:rsidRPr="00E163F4" w:rsidRDefault="002361F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Для развития умения задавать вопросы используются различные упражнения:</w:t>
      </w:r>
    </w:p>
    <w:p w:rsidR="002361FD" w:rsidRPr="00E163F4" w:rsidRDefault="002361F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proofErr w:type="gramStart"/>
      <w:r w:rsidRPr="00E163F4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End"/>
      <w:r w:rsidRPr="00E163F4">
        <w:rPr>
          <w:rFonts w:ascii="Times New Roman" w:hAnsi="Times New Roman" w:cs="Times New Roman"/>
          <w:b/>
          <w:sz w:val="28"/>
          <w:szCs w:val="28"/>
        </w:rPr>
        <w:t xml:space="preserve"> «Какие вопросы помогут тебе узнать новое о предмете, лежащем на столе?»</w:t>
      </w:r>
    </w:p>
    <w:p w:rsidR="00551973" w:rsidRPr="00E163F4" w:rsidRDefault="002361F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На стол кладётся любой предмет, например,  кукла, игрушечный автомобиль.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*Задание «Вопросы и ответы»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Читаем детям и ставим задачу – отвечать хором: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Говорите все в ответ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Только «Да» и только «Нет».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У луны горячий свет?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Повар шьёт себе обед?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Мчит по морю поезда?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А по суше иногда?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Надо брать в кино билет?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У луны холодный свет?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*Задание «Найди загаданное слово»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Дети задают друг другу разные вопросы об одном и том же предмете, начинающимся со слов «что», «как», «почему», «зачем» и др. Или один из детей загадывает слово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которое держит в тайне, но сообщает всем только первый звук.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*Игра «Угадай, о чём спросили»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Ученику, вышедшему к доске, даётся карточка с вопросами. Он, не читая вопроса вслух, громко отвечает на него. Например, на карточке написано: «Вы любите спорт?» Ребёнок отвечает: «Я люблю спорт». Всем остальным детям надо догадаться, каким был вопрос.</w:t>
      </w:r>
    </w:p>
    <w:p w:rsidR="00E97D6D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*З</w:t>
      </w:r>
      <w:r w:rsidR="00E97D6D" w:rsidRPr="00E163F4">
        <w:rPr>
          <w:rFonts w:ascii="Times New Roman" w:hAnsi="Times New Roman" w:cs="Times New Roman"/>
          <w:b/>
          <w:sz w:val="28"/>
          <w:szCs w:val="28"/>
        </w:rPr>
        <w:t>адание «Найди причину события с помощью вопросов»</w:t>
      </w:r>
    </w:p>
    <w:p w:rsidR="00E97D6D" w:rsidRPr="00E163F4" w:rsidRDefault="00E97D6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</w:t>
      </w:r>
      <w:r w:rsidR="00C17445" w:rsidRPr="00E163F4">
        <w:rPr>
          <w:rFonts w:ascii="Times New Roman" w:hAnsi="Times New Roman" w:cs="Times New Roman"/>
          <w:b/>
          <w:sz w:val="28"/>
          <w:szCs w:val="28"/>
        </w:rPr>
        <w:t>Задание «Задайте как можно больше вопросов ворону, изображённому на рисунке»</w:t>
      </w:r>
    </w:p>
    <w:p w:rsidR="00C17445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*Задание «Вопросы машине времени»</w:t>
      </w:r>
    </w:p>
    <w:p w:rsidR="00C17445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lastRenderedPageBreak/>
        <w:t>*Вопросы незнакомца»</w:t>
      </w:r>
    </w:p>
    <w:p w:rsidR="00C17445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*Задание «Вопросы домашних животных»</w:t>
      </w:r>
    </w:p>
    <w:p w:rsidR="00C17445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445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4.Развитие умения давать определения понятиям.</w:t>
      </w:r>
    </w:p>
    <w:p w:rsidR="00C17445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Понятие – одна из форм логического мышления. Понятием называют форму мысли</w:t>
      </w:r>
      <w:r w:rsidR="0047228B" w:rsidRPr="00E163F4">
        <w:rPr>
          <w:rFonts w:ascii="Times New Roman" w:hAnsi="Times New Roman" w:cs="Times New Roman"/>
          <w:sz w:val="28"/>
          <w:szCs w:val="28"/>
        </w:rPr>
        <w:t xml:space="preserve">, </w:t>
      </w:r>
      <w:r w:rsidRPr="00E163F4">
        <w:rPr>
          <w:rFonts w:ascii="Times New Roman" w:hAnsi="Times New Roman" w:cs="Times New Roman"/>
          <w:sz w:val="28"/>
          <w:szCs w:val="28"/>
        </w:rPr>
        <w:t>отражающую предметы в их существенных и общих признаках, но находят отражение не все, а лишь основные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существенные признаки определённых предметов. Вспомним, как функционирует механизм логического мышления : в сознании человека происходит отображение объектов действительности</w:t>
      </w:r>
      <w:r w:rsidR="0047228B" w:rsidRPr="00E163F4">
        <w:rPr>
          <w:rFonts w:ascii="Times New Roman" w:hAnsi="Times New Roman" w:cs="Times New Roman"/>
          <w:sz w:val="28"/>
          <w:szCs w:val="28"/>
        </w:rPr>
        <w:t xml:space="preserve">, </w:t>
      </w:r>
      <w:r w:rsidRPr="00E163F4">
        <w:rPr>
          <w:rFonts w:ascii="Times New Roman" w:hAnsi="Times New Roman" w:cs="Times New Roman"/>
          <w:sz w:val="28"/>
          <w:szCs w:val="28"/>
        </w:rPr>
        <w:t xml:space="preserve"> несущественные признаки предметов мысленно отсекаются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выделяются основные, главные. Они и обозначаются словесно. Определить понятие – значит указать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что оно означает, выявить признаки, входящие в его содержание. Чтобы дети поняли значимость определённых понятий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можно, например, воспользоваться следующим заданием :</w:t>
      </w:r>
    </w:p>
    <w:p w:rsidR="0047228B" w:rsidRPr="00E163F4" w:rsidRDefault="00C1744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«На Землю прилетели инопланетяне. Они ничего не знают о нашем мире и ничего не видели.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Расскажите им как м</w:t>
      </w:r>
      <w:r w:rsidR="0047228B" w:rsidRPr="00E163F4">
        <w:rPr>
          <w:rFonts w:ascii="Times New Roman" w:hAnsi="Times New Roman" w:cs="Times New Roman"/>
          <w:sz w:val="28"/>
          <w:szCs w:val="28"/>
        </w:rPr>
        <w:t>о</w:t>
      </w:r>
      <w:r w:rsidRPr="00E163F4">
        <w:rPr>
          <w:rFonts w:ascii="Times New Roman" w:hAnsi="Times New Roman" w:cs="Times New Roman"/>
          <w:sz w:val="28"/>
          <w:szCs w:val="28"/>
        </w:rPr>
        <w:t xml:space="preserve">жно </w:t>
      </w:r>
      <w:r w:rsidR="0047228B" w:rsidRPr="00E163F4">
        <w:rPr>
          <w:rFonts w:ascii="Times New Roman" w:hAnsi="Times New Roman" w:cs="Times New Roman"/>
          <w:sz w:val="28"/>
          <w:szCs w:val="28"/>
        </w:rPr>
        <w:t>понятнее и короче, что это такое: лодка, яблоко, карандаш, стол, книга, газета, герой, ловить, колючий.</w:t>
      </w:r>
      <w:proofErr w:type="gramEnd"/>
    </w:p>
    <w:p w:rsidR="0047228B" w:rsidRPr="00E163F4" w:rsidRDefault="0047228B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чтобы определить понятие, можно воспользоваться такими приёмами:</w:t>
      </w:r>
    </w:p>
    <w:p w:rsidR="0047228B" w:rsidRPr="00E163F4" w:rsidRDefault="0047228B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*Описание</w:t>
      </w:r>
      <w:r w:rsidRPr="00E163F4">
        <w:rPr>
          <w:rFonts w:ascii="Times New Roman" w:hAnsi="Times New Roman" w:cs="Times New Roman"/>
          <w:sz w:val="28"/>
          <w:szCs w:val="28"/>
        </w:rPr>
        <w:t xml:space="preserve"> – перечисление внешних черт предмета с целью нестрогого отличия его от сходных с ним предметов.</w:t>
      </w:r>
    </w:p>
    <w:p w:rsidR="0047228B" w:rsidRPr="00E163F4" w:rsidRDefault="0047228B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*Характеристика</w:t>
      </w:r>
      <w:r w:rsidRPr="00E163F4">
        <w:rPr>
          <w:rFonts w:ascii="Times New Roman" w:hAnsi="Times New Roman" w:cs="Times New Roman"/>
          <w:sz w:val="28"/>
          <w:szCs w:val="28"/>
        </w:rPr>
        <w:t xml:space="preserve"> – это приём предполагает перечисление лишь некоторых внутренних, существенных свойств человека, явления, предмета, а не только внешнего вида, как это делается с помощью описания.</w:t>
      </w:r>
    </w:p>
    <w:p w:rsidR="0047228B" w:rsidRPr="00E163F4" w:rsidRDefault="0047228B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*Разъяснение посредством примера</w:t>
      </w:r>
      <w:r w:rsidRPr="00E163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>тот способ используется тогда, когда легче привести примеры, иллюстрирующие данное понятие. Например, морские черепахи отличаются от сухопутных тем, что передние ноги у них длиннее задних</w:t>
      </w:r>
      <w:r w:rsidR="00F33352" w:rsidRPr="00E163F4">
        <w:rPr>
          <w:rFonts w:ascii="Times New Roman" w:hAnsi="Times New Roman" w:cs="Times New Roman"/>
          <w:sz w:val="28"/>
          <w:szCs w:val="28"/>
        </w:rPr>
        <w:t xml:space="preserve"> и превращены в настоящие ласты. Голова может втягиваться в панцирь лишь отчасти, а ноги совсем не могут втягиваться.</w:t>
      </w:r>
    </w:p>
    <w:p w:rsidR="00F33352" w:rsidRPr="00E163F4" w:rsidRDefault="00F33352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lastRenderedPageBreak/>
        <w:t>*Сравнение</w:t>
      </w:r>
      <w:r w:rsidRPr="00E163F4">
        <w:rPr>
          <w:rFonts w:ascii="Times New Roman" w:hAnsi="Times New Roman" w:cs="Times New Roman"/>
          <w:sz w:val="28"/>
          <w:szCs w:val="28"/>
        </w:rPr>
        <w:t xml:space="preserve"> – позволяет выявить сходство и различие предметов. Например, задание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«С кем можно сравнить непослушного ребёнка, маленького телёнка, осеннее дерево, след, оставленный автомобилем».</w:t>
      </w:r>
    </w:p>
    <w:p w:rsidR="00F33352" w:rsidRPr="00E163F4" w:rsidRDefault="00F33352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*Различие</w:t>
      </w:r>
      <w:r w:rsidRPr="00E163F4">
        <w:rPr>
          <w:rFonts w:ascii="Times New Roman" w:hAnsi="Times New Roman" w:cs="Times New Roman"/>
          <w:sz w:val="28"/>
          <w:szCs w:val="28"/>
        </w:rPr>
        <w:t xml:space="preserve"> – приём, позволяющий установить отличие данного предмета от сходных с ним предметов. Яблоко и помидор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похожи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>, но яблоко – фрукт, а помидор – это овощ.</w:t>
      </w:r>
    </w:p>
    <w:p w:rsidR="00F33352" w:rsidRPr="00E163F4" w:rsidRDefault="00F33352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Обобщение понятий</w:t>
      </w:r>
      <w:r w:rsidRPr="00E163F4">
        <w:rPr>
          <w:rFonts w:ascii="Times New Roman" w:hAnsi="Times New Roman" w:cs="Times New Roman"/>
          <w:sz w:val="28"/>
          <w:szCs w:val="28"/>
        </w:rPr>
        <w:t xml:space="preserve"> – логическая операция перехода от видового понятия к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родовому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>.</w:t>
      </w:r>
    </w:p>
    <w:p w:rsidR="00F33352" w:rsidRPr="00E163F4" w:rsidRDefault="00F33352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3352" w:rsidRPr="00E163F4" w:rsidRDefault="00F33352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5. Развитие умений классифицировать</w:t>
      </w:r>
    </w:p>
    <w:p w:rsidR="00F33352" w:rsidRPr="00E163F4" w:rsidRDefault="00F33352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 xml:space="preserve">Классификация </w:t>
      </w:r>
      <w:r w:rsidRPr="00E163F4">
        <w:rPr>
          <w:rFonts w:ascii="Times New Roman" w:hAnsi="Times New Roman" w:cs="Times New Roman"/>
          <w:sz w:val="28"/>
          <w:szCs w:val="28"/>
        </w:rPr>
        <w:t xml:space="preserve">– операция деления понятий по определённому основанию на непересекающиеся классы. Классификация  устанавливает определённый порядок. Она разбивает </w:t>
      </w:r>
      <w:r w:rsidR="00A2779D" w:rsidRPr="00E163F4">
        <w:rPr>
          <w:rFonts w:ascii="Times New Roman" w:hAnsi="Times New Roman" w:cs="Times New Roman"/>
          <w:sz w:val="28"/>
          <w:szCs w:val="28"/>
        </w:rPr>
        <w:t>рассматриваемые предметы на группы, чтобы упорядочить рассматриваемую область. Сделать её обозримой.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Знакомые всем нам задания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*«Четвёртый лишний»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Из нескольких предложенных карточек с изображёнными предметами дети по определённому признаку выбирают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лишний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>.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*«Продолжи ряды»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Например, полезные ископаемые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–э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>то уголь, нефть, алмазы и др.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Можно предложить детям следующие варианты классификации: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*категориальное объединение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Яблоко, банан, апельсин – фрукты.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*функциональное объединение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Яблоко, банан, апельсин, самолёт, сто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предметы потребления.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*пространственное объединение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Яблоко, клён, слон, дуб, мышь – живут в живой природе.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*аналитическое объединение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Яблоко, клён, банан, апельсин, самолёт, автомобиль – могут быть жёлто- зелёными.</w:t>
      </w:r>
    </w:p>
    <w:p w:rsidR="00A2779D" w:rsidRPr="00E163F4" w:rsidRDefault="00A2779D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lastRenderedPageBreak/>
        <w:t>Слон, собака, мышь – имеют четыре ноги.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925" w:rsidRPr="00E163F4" w:rsidRDefault="0033192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6.Развитие умений наблюдать.</w:t>
      </w:r>
    </w:p>
    <w:p w:rsidR="00331925" w:rsidRPr="00E163F4" w:rsidRDefault="0033192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 xml:space="preserve">Наблюдение </w:t>
      </w:r>
      <w:proofErr w:type="gramStart"/>
      <w:r w:rsidRPr="00E163F4">
        <w:rPr>
          <w:rFonts w:ascii="Times New Roman" w:hAnsi="Times New Roman" w:cs="Times New Roman"/>
          <w:b/>
          <w:sz w:val="28"/>
          <w:szCs w:val="28"/>
        </w:rPr>
        <w:t>–</w:t>
      </w:r>
      <w:r w:rsidRPr="00E163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>ид воспр</w:t>
      </w:r>
      <w:r w:rsidR="00D43154" w:rsidRPr="00E163F4">
        <w:rPr>
          <w:rFonts w:ascii="Times New Roman" w:hAnsi="Times New Roman" w:cs="Times New Roman"/>
          <w:sz w:val="28"/>
          <w:szCs w:val="28"/>
        </w:rPr>
        <w:t>и</w:t>
      </w:r>
      <w:r w:rsidRPr="00E163F4">
        <w:rPr>
          <w:rFonts w:ascii="Times New Roman" w:hAnsi="Times New Roman" w:cs="Times New Roman"/>
          <w:sz w:val="28"/>
          <w:szCs w:val="28"/>
        </w:rPr>
        <w:t>ятия, хара</w:t>
      </w:r>
      <w:r w:rsidR="00D43154" w:rsidRPr="00E163F4">
        <w:rPr>
          <w:rFonts w:ascii="Times New Roman" w:hAnsi="Times New Roman" w:cs="Times New Roman"/>
          <w:sz w:val="28"/>
          <w:szCs w:val="28"/>
        </w:rPr>
        <w:t>к</w:t>
      </w:r>
      <w:r w:rsidRPr="00E163F4">
        <w:rPr>
          <w:rFonts w:ascii="Times New Roman" w:hAnsi="Times New Roman" w:cs="Times New Roman"/>
          <w:sz w:val="28"/>
          <w:szCs w:val="28"/>
        </w:rPr>
        <w:t>теризующийся целенаправленностью.</w:t>
      </w:r>
    </w:p>
    <w:p w:rsidR="00331925" w:rsidRPr="00E163F4" w:rsidRDefault="0033192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«Смотрим глазами, слушаем ушами, а видим и слышим умом»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Упражнения на развитие внимания и наблюдательности.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Поставим перед детьми какой-нибудь предмет, например, яркую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интересную игрушку (куклу). Рассмотрим вместе этот предмет внимательно и спокойно. Затем предлагаем детям закрыть глаза, уберём предмет и попросим вспомнить и назвать все его детали. Затем вновь предъявим этот предмет и коллективно побеседуем о том, что мы назвали, а что не заметили и не назвали, что осталось за пределами создавшегося у детей мысленного образа этого предмета. Следующий этап этого упражнения – нарисуем изученную вещь по памяти.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Существует масса хорошо знакомых учителям упражнений. Например, парные картинки, имеющие различия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задание – найти ошибки художника и др.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948" w:rsidRPr="00E163F4" w:rsidRDefault="0033192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7</w:t>
      </w:r>
      <w:r w:rsidR="008F3948" w:rsidRPr="00E163F4">
        <w:rPr>
          <w:rFonts w:ascii="Times New Roman" w:hAnsi="Times New Roman" w:cs="Times New Roman"/>
          <w:b/>
          <w:sz w:val="28"/>
          <w:szCs w:val="28"/>
        </w:rPr>
        <w:t>.Ра</w:t>
      </w:r>
      <w:r w:rsidRPr="00E163F4">
        <w:rPr>
          <w:rFonts w:ascii="Times New Roman" w:hAnsi="Times New Roman" w:cs="Times New Roman"/>
          <w:b/>
          <w:sz w:val="28"/>
          <w:szCs w:val="28"/>
        </w:rPr>
        <w:t>звит</w:t>
      </w:r>
      <w:r w:rsidR="008F3948" w:rsidRPr="00E163F4">
        <w:rPr>
          <w:rFonts w:ascii="Times New Roman" w:hAnsi="Times New Roman" w:cs="Times New Roman"/>
          <w:b/>
          <w:sz w:val="28"/>
          <w:szCs w:val="28"/>
        </w:rPr>
        <w:t>ие умений и навыков экспериментирования.</w:t>
      </w:r>
    </w:p>
    <w:p w:rsidR="008F3948" w:rsidRPr="00E163F4" w:rsidRDefault="008F3948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 xml:space="preserve">Эксперимент </w:t>
      </w:r>
      <w:r w:rsidRPr="00E163F4">
        <w:rPr>
          <w:rFonts w:ascii="Times New Roman" w:hAnsi="Times New Roman" w:cs="Times New Roman"/>
          <w:sz w:val="28"/>
          <w:szCs w:val="28"/>
        </w:rPr>
        <w:t xml:space="preserve">– слово, происходящее от 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латинского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63F4">
        <w:rPr>
          <w:rFonts w:ascii="Times New Roman" w:hAnsi="Times New Roman" w:cs="Times New Roman"/>
          <w:i/>
          <w:sz w:val="28"/>
          <w:szCs w:val="28"/>
        </w:rPr>
        <w:t>experimentum</w:t>
      </w:r>
      <w:proofErr w:type="spellEnd"/>
      <w:r w:rsidRPr="00E163F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163F4">
        <w:rPr>
          <w:rFonts w:ascii="Times New Roman" w:hAnsi="Times New Roman" w:cs="Times New Roman"/>
          <w:sz w:val="28"/>
          <w:szCs w:val="28"/>
        </w:rPr>
        <w:t>– проба. Этот метод познания, при помощи которого в строго контролируемых и управляемых условиях исследуется явление природы или общества.</w:t>
      </w:r>
    </w:p>
    <w:p w:rsidR="008F3948" w:rsidRPr="00E163F4" w:rsidRDefault="008F3948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Специалисты выделяют особые </w:t>
      </w:r>
      <w:r w:rsidRPr="00E163F4">
        <w:rPr>
          <w:rFonts w:ascii="Times New Roman" w:hAnsi="Times New Roman" w:cs="Times New Roman"/>
          <w:b/>
          <w:sz w:val="28"/>
          <w:szCs w:val="28"/>
        </w:rPr>
        <w:t>мысленные эксперименты</w:t>
      </w:r>
      <w:r w:rsidRPr="00E163F4">
        <w:rPr>
          <w:rFonts w:ascii="Times New Roman" w:hAnsi="Times New Roman" w:cs="Times New Roman"/>
          <w:sz w:val="28"/>
          <w:szCs w:val="28"/>
        </w:rPr>
        <w:t>, в ходе которых исследователь мысленно представляет каждый шаг своего воображаемого действия с объектом и яснее может увидеть результат этих действий.</w:t>
      </w:r>
    </w:p>
    <w:p w:rsidR="008F3948" w:rsidRPr="00E163F4" w:rsidRDefault="008F3948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Самые интересные эксперименты – это реальные опыты с реальными предметами и их свойствами.</w:t>
      </w:r>
    </w:p>
    <w:p w:rsidR="008F3948" w:rsidRPr="00E163F4" w:rsidRDefault="008F3948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Например, эксперимент «Определяем плавучесть предметов». Предложить детям собрать десять самых разных предметов ; деревянный брусок, чайная ложка, маленькая металлическая тарелочка из игрушечной посуды</w:t>
      </w:r>
      <w:r w:rsidR="00331925" w:rsidRPr="00E163F4">
        <w:rPr>
          <w:rFonts w:ascii="Times New Roman" w:hAnsi="Times New Roman" w:cs="Times New Roman"/>
          <w:sz w:val="28"/>
          <w:szCs w:val="28"/>
        </w:rPr>
        <w:t xml:space="preserve">, яблоко, </w:t>
      </w:r>
      <w:r w:rsidR="00331925" w:rsidRPr="00E163F4">
        <w:rPr>
          <w:rFonts w:ascii="Times New Roman" w:hAnsi="Times New Roman" w:cs="Times New Roman"/>
          <w:sz w:val="28"/>
          <w:szCs w:val="28"/>
        </w:rPr>
        <w:lastRenderedPageBreak/>
        <w:t>камушек, пластмассовая игрушка, резиновый мячик, пластилиновый шарик, картонная коробочка, гвоздь и др. Когда предметы собраны, можно выстроить гипотезы по поводу того, какие предметы будут плавать</w:t>
      </w:r>
      <w:proofErr w:type="gramStart"/>
      <w:r w:rsidR="00331925"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31925" w:rsidRPr="00E163F4">
        <w:rPr>
          <w:rFonts w:ascii="Times New Roman" w:hAnsi="Times New Roman" w:cs="Times New Roman"/>
          <w:sz w:val="28"/>
          <w:szCs w:val="28"/>
        </w:rPr>
        <w:t xml:space="preserve"> а какие нет. Затем эти гипотезы надо проверить.</w:t>
      </w:r>
    </w:p>
    <w:p w:rsidR="00331925" w:rsidRPr="00E163F4" w:rsidRDefault="00331925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Дети не всегда могут гипотетически предсказать поведение в воде таких предметов, как яблоко, пластилин. Металлическая тарелочка будет плавать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если её аккуратно положить на воду. После того, как первый опыт закончен, продолжим эксперимент. Изучим плавающие предметы: все ли они лёгкие, все ли одинаково держатся на воде, зависит ли плавучесть от размера и формы предмета.</w:t>
      </w:r>
    </w:p>
    <w:p w:rsidR="00331925" w:rsidRPr="00E163F4" w:rsidRDefault="00331925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63F4">
        <w:rPr>
          <w:rFonts w:ascii="Times New Roman" w:hAnsi="Times New Roman" w:cs="Times New Roman"/>
          <w:b/>
          <w:sz w:val="28"/>
          <w:szCs w:val="28"/>
        </w:rPr>
        <w:t>8.Развитие умения делать умозаключения.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В логике три вида умозаключений: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индуктивное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(переход от частных суждений к общим);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дедуктивное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(переход от общих суждений к частным);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-умозаключения по аналогии.</w:t>
      </w:r>
    </w:p>
    <w:p w:rsidR="00D43154" w:rsidRPr="00E163F4" w:rsidRDefault="00D43154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Остановимся на последнем. Умозаключение по аналоги базир</w:t>
      </w:r>
      <w:r w:rsidR="00B4661F" w:rsidRPr="00E163F4">
        <w:rPr>
          <w:rFonts w:ascii="Times New Roman" w:hAnsi="Times New Roman" w:cs="Times New Roman"/>
          <w:sz w:val="28"/>
          <w:szCs w:val="28"/>
        </w:rPr>
        <w:t xml:space="preserve">уется на сопоставлениях. Оно </w:t>
      </w:r>
      <w:r w:rsidRPr="00E163F4">
        <w:rPr>
          <w:rFonts w:ascii="Times New Roman" w:hAnsi="Times New Roman" w:cs="Times New Roman"/>
          <w:sz w:val="28"/>
          <w:szCs w:val="28"/>
        </w:rPr>
        <w:t xml:space="preserve">требует </w:t>
      </w:r>
      <w:r w:rsidR="00B4661F" w:rsidRPr="00E163F4">
        <w:rPr>
          <w:rFonts w:ascii="Times New Roman" w:hAnsi="Times New Roman" w:cs="Times New Roman"/>
          <w:sz w:val="28"/>
          <w:szCs w:val="28"/>
        </w:rPr>
        <w:t>не только ума, но и богатого воображения. Обычно сопоставляются два объекта, и в результате выясняется, чем они сходны и что может дать знание о свойствах одного объекта пониманию другого.</w:t>
      </w:r>
    </w:p>
    <w:p w:rsidR="00B4661F" w:rsidRPr="00E163F4" w:rsidRDefault="00B4661F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«Туловище рыбы имеет определённую форму, помогающую преодолевать сопротивление воды. Если мы хотим, чтобы создаваемые нами корабли и подводные лодки хорошо плавали, их корпуса должны быть похожи по очертаниям на туловище рыбы».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Литература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1.</w:t>
      </w:r>
      <w:r w:rsidRPr="00E163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Кукушкина А. С. Проектная и исследовательская деятельность в образовательном комплексе // Молодой ученый. — 2016. — №7.6.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>Петровский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В. А. К психологии активности личности // Вопросы психологии, 1975. № 3</w:t>
      </w:r>
    </w:p>
    <w:p w:rsidR="0040076C" w:rsidRPr="00E163F4" w:rsidRDefault="0040076C" w:rsidP="00E163F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163F4">
        <w:rPr>
          <w:sz w:val="28"/>
          <w:szCs w:val="28"/>
        </w:rPr>
        <w:lastRenderedPageBreak/>
        <w:t xml:space="preserve">3. </w:t>
      </w:r>
      <w:proofErr w:type="spellStart"/>
      <w:r w:rsidRPr="00E163F4">
        <w:rPr>
          <w:sz w:val="28"/>
          <w:szCs w:val="28"/>
        </w:rPr>
        <w:t>Полат</w:t>
      </w:r>
      <w:proofErr w:type="spellEnd"/>
      <w:r w:rsidRPr="00E163F4">
        <w:rPr>
          <w:sz w:val="28"/>
          <w:szCs w:val="28"/>
        </w:rPr>
        <w:t xml:space="preserve">, Е.С. Метод проектов. ИОСО РАО. Что мы понимаем под методом проектов / Е.С. </w:t>
      </w:r>
      <w:proofErr w:type="spellStart"/>
      <w:r w:rsidRPr="00E163F4">
        <w:rPr>
          <w:sz w:val="28"/>
          <w:szCs w:val="28"/>
        </w:rPr>
        <w:t>Полат</w:t>
      </w:r>
      <w:proofErr w:type="spellEnd"/>
      <w:r w:rsidRPr="00E163F4">
        <w:rPr>
          <w:sz w:val="28"/>
          <w:szCs w:val="28"/>
        </w:rPr>
        <w:t>.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163F4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proofErr w:type="gramStart"/>
      <w:r w:rsidRPr="00E163F4">
        <w:rPr>
          <w:rFonts w:ascii="Times New Roman" w:hAnsi="Times New Roman" w:cs="Times New Roman"/>
          <w:sz w:val="28"/>
          <w:szCs w:val="28"/>
          <w:lang w:val="en-US"/>
        </w:rPr>
        <w:t>URL :</w:t>
      </w:r>
      <w:proofErr w:type="gramEnd"/>
      <w:r w:rsidRPr="00E163F4">
        <w:rPr>
          <w:rFonts w:ascii="Times New Roman" w:hAnsi="Times New Roman" w:cs="Times New Roman"/>
          <w:sz w:val="28"/>
          <w:szCs w:val="28"/>
          <w:lang w:val="en-US"/>
        </w:rPr>
        <w:t> </w:t>
      </w:r>
      <w:hyperlink r:id="rId6" w:history="1">
        <w:r w:rsidRPr="00E163F4">
          <w:rPr>
            <w:rStyle w:val="a5"/>
            <w:rFonts w:ascii="Times New Roman" w:hAnsi="Times New Roman" w:cs="Times New Roman"/>
            <w:color w:val="4B7D92"/>
            <w:sz w:val="28"/>
            <w:szCs w:val="28"/>
            <w:lang w:val="en-US"/>
          </w:rPr>
          <w:t>http://distant.ioso.ru/project/meth%20project/2.htm</w:t>
        </w:r>
      </w:hyperlink>
    </w:p>
    <w:p w:rsidR="0040076C" w:rsidRPr="00E163F4" w:rsidRDefault="0040076C" w:rsidP="00E163F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163F4">
        <w:rPr>
          <w:sz w:val="28"/>
          <w:szCs w:val="28"/>
        </w:rPr>
        <w:t>4. . Новые педагогические и информационные технологии в системе образования</w:t>
      </w:r>
      <w:proofErr w:type="gramStart"/>
      <w:r w:rsidRPr="00E163F4">
        <w:rPr>
          <w:sz w:val="28"/>
          <w:szCs w:val="28"/>
        </w:rPr>
        <w:t xml:space="preserve"> :</w:t>
      </w:r>
      <w:proofErr w:type="gramEnd"/>
      <w:r w:rsidRPr="00E163F4">
        <w:rPr>
          <w:sz w:val="28"/>
          <w:szCs w:val="28"/>
        </w:rPr>
        <w:t xml:space="preserve"> учебное пособие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 xml:space="preserve">/ под ред. Е.С. </w:t>
      </w:r>
      <w:proofErr w:type="spellStart"/>
      <w:r w:rsidRPr="00E163F4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E163F4">
        <w:rPr>
          <w:rFonts w:ascii="Times New Roman" w:hAnsi="Times New Roman" w:cs="Times New Roman"/>
          <w:sz w:val="28"/>
          <w:szCs w:val="28"/>
        </w:rPr>
        <w:t>. – М.</w:t>
      </w:r>
      <w:proofErr w:type="gramStart"/>
      <w:r w:rsidRPr="00E163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163F4">
        <w:rPr>
          <w:rFonts w:ascii="Times New Roman" w:hAnsi="Times New Roman" w:cs="Times New Roman"/>
          <w:sz w:val="28"/>
          <w:szCs w:val="28"/>
        </w:rPr>
        <w:t xml:space="preserve"> Изд. центр «Академия», 2000.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5. Рубинштейн М. М. Исследовательский метод в преподавании // Мир. 1926. № 5. Методические аспекты преподавания информационных технологий в процессе обучения…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6. Советский энциклопедический словарь / Гл. ред. А. М. Прохоров. Изд. 4-е. М.: Сов. Энциклопедия, 1987.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7. Савенков А. И. Исследовательское обучение и проектирование в современном образовании // Исследовательская работа школьников. 2004. № 1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63F4">
        <w:rPr>
          <w:rFonts w:ascii="Times New Roman" w:hAnsi="Times New Roman" w:cs="Times New Roman"/>
          <w:sz w:val="28"/>
          <w:szCs w:val="28"/>
        </w:rPr>
        <w:t>8.</w:t>
      </w:r>
      <w:r w:rsidRPr="00E163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А.И. Савенков // Исследовательская работа школьников. – 2004. – №1</w:t>
      </w:r>
    </w:p>
    <w:p w:rsidR="0040076C" w:rsidRPr="00E163F4" w:rsidRDefault="0040076C" w:rsidP="00E163F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  <w:shd w:val="clear" w:color="auto" w:fill="FFFFFF"/>
        </w:rPr>
        <w:t>9.</w:t>
      </w:r>
      <w:r w:rsidRPr="00E163F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Савенков А. И. «Методика исследовательского обучения младших школьников» — Самара: Изд-во «Учебная литература», 2005.</w:t>
      </w:r>
      <w:r w:rsidRPr="00E163F4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E163F4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8F3948" w:rsidRPr="00E163F4" w:rsidRDefault="008F3948" w:rsidP="00E163F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F3948" w:rsidRPr="00E163F4" w:rsidSect="00444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6259"/>
    <w:multiLevelType w:val="hybridMultilevel"/>
    <w:tmpl w:val="D6E22DC6"/>
    <w:lvl w:ilvl="0" w:tplc="0336852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A2CCE"/>
    <w:multiLevelType w:val="hybridMultilevel"/>
    <w:tmpl w:val="3A10DB4A"/>
    <w:lvl w:ilvl="0" w:tplc="C59C6F6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28712F"/>
    <w:multiLevelType w:val="hybridMultilevel"/>
    <w:tmpl w:val="3444A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F821E5"/>
    <w:multiLevelType w:val="hybridMultilevel"/>
    <w:tmpl w:val="D8361F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64487"/>
    <w:multiLevelType w:val="hybridMultilevel"/>
    <w:tmpl w:val="71CAABD8"/>
    <w:lvl w:ilvl="0" w:tplc="75581F4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73D2"/>
    <w:rsid w:val="000D56BD"/>
    <w:rsid w:val="002361FD"/>
    <w:rsid w:val="00306CC7"/>
    <w:rsid w:val="00317C38"/>
    <w:rsid w:val="00331925"/>
    <w:rsid w:val="00382364"/>
    <w:rsid w:val="0040076C"/>
    <w:rsid w:val="00444435"/>
    <w:rsid w:val="0047228B"/>
    <w:rsid w:val="00551973"/>
    <w:rsid w:val="0056107C"/>
    <w:rsid w:val="00583752"/>
    <w:rsid w:val="0058733E"/>
    <w:rsid w:val="00797C66"/>
    <w:rsid w:val="007E0C68"/>
    <w:rsid w:val="007F1E2B"/>
    <w:rsid w:val="00807B89"/>
    <w:rsid w:val="008F3948"/>
    <w:rsid w:val="009D148D"/>
    <w:rsid w:val="00A173D2"/>
    <w:rsid w:val="00A2779D"/>
    <w:rsid w:val="00B37E70"/>
    <w:rsid w:val="00B42265"/>
    <w:rsid w:val="00B4661F"/>
    <w:rsid w:val="00BF4C18"/>
    <w:rsid w:val="00C17445"/>
    <w:rsid w:val="00D43154"/>
    <w:rsid w:val="00E163F4"/>
    <w:rsid w:val="00E60792"/>
    <w:rsid w:val="00E7644E"/>
    <w:rsid w:val="00E97D6D"/>
    <w:rsid w:val="00EB26AF"/>
    <w:rsid w:val="00F3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7C6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0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4007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istant.ioso.ru/project/meth%20project/2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9BC11-91B6-4FC4-8472-1D62FA0C8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2672</Words>
  <Characters>15234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aargo</dc:creator>
  <cp:lastModifiedBy>aargo</cp:lastModifiedBy>
  <cp:revision>11</cp:revision>
  <dcterms:created xsi:type="dcterms:W3CDTF">2019-06-16T19:24:00Z</dcterms:created>
  <dcterms:modified xsi:type="dcterms:W3CDTF">2019-06-18T13:14:00Z</dcterms:modified>
</cp:coreProperties>
</file>